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4A1A5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A51045">
          <w:rPr>
            <w:b/>
            <w:i/>
            <w:noProof/>
            <w:sz w:val="28"/>
          </w:rPr>
          <w:t>512</w:t>
        </w:r>
      </w:fldSimple>
    </w:p>
    <w:p w14:paraId="210A5493" w14:textId="36EF72AA" w:rsidR="00745C21" w:rsidRDefault="00AA00E2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E8AED" w:rsidR="001E41F3" w:rsidRPr="00410371" w:rsidRDefault="00AA00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D34B1F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3EA9" w:rsidR="001E41F3" w:rsidRPr="00410371" w:rsidRDefault="009203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</w:t>
            </w:r>
            <w:r w:rsidR="001124B0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082F5" w:rsidR="001E41F3" w:rsidRPr="00410371" w:rsidRDefault="00AA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</w:t>
              </w:r>
              <w:r w:rsidR="000C6A25">
                <w:rPr>
                  <w:b/>
                  <w:noProof/>
                  <w:sz w:val="28"/>
                </w:rPr>
                <w:t>8.0.0</w:t>
              </w:r>
            </w:fldSimple>
            <w:r w:rsidR="000C6A2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24C2DC" w:rsidR="001E41F3" w:rsidRDefault="001124B0" w:rsidP="009C5B9C">
            <w:pPr>
              <w:pStyle w:val="CRCoverPage"/>
              <w:spacing w:after="0"/>
              <w:rPr>
                <w:noProof/>
              </w:rPr>
            </w:pPr>
            <w:r w:rsidRPr="001124B0">
              <w:t>Correction for NB-IoT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3475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8A3121">
              <w:rPr>
                <w:noProof/>
              </w:rPr>
              <w:t>13</w:t>
            </w:r>
            <w:r w:rsidR="0092033B">
              <w:rPr>
                <w:noProof/>
              </w:rPr>
              <w:t>_Test</w:t>
            </w:r>
            <w:r w:rsidR="008A3121">
              <w:rPr>
                <w:noProof/>
              </w:rPr>
              <w:t xml:space="preserve">, </w:t>
            </w:r>
            <w:r w:rsidR="008A3121" w:rsidRPr="008A3121">
              <w:rPr>
                <w:noProof/>
              </w:rPr>
              <w:t>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651B3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11051D">
              <w:rPr>
                <w:noProof/>
              </w:rPr>
              <w:t>29-06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AA0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EE74D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6A2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1B2E5D" w:rsidR="008A3121" w:rsidRDefault="008A3121" w:rsidP="008A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</w:rPr>
              <w:t xml:space="preserve">Currently the global variable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is left uninitialized if </w:t>
            </w:r>
            <w:proofErr w:type="spellStart"/>
            <w:r w:rsidRPr="008A3121">
              <w:rPr>
                <w:rFonts w:ascii="Segoe UI" w:hAnsi="Segoe UI" w:cs="Segoe UI"/>
                <w:b/>
                <w:bCs/>
              </w:rPr>
              <w:t>pc_NB_ntn_GSO_ScenarioSupport</w:t>
            </w:r>
            <w:proofErr w:type="spellEnd"/>
            <w:r>
              <w:rPr>
                <w:rFonts w:ascii="Segoe UI" w:hAnsi="Segoe UI" w:cs="Segoe UI"/>
              </w:rPr>
              <w:t xml:space="preserve"> is set to FALSE. This can cause a run-time error in the call to function </w:t>
            </w:r>
            <w:proofErr w:type="spellStart"/>
            <w:r w:rsidRPr="0033271C">
              <w:rPr>
                <w:rFonts w:ascii="Segoe UI" w:hAnsi="Segoe UI" w:cs="Segoe UI"/>
              </w:rPr>
              <w:t>f_NBIOT_MobileInfo_</w:t>
            </w:r>
            <w:proofErr w:type="gramStart"/>
            <w:r w:rsidRPr="0033271C">
              <w:rPr>
                <w:rFonts w:ascii="Segoe UI" w:hAnsi="Segoe UI" w:cs="Segoe UI"/>
              </w:rPr>
              <w:t>GetNTNSatelliteType</w:t>
            </w:r>
            <w:proofErr w:type="spellEnd"/>
            <w:r>
              <w:rPr>
                <w:rFonts w:ascii="Segoe UI" w:hAnsi="Segoe UI" w:cs="Segoe UI"/>
              </w:rPr>
              <w:t>(</w:t>
            </w:r>
            <w:proofErr w:type="gramEnd"/>
            <w:r>
              <w:rPr>
                <w:rFonts w:ascii="Segoe UI" w:hAnsi="Segoe UI" w:cs="Segoe UI"/>
              </w:rPr>
              <w:t>) during NB-IoT cell configuration.</w:t>
            </w:r>
          </w:p>
        </w:tc>
      </w:tr>
      <w:tr w:rsidR="008A31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97A7207" w:rsidR="008A3121" w:rsidRDefault="008A3121" w:rsidP="008A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56FC6" w:rsidR="008A3121" w:rsidRDefault="008A3121" w:rsidP="008A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</w:rPr>
              <w:t xml:space="preserve">Set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to </w:t>
            </w:r>
            <w:r>
              <w:rPr>
                <w:rFonts w:ascii="Segoe UI" w:hAnsi="Segoe UI" w:cs="Segoe UI"/>
                <w:b/>
                <w:bCs/>
              </w:rPr>
              <w:t>omit</w:t>
            </w:r>
            <w:r>
              <w:rPr>
                <w:rFonts w:ascii="Segoe UI" w:hAnsi="Segoe UI" w:cs="Segoe UI"/>
              </w:rPr>
              <w:t xml:space="preserve"> if GSO satellite access is not supported.</w:t>
            </w:r>
          </w:p>
        </w:tc>
      </w:tr>
      <w:tr w:rsidR="008A31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3121" w:rsidRDefault="008A3121" w:rsidP="008A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678D7BF9" w14:textId="77777777" w:rsidTr="00DB6D83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9267C" w:rsidR="008A3121" w:rsidRDefault="008A3121" w:rsidP="008A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NB-IoT test cases cannot execute for non-sattellite access devices</w:t>
            </w:r>
          </w:p>
        </w:tc>
      </w:tr>
      <w:tr w:rsidR="008A3121" w14:paraId="034AF533" w14:textId="77777777" w:rsidTr="00547111">
        <w:tc>
          <w:tcPr>
            <w:tcW w:w="2694" w:type="dxa"/>
            <w:gridSpan w:val="2"/>
          </w:tcPr>
          <w:p w14:paraId="39D9EB5B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3121" w:rsidRDefault="008A3121" w:rsidP="008A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02D9B" w:rsidR="008A3121" w:rsidRDefault="008A3121" w:rsidP="008A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NB-IoT</w:t>
            </w:r>
          </w:p>
        </w:tc>
      </w:tr>
      <w:tr w:rsidR="008A31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3121" w:rsidRDefault="008A3121" w:rsidP="008A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1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3121" w:rsidRDefault="008A3121" w:rsidP="008A31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3121" w:rsidRDefault="008A3121" w:rsidP="008A31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1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3121" w:rsidRDefault="008A3121" w:rsidP="008A31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3121" w:rsidRDefault="008A3121" w:rsidP="008A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1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3121" w:rsidRDefault="008A3121" w:rsidP="008A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3121" w:rsidRDefault="008A3121" w:rsidP="008A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1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8A3121" w:rsidRDefault="008A3121" w:rsidP="008A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3121" w:rsidRDefault="008A3121" w:rsidP="008A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3121" w:rsidRDefault="008A3121" w:rsidP="008A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1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3121" w:rsidRDefault="008A3121" w:rsidP="008A31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3121" w:rsidRDefault="008A3121" w:rsidP="008A3121">
            <w:pPr>
              <w:pStyle w:val="CRCoverPage"/>
              <w:spacing w:after="0"/>
              <w:rPr>
                <w:noProof/>
              </w:rPr>
            </w:pPr>
          </w:p>
        </w:tc>
      </w:tr>
      <w:tr w:rsidR="008A31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3121" w:rsidRDefault="008A3121" w:rsidP="008A31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1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3121" w:rsidRPr="008863B9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3121" w:rsidRPr="008863B9" w:rsidRDefault="008A3121" w:rsidP="008A31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1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3121" w:rsidRDefault="008A3121" w:rsidP="008A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3121" w:rsidRDefault="008A3121" w:rsidP="008A31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3F1B09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AA00E2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AA00E2">
        <w:rPr>
          <w:rFonts w:cs="Arial"/>
          <w:lang w:eastAsia="ja-JP"/>
        </w:rPr>
        <w:t>2</w:t>
      </w:r>
      <w:r w:rsidR="0011051D">
        <w:rPr>
          <w:rFonts w:cs="Arial"/>
          <w:lang w:eastAsia="ja-JP"/>
        </w:rPr>
        <w:t>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5908D525" w14:textId="77777777" w:rsidR="0011051D" w:rsidRDefault="0011051D" w:rsidP="0011051D"/>
    <w:p w14:paraId="0E666751" w14:textId="77777777" w:rsidR="000C6A25" w:rsidRDefault="000C6A25" w:rsidP="000C6A2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011980"/>
      <w:bookmarkStart w:id="9" w:name="_Toc138950803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6A25" w14:paraId="1D22E55C" w14:textId="77777777" w:rsidTr="00DE7C78">
        <w:trPr>
          <w:trHeight w:val="447"/>
        </w:trPr>
        <w:tc>
          <w:tcPr>
            <w:tcW w:w="1985" w:type="dxa"/>
          </w:tcPr>
          <w:p w14:paraId="099646A0" w14:textId="77777777" w:rsidR="000C6A25" w:rsidRDefault="000C6A25" w:rsidP="00DE7C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5202471" w14:textId="54E06A03" w:rsidR="000C6A25" w:rsidRPr="00B04E64" w:rsidRDefault="000C6A25" w:rsidP="00DE7C78">
            <w:pPr>
              <w:rPr>
                <w:rFonts w:ascii="Segoe UI" w:hAnsi="Segoe UI" w:cs="Segoe UI"/>
              </w:rPr>
            </w:pPr>
            <w:proofErr w:type="spellStart"/>
            <w:r w:rsidRPr="00E8471F">
              <w:rPr>
                <w:rFonts w:ascii="Segoe UI" w:hAnsi="Segoe UI" w:cs="Segoe UI"/>
              </w:rPr>
              <w:t>f_NBIOT_Init</w:t>
            </w:r>
            <w:proofErr w:type="spellEnd"/>
            <w:r w:rsidRPr="007F2401">
              <w:rPr>
                <w:rFonts w:ascii="Segoe UI" w:hAnsi="Segoe UI" w:cs="Segoe UI"/>
              </w:rPr>
              <w:t xml:space="preserve"> ()</w:t>
            </w:r>
          </w:p>
        </w:tc>
      </w:tr>
      <w:tr w:rsidR="000C6A25" w14:paraId="590912F7" w14:textId="77777777" w:rsidTr="00DE7C78">
        <w:trPr>
          <w:trHeight w:val="452"/>
        </w:trPr>
        <w:tc>
          <w:tcPr>
            <w:tcW w:w="1985" w:type="dxa"/>
          </w:tcPr>
          <w:p w14:paraId="5EC5B9E2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62790D88" w14:textId="10CD0F15" w:rsidR="000C6A25" w:rsidRPr="00B04E64" w:rsidRDefault="008A3121" w:rsidP="008A3121">
            <w:pPr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Currently the global variable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is left uninitialized if </w:t>
            </w:r>
            <w:proofErr w:type="spellStart"/>
            <w:r w:rsidRPr="008A3121">
              <w:rPr>
                <w:rFonts w:ascii="Segoe UI" w:hAnsi="Segoe UI" w:cs="Segoe UI"/>
                <w:b/>
                <w:bCs/>
              </w:rPr>
              <w:t>pc_NB_ntn_GSO_ScenarioSupport</w:t>
            </w:r>
            <w:proofErr w:type="spellEnd"/>
            <w:r>
              <w:rPr>
                <w:rFonts w:ascii="Segoe UI" w:hAnsi="Segoe UI" w:cs="Segoe UI"/>
              </w:rPr>
              <w:t xml:space="preserve"> is set to FALSE. This can cause a run-time error in the call to function </w:t>
            </w:r>
            <w:proofErr w:type="spellStart"/>
            <w:r w:rsidRPr="0033271C">
              <w:rPr>
                <w:rFonts w:ascii="Segoe UI" w:hAnsi="Segoe UI" w:cs="Segoe UI"/>
              </w:rPr>
              <w:t>f_NBIOT_MobileInfo_</w:t>
            </w:r>
            <w:proofErr w:type="gramStart"/>
            <w:r w:rsidRPr="0033271C">
              <w:rPr>
                <w:rFonts w:ascii="Segoe UI" w:hAnsi="Segoe UI" w:cs="Segoe UI"/>
              </w:rPr>
              <w:t>GetNTNSatelliteType</w:t>
            </w:r>
            <w:proofErr w:type="spellEnd"/>
            <w:r>
              <w:rPr>
                <w:rFonts w:ascii="Segoe UI" w:hAnsi="Segoe UI" w:cs="Segoe UI"/>
              </w:rPr>
              <w:t>(</w:t>
            </w:r>
            <w:proofErr w:type="gramEnd"/>
            <w:r>
              <w:rPr>
                <w:rFonts w:ascii="Segoe UI" w:hAnsi="Segoe UI" w:cs="Segoe UI"/>
              </w:rPr>
              <w:t>) during NB-IoT cell configuration.</w:t>
            </w:r>
          </w:p>
        </w:tc>
      </w:tr>
      <w:tr w:rsidR="000C6A25" w14:paraId="1E50ABF8" w14:textId="77777777" w:rsidTr="00DE7C78">
        <w:tc>
          <w:tcPr>
            <w:tcW w:w="1985" w:type="dxa"/>
          </w:tcPr>
          <w:p w14:paraId="4C297189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F56C82" w14:textId="11DD6381" w:rsidR="000C6A25" w:rsidRPr="008A3121" w:rsidRDefault="008A3121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Set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to </w:t>
            </w:r>
            <w:r>
              <w:rPr>
                <w:rFonts w:ascii="Segoe UI" w:hAnsi="Segoe UI" w:cs="Segoe UI"/>
                <w:b/>
                <w:bCs/>
              </w:rPr>
              <w:t>omit</w:t>
            </w:r>
            <w:r>
              <w:rPr>
                <w:rFonts w:ascii="Segoe UI" w:hAnsi="Segoe UI" w:cs="Segoe UI"/>
              </w:rPr>
              <w:t xml:space="preserve"> if GSO satellite access is not supported.</w:t>
            </w:r>
          </w:p>
        </w:tc>
      </w:tr>
      <w:tr w:rsidR="000C6A25" w14:paraId="38A9A582" w14:textId="77777777" w:rsidTr="00DE7C78">
        <w:tc>
          <w:tcPr>
            <w:tcW w:w="1985" w:type="dxa"/>
          </w:tcPr>
          <w:p w14:paraId="17E1FC92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A33EB6" w14:textId="77777777" w:rsidR="000C6A25" w:rsidRPr="00B04E64" w:rsidRDefault="000C6A25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proofErr w:type="spellStart"/>
            <w:r>
              <w:rPr>
                <w:rFonts w:ascii="Segoe UI" w:hAnsi="Segoe UI" w:cs="Segoe UI"/>
              </w:rPr>
              <w:t>NBIoT_CellInfo</w:t>
            </w:r>
            <w:r w:rsidRPr="009A26D7">
              <w:rPr>
                <w:rFonts w:ascii="Segoe UI" w:hAnsi="Segoe UI" w:cs="Segoe UI"/>
              </w:rPr>
              <w:t>.ttcn</w:t>
            </w:r>
            <w:proofErr w:type="spellEnd"/>
          </w:p>
        </w:tc>
      </w:tr>
      <w:tr w:rsidR="000C6A25" w14:paraId="2C4A002C" w14:textId="77777777" w:rsidTr="00DE7C78">
        <w:tc>
          <w:tcPr>
            <w:tcW w:w="1985" w:type="dxa"/>
          </w:tcPr>
          <w:p w14:paraId="5F3F3A73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7B23FE5" w14:textId="77777777" w:rsidR="000C6A25" w:rsidRPr="000B645D" w:rsidRDefault="000C6A25" w:rsidP="00DE7C78">
            <w:pPr>
              <w:rPr>
                <w:rFonts w:ascii="Arial" w:hAnsi="Arial"/>
              </w:rPr>
            </w:pPr>
          </w:p>
        </w:tc>
      </w:tr>
    </w:tbl>
    <w:p w14:paraId="2DF55281" w14:textId="77777777" w:rsidR="000C6A25" w:rsidRDefault="000C6A25" w:rsidP="000C6A25">
      <w:pPr>
        <w:rPr>
          <w:lang w:val="en-US"/>
        </w:rPr>
      </w:pPr>
    </w:p>
    <w:p w14:paraId="376AF362" w14:textId="77777777" w:rsidR="000C6A25" w:rsidRPr="00F13CC7" w:rsidRDefault="000C6A25" w:rsidP="000C6A2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6A25" w14:paraId="4F3357F7" w14:textId="77777777" w:rsidTr="00DE7C78">
        <w:tc>
          <w:tcPr>
            <w:tcW w:w="9855" w:type="dxa"/>
          </w:tcPr>
          <w:p w14:paraId="1D07CC3F" w14:textId="77777777" w:rsidR="000C6A25" w:rsidRPr="00C46F52" w:rsidRDefault="000C6A25" w:rsidP="00DE7C78">
            <w:pPr>
              <w:spacing w:after="0"/>
              <w:rPr>
                <w:rFonts w:ascii="Segoe UI" w:hAnsi="Segoe UI" w:cs="Segoe UI"/>
              </w:rPr>
            </w:pPr>
            <w:r w:rsidRPr="00E8471F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E8471F">
              <w:rPr>
                <w:rFonts w:ascii="Segoe UI" w:hAnsi="Segoe UI" w:cs="Segoe UI"/>
              </w:rPr>
              <w:t>f_NBIOT_Init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NB_Combination_Type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IOT_STATE_Type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CONTROL_PLANE,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EUTRA_NAS_NumOfPLMN_Type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LTE_AllCellsOnSamePLMN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LTE_NAS_NormalFreq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) runs on NBIOT_PTC</w:t>
            </w:r>
            <w:r w:rsidRPr="00E8471F">
              <w:rPr>
                <w:rFonts w:ascii="Segoe UI" w:hAnsi="Segoe UI" w:cs="Segoe UI"/>
              </w:rPr>
              <w:br/>
              <w:t>{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NB_InitParams_Local_Type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SysinfoCombination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br/>
              <w:t>};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boolean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false;</w:t>
            </w:r>
            <w:r w:rsidRPr="00E8471F">
              <w:rPr>
                <w:rFonts w:ascii="Segoe UI" w:hAnsi="Segoe UI" w:cs="Segoe UI"/>
              </w:rPr>
              <w:br/>
              <w:t>if (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== CONTROL_PLANE) { // @sic R5-171992 sic@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true;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  <w:t>if(</w:t>
            </w:r>
            <w:proofErr w:type="spellStart"/>
            <w:r w:rsidRPr="00E8471F">
              <w:rPr>
                <w:rFonts w:ascii="Segoe UI" w:hAnsi="Segoe UI" w:cs="Segoe UI"/>
              </w:rPr>
              <w:t>pc_NB_ntn_GSO_ScenarioSupport</w:t>
            </w:r>
            <w:proofErr w:type="spellEnd"/>
            <w:r w:rsidRPr="00E8471F">
              <w:rPr>
                <w:rFonts w:ascii="Segoe UI" w:hAnsi="Segoe UI" w:cs="Segoe UI"/>
              </w:rPr>
              <w:t>)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ntn_GSO</w:t>
            </w:r>
            <w:proofErr w:type="spellEnd"/>
            <w:r w:rsidRPr="00E8471F">
              <w:rPr>
                <w:rFonts w:ascii="Segoe UI" w:hAnsi="Segoe UI" w:cs="Segoe UI"/>
              </w:rPr>
              <w:t>; //@sic R5-231915, R5-233442 sic@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fl_NBIOT_Common_Init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,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>);</w:t>
            </w:r>
            <w:r w:rsidRPr="00E8471F">
              <w:rPr>
                <w:rFonts w:ascii="Segoe UI" w:hAnsi="Segoe UI" w:cs="Segoe UI"/>
              </w:rPr>
              <w:br/>
              <w:t>}</w:t>
            </w:r>
          </w:p>
        </w:tc>
      </w:tr>
    </w:tbl>
    <w:p w14:paraId="7FC278B7" w14:textId="77777777" w:rsidR="000C6A25" w:rsidRDefault="000C6A25" w:rsidP="000C6A25">
      <w:pPr>
        <w:rPr>
          <w:lang w:val="en-US"/>
        </w:rPr>
      </w:pPr>
      <w:bookmarkStart w:id="10" w:name="_Toc122434494"/>
      <w:bookmarkStart w:id="11" w:name="_Toc295288971"/>
      <w:bookmarkStart w:id="12" w:name="_Toc325725666"/>
      <w:bookmarkStart w:id="13" w:name="_Toc66864323"/>
      <w:bookmarkStart w:id="14" w:name="_Toc84011981"/>
    </w:p>
    <w:p w14:paraId="629E0A73" w14:textId="77777777" w:rsidR="000C6A25" w:rsidRPr="00F13CC7" w:rsidRDefault="000C6A25" w:rsidP="000C6A2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6A25" w14:paraId="021A46DD" w14:textId="77777777" w:rsidTr="00DE7C78">
        <w:tc>
          <w:tcPr>
            <w:tcW w:w="9629" w:type="dxa"/>
          </w:tcPr>
          <w:p w14:paraId="6403D549" w14:textId="5D722D78" w:rsidR="000C6A25" w:rsidRPr="00EC7046" w:rsidRDefault="000C6A25" w:rsidP="00DE7C7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8471F">
              <w:rPr>
                <w:rFonts w:ascii="Segoe UI" w:hAnsi="Segoe UI" w:cs="Segoe UI"/>
              </w:rPr>
              <w:lastRenderedPageBreak/>
              <w:t xml:space="preserve">function </w:t>
            </w:r>
            <w:proofErr w:type="spellStart"/>
            <w:r w:rsidRPr="00E8471F">
              <w:rPr>
                <w:rFonts w:ascii="Segoe UI" w:hAnsi="Segoe UI" w:cs="Segoe UI"/>
              </w:rPr>
              <w:t>f_NBIOT_Init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NB_Combination_Type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IOT_STATE_Type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CONTROL_PLANE,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EUTRA_NAS_NumOfPLMN_Type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LTE_AllCellsOnSamePLMN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EUTRA_NAS_CellSpecialFreq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LTE_NAS_NormalFreq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) runs on NBIOT_PTC</w:t>
            </w:r>
            <w:r w:rsidRPr="00E8471F">
              <w:rPr>
                <w:rFonts w:ascii="Segoe UI" w:hAnsi="Segoe UI" w:cs="Segoe UI"/>
              </w:rPr>
              <w:br/>
              <w:t>{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NB_InitParams_Local_Type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CellsOnSamePLMN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p_CellsOnSamePLMN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SysinfoCombination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p_SysinfoCombination</w:t>
            </w:r>
            <w:proofErr w:type="spellEnd"/>
            <w:r w:rsidRPr="00E8471F">
              <w:rPr>
                <w:rFonts w:ascii="Segoe UI" w:hAnsi="Segoe UI" w:cs="Segoe UI"/>
              </w:rPr>
              <w:t>,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CellSpecialFreq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p_CellSpecialFreq</w:t>
            </w:r>
            <w:proofErr w:type="spellEnd"/>
            <w:r w:rsidRPr="00E8471F">
              <w:rPr>
                <w:rFonts w:ascii="Segoe UI" w:hAnsi="Segoe UI" w:cs="Segoe UI"/>
              </w:rPr>
              <w:br/>
              <w:t>};</w:t>
            </w:r>
            <w:r w:rsidRPr="00E8471F">
              <w:rPr>
                <w:rFonts w:ascii="Segoe UI" w:hAnsi="Segoe UI" w:cs="Segoe UI"/>
              </w:rPr>
              <w:br/>
              <w:t xml:space="preserve">var </w:t>
            </w:r>
            <w:proofErr w:type="spellStart"/>
            <w:r w:rsidRPr="00E8471F">
              <w:rPr>
                <w:rFonts w:ascii="Segoe UI" w:hAnsi="Segoe UI" w:cs="Segoe UI"/>
              </w:rPr>
              <w:t>boolean</w:t>
            </w:r>
            <w:proofErr w:type="spellEnd"/>
            <w:r w:rsidRPr="00E8471F">
              <w:rPr>
                <w:rFonts w:ascii="Segoe UI" w:hAnsi="Segoe UI" w:cs="Segoe UI"/>
              </w:rPr>
              <w:t xml:space="preserve">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false;</w:t>
            </w:r>
            <w:r w:rsidRPr="00E8471F">
              <w:rPr>
                <w:rFonts w:ascii="Segoe UI" w:hAnsi="Segoe UI" w:cs="Segoe UI"/>
              </w:rPr>
              <w:br/>
              <w:t>if (</w:t>
            </w:r>
            <w:proofErr w:type="spellStart"/>
            <w:r w:rsidRPr="00E8471F">
              <w:rPr>
                <w:rFonts w:ascii="Segoe UI" w:hAnsi="Segoe UI" w:cs="Segoe UI"/>
              </w:rPr>
              <w:t>p_AllowAttachWithoutPDN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== CONTROL_PLANE) { // @sic R5-171992 sic@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true;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  <w:t>if(</w:t>
            </w:r>
            <w:proofErr w:type="spellStart"/>
            <w:r w:rsidRPr="00E8471F">
              <w:rPr>
                <w:rFonts w:ascii="Segoe UI" w:hAnsi="Segoe UI" w:cs="Segoe UI"/>
              </w:rPr>
              <w:t>pc_NB_ntn_GSO_ScenarioSupport</w:t>
            </w:r>
            <w:proofErr w:type="spellEnd"/>
            <w:r w:rsidRPr="00E8471F">
              <w:rPr>
                <w:rFonts w:ascii="Segoe UI" w:hAnsi="Segoe UI" w:cs="Segoe UI"/>
              </w:rPr>
              <w:t>) {</w:t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 w:rsidRPr="00E8471F">
              <w:rPr>
                <w:rFonts w:ascii="Segoe UI" w:hAnsi="Segoe UI" w:cs="Segoe UI"/>
              </w:rPr>
              <w:t xml:space="preserve"> := </w:t>
            </w:r>
            <w:proofErr w:type="spellStart"/>
            <w:r w:rsidRPr="00E8471F">
              <w:rPr>
                <w:rFonts w:ascii="Segoe UI" w:hAnsi="Segoe UI" w:cs="Segoe UI"/>
              </w:rPr>
              <w:t>ntn_GSO</w:t>
            </w:r>
            <w:proofErr w:type="spellEnd"/>
            <w:r w:rsidRPr="00E8471F">
              <w:rPr>
                <w:rFonts w:ascii="Segoe UI" w:hAnsi="Segoe UI" w:cs="Segoe UI"/>
              </w:rPr>
              <w:t>; //@sic R5-231915, R5-233442 sic@</w:t>
            </w:r>
            <w:r w:rsidRPr="00E8471F">
              <w:rPr>
                <w:rFonts w:ascii="Segoe UI" w:hAnsi="Segoe UI" w:cs="Segoe UI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  <w:highlight w:val="yellow"/>
              </w:rPr>
              <w:t>else {</w:t>
            </w:r>
            <w:r w:rsidRPr="00E8471F">
              <w:rPr>
                <w:rFonts w:ascii="Segoe UI" w:hAnsi="Segoe UI" w:cs="Segoe UI"/>
                <w:highlight w:val="yellow"/>
              </w:rPr>
              <w:br/>
            </w:r>
            <w:proofErr w:type="spellStart"/>
            <w:r w:rsidRPr="00E8471F">
              <w:rPr>
                <w:rFonts w:ascii="Segoe UI" w:hAnsi="Segoe UI" w:cs="Segoe UI"/>
                <w:highlight w:val="yellow"/>
              </w:rPr>
              <w:t>vc_NBIOT_Global.MobileInfo.NTN_SatelliteType</w:t>
            </w:r>
            <w:proofErr w:type="spellEnd"/>
            <w:r w:rsidRPr="00E8471F">
              <w:rPr>
                <w:rFonts w:ascii="Segoe UI" w:hAnsi="Segoe UI" w:cs="Segoe UI"/>
                <w:highlight w:val="yellow"/>
              </w:rPr>
              <w:t xml:space="preserve"> := omit</w:t>
            </w:r>
            <w:r w:rsidR="008A3121">
              <w:rPr>
                <w:rFonts w:ascii="Segoe UI" w:hAnsi="Segoe UI" w:cs="Segoe UI"/>
                <w:highlight w:val="yellow"/>
              </w:rPr>
              <w:t>;</w:t>
            </w:r>
            <w:r w:rsidRPr="00E8471F">
              <w:rPr>
                <w:rFonts w:ascii="Segoe UI" w:hAnsi="Segoe UI" w:cs="Segoe UI"/>
                <w:highlight w:val="yellow"/>
              </w:rPr>
              <w:br/>
              <w:t>}</w:t>
            </w:r>
            <w:r w:rsidRPr="00E8471F">
              <w:rPr>
                <w:rFonts w:ascii="Segoe UI" w:hAnsi="Segoe UI" w:cs="Segoe UI"/>
              </w:rPr>
              <w:br/>
            </w:r>
            <w:r w:rsidRPr="00E8471F">
              <w:rPr>
                <w:rFonts w:ascii="Segoe UI" w:hAnsi="Segoe UI" w:cs="Segoe UI"/>
              </w:rPr>
              <w:br/>
            </w:r>
            <w:proofErr w:type="spellStart"/>
            <w:r w:rsidRPr="00E8471F">
              <w:rPr>
                <w:rFonts w:ascii="Segoe UI" w:hAnsi="Segoe UI" w:cs="Segoe UI"/>
              </w:rPr>
              <w:t>fl_NBIOT_Common_Init</w:t>
            </w:r>
            <w:proofErr w:type="spellEnd"/>
            <w:r w:rsidRPr="00E8471F">
              <w:rPr>
                <w:rFonts w:ascii="Segoe UI" w:hAnsi="Segoe UI" w:cs="Segoe UI"/>
              </w:rPr>
              <w:t>(</w:t>
            </w:r>
            <w:proofErr w:type="spellStart"/>
            <w:r w:rsidRPr="00E8471F">
              <w:rPr>
                <w:rFonts w:ascii="Segoe UI" w:hAnsi="Segoe UI" w:cs="Segoe UI"/>
              </w:rPr>
              <w:t>v_Params</w:t>
            </w:r>
            <w:proofErr w:type="spellEnd"/>
            <w:r w:rsidRPr="00E8471F">
              <w:rPr>
                <w:rFonts w:ascii="Segoe UI" w:hAnsi="Segoe UI" w:cs="Segoe UI"/>
              </w:rPr>
              <w:t xml:space="preserve">, </w:t>
            </w:r>
            <w:proofErr w:type="spellStart"/>
            <w:r w:rsidRPr="00E8471F">
              <w:rPr>
                <w:rFonts w:ascii="Segoe UI" w:hAnsi="Segoe UI" w:cs="Segoe UI"/>
              </w:rPr>
              <w:t>v_DoAttachWithoutPDN</w:t>
            </w:r>
            <w:proofErr w:type="spellEnd"/>
            <w:r w:rsidRPr="00E8471F">
              <w:rPr>
                <w:rFonts w:ascii="Segoe UI" w:hAnsi="Segoe UI" w:cs="Segoe UI"/>
              </w:rPr>
              <w:t>);</w:t>
            </w:r>
            <w:r w:rsidRPr="00E8471F">
              <w:rPr>
                <w:rFonts w:ascii="Segoe UI" w:hAnsi="Segoe UI" w:cs="Segoe UI"/>
              </w:rPr>
              <w:br/>
              <w:t>}</w:t>
            </w:r>
          </w:p>
        </w:tc>
      </w:tr>
      <w:bookmarkEnd w:id="10"/>
      <w:bookmarkEnd w:id="11"/>
      <w:bookmarkEnd w:id="12"/>
      <w:bookmarkEnd w:id="13"/>
      <w:bookmarkEnd w:id="14"/>
    </w:tbl>
    <w:p w14:paraId="451D2AA2" w14:textId="77777777" w:rsidR="000C6A25" w:rsidRDefault="000C6A25" w:rsidP="000C6A25">
      <w:pPr>
        <w:rPr>
          <w:lang w:val="en-US"/>
        </w:rPr>
      </w:pPr>
    </w:p>
    <w:p w14:paraId="0AF951FD" w14:textId="77777777" w:rsidR="000C6A25" w:rsidRDefault="000C6A25" w:rsidP="000C6A2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138950804"/>
      <w:r>
        <w:rPr>
          <w:b/>
          <w:lang w:val="pt-BR"/>
        </w:rPr>
        <w:t>Change 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6A25" w14:paraId="65009046" w14:textId="77777777" w:rsidTr="00DE7C78">
        <w:trPr>
          <w:trHeight w:val="447"/>
        </w:trPr>
        <w:tc>
          <w:tcPr>
            <w:tcW w:w="1985" w:type="dxa"/>
          </w:tcPr>
          <w:p w14:paraId="19CB05D1" w14:textId="77777777" w:rsidR="000C6A25" w:rsidRDefault="000C6A25" w:rsidP="00DE7C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AAF187" w14:textId="77777777" w:rsidR="000C6A25" w:rsidRPr="00B04E64" w:rsidRDefault="000C6A25" w:rsidP="00DE7C78">
            <w:pPr>
              <w:rPr>
                <w:rFonts w:ascii="Segoe UI" w:hAnsi="Segoe UI" w:cs="Segoe UI"/>
              </w:rPr>
            </w:pPr>
            <w:r w:rsidRPr="007F2401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A40EFD">
              <w:rPr>
                <w:rFonts w:ascii="Segoe UI" w:hAnsi="Segoe UI" w:cs="Segoe UI"/>
              </w:rPr>
              <w:t>f_NBIOT_MobileInfo_GetNTNSatelliteType</w:t>
            </w:r>
            <w:proofErr w:type="spellEnd"/>
            <w:r w:rsidRPr="007F2401">
              <w:rPr>
                <w:rFonts w:ascii="Segoe UI" w:hAnsi="Segoe UI" w:cs="Segoe UI"/>
              </w:rPr>
              <w:t xml:space="preserve"> ()</w:t>
            </w:r>
          </w:p>
        </w:tc>
      </w:tr>
      <w:tr w:rsidR="000C6A25" w14:paraId="4BE1555D" w14:textId="77777777" w:rsidTr="00DE7C78">
        <w:trPr>
          <w:trHeight w:val="452"/>
        </w:trPr>
        <w:tc>
          <w:tcPr>
            <w:tcW w:w="1985" w:type="dxa"/>
          </w:tcPr>
          <w:p w14:paraId="61ABAB2A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11D24D04" w14:textId="702115DD" w:rsidR="000C6A25" w:rsidRPr="00B04E64" w:rsidRDefault="008A3121" w:rsidP="00DE7C78">
            <w:pPr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Currently the global variable </w:t>
            </w:r>
            <w:proofErr w:type="spellStart"/>
            <w:r w:rsidRPr="00E8471F">
              <w:rPr>
                <w:rFonts w:ascii="Segoe UI" w:hAnsi="Segoe UI" w:cs="Segoe UI"/>
              </w:rPr>
              <w:t>vc_NBIOT_Global.MobileInfo.NTN_SatelliteType</w:t>
            </w:r>
            <w:proofErr w:type="spellEnd"/>
            <w:r>
              <w:rPr>
                <w:rFonts w:ascii="Segoe UI" w:hAnsi="Segoe UI" w:cs="Segoe UI"/>
              </w:rPr>
              <w:t xml:space="preserve"> is left uninitialized if </w:t>
            </w:r>
            <w:proofErr w:type="spellStart"/>
            <w:r w:rsidRPr="008A3121">
              <w:rPr>
                <w:rFonts w:ascii="Segoe UI" w:hAnsi="Segoe UI" w:cs="Segoe UI"/>
                <w:b/>
                <w:bCs/>
              </w:rPr>
              <w:t>pc_NB_ntn_GSO_ScenarioSupport</w:t>
            </w:r>
            <w:proofErr w:type="spellEnd"/>
            <w:r>
              <w:rPr>
                <w:rFonts w:ascii="Segoe UI" w:hAnsi="Segoe UI" w:cs="Segoe UI"/>
              </w:rPr>
              <w:t xml:space="preserve"> is set to FALSE. This can cause a run-time error in the call to function </w:t>
            </w:r>
            <w:proofErr w:type="spellStart"/>
            <w:r w:rsidRPr="0033271C">
              <w:rPr>
                <w:rFonts w:ascii="Segoe UI" w:hAnsi="Segoe UI" w:cs="Segoe UI"/>
              </w:rPr>
              <w:t>f_NBIOT_MobileInfo_</w:t>
            </w:r>
            <w:proofErr w:type="gramStart"/>
            <w:r w:rsidRPr="0033271C">
              <w:rPr>
                <w:rFonts w:ascii="Segoe UI" w:hAnsi="Segoe UI" w:cs="Segoe UI"/>
              </w:rPr>
              <w:t>GetNTNSatelliteType</w:t>
            </w:r>
            <w:proofErr w:type="spellEnd"/>
            <w:r>
              <w:rPr>
                <w:rFonts w:ascii="Segoe UI" w:hAnsi="Segoe UI" w:cs="Segoe UI"/>
              </w:rPr>
              <w:t>(</w:t>
            </w:r>
            <w:proofErr w:type="gramEnd"/>
            <w:r>
              <w:rPr>
                <w:rFonts w:ascii="Segoe UI" w:hAnsi="Segoe UI" w:cs="Segoe UI"/>
              </w:rPr>
              <w:t>) during NB-IoT cell configuration.</w:t>
            </w:r>
          </w:p>
        </w:tc>
      </w:tr>
      <w:tr w:rsidR="000C6A25" w14:paraId="42C81305" w14:textId="77777777" w:rsidTr="00DE7C78">
        <w:tc>
          <w:tcPr>
            <w:tcW w:w="1985" w:type="dxa"/>
          </w:tcPr>
          <w:p w14:paraId="1E94B27E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9906038" w14:textId="3E47F18F" w:rsidR="000C6A25" w:rsidRPr="00B04E64" w:rsidRDefault="008A3121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Update return type so that this function can return </w:t>
            </w:r>
            <w:proofErr w:type="gramStart"/>
            <w:r>
              <w:rPr>
                <w:rFonts w:ascii="Segoe UI" w:hAnsi="Segoe UI" w:cs="Segoe UI"/>
                <w:b/>
                <w:bCs/>
              </w:rPr>
              <w:t>omit</w:t>
            </w:r>
            <w:r>
              <w:rPr>
                <w:rFonts w:ascii="Segoe UI" w:hAnsi="Segoe UI" w:cs="Segoe UI"/>
                <w:bCs/>
              </w:rPr>
              <w:t xml:space="preserve">  (</w:t>
            </w:r>
            <w:proofErr w:type="gramEnd"/>
            <w:r>
              <w:rPr>
                <w:rFonts w:ascii="Segoe UI" w:hAnsi="Segoe UI" w:cs="Segoe UI"/>
                <w:bCs/>
              </w:rPr>
              <w:t>see change 1)</w:t>
            </w:r>
          </w:p>
        </w:tc>
      </w:tr>
      <w:tr w:rsidR="000C6A25" w14:paraId="24FCDC4F" w14:textId="77777777" w:rsidTr="00DE7C78">
        <w:tc>
          <w:tcPr>
            <w:tcW w:w="1985" w:type="dxa"/>
          </w:tcPr>
          <w:p w14:paraId="108E7605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525111" w14:textId="77777777" w:rsidR="000C6A25" w:rsidRPr="00B04E64" w:rsidRDefault="000C6A25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proofErr w:type="spellStart"/>
            <w:r>
              <w:rPr>
                <w:rFonts w:ascii="Segoe UI" w:hAnsi="Segoe UI" w:cs="Segoe UI"/>
              </w:rPr>
              <w:t>NBIoT_CellInfo</w:t>
            </w:r>
            <w:r w:rsidRPr="009A26D7">
              <w:rPr>
                <w:rFonts w:ascii="Segoe UI" w:hAnsi="Segoe UI" w:cs="Segoe UI"/>
              </w:rPr>
              <w:t>.ttcn</w:t>
            </w:r>
            <w:proofErr w:type="spellEnd"/>
          </w:p>
        </w:tc>
      </w:tr>
      <w:tr w:rsidR="000C6A25" w14:paraId="493B53D2" w14:textId="77777777" w:rsidTr="00DE7C78">
        <w:tc>
          <w:tcPr>
            <w:tcW w:w="1985" w:type="dxa"/>
          </w:tcPr>
          <w:p w14:paraId="139C8217" w14:textId="77777777" w:rsidR="000C6A25" w:rsidRDefault="000C6A25" w:rsidP="00DE7C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6377974" w14:textId="77777777" w:rsidR="000C6A25" w:rsidRPr="000B645D" w:rsidRDefault="000C6A25" w:rsidP="00DE7C78">
            <w:pPr>
              <w:rPr>
                <w:rFonts w:ascii="Arial" w:hAnsi="Arial"/>
              </w:rPr>
            </w:pPr>
          </w:p>
        </w:tc>
      </w:tr>
    </w:tbl>
    <w:p w14:paraId="040B82B9" w14:textId="77777777" w:rsidR="000C6A25" w:rsidRDefault="000C6A25" w:rsidP="000C6A25">
      <w:pPr>
        <w:rPr>
          <w:lang w:val="en-US"/>
        </w:rPr>
      </w:pPr>
    </w:p>
    <w:p w14:paraId="48A2A81B" w14:textId="77777777" w:rsidR="000C6A25" w:rsidRPr="00F13CC7" w:rsidRDefault="000C6A25" w:rsidP="000C6A2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6A25" w14:paraId="69637B32" w14:textId="77777777" w:rsidTr="00DE7C78">
        <w:tc>
          <w:tcPr>
            <w:tcW w:w="9855" w:type="dxa"/>
          </w:tcPr>
          <w:p w14:paraId="2317F6CA" w14:textId="77777777" w:rsidR="000C6A25" w:rsidRPr="00C46F52" w:rsidRDefault="000C6A25" w:rsidP="00DE7C78">
            <w:pPr>
              <w:pStyle w:val="CRCoverPage"/>
              <w:spacing w:after="0"/>
              <w:rPr>
                <w:rFonts w:ascii="Segoe UI" w:hAnsi="Segoe UI" w:cs="Segoe UI"/>
              </w:rPr>
            </w:pPr>
            <w:r w:rsidRPr="00A40EFD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A40EFD">
              <w:rPr>
                <w:rFonts w:ascii="Segoe UI" w:hAnsi="Segoe UI" w:cs="Segoe UI"/>
              </w:rPr>
              <w:t>f_NBIOT_MobileInfo_</w:t>
            </w:r>
            <w:proofErr w:type="gramStart"/>
            <w:r w:rsidRPr="00A40EFD">
              <w:rPr>
                <w:rFonts w:ascii="Segoe UI" w:hAnsi="Segoe UI" w:cs="Segoe UI"/>
              </w:rPr>
              <w:t>GetNTNSatelliteType</w:t>
            </w:r>
            <w:proofErr w:type="spellEnd"/>
            <w:r w:rsidRPr="00A40EFD">
              <w:rPr>
                <w:rFonts w:ascii="Segoe UI" w:hAnsi="Segoe UI" w:cs="Segoe UI"/>
              </w:rPr>
              <w:t>(</w:t>
            </w:r>
            <w:proofErr w:type="gramEnd"/>
            <w:r w:rsidRPr="00A40EFD">
              <w:rPr>
                <w:rFonts w:ascii="Segoe UI" w:hAnsi="Segoe UI" w:cs="Segoe UI"/>
              </w:rPr>
              <w:t xml:space="preserve">) runs on NBIOT_PTC return </w:t>
            </w:r>
            <w:proofErr w:type="spellStart"/>
            <w:r w:rsidRPr="00A40EFD">
              <w:rPr>
                <w:rFonts w:ascii="Segoe UI" w:hAnsi="Segoe UI" w:cs="Segoe UI"/>
              </w:rPr>
              <w:t>NTN_Satellite_Type</w:t>
            </w:r>
            <w:proofErr w:type="spellEnd"/>
            <w:r w:rsidRPr="00A40EFD">
              <w:rPr>
                <w:rFonts w:ascii="Segoe UI" w:hAnsi="Segoe UI" w:cs="Segoe UI"/>
              </w:rPr>
              <w:br/>
              <w:t>{</w:t>
            </w:r>
            <w:r w:rsidRPr="00A40EFD">
              <w:rPr>
                <w:rFonts w:ascii="Segoe UI" w:hAnsi="Segoe UI" w:cs="Segoe UI"/>
              </w:rPr>
              <w:br/>
            </w:r>
            <w:r w:rsidRPr="00A40EFD">
              <w:rPr>
                <w:rFonts w:ascii="Segoe UI" w:hAnsi="Segoe UI" w:cs="Segoe UI"/>
              </w:rPr>
              <w:br/>
              <w:t xml:space="preserve">return </w:t>
            </w:r>
            <w:proofErr w:type="spellStart"/>
            <w:r w:rsidRPr="00A40EFD">
              <w:rPr>
                <w:rFonts w:ascii="Segoe UI" w:hAnsi="Segoe UI" w:cs="Segoe UI"/>
              </w:rPr>
              <w:t>vc_NBIOT_Global.MobileInfo.NTN_SatelliteType</w:t>
            </w:r>
            <w:proofErr w:type="spellEnd"/>
            <w:r w:rsidRPr="00A40EFD">
              <w:rPr>
                <w:rFonts w:ascii="Segoe UI" w:hAnsi="Segoe UI" w:cs="Segoe UI"/>
              </w:rPr>
              <w:t>;</w:t>
            </w:r>
          </w:p>
        </w:tc>
      </w:tr>
    </w:tbl>
    <w:p w14:paraId="287A28DF" w14:textId="77777777" w:rsidR="000C6A25" w:rsidRDefault="000C6A25" w:rsidP="000C6A25">
      <w:pPr>
        <w:rPr>
          <w:lang w:val="en-US"/>
        </w:rPr>
      </w:pPr>
    </w:p>
    <w:p w14:paraId="717EC894" w14:textId="77777777" w:rsidR="000C6A25" w:rsidRPr="00F13CC7" w:rsidRDefault="000C6A25" w:rsidP="000C6A2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6A25" w14:paraId="1A98C259" w14:textId="77777777" w:rsidTr="00DE7C78">
        <w:tc>
          <w:tcPr>
            <w:tcW w:w="9629" w:type="dxa"/>
          </w:tcPr>
          <w:p w14:paraId="27E1C03E" w14:textId="77777777" w:rsidR="000C6A25" w:rsidRPr="00EC7046" w:rsidRDefault="000C6A25" w:rsidP="00DE7C7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A40EFD">
              <w:rPr>
                <w:rFonts w:ascii="Segoe UI" w:hAnsi="Segoe UI" w:cs="Segoe UI"/>
              </w:rPr>
              <w:t xml:space="preserve">function </w:t>
            </w:r>
            <w:proofErr w:type="spellStart"/>
            <w:r w:rsidRPr="00A40EFD">
              <w:rPr>
                <w:rFonts w:ascii="Segoe UI" w:hAnsi="Segoe UI" w:cs="Segoe UI"/>
              </w:rPr>
              <w:t>f_NBIOT_MobileInfo_</w:t>
            </w:r>
            <w:proofErr w:type="gramStart"/>
            <w:r w:rsidRPr="00A40EFD">
              <w:rPr>
                <w:rFonts w:ascii="Segoe UI" w:hAnsi="Segoe UI" w:cs="Segoe UI"/>
              </w:rPr>
              <w:t>GetNTNSatelliteType</w:t>
            </w:r>
            <w:proofErr w:type="spellEnd"/>
            <w:r w:rsidRPr="00A40EFD">
              <w:rPr>
                <w:rFonts w:ascii="Segoe UI" w:hAnsi="Segoe UI" w:cs="Segoe UI"/>
              </w:rPr>
              <w:t>(</w:t>
            </w:r>
            <w:proofErr w:type="gramEnd"/>
            <w:r w:rsidRPr="00A40EFD">
              <w:rPr>
                <w:rFonts w:ascii="Segoe UI" w:hAnsi="Segoe UI" w:cs="Segoe UI"/>
              </w:rPr>
              <w:t xml:space="preserve">) runs on NBIOT_PTC return </w:t>
            </w:r>
            <w:r w:rsidRPr="00A40EFD">
              <w:rPr>
                <w:rFonts w:ascii="Segoe UI" w:hAnsi="Segoe UI" w:cs="Segoe UI"/>
                <w:highlight w:val="yellow"/>
              </w:rPr>
              <w:t>template (omit)</w:t>
            </w:r>
            <w:r w:rsidRPr="00A40EFD">
              <w:rPr>
                <w:rFonts w:ascii="Segoe UI" w:hAnsi="Segoe UI" w:cs="Segoe UI"/>
              </w:rPr>
              <w:t xml:space="preserve"> </w:t>
            </w:r>
            <w:proofErr w:type="spellStart"/>
            <w:r w:rsidRPr="00A40EFD">
              <w:rPr>
                <w:rFonts w:ascii="Segoe UI" w:hAnsi="Segoe UI" w:cs="Segoe UI"/>
              </w:rPr>
              <w:t>NTN_Satellite_Type</w:t>
            </w:r>
            <w:proofErr w:type="spellEnd"/>
            <w:r w:rsidRPr="00A40EFD">
              <w:rPr>
                <w:rFonts w:ascii="Segoe UI" w:hAnsi="Segoe UI" w:cs="Segoe UI"/>
              </w:rPr>
              <w:br/>
              <w:t>{</w:t>
            </w:r>
            <w:r w:rsidRPr="00A40EFD">
              <w:rPr>
                <w:rFonts w:ascii="Segoe UI" w:hAnsi="Segoe UI" w:cs="Segoe UI"/>
              </w:rPr>
              <w:br/>
            </w:r>
            <w:r w:rsidRPr="00A40EFD">
              <w:rPr>
                <w:rFonts w:ascii="Segoe UI" w:hAnsi="Segoe UI" w:cs="Segoe UI"/>
              </w:rPr>
              <w:lastRenderedPageBreak/>
              <w:br/>
              <w:t xml:space="preserve">return </w:t>
            </w:r>
            <w:proofErr w:type="spellStart"/>
            <w:r w:rsidRPr="00A40EFD">
              <w:rPr>
                <w:rFonts w:ascii="Segoe UI" w:hAnsi="Segoe UI" w:cs="Segoe UI"/>
              </w:rPr>
              <w:t>vc_NBIOT_Global.MobileInfo.NTN_SatelliteType</w:t>
            </w:r>
            <w:proofErr w:type="spellEnd"/>
            <w:r w:rsidRPr="00A40EFD">
              <w:rPr>
                <w:rFonts w:ascii="Segoe UI" w:hAnsi="Segoe UI" w:cs="Segoe UI"/>
              </w:rPr>
              <w:t>;</w:t>
            </w:r>
            <w:r w:rsidRPr="00A40EFD">
              <w:rPr>
                <w:rFonts w:ascii="Segoe UI" w:hAnsi="Segoe UI" w:cs="Segoe UI"/>
              </w:rPr>
              <w:br/>
              <w:t>}</w:t>
            </w:r>
          </w:p>
        </w:tc>
      </w:tr>
    </w:tbl>
    <w:p w14:paraId="7164902B" w14:textId="77777777" w:rsidR="000C6A25" w:rsidRDefault="000C6A25" w:rsidP="000C6A25">
      <w:pPr>
        <w:rPr>
          <w:lang w:val="en-US"/>
        </w:rPr>
      </w:pPr>
    </w:p>
    <w:p w14:paraId="39FBB888" w14:textId="77777777" w:rsidR="000C6A25" w:rsidRDefault="000C6A25" w:rsidP="000C6A25">
      <w:pPr>
        <w:rPr>
          <w:lang w:val="en-US"/>
        </w:rPr>
      </w:pPr>
    </w:p>
    <w:p w14:paraId="08E31D70" w14:textId="77777777" w:rsidR="000C6A25" w:rsidRDefault="000C6A25" w:rsidP="000C6A25">
      <w:pPr>
        <w:rPr>
          <w:lang w:val="en-US"/>
        </w:rPr>
      </w:pPr>
    </w:p>
    <w:p w14:paraId="44C12598" w14:textId="77777777" w:rsidR="0011051D" w:rsidRPr="0011051D" w:rsidRDefault="0011051D" w:rsidP="0011051D"/>
    <w:sectPr w:rsidR="0011051D" w:rsidRPr="001105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B0FC" w14:textId="77777777" w:rsidR="00696579" w:rsidRDefault="00696579">
      <w:r>
        <w:separator/>
      </w:r>
    </w:p>
  </w:endnote>
  <w:endnote w:type="continuationSeparator" w:id="0">
    <w:p w14:paraId="7723D235" w14:textId="77777777" w:rsidR="00696579" w:rsidRDefault="0069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36F3E" w14:textId="77777777" w:rsidR="00696579" w:rsidRDefault="00696579">
      <w:r>
        <w:separator/>
      </w:r>
    </w:p>
  </w:footnote>
  <w:footnote w:type="continuationSeparator" w:id="0">
    <w:p w14:paraId="34A5E8A2" w14:textId="77777777" w:rsidR="00696579" w:rsidRDefault="0069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6"/>
    <w:rsid w:val="000048FE"/>
    <w:rsid w:val="00007D89"/>
    <w:rsid w:val="00022E4A"/>
    <w:rsid w:val="00040BAC"/>
    <w:rsid w:val="0008307F"/>
    <w:rsid w:val="0009779D"/>
    <w:rsid w:val="000A6394"/>
    <w:rsid w:val="000A724E"/>
    <w:rsid w:val="000B7FED"/>
    <w:rsid w:val="000C038A"/>
    <w:rsid w:val="000C6598"/>
    <w:rsid w:val="000C6A25"/>
    <w:rsid w:val="000D44B3"/>
    <w:rsid w:val="0011051D"/>
    <w:rsid w:val="00110E0E"/>
    <w:rsid w:val="001124B0"/>
    <w:rsid w:val="00145D43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29D6"/>
    <w:rsid w:val="00226281"/>
    <w:rsid w:val="00227518"/>
    <w:rsid w:val="00231E4E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B16F8"/>
    <w:rsid w:val="003E1A36"/>
    <w:rsid w:val="003E3BEE"/>
    <w:rsid w:val="003E6CFC"/>
    <w:rsid w:val="00410371"/>
    <w:rsid w:val="004242F1"/>
    <w:rsid w:val="0044768E"/>
    <w:rsid w:val="00497DD7"/>
    <w:rsid w:val="004B75B7"/>
    <w:rsid w:val="004C07BC"/>
    <w:rsid w:val="004D2284"/>
    <w:rsid w:val="005141D9"/>
    <w:rsid w:val="0051580D"/>
    <w:rsid w:val="00517836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27689"/>
    <w:rsid w:val="00650E43"/>
    <w:rsid w:val="00653DE4"/>
    <w:rsid w:val="00665C47"/>
    <w:rsid w:val="00670255"/>
    <w:rsid w:val="00695808"/>
    <w:rsid w:val="00696579"/>
    <w:rsid w:val="00696E59"/>
    <w:rsid w:val="006B46FB"/>
    <w:rsid w:val="006B6F80"/>
    <w:rsid w:val="006C5486"/>
    <w:rsid w:val="006E21FB"/>
    <w:rsid w:val="007133B0"/>
    <w:rsid w:val="007157A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37FA"/>
    <w:rsid w:val="007D6A07"/>
    <w:rsid w:val="007F7259"/>
    <w:rsid w:val="008040A8"/>
    <w:rsid w:val="00807EA0"/>
    <w:rsid w:val="00823D11"/>
    <w:rsid w:val="008279FA"/>
    <w:rsid w:val="00856E70"/>
    <w:rsid w:val="00860F7E"/>
    <w:rsid w:val="00861258"/>
    <w:rsid w:val="008626E7"/>
    <w:rsid w:val="00870EE7"/>
    <w:rsid w:val="008863B9"/>
    <w:rsid w:val="008A21B4"/>
    <w:rsid w:val="008A3121"/>
    <w:rsid w:val="008A45A6"/>
    <w:rsid w:val="008C166F"/>
    <w:rsid w:val="008D3CCC"/>
    <w:rsid w:val="008D4170"/>
    <w:rsid w:val="008D6472"/>
    <w:rsid w:val="008F3789"/>
    <w:rsid w:val="008F686C"/>
    <w:rsid w:val="00903D46"/>
    <w:rsid w:val="009148DE"/>
    <w:rsid w:val="00916574"/>
    <w:rsid w:val="0092033B"/>
    <w:rsid w:val="00927946"/>
    <w:rsid w:val="00941E30"/>
    <w:rsid w:val="00973773"/>
    <w:rsid w:val="009777D9"/>
    <w:rsid w:val="00991B88"/>
    <w:rsid w:val="009A5753"/>
    <w:rsid w:val="009A579D"/>
    <w:rsid w:val="009B13F9"/>
    <w:rsid w:val="009B6546"/>
    <w:rsid w:val="009C5B9C"/>
    <w:rsid w:val="009D53BE"/>
    <w:rsid w:val="009E3297"/>
    <w:rsid w:val="009E4B4C"/>
    <w:rsid w:val="009F4828"/>
    <w:rsid w:val="009F70D8"/>
    <w:rsid w:val="009F734F"/>
    <w:rsid w:val="00A246B6"/>
    <w:rsid w:val="00A37BEF"/>
    <w:rsid w:val="00A400FB"/>
    <w:rsid w:val="00A47E70"/>
    <w:rsid w:val="00A50CF0"/>
    <w:rsid w:val="00A51045"/>
    <w:rsid w:val="00A71099"/>
    <w:rsid w:val="00A72085"/>
    <w:rsid w:val="00A7671C"/>
    <w:rsid w:val="00AA00E2"/>
    <w:rsid w:val="00AA2CBC"/>
    <w:rsid w:val="00AB66B1"/>
    <w:rsid w:val="00AC2713"/>
    <w:rsid w:val="00AC5820"/>
    <w:rsid w:val="00AD1CD8"/>
    <w:rsid w:val="00B0233C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D2803"/>
    <w:rsid w:val="00CE79B5"/>
    <w:rsid w:val="00D03F9A"/>
    <w:rsid w:val="00D06D51"/>
    <w:rsid w:val="00D14405"/>
    <w:rsid w:val="00D24991"/>
    <w:rsid w:val="00D31026"/>
    <w:rsid w:val="00D34B1F"/>
    <w:rsid w:val="00D35695"/>
    <w:rsid w:val="00D50255"/>
    <w:rsid w:val="00D66520"/>
    <w:rsid w:val="00D84AE9"/>
    <w:rsid w:val="00DA1FC7"/>
    <w:rsid w:val="00DB3990"/>
    <w:rsid w:val="00DB6D83"/>
    <w:rsid w:val="00DD2BA9"/>
    <w:rsid w:val="00DD34E0"/>
    <w:rsid w:val="00DE12D9"/>
    <w:rsid w:val="00DE34CF"/>
    <w:rsid w:val="00E01F85"/>
    <w:rsid w:val="00E13F3D"/>
    <w:rsid w:val="00E34898"/>
    <w:rsid w:val="00E53BB2"/>
    <w:rsid w:val="00E85DD2"/>
    <w:rsid w:val="00E9177E"/>
    <w:rsid w:val="00EA51E8"/>
    <w:rsid w:val="00EB09B7"/>
    <w:rsid w:val="00EB4083"/>
    <w:rsid w:val="00EC6DB7"/>
    <w:rsid w:val="00EE7D7C"/>
    <w:rsid w:val="00F02F66"/>
    <w:rsid w:val="00F25D98"/>
    <w:rsid w:val="00F2700A"/>
    <w:rsid w:val="00F300FB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5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115</cp:revision>
  <cp:lastPrinted>1900-01-01T00:00:00Z</cp:lastPrinted>
  <dcterms:created xsi:type="dcterms:W3CDTF">2022-12-12T09:24:00Z</dcterms:created>
  <dcterms:modified xsi:type="dcterms:W3CDTF">2023-06-29T16:24:00Z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