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708CE8F1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F13">
        <w:fldChar w:fldCharType="begin"/>
      </w:r>
      <w:r w:rsidR="00317F13">
        <w:instrText xml:space="preserve"> DOCPROPERTY  TSG/WGRef  \* MERGEFORMAT </w:instrText>
      </w:r>
      <w:r w:rsidR="00317F13">
        <w:fldChar w:fldCharType="separate"/>
      </w:r>
      <w:r>
        <w:rPr>
          <w:b/>
          <w:noProof/>
          <w:sz w:val="24"/>
        </w:rPr>
        <w:t>RAN5</w:t>
      </w:r>
      <w:r w:rsidR="00317F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7F13">
        <w:fldChar w:fldCharType="begin"/>
      </w:r>
      <w:r w:rsidR="00317F13">
        <w:instrText xml:space="preserve"> DOCPROPERTY  MtgSeq  \* MERGEFORMAT </w:instrText>
      </w:r>
      <w:r w:rsidR="00317F13">
        <w:fldChar w:fldCharType="separate"/>
      </w:r>
      <w:r w:rsidRPr="00EB09B7">
        <w:rPr>
          <w:b/>
          <w:noProof/>
          <w:sz w:val="24"/>
        </w:rPr>
        <w:t>2023</w:t>
      </w:r>
      <w:r w:rsidR="00317F13">
        <w:rPr>
          <w:b/>
          <w:noProof/>
          <w:sz w:val="24"/>
        </w:rPr>
        <w:fldChar w:fldCharType="end"/>
      </w:r>
      <w:r w:rsidR="00317F13">
        <w:fldChar w:fldCharType="begin"/>
      </w:r>
      <w:r w:rsidR="00317F13">
        <w:instrText xml:space="preserve"> DOCPROPERTY  MtgTitle  \* MERGEFORMAT </w:instrText>
      </w:r>
      <w:r w:rsidR="00317F13">
        <w:fldChar w:fldCharType="separate"/>
      </w:r>
      <w:r>
        <w:rPr>
          <w:b/>
          <w:noProof/>
          <w:sz w:val="24"/>
        </w:rPr>
        <w:t>-TTCN email</w:t>
      </w:r>
      <w:r w:rsidR="00317F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4C95" w:rsidRPr="00774C95">
        <w:rPr>
          <w:b/>
          <w:bCs/>
          <w:i/>
          <w:iCs/>
          <w:sz w:val="24"/>
          <w:szCs w:val="24"/>
        </w:rPr>
        <w:t>R5s230</w:t>
      </w:r>
      <w:r w:rsidR="00317F13">
        <w:rPr>
          <w:b/>
          <w:bCs/>
          <w:i/>
          <w:iCs/>
          <w:sz w:val="24"/>
          <w:szCs w:val="24"/>
        </w:rPr>
        <w:t>432</w:t>
      </w:r>
    </w:p>
    <w:p w14:paraId="2E8ED4C3" w14:textId="77777777" w:rsidR="00D351FF" w:rsidRDefault="00317F13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317F13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7C7E535A" w:rsidR="00D351FF" w:rsidRPr="00410371" w:rsidRDefault="001C6D2D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</w:t>
            </w:r>
            <w:r w:rsidR="00774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178949D9" w:rsidR="00D351FF" w:rsidRPr="00410371" w:rsidRDefault="00317F13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0020335F" w:rsidR="00D351FF" w:rsidRPr="00410371" w:rsidRDefault="00317F13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91A44D9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</w:t>
            </w:r>
            <w:r w:rsidR="00516509">
              <w:t xml:space="preserve">function </w:t>
            </w:r>
            <w:r w:rsidR="00D05608" w:rsidRPr="00D05608">
              <w:t>f_EUTRA38_MultiPDN_InitialRegistration_Step14_15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2C52512E" w:rsidR="00D351FF" w:rsidRDefault="00317F13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5608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4D5D3A1F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</w:t>
            </w:r>
            <w:r w:rsidR="00441E51">
              <w:rPr>
                <w:lang w:eastAsia="zh-CN"/>
              </w:rPr>
              <w:t>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317F13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317F13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C182" w14:textId="2603A7D9" w:rsidR="003B03D6" w:rsidRDefault="00FA4111" w:rsidP="00A12227">
            <w:pPr>
              <w:pStyle w:val="CRCoverPage"/>
              <w:spacing w:after="0"/>
            </w:pPr>
            <w:r>
              <w:t xml:space="preserve">The variable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is initialized in function </w:t>
            </w:r>
            <w:r w:rsidRPr="00D05608">
              <w:t>f_EUTRA38_MultiPDN_InitialRegistration_Step14_15</w:t>
            </w:r>
            <w:r>
              <w:t xml:space="preserve"> and can cause an unhandled exception when UE is set with incorrect </w:t>
            </w:r>
            <w:proofErr w:type="spellStart"/>
            <w:r>
              <w:t>PDN_Type</w:t>
            </w:r>
            <w:proofErr w:type="spellEnd"/>
            <w:r>
              <w:t xml:space="preserve"> (other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 w:rsidRPr="00FA4111">
              <w:t>Internet_DNN</w:t>
            </w:r>
            <w:proofErr w:type="spellEnd"/>
            <w:r>
              <w:t xml:space="preserve"> or </w:t>
            </w:r>
            <w:r w:rsidRPr="00FA4111">
              <w:t>IMS_DNN</w:t>
            </w:r>
            <w:r>
              <w:t>). Unhandled exception can occur</w:t>
            </w:r>
            <w:r w:rsidR="00DC7B21">
              <w:t xml:space="preserve"> </w:t>
            </w:r>
            <w:r w:rsidR="003033F4">
              <w:t xml:space="preserve">during calling the function </w:t>
            </w:r>
            <w:proofErr w:type="spellStart"/>
            <w:r w:rsidR="003033F4" w:rsidRPr="003033F4">
              <w:t>f_EUTRA_RRCConnectionReconfigurationWithAttachAcceptAllParams</w:t>
            </w:r>
            <w:proofErr w:type="spellEnd"/>
          </w:p>
          <w:p w14:paraId="2E8ED512" w14:textId="2D362243" w:rsidR="00A12227" w:rsidRPr="0095556A" w:rsidRDefault="00A12227" w:rsidP="00FA4111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DC7B21">
        <w:trPr>
          <w:trHeight w:val="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64133F72" w:rsidR="006F0D88" w:rsidRPr="006316B2" w:rsidRDefault="003033F4" w:rsidP="00A12227">
            <w:pPr>
              <w:pStyle w:val="CRCoverPage"/>
              <w:spacing w:after="0"/>
              <w:rPr>
                <w:noProof/>
              </w:rPr>
            </w:pPr>
            <w:r>
              <w:t xml:space="preserve">Set the initial value to omit for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to avoid TC </w:t>
            </w:r>
            <w:r w:rsidR="00DC7B21">
              <w:t>end</w:t>
            </w:r>
            <w:r>
              <w:t xml:space="preserve"> with unhandled exceptions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41C5736B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3033F4">
              <w:rPr>
                <w:noProof/>
                <w:lang w:eastAsia="zh-CN"/>
              </w:rPr>
              <w:t xml:space="preserve">non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onformant UE may </w:t>
            </w:r>
            <w:r w:rsidR="003033F4">
              <w:rPr>
                <w:noProof/>
                <w:lang w:eastAsia="zh-CN"/>
              </w:rPr>
              <w:t>cause</w:t>
            </w:r>
            <w:r>
              <w:rPr>
                <w:noProof/>
                <w:lang w:eastAsia="zh-CN"/>
              </w:rPr>
              <w:t xml:space="preserve"> the test case</w:t>
            </w:r>
            <w:r w:rsidR="003033F4">
              <w:rPr>
                <w:noProof/>
                <w:lang w:eastAsia="zh-CN"/>
              </w:rPr>
              <w:t xml:space="preserve"> finish with unhandle exception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9C5F6F8" w:rsidR="00D351FF" w:rsidRDefault="00F30222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11.1.5.NR5GC or other IRAT testcases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069C6BBF" w:rsidR="00F260D5" w:rsidRDefault="00F260D5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3893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49165FD0" w14:textId="1278859C" w:rsidR="008B0AA3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0AA3" w:rsidRPr="00031AF6">
        <w:rPr>
          <w:rFonts w:cs="Arial"/>
        </w:rPr>
        <w:t>Table of Contents</w:t>
      </w:r>
      <w:r w:rsidR="008B0AA3">
        <w:tab/>
      </w:r>
      <w:r w:rsidR="008B0AA3">
        <w:fldChar w:fldCharType="begin"/>
      </w:r>
      <w:r w:rsidR="008B0AA3">
        <w:instrText xml:space="preserve"> PAGEREF _Toc130243893 \h </w:instrText>
      </w:r>
      <w:r w:rsidR="008B0AA3">
        <w:fldChar w:fldCharType="separate"/>
      </w:r>
      <w:r w:rsidR="008B0AA3">
        <w:t>2</w:t>
      </w:r>
      <w:r w:rsidR="008B0AA3">
        <w:fldChar w:fldCharType="end"/>
      </w:r>
    </w:p>
    <w:p w14:paraId="7A668D7E" w14:textId="2B73E518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_Toc130243894 \h </w:instrText>
      </w:r>
      <w:r>
        <w:fldChar w:fldCharType="separate"/>
      </w:r>
      <w:r>
        <w:t>3</w:t>
      </w:r>
      <w:r>
        <w:fldChar w:fldCharType="end"/>
      </w:r>
    </w:p>
    <w:p w14:paraId="4B4F204C" w14:textId="23EF3AF7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_Toc130243895 \h </w:instrText>
      </w:r>
      <w:r>
        <w:fldChar w:fldCharType="separate"/>
      </w:r>
      <w:r>
        <w:t>3</w:t>
      </w:r>
      <w:r>
        <w:fldChar w:fldCharType="end"/>
      </w:r>
    </w:p>
    <w:p w14:paraId="3596D176" w14:textId="0DEAE299" w:rsidR="008B0AA3" w:rsidRDefault="008B0A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1A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1A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_Toc130243896 \h </w:instrText>
      </w:r>
      <w:r>
        <w:fldChar w:fldCharType="separate"/>
      </w:r>
      <w:r>
        <w:t>3</w:t>
      </w:r>
      <w:r>
        <w:fldChar w:fldCharType="end"/>
      </w:r>
    </w:p>
    <w:p w14:paraId="48493107" w14:textId="75EE6B23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3894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77777777" w:rsidR="00F260D5" w:rsidRPr="00D62E2A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3895"/>
      <w:r w:rsidRPr="00854C55">
        <w:rPr>
          <w:b/>
        </w:rPr>
        <w:t>Corrections required</w:t>
      </w:r>
      <w:bookmarkEnd w:id="3"/>
    </w:p>
    <w:p w14:paraId="53661BC7" w14:textId="77777777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27212457"/>
      <w:bookmarkStart w:id="5" w:name="_Toc130243896"/>
      <w:bookmarkStart w:id="6" w:name="_Toc122434493"/>
      <w:bookmarkStart w:id="7" w:name="_Toc295288970"/>
      <w:bookmarkStart w:id="8" w:name="_Toc325725665"/>
      <w:r>
        <w:rPr>
          <w:b/>
          <w:lang w:val="pt-BR"/>
        </w:rPr>
        <w:t>Change 1</w:t>
      </w:r>
      <w:bookmarkEnd w:id="4"/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09C99511" w:rsidR="00F260D5" w:rsidRPr="000077FF" w:rsidRDefault="0026054A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6054A">
              <w:rPr>
                <w:rFonts w:ascii="Arial" w:hAnsi="Arial"/>
              </w:rPr>
              <w:t>f_EUTRA38_MultiPDN_InitialRegistration_Step14_15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C81" w14:textId="77777777" w:rsidR="00F260D5" w:rsidRDefault="0026054A" w:rsidP="0026054A">
            <w:pPr>
              <w:pStyle w:val="CRCoverPage"/>
              <w:spacing w:after="0"/>
            </w:pPr>
            <w:r>
              <w:t xml:space="preserve">The variable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is initialized in function </w:t>
            </w:r>
            <w:r w:rsidRPr="00D05608">
              <w:t>f_EUTRA38_MultiPDN_InitialRegistration_Step14_15</w:t>
            </w:r>
            <w:r>
              <w:t xml:space="preserve"> and can cause an unhandled exception when UE is set with incorrect </w:t>
            </w:r>
            <w:proofErr w:type="spellStart"/>
            <w:r>
              <w:t>PDN_Type</w:t>
            </w:r>
            <w:proofErr w:type="spellEnd"/>
            <w:r>
              <w:t xml:space="preserve"> (other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 w:rsidRPr="00FA4111">
              <w:t>Internet_DNN</w:t>
            </w:r>
            <w:proofErr w:type="spellEnd"/>
            <w:r>
              <w:t xml:space="preserve"> or </w:t>
            </w:r>
            <w:r w:rsidRPr="00FA4111">
              <w:t>IMS_DNN</w:t>
            </w:r>
            <w:r>
              <w:t xml:space="preserve">). Unhandled exception can occurred during calling the function </w:t>
            </w:r>
            <w:proofErr w:type="spellStart"/>
            <w:r w:rsidRPr="003033F4">
              <w:t>f_EUTRA_RRCConnectionReconfigurationWithAttachAcceptAllParams</w:t>
            </w:r>
            <w:proofErr w:type="spellEnd"/>
          </w:p>
          <w:p w14:paraId="7F41E865" w14:textId="58D393C6" w:rsidR="0026054A" w:rsidRPr="0026054A" w:rsidRDefault="0026054A" w:rsidP="0026054A">
            <w:pPr>
              <w:pStyle w:val="CRCoverPage"/>
              <w:spacing w:after="0"/>
            </w:pP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2B514DD6" w:rsidR="00F260D5" w:rsidRDefault="00DC7B21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t xml:space="preserve">Set the initial value to omit for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to avoid TC end with unhandled exceptions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5CC0B2B7" w:rsidR="00F260D5" w:rsidRDefault="0026054A" w:rsidP="00D43173">
            <w:pPr>
              <w:spacing w:after="0"/>
              <w:rPr>
                <w:rFonts w:ascii="Arial" w:hAnsi="Arial" w:cs="Arial"/>
                <w:noProof/>
              </w:rPr>
            </w:pPr>
            <w:r w:rsidRPr="0026054A">
              <w:rPr>
                <w:rFonts w:ascii="Arial" w:hAnsi="Arial" w:cs="Arial"/>
                <w:noProof/>
              </w:rPr>
              <w:t>EUTRA38_NR5GC_InitialRegistration.ttcn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7777777" w:rsidR="00F260D5" w:rsidRDefault="00F260D5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9C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f_EUTRA38_MultiPDN_InitialRegistration_Step14_15(EUTRA_CellId_Type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9C3D5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EUTRA_ATTACH_Type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p_ForcedAttach,</w:t>
            </w:r>
          </w:p>
          <w:p w14:paraId="48D2414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51FE31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ProcedureTransactionIdentifier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p_EPS_TI,</w:t>
            </w:r>
          </w:p>
          <w:p w14:paraId="7356D09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p_IPv4AllocationViaNasFlag,</w:t>
            </w:r>
          </w:p>
          <w:p w14:paraId="648C899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p_PcoFromUE,</w:t>
            </w:r>
          </w:p>
          <w:p w14:paraId="7E875F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p_APN,</w:t>
            </w:r>
          </w:p>
          <w:p w14:paraId="2A5AAB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p_T3412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cs_GprsTimer_v_deact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5FB3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p_T3402 := omit,</w:t>
            </w:r>
          </w:p>
          <w:p w14:paraId="3983DE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p_T3423 := omit,</w:t>
            </w:r>
          </w:p>
          <w:p w14:paraId="130E17E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omit,</w:t>
            </w:r>
          </w:p>
          <w:p w14:paraId="1EB8C9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0,</w:t>
            </w:r>
          </w:p>
          <w:p w14:paraId="321CA4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omit,</w:t>
            </w:r>
          </w:p>
          <w:p w14:paraId="0FCD2EE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DCN_ID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omit,</w:t>
            </w:r>
          </w:p>
          <w:p w14:paraId="4D8E358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p_ExtdPcoFromUE := omit,</w:t>
            </w:r>
          </w:p>
          <w:p w14:paraId="63A775E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EUTRA_NR_PduSessionInfoList_Type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omit,</w:t>
            </w:r>
          </w:p>
          <w:p w14:paraId="2A63B35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:= omit,</w:t>
            </w:r>
          </w:p>
          <w:p w14:paraId="4DE37A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p_N1disabled := false) runs on EUTRA_Multi5GS_PTC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EPS_BearerIdentity</w:t>
            </w:r>
            <w:proofErr w:type="spellEnd"/>
          </w:p>
          <w:p w14:paraId="2AD10AF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09DC0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PDN_TypeToBeUsed_Type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f_EUTRA_MobileInfo_GetPdnTypeToBeUsed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();</w:t>
            </w:r>
          </w:p>
          <w:p w14:paraId="2EE63FE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NAS_AttDetValue_Type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f_GetEAttachType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2D7DA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39F3C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GutiParameters_Type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84A65D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f_GutiParameters2MobileIdentity(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tsc_IEI_Guti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9320B0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f_Asn2Nas_PlmnId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v_GutiParams.PLMN_Identity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FDDD32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</w:t>
            </w:r>
          </w:p>
          <w:p w14:paraId="5BFB31B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f_EUTRA_CellInfo_GetLocationAreaCode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EAE7D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LocAreaId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70D253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E5A93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v_APN_Tx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f_EUTRA38_MultiPDN_GetAPN(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3C7C67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omit;</w:t>
            </w:r>
          </w:p>
          <w:p w14:paraId="4215A9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40EF80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PDU_PDN_DNN_Type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f_EUTRA38_MultiPDN_GetPDNType(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R5-206296 sic@</w:t>
            </w:r>
          </w:p>
          <w:p w14:paraId="5D4D001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PDN_Index_Type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f_GetMultiPdnIndex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R5-206296 sic@</w:t>
            </w:r>
          </w:p>
          <w:p w14:paraId="6E08BE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false;</w:t>
            </w:r>
          </w:p>
          <w:p w14:paraId="6075C0E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EPS_BearerIdentity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76736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omit;</w:t>
            </w:r>
          </w:p>
          <w:p w14:paraId="7B35F8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07FCF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23B43D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 // @sic R5s210149 sic@</w:t>
            </w:r>
          </w:p>
          <w:p w14:paraId="56A76BA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FDA7F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BEARER_CONTEXT_TYPE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2C47E55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D3624A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1280F2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(pc_IPv6 and pc_IPv4) {</w:t>
            </w:r>
          </w:p>
          <w:p w14:paraId="78DA1CC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select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28E5DA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(forceIPv4only)   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('00110010'B); }     // PDN type IPv4 only allowed</w:t>
            </w:r>
          </w:p>
          <w:p w14:paraId="0AAAA10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(forceIPv6only)   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('00110011'B); }     // PDN type IPv6 only allowed</w:t>
            </w:r>
          </w:p>
          <w:p w14:paraId="4EEFBA6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pdnTypeAsSupportedByUE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omit; }</w:t>
            </w:r>
          </w:p>
          <w:p w14:paraId="5DCF7BE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BD12F5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31343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508C6B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&gt; 0) {</w:t>
            </w:r>
          </w:p>
          <w:p w14:paraId="2CBB74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());</w:t>
            </w:r>
          </w:p>
          <w:p w14:paraId="2E742A6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f_EUTRA_MobileInfo_SetLocalEmergencyNumberList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save the list of locally usable emergency numbers</w:t>
            </w:r>
          </w:p>
          <w:p w14:paraId="398BAD0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f_Build_EmergNumList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E7A9A5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07F2A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</w:t>
            </w:r>
          </w:p>
          <w:p w14:paraId="2989CF5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 // @sic R5-206296 sic@ other options not relevant</w:t>
            </w:r>
          </w:p>
          <w:p w14:paraId="26E3F90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Internet_DNN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12D4436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DEF_1;</w:t>
            </w:r>
          </w:p>
          <w:p w14:paraId="742B037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1321A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(IMS_DNN) {</w:t>
            </w:r>
          </w:p>
          <w:p w14:paraId="6A29F6F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66F5314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DEF_2;</w:t>
            </w:r>
          </w:p>
          <w:p w14:paraId="676F99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F666BF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749BE5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f_EUTRA38_MultiPDN_ConfigureDRB(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31741D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E454D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3B6B3F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</w:t>
            </w:r>
          </w:p>
          <w:p w14:paraId="4323053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f_NAS_ProtocolConfigOptionsTX(f_EUTRA38_MultiPDN_GetPCOs(p_CellId,</w:t>
            </w:r>
          </w:p>
          <w:p w14:paraId="318CCE6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// @sic R5s220883 sic@</w:t>
            </w:r>
          </w:p>
          <w:p w14:paraId="01D705B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02C4C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242C4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68BA9B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6FBF90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p_N1disabled));  // @sic R5-227443 sic@</w:t>
            </w:r>
          </w:p>
          <w:p w14:paraId="5B8E3A7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A64EF4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D3C0B5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 FFS - At the moment, 36.508 table 4.7.3-6 specifies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ExtdPCO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should be not present</w:t>
            </w:r>
          </w:p>
          <w:p w14:paraId="538B404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02E98F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AE66F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 // @sic R5s210149 sic@</w:t>
            </w:r>
          </w:p>
          <w:p w14:paraId="5BB1C1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The UE has just moved from NR. If so, data from NR should be used, rather than created anew</w:t>
            </w:r>
          </w:p>
          <w:p w14:paraId="4D4781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for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0;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&lt;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lengthof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+ 1) {</w:t>
            </w:r>
          </w:p>
          <w:p w14:paraId="4B36BF0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==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[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].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E4A77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// Data from NR should be used, rather than created anew</w:t>
            </w:r>
          </w:p>
          <w:p w14:paraId="59C931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false; // no need to change DRB mapping as this has already been done in calling function</w:t>
            </w:r>
          </w:p>
          <w:p w14:paraId="166FDB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break;</w:t>
            </w:r>
          </w:p>
          <w:p w14:paraId="5C49218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C99004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4AD81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F44A16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 // completely new PDN connection @sic R5s210149 sic@</w:t>
            </w:r>
          </w:p>
          <w:p w14:paraId="66F10A3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f_IP_Handling_StartPDN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(IP,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cs_DrbInfo_EUTRA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(hex2int(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)-4)));</w:t>
            </w:r>
          </w:p>
          <w:p w14:paraId="4821CE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3F61B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38AD2C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f_EUTRA_GetPDNAddress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(p_IPv4AllocationViaNasFlag,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FC5C4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107044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f_EUTRA_RRCConnectionReconfigurationWithAttachAcceptAllParams(p_CellId,</w:t>
            </w:r>
          </w:p>
          <w:p w14:paraId="053AD0C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C6878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tsc_RRC_TI_Def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ED35A1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p_EPS_TI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D32D4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20698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2036E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8C09C6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cs_TAIListNonConsecutive_lv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{bit2oct(v_TAC)}),</w:t>
            </w:r>
          </w:p>
          <w:p w14:paraId="403C176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C5A559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92117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EB3ED7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v_APN_Tx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 // @sic R5-206296 sic@</w:t>
            </w:r>
          </w:p>
          <w:p w14:paraId="67AB0B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7F79D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f_GetAdditionalUpdateResult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),</w:t>
            </w:r>
          </w:p>
          <w:p w14:paraId="6154125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p_T3412,</w:t>
            </w:r>
          </w:p>
          <w:p w14:paraId="7150908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p_T3402,</w:t>
            </w:r>
          </w:p>
          <w:p w14:paraId="3AC4C39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p_T3423,</w:t>
            </w:r>
          </w:p>
          <w:p w14:paraId="298F3A5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BECD7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DD13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0C37F0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59082F4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A0A657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BE3B30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omit,</w:t>
            </w:r>
          </w:p>
          <w:p w14:paraId="1957750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322A0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omit,</w:t>
            </w:r>
          </w:p>
          <w:p w14:paraId="5E83DC4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03A6B2C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R5-216280 sic@</w:t>
            </w:r>
          </w:p>
          <w:p w14:paraId="2D24BF4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9B1C17C" w14:textId="266BA1AB" w:rsidR="00F260D5" w:rsidRPr="008B0AA3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}/</w:t>
            </w:r>
          </w:p>
        </w:tc>
      </w:tr>
    </w:tbl>
    <w:p w14:paraId="5A960B9F" w14:textId="77777777" w:rsidR="00F260D5" w:rsidRDefault="00F260D5" w:rsidP="00F260D5">
      <w:pPr>
        <w:spacing w:after="0"/>
        <w:rPr>
          <w:rFonts w:ascii="Arial" w:hAnsi="Arial"/>
          <w:b/>
        </w:rPr>
      </w:pPr>
    </w:p>
    <w:p w14:paraId="28770DA4" w14:textId="77777777" w:rsidR="00C078F7" w:rsidRDefault="00C078F7" w:rsidP="00F260D5">
      <w:pPr>
        <w:spacing w:after="0"/>
        <w:rPr>
          <w:rFonts w:ascii="Arial" w:hAnsi="Arial"/>
          <w:b/>
        </w:rPr>
      </w:pPr>
    </w:p>
    <w:p w14:paraId="4948C002" w14:textId="773E34A8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7A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function f_EUTRA38_MultiPDN_InitialRegistration_Step14_15(EUTRA_CellId_Type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B7FF3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EUTRA_ATTACH_Type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p_ForcedAttach,</w:t>
            </w:r>
          </w:p>
          <w:p w14:paraId="1CC6043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39CB7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ProcedureTransactionIdentifier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p_EPS_TI,</w:t>
            </w:r>
          </w:p>
          <w:p w14:paraId="5E2A3E3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p_IPv4AllocationViaNasFlag,</w:t>
            </w:r>
          </w:p>
          <w:p w14:paraId="15A1739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p_PcoFromUE,</w:t>
            </w:r>
          </w:p>
          <w:p w14:paraId="6DDB1BE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p_APN,</w:t>
            </w:r>
          </w:p>
          <w:p w14:paraId="09CA36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p_T3412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cs_GprsTimer_v_deact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D96AE6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p_T3402 := omit,</w:t>
            </w:r>
          </w:p>
          <w:p w14:paraId="08AE08E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p_T3423 := omit,</w:t>
            </w:r>
          </w:p>
          <w:p w14:paraId="17984B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PLMN_List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8850AD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0,</w:t>
            </w:r>
          </w:p>
          <w:p w14:paraId="32FDCC5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D9632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DCN_ID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61958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p_ExtdPcoFromUE := omit,</w:t>
            </w:r>
          </w:p>
          <w:p w14:paraId="655AF1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EUTRA_NR_PduSessionInfoList_Type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p_PduInfoFromNR := omit,</w:t>
            </w:r>
          </w:p>
          <w:p w14:paraId="6CECD78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:= omit,</w:t>
            </w:r>
          </w:p>
          <w:p w14:paraId="5516778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p_N1disabled := false) runs on EUTRA_Multi5GS_PTC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</w:p>
          <w:p w14:paraId="59F4ED3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43DD33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PDN_TypeToBeUsed_Type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f_EUTRA_MobileInfo_GetPdnTypeToBeUsed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2DBC1B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NAS_AttDetValue_Type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f_GetEAttachType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A344D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994271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GutiParameters_Type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3ACB8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f_GutiParameters2MobileIdentity(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tsc_IEI_Guti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3B998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NAS_PlmnId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f_Asn2Nas_PlmnId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v_GutiParams.PLMN_Identity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7E65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250311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f_EUTRA_CellInfo_GetLocationAreaCode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B7B3C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LocAreaId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77F85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TrackingAreaCode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7ED37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v_APN_Tx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f_EUTRA38_MultiPDN_GetAPN(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82322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41CABA1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50E5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PDU_PDN_DNN_Type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f_EUTRA38_MultiPDN_GetPDNType(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@sic R5-206296 sic@</w:t>
            </w:r>
          </w:p>
          <w:p w14:paraId="4F7323B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f_GetMultiPdnIndex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 // @sic R5-206296 sic@</w:t>
            </w:r>
          </w:p>
          <w:p w14:paraId="0F2DFF9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72B240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6464F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582A45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FE8399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F5F30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true; // @sic R5s210149 sic@</w:t>
            </w:r>
          </w:p>
          <w:p w14:paraId="68783A1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595E31" w14:textId="5D828684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var template (omit) BEARER_CONTEXT_TYPE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:= omit;</w:t>
            </w: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6A7F75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D86C2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7B922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(pc_IPv6 and pc_IPv4) {</w:t>
            </w:r>
          </w:p>
          <w:p w14:paraId="047053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440E14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(forceIPv4only)   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('00110010'B); }     // PDN type IPv4 only allowed</w:t>
            </w:r>
          </w:p>
          <w:p w14:paraId="280FDB2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(forceIPv6only)   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('00110011'B); }     // PDN type IPv6 only allowed</w:t>
            </w:r>
          </w:p>
          <w:p w14:paraId="0356558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pdnTypeAsSupportedByUE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omit; }</w:t>
            </w:r>
          </w:p>
          <w:p w14:paraId="221B31D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55031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064635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44069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&gt; 0) {</w:t>
            </w:r>
          </w:p>
          <w:p w14:paraId="5ABD2CE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f_EUTRA_MobileInfo_GetLocalEmergencyNumberList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2670DBF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f_EUTRA_MobileInfo_SetLocalEmergencyNumberList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save the list of locally usable emergency numbers</w:t>
            </w:r>
          </w:p>
          <w:p w14:paraId="52B4174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f_Build_EmergNumList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ED081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5CD87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</w:p>
          <w:p w14:paraId="4DE818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select(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 // @sic R5-206296 sic@ other options not relevant</w:t>
            </w:r>
          </w:p>
          <w:p w14:paraId="5BFB227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Internet_DNN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660D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DEF_1;</w:t>
            </w:r>
          </w:p>
          <w:p w14:paraId="020F22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9A5E23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case (IMS_DNN) {</w:t>
            </w:r>
          </w:p>
          <w:p w14:paraId="0BE413B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47D4A1F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DEF_2;</w:t>
            </w:r>
          </w:p>
          <w:p w14:paraId="4355E50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13F4F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DE750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f_EUTRA38_MultiPDN_ConfigureDRB(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3D824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BD03F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54CF5F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</w:p>
          <w:p w14:paraId="7484CE2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f_NAS_ProtocolConfigOptionsTX(f_EUTRA38_MultiPDN_GetPCOs(p_CellId,</w:t>
            </w:r>
          </w:p>
          <w:p w14:paraId="25E5D50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// @sic R5s220883 sic@</w:t>
            </w:r>
          </w:p>
          <w:p w14:paraId="7D2A81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B7E7E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48EE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E40D9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EAAD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p_N1disabled));  // @sic R5-227443 sic@</w:t>
            </w:r>
          </w:p>
          <w:p w14:paraId="2D1B728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05C76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5BFF89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// FFS - At the moment, 36.508 table 4.7.3-6 specifies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ExtdPCO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should be not present</w:t>
            </w:r>
          </w:p>
          <w:p w14:paraId="50B06C7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B3E8A4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94C306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)) { // @sic R5s210149 sic@</w:t>
            </w:r>
          </w:p>
          <w:p w14:paraId="0AE961A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// The UE has just moved from NR. If so, data from NR should be used, rather than created anew</w:t>
            </w:r>
          </w:p>
          <w:p w14:paraId="3654A1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for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67D1318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].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F652C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// Data from NR should be used, rather than created anew</w:t>
            </w:r>
          </w:p>
          <w:p w14:paraId="4776A53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false; // no need to change DRB mapping as this has already been done in calling function</w:t>
            </w:r>
          </w:p>
          <w:p w14:paraId="2DAD697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break;</w:t>
            </w:r>
          </w:p>
          <w:p w14:paraId="70B44B2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FB31AB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5149D5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2E522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 // completely new PDN connection @sic R5s210149 sic@</w:t>
            </w:r>
          </w:p>
          <w:p w14:paraId="4B56E69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f_IP_Handling_StartPDN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(IP,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(hex2int(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)-4)));</w:t>
            </w:r>
          </w:p>
          <w:p w14:paraId="5FDA1C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D78EAC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2D4BA9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f_EUTRA_GetPDNAddress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(p_IPv4AllocationViaNasFlag,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0770A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6796DD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f_EUTRA_RRCConnectionReconfigurationWithAttachAcceptAllParams(p_CellId,</w:t>
            </w:r>
          </w:p>
          <w:p w14:paraId="7B76B8C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49B799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93906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p_EPS_TI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17D2B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FC077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B6DDD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69156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cs_TAIListNonConsecutive_lv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{bit2oct(v_TAC)}),</w:t>
            </w:r>
          </w:p>
          <w:p w14:paraId="0E673F9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FFC45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41C56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E2235D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v_APN_Tx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 // @sic R5-206296 sic@</w:t>
            </w:r>
          </w:p>
          <w:p w14:paraId="617855D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82FA8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f_GetAdditionalUpdateResult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1BD278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p_T3412,</w:t>
            </w:r>
          </w:p>
          <w:p w14:paraId="746A223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p_T3402,</w:t>
            </w:r>
          </w:p>
          <w:p w14:paraId="26B033A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p_T3423,</w:t>
            </w:r>
          </w:p>
          <w:p w14:paraId="50BAA88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3E0C7A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57D50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2194C12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62C25A1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0826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BF861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omit,</w:t>
            </w:r>
          </w:p>
          <w:p w14:paraId="3289289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2E797E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omit,</w:t>
            </w:r>
          </w:p>
          <w:p w14:paraId="19BA56D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1CA2A0F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@sic R5-216280 sic@</w:t>
            </w:r>
          </w:p>
          <w:p w14:paraId="26051CC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939CA0" w14:textId="2D2E1FB1" w:rsidR="00F260D5" w:rsidRPr="008B0AA3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bookmarkEnd w:id="6"/>
      <w:bookmarkEnd w:id="7"/>
      <w:bookmarkEnd w:id="8"/>
    </w:tbl>
    <w:p w14:paraId="2E8ED5E3" w14:textId="39E1C190" w:rsidR="000E1C64" w:rsidRDefault="000E1C64" w:rsidP="008B0AA3">
      <w:pPr>
        <w:rPr>
          <w:lang w:eastAsia="zh-CN"/>
        </w:rPr>
      </w:pPr>
    </w:p>
    <w:sectPr w:rsidR="000E1C64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21B7" w14:textId="77777777" w:rsidR="00D409A3" w:rsidRDefault="00D409A3">
      <w:r>
        <w:separator/>
      </w:r>
    </w:p>
  </w:endnote>
  <w:endnote w:type="continuationSeparator" w:id="0">
    <w:p w14:paraId="5A13C989" w14:textId="77777777" w:rsidR="00D409A3" w:rsidRDefault="00D4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4D0A" w14:textId="77777777" w:rsidR="00D409A3" w:rsidRDefault="00D409A3">
      <w:r>
        <w:separator/>
      </w:r>
    </w:p>
  </w:footnote>
  <w:footnote w:type="continuationSeparator" w:id="0">
    <w:p w14:paraId="5AF95513" w14:textId="77777777" w:rsidR="00D409A3" w:rsidRDefault="00D4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054A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33F4"/>
    <w:rsid w:val="003041CF"/>
    <w:rsid w:val="00305409"/>
    <w:rsid w:val="00310217"/>
    <w:rsid w:val="0031061D"/>
    <w:rsid w:val="00317F13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1E51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4C95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5C3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5608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09A3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C7B21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475B1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30222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111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1376</Words>
  <Characters>19677</Characters>
  <Application>Microsoft Office Word</Application>
  <DocSecurity>0</DocSecurity>
  <Lines>163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2023-03-23T12:29:00Z</dcterms:created>
  <dcterms:modified xsi:type="dcterms:W3CDTF">2023-05-11T13:04:00Z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