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0C3B2" w14:textId="77777777" w:rsidR="006956DC" w:rsidRDefault="00B60DE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R5s22070</w:t>
      </w:r>
      <w:r>
        <w:rPr>
          <w:rFonts w:hint="eastAsia"/>
          <w:b/>
          <w:i/>
          <w:sz w:val="28"/>
          <w:lang w:val="en-US" w:eastAsia="zh-CN"/>
        </w:rPr>
        <w:t>7</w:t>
      </w:r>
    </w:p>
    <w:p w14:paraId="10107C74" w14:textId="77777777" w:rsidR="006956DC" w:rsidRDefault="00B60DE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56DC" w14:paraId="378E090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31A1F" w14:textId="77777777" w:rsidR="006956DC" w:rsidRDefault="00B60D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956DC" w14:paraId="0D6AFF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C3ADC" w14:textId="77777777" w:rsidR="006956DC" w:rsidRDefault="00B60D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56DC" w14:paraId="79E3F9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531CA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6D2217E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ECA13B" w14:textId="77777777" w:rsidR="006956DC" w:rsidRDefault="006956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F22522" w14:textId="77777777" w:rsidR="006956DC" w:rsidRDefault="00B60D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8754E0" w14:textId="77777777" w:rsidR="006956DC" w:rsidRDefault="00B60D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D0192C" w14:textId="77777777" w:rsidR="006956DC" w:rsidRDefault="00B60D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255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1629A4E" w14:textId="77777777" w:rsidR="006956DC" w:rsidRDefault="00B60D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67CB2" w14:textId="77777777" w:rsidR="006956DC" w:rsidRDefault="00B60DE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AABB1E" w14:textId="77777777" w:rsidR="006956DC" w:rsidRDefault="00B60D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92A83" w14:textId="77777777" w:rsidR="006956DC" w:rsidRDefault="00B60DE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40E1C4" w14:textId="77777777" w:rsidR="006956DC" w:rsidRDefault="006956DC">
            <w:pPr>
              <w:pStyle w:val="CRCoverPage"/>
              <w:spacing w:after="0"/>
            </w:pPr>
          </w:p>
        </w:tc>
      </w:tr>
      <w:tr w:rsidR="006956DC" w14:paraId="15AFB1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C1B49" w14:textId="77777777" w:rsidR="006956DC" w:rsidRDefault="006956DC">
            <w:pPr>
              <w:pStyle w:val="CRCoverPage"/>
              <w:spacing w:after="0"/>
            </w:pPr>
          </w:p>
        </w:tc>
      </w:tr>
      <w:tr w:rsidR="006956DC" w14:paraId="577B97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7873B" w14:textId="77777777" w:rsidR="006956DC" w:rsidRDefault="00B60D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56DC" w14:paraId="236E5F69" w14:textId="77777777">
        <w:tc>
          <w:tcPr>
            <w:tcW w:w="9641" w:type="dxa"/>
            <w:gridSpan w:val="9"/>
          </w:tcPr>
          <w:p w14:paraId="3B721A79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F159C" w14:textId="77777777" w:rsidR="006956DC" w:rsidRDefault="006956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56DC" w14:paraId="636AD8A9" w14:textId="77777777">
        <w:tc>
          <w:tcPr>
            <w:tcW w:w="2835" w:type="dxa"/>
          </w:tcPr>
          <w:p w14:paraId="60FCF309" w14:textId="77777777" w:rsidR="006956DC" w:rsidRDefault="00B60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0499A7" w14:textId="77777777" w:rsidR="006956DC" w:rsidRDefault="00B60D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877F66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2F3CD3" w14:textId="77777777" w:rsidR="006956DC" w:rsidRDefault="00B60D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D6383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1F71E8" w14:textId="77777777" w:rsidR="006956DC" w:rsidRDefault="00B60D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19889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25B602" w14:textId="77777777" w:rsidR="006956DC" w:rsidRDefault="00B60D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4367A" w14:textId="77777777" w:rsidR="006956DC" w:rsidRDefault="006956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06AC48" w14:textId="77777777" w:rsidR="006956DC" w:rsidRDefault="006956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56DC" w14:paraId="31A876B5" w14:textId="77777777">
        <w:tc>
          <w:tcPr>
            <w:tcW w:w="9640" w:type="dxa"/>
            <w:gridSpan w:val="11"/>
          </w:tcPr>
          <w:p w14:paraId="3C0BF450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562F8E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DEC8D5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B6D5E" w14:textId="77777777" w:rsidR="006956DC" w:rsidRDefault="00B60D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Correction to NR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 6.4.1.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6956DC" w14:paraId="6A9BB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4799F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ABE19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090C65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C77766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C86CF" w14:textId="77777777" w:rsidR="006956DC" w:rsidRDefault="00B60DE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6956DC" w14:paraId="34DBC1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80ED9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E71AC" w14:textId="77777777" w:rsidR="006956DC" w:rsidRDefault="00B60DE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56DC" w14:paraId="2DE1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4984B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35AD9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06C0C4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9D40F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906BD" w14:textId="77777777" w:rsidR="006956DC" w:rsidRDefault="00B60D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24387B" w14:textId="77777777" w:rsidR="006956DC" w:rsidRDefault="006956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7ACE3" w14:textId="77777777" w:rsidR="006956DC" w:rsidRDefault="00B60D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5103" w14:textId="77777777" w:rsidR="006956DC" w:rsidRDefault="00B60D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6956DC" w14:paraId="02944F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2DBFAD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F15FA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9B18A0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C6EE5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70695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179E177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60C1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7C892F" w14:textId="77777777" w:rsidR="006956DC" w:rsidRDefault="00B60DE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79BFB" w14:textId="77777777" w:rsidR="006956DC" w:rsidRDefault="006956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79FBC" w14:textId="77777777" w:rsidR="006956DC" w:rsidRDefault="00B60D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7C7F0" w14:textId="77777777" w:rsidR="006956DC" w:rsidRDefault="00B60D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6956DC" w14:paraId="6AB51A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F6B21B" w14:textId="77777777" w:rsidR="006956DC" w:rsidRDefault="006956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1B7E0A" w14:textId="77777777" w:rsidR="006956DC" w:rsidRDefault="00B60D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F235D" w14:textId="77777777" w:rsidR="006956DC" w:rsidRDefault="00B60D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CAFE8" w14:textId="77777777" w:rsidR="006956DC" w:rsidRDefault="00B60D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56DC" w14:paraId="00052B92" w14:textId="77777777">
        <w:tc>
          <w:tcPr>
            <w:tcW w:w="1843" w:type="dxa"/>
          </w:tcPr>
          <w:p w14:paraId="40C06B40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DF4274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025A7E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521D4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FBF25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Cs/>
                <w:sz w:val="18"/>
              </w:rPr>
              <w:t>4.5.1</w:t>
            </w:r>
            <w:r>
              <w:rPr>
                <w:rFonts w:hint="eastAsia"/>
                <w:iCs/>
                <w:sz w:val="18"/>
                <w:lang w:val="en-US" w:eastAsia="zh-CN"/>
              </w:rPr>
              <w:t xml:space="preserve"> </w:t>
            </w:r>
          </w:p>
          <w:p w14:paraId="5FE4E32E" w14:textId="77777777" w:rsidR="006956DC" w:rsidRDefault="00B60DEE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NOTE 2:  5GMM specific procedures initiated by NAS in 5GMM-CONNECTED mode are not subject to access control, </w:t>
            </w:r>
            <w:proofErr w:type="gramStart"/>
            <w:r>
              <w:rPr>
                <w:iCs/>
                <w:sz w:val="18"/>
              </w:rPr>
              <w:t>e.g.</w:t>
            </w:r>
            <w:proofErr w:type="gramEnd"/>
            <w:r>
              <w:rPr>
                <w:iCs/>
                <w:sz w:val="18"/>
              </w:rPr>
              <w:t xml:space="preserve"> a registration procedure after PS handover will not be prevented by </w:t>
            </w:r>
            <w:r>
              <w:rPr>
                <w:iCs/>
                <w:sz w:val="18"/>
              </w:rPr>
              <w:t>access control (see subclause 5.5).</w:t>
            </w:r>
          </w:p>
          <w:p w14:paraId="6AEC358C" w14:textId="77777777" w:rsidR="006956DC" w:rsidRDefault="006956DC">
            <w:pPr>
              <w:pStyle w:val="CRCoverPage"/>
              <w:spacing w:after="0"/>
              <w:rPr>
                <w:iCs/>
                <w:sz w:val="18"/>
              </w:rPr>
            </w:pPr>
          </w:p>
          <w:p w14:paraId="02CF33E6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TS38.331</w:t>
            </w:r>
          </w:p>
          <w:p w14:paraId="6206B1BB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sv-SE"/>
              </w:rPr>
            </w:pPr>
            <w:proofErr w:type="spellStart"/>
            <w:r>
              <w:rPr>
                <w:iCs/>
                <w:sz w:val="18"/>
                <w:lang w:eastAsia="sv-SE"/>
              </w:rPr>
              <w:t>resumeCause</w:t>
            </w:r>
            <w:proofErr w:type="spellEnd"/>
          </w:p>
          <w:p w14:paraId="35DD2F19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en-GB"/>
              </w:rPr>
            </w:pPr>
            <w:r>
              <w:rPr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iCs/>
                <w:sz w:val="18"/>
                <w:lang w:eastAsia="en-GB"/>
              </w:rPr>
              <w:t xml:space="preserve"> The network is not expected to reject an </w:t>
            </w:r>
            <w:proofErr w:type="spellStart"/>
            <w:r>
              <w:rPr>
                <w:iCs/>
                <w:sz w:val="18"/>
                <w:lang w:eastAsia="en-GB"/>
              </w:rPr>
              <w:t>RRCResumeRequest</w:t>
            </w:r>
            <w:proofErr w:type="spellEnd"/>
            <w:r>
              <w:rPr>
                <w:iCs/>
                <w:sz w:val="18"/>
                <w:lang w:eastAsia="en-GB"/>
              </w:rPr>
              <w:t xml:space="preserve"> due to unknown cause va</w:t>
            </w:r>
            <w:r>
              <w:rPr>
                <w:iCs/>
                <w:sz w:val="18"/>
                <w:lang w:eastAsia="en-GB"/>
              </w:rPr>
              <w:t>lue being used by the UE.</w:t>
            </w:r>
          </w:p>
          <w:p w14:paraId="0164AC99" w14:textId="77777777" w:rsidR="006956DC" w:rsidRDefault="006956DC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  <w:p w14:paraId="0E3E2D3F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To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 is not necessary.</w:t>
            </w:r>
          </w:p>
        </w:tc>
      </w:tr>
      <w:tr w:rsidR="006956DC" w14:paraId="07095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D489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16CD8" w14:textId="77777777" w:rsidR="006956DC" w:rsidRDefault="006956D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956DC" w14:paraId="0FE93C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732C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C1AB3" w14:textId="77777777" w:rsidR="006956DC" w:rsidRDefault="00B60DE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Do not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</w:t>
            </w:r>
          </w:p>
        </w:tc>
      </w:tr>
      <w:tr w:rsidR="006956DC" w14:paraId="2EF96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BA980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23E36" w14:textId="77777777" w:rsidR="006956DC" w:rsidRDefault="006956D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956DC" w14:paraId="454D65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C8AF6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BBF0E" w14:textId="77777777" w:rsidR="006956DC" w:rsidRDefault="00B60DE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6956DC" w14:paraId="245F5A31" w14:textId="77777777">
        <w:tc>
          <w:tcPr>
            <w:tcW w:w="2694" w:type="dxa"/>
            <w:gridSpan w:val="2"/>
          </w:tcPr>
          <w:p w14:paraId="452ADCA5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F8ADF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64B19B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3C0B8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55885" w14:textId="77777777" w:rsidR="006956DC" w:rsidRDefault="00B60DEE">
            <w:pPr>
              <w:pStyle w:val="CRCoverPage"/>
              <w:spacing w:after="0"/>
            </w:pPr>
            <w:r>
              <w:rPr>
                <w:rFonts w:hint="eastAsia"/>
              </w:rPr>
              <w:t>6.4.1.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.NR5GC</w:t>
            </w:r>
          </w:p>
        </w:tc>
      </w:tr>
      <w:tr w:rsidR="006956DC" w14:paraId="234459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ACF51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019A4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4FBB3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7BB4A" w14:textId="77777777" w:rsidR="006956DC" w:rsidRDefault="0069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8AFB1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900C8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EFA636" w14:textId="77777777" w:rsidR="006956DC" w:rsidRDefault="006956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C8503D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6D727E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E09E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2EA9B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F3B04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87C1D8" w14:textId="77777777" w:rsidR="006956DC" w:rsidRDefault="00B60D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480EB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4C794F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F7723" w14:textId="77777777" w:rsidR="006956DC" w:rsidRDefault="00B60D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5E0B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6AE26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73E60F" w14:textId="77777777" w:rsidR="006956DC" w:rsidRDefault="00B60D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DA9D5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2C03B3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E9842" w14:textId="77777777" w:rsidR="006956DC" w:rsidRDefault="00B60D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3F6F0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542A8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FB0F55" w14:textId="77777777" w:rsidR="006956DC" w:rsidRDefault="00B60D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03B8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5396C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7EF3E" w14:textId="77777777" w:rsidR="006956DC" w:rsidRDefault="006956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1DBB7" w14:textId="77777777" w:rsidR="006956DC" w:rsidRDefault="006956DC">
            <w:pPr>
              <w:pStyle w:val="CRCoverPage"/>
              <w:spacing w:after="0"/>
            </w:pPr>
          </w:p>
        </w:tc>
      </w:tr>
      <w:tr w:rsidR="006956DC" w14:paraId="66FF3D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3CC3D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F1D99" w14:textId="77777777" w:rsidR="006956DC" w:rsidRDefault="006956DC">
            <w:pPr>
              <w:pStyle w:val="CRCoverPage"/>
              <w:spacing w:after="0"/>
              <w:ind w:left="100"/>
            </w:pPr>
          </w:p>
        </w:tc>
      </w:tr>
      <w:tr w:rsidR="006956DC" w14:paraId="6696EA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5D1A0" w14:textId="77777777" w:rsidR="006956DC" w:rsidRDefault="0069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7C755" w14:textId="77777777" w:rsidR="006956DC" w:rsidRDefault="006956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56DC" w14:paraId="60B3BB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B9284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099A9" w14:textId="77777777" w:rsidR="006956DC" w:rsidRDefault="006956DC">
            <w:pPr>
              <w:pStyle w:val="CRCoverPage"/>
              <w:spacing w:after="0"/>
              <w:ind w:left="100"/>
            </w:pPr>
          </w:p>
        </w:tc>
      </w:tr>
    </w:tbl>
    <w:p w14:paraId="6A3534B8" w14:textId="77777777" w:rsidR="006956DC" w:rsidRDefault="006956DC"/>
    <w:p w14:paraId="16345D80" w14:textId="77777777" w:rsidR="006956DC" w:rsidRDefault="006956DC">
      <w:pPr>
        <w:pStyle w:val="CRCoverPage"/>
        <w:spacing w:after="0"/>
        <w:rPr>
          <w:sz w:val="8"/>
          <w:szCs w:val="8"/>
        </w:rPr>
      </w:pPr>
    </w:p>
    <w:p w14:paraId="71F3A521" w14:textId="77777777" w:rsidR="006956DC" w:rsidRDefault="006956DC">
      <w:pPr>
        <w:sectPr w:rsidR="006956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12D495" w14:textId="77777777" w:rsidR="006956DC" w:rsidRDefault="006956DC"/>
    <w:p w14:paraId="0C7219B2" w14:textId="77777777" w:rsidR="006956DC" w:rsidRDefault="00B60DE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386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05072AC" w14:textId="77777777" w:rsidR="006956DC" w:rsidRDefault="00B60DE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_Toc3864 \h </w:instrText>
      </w:r>
      <w:r>
        <w:fldChar w:fldCharType="separate"/>
      </w:r>
      <w:r>
        <w:t>2</w:t>
      </w:r>
      <w:r>
        <w:fldChar w:fldCharType="end"/>
      </w:r>
    </w:p>
    <w:p w14:paraId="794BDC04" w14:textId="77777777" w:rsidR="006956DC" w:rsidRDefault="00B60DEE">
      <w:pPr>
        <w:pStyle w:val="TOC1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_Toc9322 \h </w:instrText>
      </w:r>
      <w:r>
        <w:fldChar w:fldCharType="separate"/>
      </w:r>
      <w:r>
        <w:t>2</w:t>
      </w:r>
      <w:r>
        <w:fldChar w:fldCharType="end"/>
      </w:r>
    </w:p>
    <w:p w14:paraId="6E4473BF" w14:textId="77777777" w:rsidR="006956DC" w:rsidRDefault="00B60DEE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f_TC_6_4_1_2_NR5GC_TestBody</w:t>
      </w:r>
      <w:r>
        <w:tab/>
      </w:r>
      <w:r>
        <w:fldChar w:fldCharType="begin"/>
      </w:r>
      <w:r>
        <w:instrText xml:space="preserve"> PAGEREF _Toc21186 \h </w:instrText>
      </w:r>
      <w:r>
        <w:fldChar w:fldCharType="separate"/>
      </w:r>
      <w:r>
        <w:t>2</w:t>
      </w:r>
      <w:r>
        <w:fldChar w:fldCharType="end"/>
      </w:r>
    </w:p>
    <w:p w14:paraId="53194E9C" w14:textId="77777777" w:rsidR="006956DC" w:rsidRDefault="00B60DEE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0CE9A9FD" w14:textId="77777777" w:rsidR="006956DC" w:rsidRDefault="00B60DE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22"/>
      <w:r>
        <w:rPr>
          <w:b/>
        </w:rPr>
        <w:t>Corrections required</w:t>
      </w:r>
      <w:bookmarkEnd w:id="2"/>
      <w:bookmarkEnd w:id="3"/>
      <w:bookmarkEnd w:id="4"/>
    </w:p>
    <w:p w14:paraId="7B2B174A" w14:textId="77777777" w:rsidR="006956DC" w:rsidRDefault="00B60D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1186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f_TC_6_4_1_2_NR5GC_TestBody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956DC" w14:paraId="0BA8E7F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5D8E" w14:textId="77777777" w:rsidR="006956DC" w:rsidRDefault="00B60D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EB2D" w14:textId="77777777" w:rsidR="006956DC" w:rsidRDefault="00B60DE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f_TC_6_4_1_2_NR5GC_TestBody</w:t>
            </w:r>
          </w:p>
        </w:tc>
      </w:tr>
      <w:tr w:rsidR="006956DC" w14:paraId="065BA948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85C" w14:textId="77777777" w:rsidR="006956DC" w:rsidRDefault="00B60D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9C2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Cs/>
                <w:sz w:val="18"/>
              </w:rPr>
              <w:t>4.5.1</w:t>
            </w:r>
            <w:r>
              <w:rPr>
                <w:rFonts w:hint="eastAsia"/>
                <w:iCs/>
                <w:sz w:val="18"/>
                <w:lang w:val="en-US" w:eastAsia="zh-CN"/>
              </w:rPr>
              <w:t xml:space="preserve"> </w:t>
            </w:r>
          </w:p>
          <w:p w14:paraId="70A3F660" w14:textId="77777777" w:rsidR="006956DC" w:rsidRDefault="00B60DEE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NOTE 2:  5GMM specific procedures initiated by NAS in 5GMM-CONNECTED mode are not subject to access control, </w:t>
            </w:r>
            <w:proofErr w:type="gramStart"/>
            <w:r>
              <w:rPr>
                <w:iCs/>
                <w:sz w:val="18"/>
              </w:rPr>
              <w:t>e.g.</w:t>
            </w:r>
            <w:proofErr w:type="gramEnd"/>
            <w:r>
              <w:rPr>
                <w:iCs/>
                <w:sz w:val="18"/>
              </w:rPr>
              <w:t xml:space="preserve"> a registration procedure after PS handover will not be prevented</w:t>
            </w:r>
            <w:r>
              <w:rPr>
                <w:iCs/>
                <w:sz w:val="18"/>
              </w:rPr>
              <w:t xml:space="preserve"> by access control (see subclause 5.5).</w:t>
            </w:r>
          </w:p>
          <w:p w14:paraId="5D2FA4FA" w14:textId="77777777" w:rsidR="006956DC" w:rsidRDefault="006956DC">
            <w:pPr>
              <w:pStyle w:val="CRCoverPage"/>
              <w:spacing w:after="0"/>
              <w:rPr>
                <w:iCs/>
                <w:sz w:val="18"/>
              </w:rPr>
            </w:pPr>
          </w:p>
          <w:p w14:paraId="07D8FE70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TS38.331</w:t>
            </w:r>
          </w:p>
          <w:p w14:paraId="2AA5CC94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sv-SE"/>
              </w:rPr>
            </w:pPr>
            <w:proofErr w:type="spellStart"/>
            <w:r>
              <w:rPr>
                <w:iCs/>
                <w:sz w:val="18"/>
                <w:lang w:eastAsia="sv-SE"/>
              </w:rPr>
              <w:t>resumeCause</w:t>
            </w:r>
            <w:proofErr w:type="spellEnd"/>
          </w:p>
          <w:p w14:paraId="35A624F4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en-GB"/>
              </w:rPr>
            </w:pPr>
            <w:r>
              <w:rPr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iCs/>
                <w:sz w:val="18"/>
                <w:lang w:eastAsia="en-GB"/>
              </w:rPr>
              <w:t xml:space="preserve"> The network is not expected to reject an </w:t>
            </w:r>
            <w:proofErr w:type="spellStart"/>
            <w:r>
              <w:rPr>
                <w:iCs/>
                <w:sz w:val="18"/>
                <w:lang w:eastAsia="en-GB"/>
              </w:rPr>
              <w:t>RRCResumeRequest</w:t>
            </w:r>
            <w:proofErr w:type="spellEnd"/>
            <w:r>
              <w:rPr>
                <w:iCs/>
                <w:sz w:val="18"/>
                <w:lang w:eastAsia="en-GB"/>
              </w:rPr>
              <w:t xml:space="preserve"> due to unknown cause value being used by the UE.</w:t>
            </w:r>
          </w:p>
          <w:p w14:paraId="41E480A7" w14:textId="77777777" w:rsidR="006956DC" w:rsidRDefault="006956DC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  <w:p w14:paraId="7628629A" w14:textId="77777777" w:rsidR="006956DC" w:rsidRDefault="00B60DEE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To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 is not necessary.</w:t>
            </w:r>
          </w:p>
        </w:tc>
      </w:tr>
      <w:tr w:rsidR="006956DC" w14:paraId="6D83C8F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209" w14:textId="77777777" w:rsidR="006956DC" w:rsidRDefault="00B60D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38F" w14:textId="77777777" w:rsidR="006956DC" w:rsidRDefault="00B60DE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Do not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</w:t>
            </w:r>
          </w:p>
        </w:tc>
      </w:tr>
      <w:tr w:rsidR="006956DC" w14:paraId="5A8BA5C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724" w14:textId="77777777" w:rsidR="006956DC" w:rsidRDefault="00B60D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801" w14:textId="77777777" w:rsidR="006956DC" w:rsidRDefault="00B60DEE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Inactive_PLMNSelection_NR5GC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</w:p>
        </w:tc>
      </w:tr>
      <w:tr w:rsidR="006956DC" w14:paraId="5FA21E2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A8B4" w14:textId="77777777" w:rsidR="006956DC" w:rsidRDefault="00B60D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533" w14:textId="15E79804" w:rsidR="006956DC" w:rsidRDefault="007127D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96AA157" w14:textId="77777777" w:rsidR="006956DC" w:rsidRDefault="006956DC">
      <w:pPr>
        <w:spacing w:after="0"/>
        <w:rPr>
          <w:rFonts w:ascii="Arial" w:hAnsi="Arial"/>
          <w:b/>
          <w:lang w:eastAsia="en-GB"/>
        </w:rPr>
      </w:pPr>
    </w:p>
    <w:p w14:paraId="3ABC8024" w14:textId="77777777" w:rsidR="006956DC" w:rsidRDefault="00B60D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956DC" w14:paraId="2BFDFE35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B06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f_TC_6_4_1_2_NR5GC_TestBody() runs on NR5GC_PTC</w:t>
            </w:r>
          </w:p>
          <w:p w14:paraId="6C57682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{//@sic R5s200638 R5-204545 R5-213163 R5s210892 sic@</w:t>
            </w:r>
          </w:p>
          <w:p w14:paraId="7042B398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v_CellPowerList_T0; // Power levels on FR2 are FFS</w:t>
            </w:r>
          </w:p>
          <w:p w14:paraId="49F0C6E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T1;</w:t>
            </w:r>
            <w:proofErr w:type="gramEnd"/>
          </w:p>
          <w:p w14:paraId="350C63E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NG_NAS_DL_Message_Type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MsgToSend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3761DE7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v_GMM_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MobilityInfo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40A0B953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70F2782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float v_TimerValue1 := 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60.0;</w:t>
            </w:r>
            <w:proofErr w:type="gramEnd"/>
          </w:p>
          <w:p w14:paraId="20F913B7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WaitTime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0E762455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55C83F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v_CellPowerList_T0 := {</w:t>
            </w:r>
          </w:p>
          <w:p w14:paraId="2940096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tsc_NR_SuitableInterFreqCellSSS_EPRE_FR1, tsc_NR_SuitableInterFreqCellSSS_EPRE_FR2), // FR2 FFS</w:t>
            </w:r>
          </w:p>
          <w:p w14:paraId="18B495D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tsc_NR_ServingCellSSS_EPRE_FR1, tsc_NR_ServingCellSSS_EPRE_FR2),</w:t>
            </w:r>
          </w:p>
          <w:p w14:paraId="62E6585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ll13, -78, -78)</w:t>
            </w:r>
          </w:p>
          <w:p w14:paraId="39D8C526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4C1002B8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D45245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v_CellPowerList_T1 := {</w:t>
            </w:r>
          </w:p>
          <w:p w14:paraId="0090BD4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4BB94CA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1EBEFEB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(nr_Cell13,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</w:t>
            </w:r>
          </w:p>
          <w:p w14:paraId="203F439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3610FB21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47F03D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 1"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57C2592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SS adjusts cell levels according to row T0 of table 6.4.1.2.3.2-1/2.</w:t>
            </w:r>
          </w:p>
          <w:p w14:paraId="55E3A43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(v_Cel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lPowerList_T0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191F5A13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2CF560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4725380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Check: Does the UE transmit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RRCResumeRequest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 on NR Cell 12?</w:t>
            </w:r>
          </w:p>
          <w:p w14:paraId="79E3D97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f_NR_RRC_ResumeRequest_Def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(nr_Cell12,-,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eastAsia="de-DE"/>
              </w:rPr>
              <w:t>mo_Signalling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  // @sic R5s200892 sic@</w:t>
            </w:r>
          </w:p>
          <w:p w14:paraId="351B3B9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(__FILE__, __LINE__, "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Step 2"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70C91B7D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E30873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"Steps 3-6"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56C120A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Steps 2 to 5 of the generic test procedure in TS 38.508-1 Table 4.9.5.2.2-1 with condition MOBILITY are performed</w:t>
            </w:r>
          </w:p>
          <w:p w14:paraId="4A0F6DE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Note 1: The REGISTRATION REQUEST is accepted with the PLMN of NR Cell 1 listed as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an Equivalent PLMN</w:t>
            </w:r>
          </w:p>
          <w:p w14:paraId="4CF7333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f_NR_ULGrantConfiguration_Start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(nr_Cell12); // @sic R5s210042 sic@</w:t>
            </w:r>
          </w:p>
          <w:p w14:paraId="4273D29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f_NR_RRCSetup_Def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7061D080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388B7C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5F005D0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A0E0C39" w14:textId="77777777" w:rsidR="006956DC" w:rsidRDefault="006956DC">
      <w:pPr>
        <w:spacing w:after="0"/>
        <w:rPr>
          <w:rFonts w:ascii="Arial" w:hAnsi="Arial"/>
          <w:b/>
          <w:color w:val="000000"/>
          <w:lang w:eastAsia="en-GB"/>
        </w:rPr>
      </w:pPr>
    </w:p>
    <w:p w14:paraId="17F7BFCD" w14:textId="77777777" w:rsidR="006956DC" w:rsidRDefault="00B60DEE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956DC" w14:paraId="0D3E804C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DD4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f_TC_6_4_1_2_NR5GC_TestBody() runs on NR5GC_PTC</w:t>
            </w:r>
          </w:p>
          <w:p w14:paraId="2635F3E4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{//@sic R5s200638 R5-204545 R5-213163 R5s210892 sic@</w:t>
            </w:r>
          </w:p>
          <w:p w14:paraId="7EDA3C4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v_CellPowerList_T0; // Power levels on FR2 are FFS</w:t>
            </w:r>
          </w:p>
          <w:p w14:paraId="15486B4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T1;</w:t>
            </w:r>
            <w:proofErr w:type="gramEnd"/>
          </w:p>
          <w:p w14:paraId="164969A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NG_NAS_DL_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Message_Type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MsgToSend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1965F43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v_GMM_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MobilityInfo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7757D58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7FA852B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float v_TimerValue1 := 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60.0;</w:t>
            </w:r>
            <w:proofErr w:type="gramEnd"/>
          </w:p>
          <w:p w14:paraId="777953C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WaitTime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0490B0EC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DE0124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v_CellPowerList_T0 := {</w:t>
            </w:r>
          </w:p>
          <w:p w14:paraId="582AA8C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tsc_NR_Su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itableInterFreqCellSSS_EPRE_FR1, tsc_NR_SuitableInterFreqCellSSS_EPRE_FR2), // FR2 FFS</w:t>
            </w:r>
          </w:p>
          <w:p w14:paraId="779AAD57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tsc_NR_ServingCellSSS_EPRE_FR1, tsc_NR_ServingCellSSS_EPRE_FR2),</w:t>
            </w:r>
          </w:p>
          <w:p w14:paraId="03F8DFE4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(nr_Cell13, -78, -78)</w:t>
            </w:r>
          </w:p>
          <w:p w14:paraId="7DB1D5E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2A6852AB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F3829E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v_CellPowerList_T1 := {</w:t>
            </w:r>
          </w:p>
          <w:p w14:paraId="28ABB30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5E009538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5769789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(nr_Cell13,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</w:t>
            </w:r>
          </w:p>
          <w:p w14:paraId="0443D3E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392534B6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364044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og "Step 1"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0F041F2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SS adjusts cell levels according to row T0 of table 6.4.1.2.3.2-1/2.</w:t>
            </w:r>
          </w:p>
          <w:p w14:paraId="2C2C30C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(v_CellPowerList_T0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3658F833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E367A3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5AFA967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Check: Does the UE transmit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RRCResumeRequest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 on NR Cell 12?</w:t>
            </w:r>
          </w:p>
          <w:p w14:paraId="5A6A7BC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f_NR_RRC_ResumeRequest_Def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(nr_Cell12,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-,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val="en-US" w:eastAsia="zh-CN"/>
              </w:rPr>
              <w:t>?</w:t>
            </w:r>
            <w:proofErr w:type="gram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  // @sic R5s200892 sic@</w:t>
            </w:r>
          </w:p>
          <w:p w14:paraId="421BCF3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(__FILE__, __LINE__, "Step 2"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3FE890B3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803ED3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"Steps 3-6"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29AFDD5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Steps 2 to 5 of the generic test procedure in TS 38.508-1 Table 4.9.5.2.2-1 with condition MOBILITY are performed</w:t>
            </w:r>
          </w:p>
          <w:p w14:paraId="5ACB8A07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Note 1: The REGISTRATION REQUEST is accepted with the PLMN of NR Cell 1 listed as an Equivalent PLMN</w:t>
            </w:r>
          </w:p>
          <w:p w14:paraId="4D7B218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f_NR_ULGrantConfigurati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on_Start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(nr_Cell12); // @sic R5s210042 sic@</w:t>
            </w:r>
          </w:p>
          <w:p w14:paraId="07C33DD3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f_NR_RRCSetup_Def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68277714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D1039A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028040B1" w14:textId="77777777" w:rsidR="006956DC" w:rsidRDefault="00B60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31CCADB8" w14:textId="77777777" w:rsidR="006956DC" w:rsidRDefault="006956DC"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 w:rsidR="006956D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96F47" w14:textId="77777777" w:rsidR="00B60DEE" w:rsidRDefault="00B60DEE">
      <w:pPr>
        <w:spacing w:after="0"/>
      </w:pPr>
      <w:r>
        <w:separator/>
      </w:r>
    </w:p>
  </w:endnote>
  <w:endnote w:type="continuationSeparator" w:id="0">
    <w:p w14:paraId="70D30A35" w14:textId="77777777" w:rsidR="00B60DEE" w:rsidRDefault="00B60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implified Arabic Fixed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6442" w14:textId="77777777" w:rsidR="00B60DEE" w:rsidRDefault="00B60DEE">
      <w:pPr>
        <w:spacing w:after="0"/>
      </w:pPr>
      <w:r>
        <w:separator/>
      </w:r>
    </w:p>
  </w:footnote>
  <w:footnote w:type="continuationSeparator" w:id="0">
    <w:p w14:paraId="6F168359" w14:textId="77777777" w:rsidR="00B60DEE" w:rsidRDefault="00B60D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2D5C" w14:textId="77777777" w:rsidR="006956DC" w:rsidRDefault="00B60DE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4E34" w14:textId="77777777" w:rsidR="006956DC" w:rsidRDefault="006956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8B8B" w14:textId="77777777" w:rsidR="006956DC" w:rsidRDefault="00B60D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8637" w14:textId="77777777" w:rsidR="006956DC" w:rsidRDefault="006956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6923899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483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6DC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127D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6786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0DEE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545D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1A324E9"/>
    <w:rsid w:val="03996320"/>
    <w:rsid w:val="04253689"/>
    <w:rsid w:val="07091040"/>
    <w:rsid w:val="07F0576B"/>
    <w:rsid w:val="089D20A7"/>
    <w:rsid w:val="0B973201"/>
    <w:rsid w:val="12260CF8"/>
    <w:rsid w:val="13043059"/>
    <w:rsid w:val="162E53EE"/>
    <w:rsid w:val="166874AC"/>
    <w:rsid w:val="182F2CE7"/>
    <w:rsid w:val="18454945"/>
    <w:rsid w:val="19476AF1"/>
    <w:rsid w:val="1AC21DD8"/>
    <w:rsid w:val="1B601F5B"/>
    <w:rsid w:val="20953249"/>
    <w:rsid w:val="20A30886"/>
    <w:rsid w:val="21AF749D"/>
    <w:rsid w:val="221C6ACD"/>
    <w:rsid w:val="237F64BA"/>
    <w:rsid w:val="2398757C"/>
    <w:rsid w:val="25416CFC"/>
    <w:rsid w:val="2B356C23"/>
    <w:rsid w:val="2B834C37"/>
    <w:rsid w:val="2EA80FBB"/>
    <w:rsid w:val="2F893358"/>
    <w:rsid w:val="361E1732"/>
    <w:rsid w:val="38AB76D3"/>
    <w:rsid w:val="3A03179B"/>
    <w:rsid w:val="3AF47336"/>
    <w:rsid w:val="410C6106"/>
    <w:rsid w:val="42415557"/>
    <w:rsid w:val="43CA50D8"/>
    <w:rsid w:val="479136D9"/>
    <w:rsid w:val="47A472BC"/>
    <w:rsid w:val="4A9A47B2"/>
    <w:rsid w:val="4CE20549"/>
    <w:rsid w:val="4CFD02CC"/>
    <w:rsid w:val="4DC808DA"/>
    <w:rsid w:val="4E0977EC"/>
    <w:rsid w:val="4FA60361"/>
    <w:rsid w:val="51433A6D"/>
    <w:rsid w:val="51791EEB"/>
    <w:rsid w:val="54352A41"/>
    <w:rsid w:val="56D90403"/>
    <w:rsid w:val="57A628D7"/>
    <w:rsid w:val="57EB63C4"/>
    <w:rsid w:val="5C161975"/>
    <w:rsid w:val="5E8F0A82"/>
    <w:rsid w:val="60284CE5"/>
    <w:rsid w:val="6057789C"/>
    <w:rsid w:val="64DB0A9B"/>
    <w:rsid w:val="6AA9791B"/>
    <w:rsid w:val="6AB53B3C"/>
    <w:rsid w:val="6EA0645E"/>
    <w:rsid w:val="6F6E487B"/>
    <w:rsid w:val="6FF43359"/>
    <w:rsid w:val="70166C3C"/>
    <w:rsid w:val="70912956"/>
    <w:rsid w:val="726A345E"/>
    <w:rsid w:val="74E92D60"/>
    <w:rsid w:val="77D01FB6"/>
    <w:rsid w:val="780A78CA"/>
    <w:rsid w:val="7A08012D"/>
    <w:rsid w:val="7A3C4F69"/>
    <w:rsid w:val="7A6335B5"/>
    <w:rsid w:val="7CEF7382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D51E7"/>
  <w15:docId w15:val="{4F42A02A-6A25-4559-87F7-11ADF2F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4</Pages>
  <Words>1189</Words>
  <Characters>6545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Carlos A N</cp:lastModifiedBy>
  <cp:revision>2</cp:revision>
  <cp:lastPrinted>2411-12-31T00:00:00Z</cp:lastPrinted>
  <dcterms:created xsi:type="dcterms:W3CDTF">2022-05-24T15:58:00Z</dcterms:created>
  <dcterms:modified xsi:type="dcterms:W3CDTF">2022-05-24T15:58:00Z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