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DB120" w14:textId="77777777" w:rsidR="009B4F25" w:rsidRDefault="00BA710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2022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R5s2206</w:t>
      </w:r>
      <w:r>
        <w:rPr>
          <w:rFonts w:hint="eastAsia"/>
          <w:b/>
          <w:i/>
          <w:sz w:val="28"/>
          <w:lang w:val="en-US" w:eastAsia="zh-CN"/>
        </w:rPr>
        <w:t>9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0</w:t>
      </w:r>
    </w:p>
    <w:p w14:paraId="2980E01C" w14:textId="77777777" w:rsidR="009B4F25" w:rsidRDefault="00BA710E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10th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4F25" w14:paraId="4F7A701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25096" w14:textId="77777777" w:rsidR="009B4F25" w:rsidRDefault="00BA710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B4F25" w14:paraId="3E9A05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2B2E40" w14:textId="77777777" w:rsidR="009B4F25" w:rsidRDefault="00BA710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B4F25" w14:paraId="7F62800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CFC918" w14:textId="77777777" w:rsidR="009B4F25" w:rsidRDefault="009B4F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4F25" w14:paraId="3DEC0851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D64C03" w14:textId="77777777" w:rsidR="009B4F25" w:rsidRDefault="009B4F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82EBCDF" w14:textId="77777777" w:rsidR="009B4F25" w:rsidRDefault="00BA710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</w:instrText>
            </w:r>
            <w:r>
              <w:instrText xml:space="preserve">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10902D" w14:textId="77777777" w:rsidR="009B4F25" w:rsidRDefault="00BA710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77F97F" w14:textId="77777777" w:rsidR="009B4F25" w:rsidRDefault="00BA710E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254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AB4D63" w14:textId="77777777" w:rsidR="009B4F25" w:rsidRDefault="00BA710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C4970B" w14:textId="77777777" w:rsidR="009B4F25" w:rsidRDefault="00BA710E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DE37729" w14:textId="77777777" w:rsidR="009B4F25" w:rsidRDefault="00BA710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5F249B" w14:textId="77777777" w:rsidR="009B4F25" w:rsidRDefault="00BA710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0C1770" w14:textId="77777777" w:rsidR="009B4F25" w:rsidRDefault="009B4F25">
            <w:pPr>
              <w:pStyle w:val="CRCoverPage"/>
              <w:spacing w:after="0"/>
            </w:pPr>
          </w:p>
        </w:tc>
      </w:tr>
      <w:tr w:rsidR="009B4F25" w14:paraId="00A2B70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07E32B" w14:textId="77777777" w:rsidR="009B4F25" w:rsidRDefault="009B4F25">
            <w:pPr>
              <w:pStyle w:val="CRCoverPage"/>
              <w:spacing w:after="0"/>
            </w:pPr>
          </w:p>
        </w:tc>
      </w:tr>
      <w:tr w:rsidR="009B4F25" w14:paraId="7B2510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32E53" w14:textId="77777777" w:rsidR="009B4F25" w:rsidRDefault="00BA710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B4F25" w14:paraId="46CC7FBC" w14:textId="77777777">
        <w:tc>
          <w:tcPr>
            <w:tcW w:w="9641" w:type="dxa"/>
            <w:gridSpan w:val="9"/>
          </w:tcPr>
          <w:p w14:paraId="57ED546B" w14:textId="77777777" w:rsidR="009B4F25" w:rsidRDefault="009B4F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4D3A98" w14:textId="77777777" w:rsidR="009B4F25" w:rsidRDefault="009B4F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4F25" w14:paraId="3E7D1CDD" w14:textId="77777777">
        <w:tc>
          <w:tcPr>
            <w:tcW w:w="2835" w:type="dxa"/>
          </w:tcPr>
          <w:p w14:paraId="63CDB740" w14:textId="77777777" w:rsidR="009B4F25" w:rsidRDefault="00BA71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FC10E0" w14:textId="77777777" w:rsidR="009B4F25" w:rsidRDefault="00BA710E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206088" w14:textId="77777777" w:rsidR="009B4F25" w:rsidRDefault="009B4F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23FE3F" w14:textId="77777777" w:rsidR="009B4F25" w:rsidRDefault="00BA710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DDA39C" w14:textId="77777777" w:rsidR="009B4F25" w:rsidRDefault="009B4F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DA60BB" w14:textId="77777777" w:rsidR="009B4F25" w:rsidRDefault="00BA710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BD9D3A" w14:textId="77777777" w:rsidR="009B4F25" w:rsidRDefault="009B4F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45BC38" w14:textId="77777777" w:rsidR="009B4F25" w:rsidRDefault="00BA710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529DD1" w14:textId="77777777" w:rsidR="009B4F25" w:rsidRDefault="009B4F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0C91E21" w14:textId="77777777" w:rsidR="009B4F25" w:rsidRDefault="009B4F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4F25" w14:paraId="714C72BE" w14:textId="77777777">
        <w:tc>
          <w:tcPr>
            <w:tcW w:w="9640" w:type="dxa"/>
            <w:gridSpan w:val="11"/>
          </w:tcPr>
          <w:p w14:paraId="1E95BBA5" w14:textId="77777777" w:rsidR="009B4F25" w:rsidRDefault="009B4F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4F25" w14:paraId="3BE4FE1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DAE002" w14:textId="77777777" w:rsidR="009B4F25" w:rsidRDefault="00BA71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05F4E" w14:textId="77777777" w:rsidR="009B4F25" w:rsidRDefault="00BA710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 testcase </w:t>
            </w:r>
            <w:r>
              <w:rPr>
                <w:rFonts w:hint="eastAsia"/>
              </w:rPr>
              <w:t>8.1.3.2.2</w:t>
            </w:r>
            <w:r>
              <w:fldChar w:fldCharType="end"/>
            </w:r>
          </w:p>
        </w:tc>
      </w:tr>
      <w:tr w:rsidR="009B4F25" w14:paraId="551DAC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F58303" w14:textId="77777777" w:rsidR="009B4F25" w:rsidRDefault="009B4F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FFA2F" w14:textId="77777777" w:rsidR="009B4F25" w:rsidRDefault="009B4F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4F25" w14:paraId="30FC02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781244" w14:textId="77777777" w:rsidR="009B4F25" w:rsidRDefault="00BA71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61AB79" w14:textId="77777777" w:rsidR="009B4F25" w:rsidRDefault="00BA710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9B4F25" w14:paraId="403040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FF3F6C" w14:textId="77777777" w:rsidR="009B4F25" w:rsidRDefault="00BA71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10241" w14:textId="77777777" w:rsidR="009B4F25" w:rsidRDefault="00BA710E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B4F25" w14:paraId="7619B4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1F5E6E" w14:textId="77777777" w:rsidR="009B4F25" w:rsidRDefault="009B4F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66BFD" w14:textId="77777777" w:rsidR="009B4F25" w:rsidRDefault="009B4F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4F25" w14:paraId="1AB2C0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2BD2E6" w14:textId="77777777" w:rsidR="009B4F25" w:rsidRDefault="00BA71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46B3F8" w14:textId="77777777" w:rsidR="009B4F25" w:rsidRDefault="00BA710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7318F1" w14:textId="77777777" w:rsidR="009B4F25" w:rsidRDefault="009B4F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90CC51" w14:textId="77777777" w:rsidR="009B4F25" w:rsidRDefault="00BA710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FAEF15" w14:textId="77777777" w:rsidR="009B4F25" w:rsidRDefault="00BA710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2022-05-1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 w:rsidR="009B4F25" w14:paraId="3ADBF0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3B6D2" w14:textId="77777777" w:rsidR="009B4F25" w:rsidRDefault="009B4F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0977C6" w14:textId="77777777" w:rsidR="009B4F25" w:rsidRDefault="009B4F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44A679" w14:textId="77777777" w:rsidR="009B4F25" w:rsidRDefault="009B4F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B324A1" w14:textId="77777777" w:rsidR="009B4F25" w:rsidRDefault="009B4F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9128ED" w14:textId="77777777" w:rsidR="009B4F25" w:rsidRDefault="009B4F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4F25" w14:paraId="6D6554F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9DA817" w14:textId="77777777" w:rsidR="009B4F25" w:rsidRDefault="00BA71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63B19" w14:textId="77777777" w:rsidR="009B4F25" w:rsidRDefault="00BA710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55DF29" w14:textId="77777777" w:rsidR="009B4F25" w:rsidRDefault="009B4F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5F00C2" w14:textId="77777777" w:rsidR="009B4F25" w:rsidRDefault="00BA710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CFCA7" w14:textId="77777777" w:rsidR="009B4F25" w:rsidRDefault="00BA710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9B4F25" w14:paraId="14DED0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79F181" w14:textId="77777777" w:rsidR="009B4F25" w:rsidRDefault="009B4F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32D746" w14:textId="77777777" w:rsidR="009B4F25" w:rsidRDefault="00BA710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1798A79" w14:textId="77777777" w:rsidR="009B4F25" w:rsidRDefault="00BA710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C208F8" w14:textId="77777777" w:rsidR="009B4F25" w:rsidRDefault="00BA71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B4F25" w14:paraId="63A1D5A9" w14:textId="77777777">
        <w:tc>
          <w:tcPr>
            <w:tcW w:w="1843" w:type="dxa"/>
          </w:tcPr>
          <w:p w14:paraId="42FA9071" w14:textId="77777777" w:rsidR="009B4F25" w:rsidRDefault="009B4F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841838" w14:textId="77777777" w:rsidR="009B4F25" w:rsidRDefault="009B4F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4F25" w14:paraId="5608CA8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EB2DF" w14:textId="77777777" w:rsidR="009B4F25" w:rsidRDefault="00BA7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1063A" w14:textId="77777777" w:rsidR="009B4F25" w:rsidRDefault="00BA710E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According to TS38.523-1 </w:t>
            </w:r>
            <w:r>
              <w:t>Table 8.1.3.2.2.3.3-3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and TS 38.508-1 </w:t>
            </w:r>
            <w:r>
              <w:t>Table 4.6.3-141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Hysteresis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t xml:space="preserve"> </w:t>
            </w:r>
            <w:proofErr w:type="spellStart"/>
            <w:r>
              <w:t>timeToTrigger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for event B2 is not correct in current TTCN implementation</w:t>
            </w:r>
          </w:p>
        </w:tc>
      </w:tr>
      <w:tr w:rsidR="009B4F25" w14:paraId="2FE77F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E15ED" w14:textId="77777777" w:rsidR="009B4F25" w:rsidRDefault="009B4F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BF520" w14:textId="77777777" w:rsidR="009B4F25" w:rsidRDefault="009B4F2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9B4F25" w14:paraId="6203CB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EB7A2" w14:textId="77777777" w:rsidR="009B4F25" w:rsidRDefault="00BA7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77ABBA" w14:textId="77777777" w:rsidR="009B4F25" w:rsidRDefault="00BA710E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Set Hysteresis to 3 and  </w:t>
            </w:r>
            <w:proofErr w:type="spellStart"/>
            <w:r>
              <w:rPr>
                <w:rFonts w:hint="eastAsia"/>
                <w:lang w:val="en-US" w:eastAsia="zh-CN"/>
              </w:rPr>
              <w:t>timeToTrigger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to ms1024 when setup inter-RAT measurement and reporting for event B2.</w:t>
            </w:r>
          </w:p>
        </w:tc>
      </w:tr>
      <w:tr w:rsidR="009B4F25" w14:paraId="4AB2AA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AFC73" w14:textId="77777777" w:rsidR="009B4F25" w:rsidRDefault="009B4F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39973" w14:textId="77777777" w:rsidR="009B4F25" w:rsidRDefault="009B4F2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9B4F25" w14:paraId="55661F7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701D9" w14:textId="77777777" w:rsidR="009B4F25" w:rsidRDefault="00BA7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EAD96" w14:textId="77777777" w:rsidR="009B4F25" w:rsidRDefault="00BA710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 Conformant UE may fail </w:t>
            </w:r>
            <w:r>
              <w:rPr>
                <w:rFonts w:cs="Arial"/>
                <w:lang w:eastAsia="en-GB"/>
              </w:rPr>
              <w:t>this test case</w:t>
            </w:r>
          </w:p>
        </w:tc>
      </w:tr>
      <w:tr w:rsidR="009B4F25" w14:paraId="4B7F90C0" w14:textId="77777777">
        <w:tc>
          <w:tcPr>
            <w:tcW w:w="2694" w:type="dxa"/>
            <w:gridSpan w:val="2"/>
          </w:tcPr>
          <w:p w14:paraId="49D21F7A" w14:textId="77777777" w:rsidR="009B4F25" w:rsidRDefault="009B4F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E5FD8" w14:textId="77777777" w:rsidR="009B4F25" w:rsidRDefault="009B4F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4F25" w14:paraId="5ECCA9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E0E0D3" w14:textId="77777777" w:rsidR="009B4F25" w:rsidRDefault="00BA7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1DFF02" w14:textId="77777777" w:rsidR="009B4F25" w:rsidRDefault="00BA710E">
            <w:pPr>
              <w:pStyle w:val="CRCoverPage"/>
              <w:spacing w:after="0"/>
            </w:pPr>
            <w:r>
              <w:rPr>
                <w:rFonts w:hint="eastAsia"/>
              </w:rPr>
              <w:t>8.1.3.2.2.NR5GC</w:t>
            </w:r>
          </w:p>
        </w:tc>
      </w:tr>
      <w:tr w:rsidR="009B4F25" w14:paraId="04C97B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E0979" w14:textId="77777777" w:rsidR="009B4F25" w:rsidRDefault="009B4F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E582D" w14:textId="77777777" w:rsidR="009B4F25" w:rsidRDefault="009B4F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4F25" w14:paraId="5F3CD2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3F6CE" w14:textId="77777777" w:rsidR="009B4F25" w:rsidRDefault="009B4F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008BE" w14:textId="77777777" w:rsidR="009B4F25" w:rsidRDefault="00BA71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0C1492" w14:textId="77777777" w:rsidR="009B4F25" w:rsidRDefault="00BA71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A7E240C" w14:textId="77777777" w:rsidR="009B4F25" w:rsidRDefault="009B4F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398F56" w14:textId="77777777" w:rsidR="009B4F25" w:rsidRDefault="009B4F25">
            <w:pPr>
              <w:pStyle w:val="CRCoverPage"/>
              <w:spacing w:after="0"/>
              <w:ind w:left="99"/>
            </w:pPr>
          </w:p>
        </w:tc>
      </w:tr>
      <w:tr w:rsidR="009B4F25" w14:paraId="516856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7CC9C" w14:textId="77777777" w:rsidR="009B4F25" w:rsidRDefault="00BA7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1425B" w14:textId="77777777" w:rsidR="009B4F25" w:rsidRDefault="009B4F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B740C" w14:textId="77777777" w:rsidR="009B4F25" w:rsidRDefault="00BA71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F4FEC25" w14:textId="77777777" w:rsidR="009B4F25" w:rsidRDefault="00BA710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FD9D" w14:textId="77777777" w:rsidR="009B4F25" w:rsidRDefault="009B4F25">
            <w:pPr>
              <w:pStyle w:val="CRCoverPage"/>
              <w:spacing w:after="0"/>
              <w:ind w:left="99"/>
            </w:pPr>
          </w:p>
        </w:tc>
      </w:tr>
      <w:tr w:rsidR="009B4F25" w14:paraId="06F758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6F273" w14:textId="77777777" w:rsidR="009B4F25" w:rsidRDefault="00BA710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0017E" w14:textId="77777777" w:rsidR="009B4F25" w:rsidRDefault="009B4F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5FED6" w14:textId="77777777" w:rsidR="009B4F25" w:rsidRDefault="00BA71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1E3D33" w14:textId="77777777" w:rsidR="009B4F25" w:rsidRDefault="00BA710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E7EE8" w14:textId="77777777" w:rsidR="009B4F25" w:rsidRDefault="009B4F25">
            <w:pPr>
              <w:pStyle w:val="CRCoverPage"/>
              <w:spacing w:after="0"/>
              <w:ind w:left="99"/>
            </w:pPr>
          </w:p>
        </w:tc>
      </w:tr>
      <w:tr w:rsidR="009B4F25" w14:paraId="040927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0FEB8" w14:textId="77777777" w:rsidR="009B4F25" w:rsidRDefault="00BA710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08C2F1" w14:textId="77777777" w:rsidR="009B4F25" w:rsidRDefault="009B4F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B792F" w14:textId="77777777" w:rsidR="009B4F25" w:rsidRDefault="00BA71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D4CD8C" w14:textId="77777777" w:rsidR="009B4F25" w:rsidRDefault="00BA710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E6D05" w14:textId="77777777" w:rsidR="009B4F25" w:rsidRDefault="009B4F25">
            <w:pPr>
              <w:pStyle w:val="CRCoverPage"/>
              <w:spacing w:after="0"/>
              <w:ind w:left="99"/>
            </w:pPr>
          </w:p>
        </w:tc>
      </w:tr>
      <w:tr w:rsidR="009B4F25" w14:paraId="55946B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29BB6" w14:textId="77777777" w:rsidR="009B4F25" w:rsidRDefault="009B4F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C8CDB" w14:textId="77777777" w:rsidR="009B4F25" w:rsidRDefault="009B4F25">
            <w:pPr>
              <w:pStyle w:val="CRCoverPage"/>
              <w:spacing w:after="0"/>
            </w:pPr>
          </w:p>
        </w:tc>
      </w:tr>
      <w:tr w:rsidR="009B4F25" w14:paraId="14D7C4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E2565B" w14:textId="77777777" w:rsidR="009B4F25" w:rsidRDefault="00BA7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7A312" w14:textId="77777777" w:rsidR="009B4F25" w:rsidRDefault="009B4F25">
            <w:pPr>
              <w:pStyle w:val="CRCoverPage"/>
              <w:spacing w:after="0"/>
              <w:ind w:left="100"/>
            </w:pPr>
          </w:p>
        </w:tc>
      </w:tr>
      <w:tr w:rsidR="009B4F25" w14:paraId="0EDAE7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4903B" w14:textId="77777777" w:rsidR="009B4F25" w:rsidRDefault="009B4F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6DF19D" w14:textId="77777777" w:rsidR="009B4F25" w:rsidRDefault="009B4F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B4F25" w14:paraId="1116AE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E1C7AF" w14:textId="77777777" w:rsidR="009B4F25" w:rsidRDefault="00BA7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67797" w14:textId="77777777" w:rsidR="009B4F25" w:rsidRDefault="009B4F25">
            <w:pPr>
              <w:pStyle w:val="CRCoverPage"/>
              <w:spacing w:after="0"/>
              <w:ind w:left="100"/>
            </w:pPr>
          </w:p>
        </w:tc>
      </w:tr>
    </w:tbl>
    <w:p w14:paraId="2E3CCB3C" w14:textId="77777777" w:rsidR="009B4F25" w:rsidRDefault="009B4F25"/>
    <w:p w14:paraId="6D4D91B0" w14:textId="77777777" w:rsidR="009B4F25" w:rsidRDefault="009B4F25">
      <w:pPr>
        <w:pStyle w:val="CRCoverPage"/>
        <w:spacing w:after="0"/>
        <w:rPr>
          <w:sz w:val="8"/>
          <w:szCs w:val="8"/>
        </w:rPr>
      </w:pPr>
    </w:p>
    <w:p w14:paraId="53DB056C" w14:textId="77777777" w:rsidR="009B4F25" w:rsidRDefault="009B4F25">
      <w:pPr>
        <w:sectPr w:rsidR="009B4F2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46BDD13" w14:textId="77777777" w:rsidR="009B4F25" w:rsidRDefault="009B4F25"/>
    <w:p w14:paraId="090CD768" w14:textId="77777777" w:rsidR="009B4F25" w:rsidRDefault="00BA710E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1" w:name="_Toc30326"/>
      <w:r>
        <w:rPr>
          <w:rStyle w:val="Hervorhebung"/>
          <w:rFonts w:ascii="Arial" w:hAnsi="Arial" w:cs="Arial"/>
          <w:i w:val="0"/>
        </w:rPr>
        <w:t>Table of Contents</w:t>
      </w:r>
      <w:bookmarkEnd w:id="1"/>
    </w:p>
    <w:p w14:paraId="4CB0586B" w14:textId="77777777" w:rsidR="009B4F25" w:rsidRDefault="00BA710E">
      <w:pPr>
        <w:pStyle w:val="Verzeichnis1"/>
        <w:tabs>
          <w:tab w:val="clear" w:pos="9639"/>
          <w:tab w:val="right" w:leader="dot" w:pos="14288"/>
        </w:tabs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</w:rPr>
        <w:t>Table of Contents</w:t>
      </w:r>
      <w:r>
        <w:tab/>
      </w:r>
      <w:r>
        <w:fldChar w:fldCharType="begin"/>
      </w:r>
      <w:r>
        <w:instrText xml:space="preserve"> PAGEREF _Toc30326 \h </w:instrText>
      </w:r>
      <w:r>
        <w:fldChar w:fldCharType="separate"/>
      </w:r>
      <w:r>
        <w:t>2</w:t>
      </w:r>
      <w:r>
        <w:fldChar w:fldCharType="end"/>
      </w:r>
    </w:p>
    <w:p w14:paraId="243CDE15" w14:textId="77777777" w:rsidR="009B4F25" w:rsidRDefault="00BA710E">
      <w:pPr>
        <w:pStyle w:val="Verzeichnis1"/>
        <w:tabs>
          <w:tab w:val="clear" w:pos="9639"/>
          <w:tab w:val="right" w:leader="dot" w:pos="14288"/>
        </w:tabs>
      </w:pPr>
      <w:r>
        <w:t>1 Corrections required</w:t>
      </w:r>
      <w:r>
        <w:tab/>
      </w:r>
      <w:r>
        <w:fldChar w:fldCharType="begin"/>
      </w:r>
      <w:r>
        <w:instrText xml:space="preserve"> PAGEREF _Toc6389 \h </w:instrText>
      </w:r>
      <w:r>
        <w:fldChar w:fldCharType="separate"/>
      </w:r>
      <w:r>
        <w:t>2</w:t>
      </w:r>
      <w:r>
        <w:fldChar w:fldCharType="end"/>
      </w:r>
    </w:p>
    <w:p w14:paraId="4E20A3F8" w14:textId="77777777" w:rsidR="009B4F25" w:rsidRDefault="00BA710E">
      <w:pPr>
        <w:pStyle w:val="Verzeichnis2"/>
        <w:tabs>
          <w:tab w:val="clear" w:pos="9639"/>
          <w:tab w:val="right" w:leader="dot" w:pos="14288"/>
        </w:tabs>
      </w:pPr>
      <w:r>
        <w:rPr>
          <w:rFonts w:cs="Arial"/>
          <w:lang w:eastAsia="en-GB"/>
        </w:rPr>
        <w:t xml:space="preserve">1.1 </w:t>
      </w:r>
      <w:r>
        <w:rPr>
          <w:rFonts w:cs="Arial"/>
          <w:color w:val="000000"/>
          <w:lang w:eastAsia="en-GB"/>
        </w:rPr>
        <w:t xml:space="preserve">Correction to </w:t>
      </w:r>
      <w:r>
        <w:rPr>
          <w:rFonts w:cs="Arial" w:hint="eastAsia"/>
          <w:color w:val="000000"/>
          <w:lang w:eastAsia="de-DE"/>
        </w:rPr>
        <w:t>f_TC_8_1_3_2_2_TestBody</w:t>
      </w:r>
      <w:r>
        <w:tab/>
      </w:r>
      <w:r>
        <w:fldChar w:fldCharType="begin"/>
      </w:r>
      <w:r>
        <w:instrText xml:space="preserve"> PAGEREF _Toc6703 \h </w:instrText>
      </w:r>
      <w:r>
        <w:fldChar w:fldCharType="separate"/>
      </w:r>
      <w:r>
        <w:t>2</w:t>
      </w:r>
      <w:r>
        <w:fldChar w:fldCharType="end"/>
      </w:r>
    </w:p>
    <w:p w14:paraId="553F40DA" w14:textId="77777777" w:rsidR="009B4F25" w:rsidRDefault="00BA710E">
      <w:pPr>
        <w:pStyle w:val="Verzeichnis2"/>
        <w:tabs>
          <w:tab w:val="clear" w:pos="9639"/>
          <w:tab w:val="right" w:leader="dot" w:pos="14288"/>
        </w:tabs>
      </w:pPr>
      <w:r>
        <w:rPr>
          <w:rFonts w:cs="Arial"/>
          <w:lang w:eastAsia="en-GB"/>
        </w:rPr>
        <w:t xml:space="preserve">1.2 </w:t>
      </w:r>
      <w:r>
        <w:rPr>
          <w:rFonts w:cs="Arial"/>
          <w:color w:val="000000"/>
          <w:lang w:eastAsia="en-GB"/>
        </w:rPr>
        <w:t xml:space="preserve">Correction to </w:t>
      </w:r>
      <w:r>
        <w:rPr>
          <w:rFonts w:cs="Arial" w:hint="eastAsia"/>
          <w:color w:val="000000"/>
          <w:lang w:eastAsia="en-GB"/>
        </w:rPr>
        <w:t>cs_NR_ReportConfigInterRAT_Trigger_eventB2_EUTRA</w:t>
      </w:r>
      <w:r>
        <w:tab/>
      </w:r>
      <w:r>
        <w:fldChar w:fldCharType="begin"/>
      </w:r>
      <w:r>
        <w:instrText xml:space="preserve"> PAGEREF _Toc6733 \h </w:instrText>
      </w:r>
      <w:r>
        <w:fldChar w:fldCharType="separate"/>
      </w:r>
      <w:r>
        <w:t>4</w:t>
      </w:r>
      <w:r>
        <w:fldChar w:fldCharType="end"/>
      </w:r>
    </w:p>
    <w:p w14:paraId="76A7CA47" w14:textId="77777777" w:rsidR="009B4F25" w:rsidRDefault="00BA710E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 w14:paraId="1E07F2E4" w14:textId="77777777" w:rsidR="009B4F25" w:rsidRDefault="00BA710E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295288959"/>
      <w:bookmarkStart w:id="3" w:name="_Toc122434488"/>
      <w:bookmarkStart w:id="4" w:name="_Toc6389"/>
      <w:r>
        <w:rPr>
          <w:b/>
        </w:rPr>
        <w:t>Corrections required</w:t>
      </w:r>
      <w:bookmarkEnd w:id="2"/>
      <w:bookmarkEnd w:id="3"/>
      <w:bookmarkEnd w:id="4"/>
    </w:p>
    <w:p w14:paraId="31FDDA4A" w14:textId="77777777" w:rsidR="009B4F25" w:rsidRDefault="00BA710E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6703"/>
      <w:r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 w:hint="eastAsia"/>
          <w:b/>
          <w:color w:val="000000"/>
          <w:lang w:eastAsia="de-DE"/>
        </w:rPr>
        <w:t>f_TC_8_1_3_2_2_TestBody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B4F25" w14:paraId="6C7445DC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0AF8" w14:textId="77777777" w:rsidR="009B4F25" w:rsidRDefault="00BA71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ADE0" w14:textId="77777777" w:rsidR="009B4F25" w:rsidRDefault="00BA710E">
            <w:pPr>
              <w:rPr>
                <w:rFonts w:ascii="Courier New" w:hAnsi="Courier New" w:cs="Courier New"/>
                <w:bCs/>
                <w:color w:val="000000"/>
                <w:lang w:val="en-US" w:eastAsia="en-GB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de-DE"/>
              </w:rPr>
              <w:t>f_TC_8_1_3_2_2_TestBody</w:t>
            </w:r>
          </w:p>
        </w:tc>
      </w:tr>
      <w:tr w:rsidR="009B4F25" w14:paraId="5FA16D22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00CF" w14:textId="77777777" w:rsidR="009B4F25" w:rsidRDefault="00BA71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D0A7" w14:textId="77777777" w:rsidR="009B4F25" w:rsidRDefault="00BA710E">
            <w:pPr>
              <w:pStyle w:val="CRCoverPage"/>
              <w:spacing w:after="0"/>
              <w:rPr>
                <w:rFonts w:ascii="Courier New" w:hAnsi="Courier New" w:cs="Courier New"/>
                <w:bCs/>
                <w:color w:val="000000"/>
                <w:lang w:val="en-US"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 xml:space="preserve">According to TS38.523-1 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Table 8.1.3.2.2.3.3-3</w:t>
            </w: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 xml:space="preserve"> and TS 38.508-1 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Table 4.6.3-141</w:t>
            </w: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 xml:space="preserve">, 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Hysteresis</w:t>
            </w: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 xml:space="preserve"> and 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timeToTrigger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 xml:space="preserve"> for event B2 is not correct in current TTCN implementation</w:t>
            </w:r>
          </w:p>
        </w:tc>
      </w:tr>
      <w:tr w:rsidR="009B4F25" w14:paraId="12F5E50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A2B8" w14:textId="77777777" w:rsidR="009B4F25" w:rsidRDefault="00BA71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3FDE" w14:textId="77777777" w:rsidR="009B4F25" w:rsidRDefault="00BA710E">
            <w:pPr>
              <w:pStyle w:val="CRCoverPage"/>
              <w:spacing w:after="0"/>
              <w:rPr>
                <w:rFonts w:ascii="Courier New" w:hAnsi="Courier New" w:cs="Courier New"/>
                <w:bCs/>
                <w:color w:val="000000"/>
                <w:lang w:val="en-US" w:eastAsia="en-GB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Set Hysteresis to 3 when setup inter-RAT measurement and reporting for event B2</w:t>
            </w: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.</w:t>
            </w:r>
          </w:p>
        </w:tc>
      </w:tr>
      <w:tr w:rsidR="009B4F25" w14:paraId="16E4DE11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9B39" w14:textId="77777777" w:rsidR="009B4F25" w:rsidRDefault="00BA71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D291" w14:textId="77777777" w:rsidR="009B4F25" w:rsidRDefault="00BA710E">
            <w:pPr>
              <w:spacing w:after="0"/>
              <w:rPr>
                <w:rFonts w:ascii="Courier New" w:hAnsi="Courier New" w:cs="Courier New"/>
                <w:bCs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en-GB"/>
              </w:rPr>
              <w:t>RRC_Measurement_NR5GC_NR</w:t>
            </w: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.ttcn</w:t>
            </w:r>
          </w:p>
        </w:tc>
      </w:tr>
      <w:tr w:rsidR="00086738" w14:paraId="6A4785AE" w14:textId="77777777" w:rsidTr="00AE63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3126" w14:textId="77777777" w:rsidR="00086738" w:rsidRDefault="00086738" w:rsidP="00AE631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5771" w14:textId="77777777" w:rsidR="00086738" w:rsidRDefault="00086738" w:rsidP="00AE631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31700840" w14:textId="77777777" w:rsidR="009B4F25" w:rsidRDefault="009B4F25">
      <w:pPr>
        <w:spacing w:after="0"/>
        <w:rPr>
          <w:rFonts w:ascii="Arial" w:hAnsi="Arial"/>
          <w:b/>
          <w:lang w:eastAsia="en-GB"/>
        </w:rPr>
      </w:pPr>
    </w:p>
    <w:p w14:paraId="31F953C5" w14:textId="77777777" w:rsidR="009B4F25" w:rsidRDefault="00BA710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7"/>
      </w:tblGrid>
      <w:tr w:rsidR="009B4F25" w14:paraId="62E0C00C" w14:textId="77777777">
        <w:tc>
          <w:tcPr>
            <w:tcW w:w="9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8236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function f_TC_8_1_3_2_2_TestBody() runs on NR_BASE_PTC</w:t>
            </w:r>
          </w:p>
          <w:p w14:paraId="7F031CB1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{</w:t>
            </w:r>
          </w:p>
          <w:p w14:paraId="3570B2A7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NR_CellPowerList_Type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v_CellPowerList_AtT0;</w:t>
            </w:r>
          </w:p>
          <w:p w14:paraId="3F82905A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NR_CellPowerList_Type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v_CellPowerList_AtT1;</w:t>
            </w:r>
          </w:p>
          <w:p w14:paraId="0EE8A4D0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NR_AbsoluteCellPower_Type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v_CellPower_T0_FR1 := -78; //@sic R5-204382, R5-201477 sic@</w:t>
            </w:r>
          </w:p>
          <w:p w14:paraId="0E078A6B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NR_AbsoluteCellPower_Type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v_CellPower_T1_FR1 := -90; //@sic R5s201614, R5-204382, R5-2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01477 sic@</w:t>
            </w:r>
          </w:p>
          <w:p w14:paraId="5255EFF4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PhysCellId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v_PhysCellId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45E34F9D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ARFCN_ValueEUTRA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v_ARFCN_ValueEUTRA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3C720A0F" w14:textId="77777777" w:rsidR="009B4F25" w:rsidRPr="00086738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val="it-IT"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r w:rsidRPr="00086738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 xml:space="preserve">var </w:t>
            </w:r>
            <w:proofErr w:type="spellStart"/>
            <w:r w:rsidRPr="00086738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>EUTRA_PhysCellId</w:t>
            </w:r>
            <w:proofErr w:type="spellEnd"/>
            <w:r w:rsidRPr="00086738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 xml:space="preserve"> </w:t>
            </w:r>
            <w:proofErr w:type="spellStart"/>
            <w:r w:rsidRPr="00086738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>v_EUTRA_CellId</w:t>
            </w:r>
            <w:proofErr w:type="spellEnd"/>
            <w:r w:rsidRPr="00086738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>;</w:t>
            </w:r>
          </w:p>
          <w:p w14:paraId="7DF8BAFC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086738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lastRenderedPageBreak/>
              <w:t xml:space="preserve">    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var integer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v_MeasurementBandwidth_int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4A2A5812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EUTRA_AllowedMeasBandwidth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v_MeasurementBandwidth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55819490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Hysteresis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v_Hysteresis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:= </w:t>
            </w:r>
            <w:r>
              <w:rPr>
                <w:rFonts w:ascii="Courier New" w:hAnsi="Courier New" w:cs="Courier New" w:hint="eastAsia"/>
                <w:bCs/>
                <w:color w:val="000000"/>
                <w:highlight w:val="yellow"/>
                <w:lang w:eastAsia="de-DE"/>
              </w:rPr>
              <w:t>0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 //@sic R5-218355 sic@</w:t>
            </w:r>
          </w:p>
          <w:p w14:paraId="672D32F9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EventTriggerConfigInterRAT.reportAmount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v_ReportAmount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:= r1;</w:t>
            </w:r>
          </w:p>
          <w:p w14:paraId="4C09726B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RSRP_Range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v_B2_Threshold1 := 73; //@sic R5-201477, R5-1953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46 sic@</w:t>
            </w:r>
          </w:p>
          <w:p w14:paraId="2177454B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RSRP_RangeEUTRA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v_B2_Threshold2EUTRA := 58; //@sic R5-198920, R5-195346 sic@</w:t>
            </w:r>
          </w:p>
          <w:p w14:paraId="77AA2097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EUTRA_NR_CoOrd_SysInfo_Type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v_CoOrd_SysInfo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54B13298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  </w:t>
            </w:r>
          </w:p>
          <w:p w14:paraId="2CEEE73B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MeasObjectParamsList_Type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v_MeasuredObjectList_NR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64299F7E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asObjectParamsList_Type_EUTRA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v_MeasuredObjectList_EUTRA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2BD8958B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ReportConfigToAddModList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v_ReportConfigList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2EEDB722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MeasIdToAddModList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v_MeasIdConfigList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09771AF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(omit)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CF13AB6" w14:textId="77777777" w:rsidR="009B4F25" w:rsidRDefault="009B4F2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4D6646F0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...</w:t>
            </w:r>
          </w:p>
          <w:p w14:paraId="67BC318A" w14:textId="77777777" w:rsidR="009B4F25" w:rsidRDefault="009B4F2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val="en-US" w:eastAsia="zh-CN"/>
              </w:rPr>
            </w:pPr>
          </w:p>
          <w:p w14:paraId="39C5587F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}</w:t>
            </w:r>
          </w:p>
        </w:tc>
      </w:tr>
    </w:tbl>
    <w:p w14:paraId="63348A3D" w14:textId="77777777" w:rsidR="009B4F25" w:rsidRDefault="009B4F25">
      <w:pPr>
        <w:spacing w:after="0"/>
        <w:rPr>
          <w:rFonts w:ascii="Arial" w:hAnsi="Arial"/>
          <w:b/>
          <w:color w:val="000000"/>
          <w:lang w:eastAsia="en-GB"/>
        </w:rPr>
      </w:pPr>
    </w:p>
    <w:p w14:paraId="71A825FE" w14:textId="77777777" w:rsidR="009B4F25" w:rsidRDefault="00BA710E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5"/>
      </w:tblGrid>
      <w:tr w:rsidR="009B4F25" w14:paraId="790CD0D6" w14:textId="77777777">
        <w:tc>
          <w:tcPr>
            <w:tcW w:w="9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6753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function f_TC_8_1_3_2_2_TestBody() runs on NR_BASE_PTC</w:t>
            </w:r>
          </w:p>
          <w:p w14:paraId="0876C448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{</w:t>
            </w:r>
          </w:p>
          <w:p w14:paraId="4F54AB90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NR_CellPowerList_Type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v_CellPowerList_AtT0;</w:t>
            </w:r>
          </w:p>
          <w:p w14:paraId="7E468FFF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NR_CellPowerList_Type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v_CellPowerList_AtT1;</w:t>
            </w:r>
          </w:p>
          <w:p w14:paraId="740F1DEC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NR_AbsoluteCellPower_Type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v_CellPower_T0_FR1 := -78; //@sic R5-204382, R5-201477 sic@</w:t>
            </w:r>
          </w:p>
          <w:p w14:paraId="02FBE358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NR_AbsoluteCellPower_Type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v_CellPower_T1_FR1 := -90; //@sic R5s201614, R5-204382, R5-2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01477 sic@</w:t>
            </w:r>
          </w:p>
          <w:p w14:paraId="144D5D25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PhysCellId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v_PhysCellId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6FB146E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ARFCN_ValueEUTRA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v_ARFCN_ValueEUTRA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194BB574" w14:textId="77777777" w:rsidR="009B4F25" w:rsidRPr="00086738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val="it-IT"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r w:rsidRPr="00086738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 xml:space="preserve">var </w:t>
            </w:r>
            <w:proofErr w:type="spellStart"/>
            <w:r w:rsidRPr="00086738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>EUTRA_PhysCellId</w:t>
            </w:r>
            <w:proofErr w:type="spellEnd"/>
            <w:r w:rsidRPr="00086738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 xml:space="preserve"> </w:t>
            </w:r>
            <w:proofErr w:type="spellStart"/>
            <w:r w:rsidRPr="00086738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>v_EUTRA_CellId</w:t>
            </w:r>
            <w:proofErr w:type="spellEnd"/>
            <w:r w:rsidRPr="00086738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>;</w:t>
            </w:r>
          </w:p>
          <w:p w14:paraId="087CCF6D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086738">
              <w:rPr>
                <w:rFonts w:ascii="Courier New" w:hAnsi="Courier New" w:cs="Courier New" w:hint="eastAsia"/>
                <w:bCs/>
                <w:color w:val="000000"/>
                <w:lang w:val="it-IT" w:eastAsia="de-DE"/>
              </w:rPr>
              <w:t xml:space="preserve">    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var integer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v_MeasurementBandwidth_int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372E497D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EUTRA_AllowedMeasBandwidth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v_MeasurementBandwidth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05C5FF6E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Hysteresis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v_Hy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steresis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:= </w:t>
            </w:r>
            <w:r>
              <w:rPr>
                <w:rFonts w:ascii="Courier New" w:hAnsi="Courier New" w:cs="Courier New" w:hint="eastAsia"/>
                <w:bCs/>
                <w:color w:val="000000"/>
                <w:highlight w:val="yellow"/>
                <w:lang w:val="en-US" w:eastAsia="zh-CN"/>
              </w:rPr>
              <w:t>3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 //@sic R5-218355 sic@</w:t>
            </w:r>
          </w:p>
          <w:p w14:paraId="17E4C939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EventTriggerConfigInterRAT.reportAmount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v_ReportAmount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:= r1;</w:t>
            </w:r>
          </w:p>
          <w:p w14:paraId="3F085444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RSRP_Range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v_B2_Threshold1 := 73; //@sic R5-201477, R5-195346 sic@</w:t>
            </w:r>
          </w:p>
          <w:p w14:paraId="3D959643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RSRP_RangeEUTRA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v_B2_Threshold2EUTRA := 58; //@sic R5-198920, R5-1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95346 sic@</w:t>
            </w:r>
          </w:p>
          <w:p w14:paraId="2EB24ED9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EUTRA_NR_CoOrd_SysInfo_Type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v_CoOrd_SysInfo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0987B1C1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  </w:t>
            </w:r>
          </w:p>
          <w:p w14:paraId="35BAE133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MeasObjectParamsList_Type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v_MeasuredObjectList_NR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5D5E422F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MeasObjectParamsList_Type_EUTRA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v_MeasuredObjectList_EUTRA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041DEB0E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ReportConfigToAddModList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v_ReportConfigList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0ACF33BC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MeasIdToAddModList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v_MeasIdConfigList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4A0056E3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(omit)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0A122706" w14:textId="77777777" w:rsidR="009B4F25" w:rsidRDefault="009B4F2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56FBB83" w14:textId="77777777" w:rsidR="009B4F25" w:rsidRDefault="009B4F2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5A79827B" w14:textId="77777777" w:rsidR="009B4F25" w:rsidRDefault="00BA710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...</w:t>
            </w:r>
          </w:p>
          <w:p w14:paraId="028F8620" w14:textId="77777777" w:rsidR="009B4F25" w:rsidRDefault="009B4F2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val="en-US" w:eastAsia="zh-CN"/>
              </w:rPr>
            </w:pPr>
          </w:p>
          <w:p w14:paraId="57191A25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}</w:t>
            </w:r>
          </w:p>
        </w:tc>
      </w:tr>
    </w:tbl>
    <w:p w14:paraId="7BB498F3" w14:textId="77777777" w:rsidR="009B4F25" w:rsidRDefault="009B4F25">
      <w:pPr>
        <w:rPr>
          <w:lang w:eastAsia="en-GB"/>
        </w:rPr>
      </w:pPr>
    </w:p>
    <w:p w14:paraId="5A5CA22E" w14:textId="77777777" w:rsidR="009B4F25" w:rsidRDefault="009B4F25">
      <w:pPr>
        <w:rPr>
          <w:lang w:eastAsia="en-GB"/>
        </w:rPr>
      </w:pPr>
    </w:p>
    <w:p w14:paraId="2EC69AF3" w14:textId="77777777" w:rsidR="009B4F25" w:rsidRDefault="00BA710E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6733"/>
      <w:r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 w:hint="eastAsia"/>
          <w:b/>
          <w:color w:val="000000"/>
          <w:lang w:eastAsia="en-GB"/>
        </w:rPr>
        <w:t>cs_NR_ReportConfigInterRAT_Trigger_eventB2_EUTRA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B4F25" w14:paraId="28FD64D8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26C2" w14:textId="77777777" w:rsidR="009B4F25" w:rsidRDefault="00BA71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A916" w14:textId="77777777" w:rsidR="009B4F25" w:rsidRDefault="00BA710E">
            <w:pPr>
              <w:rPr>
                <w:rFonts w:ascii="Courier New" w:hAnsi="Courier New" w:cs="Courier New"/>
                <w:bCs/>
                <w:color w:val="000000"/>
                <w:lang w:val="en-US" w:eastAsia="en-GB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en-GB"/>
              </w:rPr>
              <w:t>cs_NR_ReportConfigInterRAT_Trigger_eventB2_EUTRA</w:t>
            </w:r>
          </w:p>
        </w:tc>
      </w:tr>
      <w:tr w:rsidR="009B4F25" w14:paraId="190382F6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809F" w14:textId="77777777" w:rsidR="009B4F25" w:rsidRDefault="00BA71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188D" w14:textId="77777777" w:rsidR="009B4F25" w:rsidRDefault="00BA710E">
            <w:pPr>
              <w:pStyle w:val="CRCoverPage"/>
              <w:spacing w:after="0"/>
              <w:rPr>
                <w:rFonts w:ascii="Courier New" w:hAnsi="Courier New" w:cs="Courier New"/>
                <w:bCs/>
                <w:color w:val="000000"/>
                <w:lang w:val="en-US"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 xml:space="preserve">According to TS38.523-1 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Table 8.1.3.2.2.3.3-3</w:t>
            </w: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 xml:space="preserve"> and TS 38.508-1 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Table 4.6.3-141</w:t>
            </w: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 xml:space="preserve">, 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Hysteresis</w:t>
            </w: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 xml:space="preserve"> and 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timeToTrigger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 xml:space="preserve"> for event B2 is not correct in current TTCN implementation</w:t>
            </w:r>
          </w:p>
        </w:tc>
      </w:tr>
      <w:tr w:rsidR="009B4F25" w14:paraId="47F318B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D183" w14:textId="77777777" w:rsidR="009B4F25" w:rsidRDefault="00BA71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66A2" w14:textId="77777777" w:rsidR="009B4F25" w:rsidRDefault="00BA710E">
            <w:pPr>
              <w:pStyle w:val="CRCoverPage"/>
              <w:spacing w:after="0"/>
              <w:rPr>
                <w:rFonts w:ascii="Courier New" w:hAnsi="Courier New" w:cs="Courier New"/>
                <w:bCs/>
                <w:color w:val="000000"/>
                <w:lang w:val="en-US" w:eastAsia="en-GB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 xml:space="preserve">Set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timeToTrigger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 xml:space="preserve"> to ms1024</w:t>
            </w: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when setup inter-RAT measurement and reporting for event B2</w:t>
            </w: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.</w:t>
            </w:r>
          </w:p>
        </w:tc>
      </w:tr>
      <w:tr w:rsidR="009B4F25" w14:paraId="3BF2A1A6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D3DD" w14:textId="77777777" w:rsidR="009B4F25" w:rsidRDefault="00BA71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B0E1" w14:textId="77777777" w:rsidR="009B4F25" w:rsidRDefault="00BA710E">
            <w:pPr>
              <w:spacing w:after="0"/>
              <w:rPr>
                <w:rFonts w:ascii="Courier New" w:hAnsi="Courier New" w:cs="Courier New"/>
                <w:bCs/>
                <w:color w:val="000000"/>
                <w:lang w:val="en-US"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val="en-US" w:eastAsia="en-GB"/>
              </w:rPr>
              <w:t>NR_Measurement_Templates</w:t>
            </w: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.ttcn</w:t>
            </w:r>
            <w:proofErr w:type="spellEnd"/>
          </w:p>
        </w:tc>
      </w:tr>
      <w:tr w:rsidR="00086738" w14:paraId="75824897" w14:textId="77777777" w:rsidTr="00AE63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E855" w14:textId="77777777" w:rsidR="00086738" w:rsidRDefault="00086738" w:rsidP="00AE631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BAC1" w14:textId="77777777" w:rsidR="00086738" w:rsidRDefault="00086738" w:rsidP="00AE631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82706A9" w14:textId="77777777" w:rsidR="009B4F25" w:rsidRDefault="009B4F25">
      <w:pPr>
        <w:spacing w:after="0"/>
        <w:rPr>
          <w:rFonts w:ascii="Arial" w:hAnsi="Arial"/>
          <w:b/>
          <w:lang w:eastAsia="en-GB"/>
        </w:rPr>
      </w:pPr>
    </w:p>
    <w:p w14:paraId="2C374E59" w14:textId="77777777" w:rsidR="009B4F25" w:rsidRDefault="00BA710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0"/>
      </w:tblGrid>
      <w:tr w:rsidR="009B4F25" w14:paraId="0D127314" w14:textId="77777777">
        <w:tc>
          <w:tcPr>
            <w:tcW w:w="9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74B6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template (value)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EventTriggerConfigInterRAT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cs_NR_ReportConfigInterRAT_Trigger_eventB2_EUTRA(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RSRP_Range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p_B2_Threshold2, //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MeasTriggerQuantity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p_MeasTriggerQuantity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121B55CB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RSRP_RangeEUTRA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p_ThresholdEUTRA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//template (value)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RSRP_RangeEUTRA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p_ThresholdEUTRA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3DB700E6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                                Hysteresis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p_Hysteresis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30AA3B37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EventTriggerConfigInterRAT.reportAmount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_ReportAmount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0DAE87A6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boolean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p_Rsrq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7B969689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boolean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p_Sinr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 :=</w:t>
            </w:r>
          </w:p>
          <w:p w14:paraId="5B19FE8D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 /* @status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APPROVED (NR5GC_IRAT) */</w:t>
            </w:r>
          </w:p>
          <w:p w14:paraId="0F475FEF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 R5-195949 sic@</w:t>
            </w:r>
          </w:p>
          <w:p w14:paraId="40381F34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eventId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{</w:t>
            </w:r>
          </w:p>
          <w:p w14:paraId="4411DD64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eventB2 := {</w:t>
            </w:r>
          </w:p>
          <w:p w14:paraId="7C671473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b2_Threshold1 := {</w:t>
            </w:r>
          </w:p>
          <w:p w14:paraId="198878CA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rsrp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p_B2_Threshold2</w:t>
            </w:r>
          </w:p>
          <w:p w14:paraId="238E9E59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},</w:t>
            </w:r>
          </w:p>
          <w:p w14:paraId="315D8251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b2_Threshold2EUTRA := {</w:t>
            </w:r>
          </w:p>
          <w:p w14:paraId="6B5D29ED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rsrp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p_ThresholdEUTRA</w:t>
            </w:r>
            <w:proofErr w:type="spellEnd"/>
          </w:p>
          <w:p w14:paraId="701E5464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},</w:t>
            </w:r>
          </w:p>
          <w:p w14:paraId="569884BA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repor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tOnLeave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false,</w:t>
            </w:r>
          </w:p>
          <w:p w14:paraId="3428ABE9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hysteresis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p_Hysteresis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1757E968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timeToTrigger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ms0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//@sic R5-218335, R5s200713 sic@</w:t>
            </w:r>
          </w:p>
          <w:p w14:paraId="22A1F381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</w:t>
            </w:r>
          </w:p>
          <w:p w14:paraId="3A076299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},</w:t>
            </w:r>
          </w:p>
          <w:p w14:paraId="485E4D0A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rsType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ssb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64BE6115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reportInterval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ms120,</w:t>
            </w:r>
          </w:p>
          <w:p w14:paraId="769F4468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reportAmount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p_ReportAmount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57104B8E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reportQuantity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{</w:t>
            </w:r>
          </w:p>
          <w:p w14:paraId="272F7781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rsrp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tr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ue,</w:t>
            </w:r>
          </w:p>
          <w:p w14:paraId="63085F6F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rsrq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p_Rsrq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534221C7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sinr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p_Sinr</w:t>
            </w:r>
            <w:proofErr w:type="spellEnd"/>
          </w:p>
          <w:p w14:paraId="2B16C42F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},</w:t>
            </w:r>
          </w:p>
          <w:p w14:paraId="23710057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maxReportCells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8,</w:t>
            </w:r>
          </w:p>
          <w:p w14:paraId="4126C519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reportQuantityUTRA_FDD_r16 := omit,  /* @sic R5s201387 BASELINE MOVING 2020 sic@ */</w:t>
            </w:r>
          </w:p>
          <w:p w14:paraId="07643277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includeCommonLocationInfo_r16 := omit,  /* @sic R5s211526 BASELINE MOVING 2021 sic@ */</w:t>
            </w:r>
          </w:p>
          <w:p w14:paraId="29F0C5AA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includeBT_Meas_r16 := omit,  /* @sic R5s211526 BASELINE MOVING 2021 sic@ */</w:t>
            </w:r>
          </w:p>
          <w:p w14:paraId="14DBDAB6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includeWLAN_Meas_r16 := omit,   /* @sic R5s211526 BASELINE MOVING 2021 sic@ */</w:t>
            </w:r>
          </w:p>
          <w:p w14:paraId="51622453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includeSensor_Meas_r16 := omit   /* @sic R5s211526 BASELINE MOVING 2021 sic@ */</w:t>
            </w:r>
          </w:p>
          <w:p w14:paraId="3D186470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};</w:t>
            </w:r>
          </w:p>
          <w:p w14:paraId="6BD1DFD2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6D8471E6" w14:textId="77777777" w:rsidR="009B4F25" w:rsidRDefault="009B4F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17D576BF" w14:textId="77777777" w:rsidR="009B4F25" w:rsidRDefault="009B4F25">
      <w:pPr>
        <w:spacing w:after="0"/>
        <w:rPr>
          <w:rFonts w:ascii="Arial" w:hAnsi="Arial"/>
          <w:b/>
          <w:lang w:eastAsia="en-GB"/>
        </w:rPr>
      </w:pPr>
    </w:p>
    <w:p w14:paraId="733944DE" w14:textId="77777777" w:rsidR="009B4F25" w:rsidRDefault="009B4F25">
      <w:pPr>
        <w:spacing w:after="0"/>
        <w:rPr>
          <w:rFonts w:ascii="Arial" w:hAnsi="Arial"/>
          <w:b/>
          <w:lang w:eastAsia="en-GB"/>
        </w:rPr>
      </w:pPr>
    </w:p>
    <w:p w14:paraId="7713DD6D" w14:textId="77777777" w:rsidR="009B4F25" w:rsidRDefault="009B4F25">
      <w:pPr>
        <w:spacing w:after="0"/>
        <w:rPr>
          <w:rFonts w:ascii="Arial" w:hAnsi="Arial"/>
          <w:b/>
          <w:lang w:eastAsia="en-GB"/>
        </w:rPr>
      </w:pPr>
    </w:p>
    <w:p w14:paraId="50228446" w14:textId="77777777" w:rsidR="009B4F25" w:rsidRDefault="00BA710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7"/>
      </w:tblGrid>
      <w:tr w:rsidR="009B4F25" w14:paraId="293BD9A8" w14:textId="77777777">
        <w:tc>
          <w:tcPr>
            <w:tcW w:w="9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5E00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template (value)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EventTriggerConfigInterRAT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cs_NR_ReportConfigInterRAT_Trigger_eventB2_EUTRA(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RSRP_Range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p_B2_Threshold2, //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MeasTriggerQuantity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p_Me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asTriggerQuantity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4ED80768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RSRP_RangeEUTRA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p_ThresholdEUTRA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//template (value)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RSRP_RangeEUTRA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p_ThresholdEUTRA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50A0FFB7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Hysteresis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p_Hysteresis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4B7EEEA4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EventTriggerConfigInterRAT.reportAmount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p_ReportAmount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5F95D747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boolean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p_Rsrq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1270A67F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boolean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p_Sinr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 :=</w:t>
            </w:r>
          </w:p>
          <w:p w14:paraId="06B0189A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 /* @status    APPROVED (NR5GC_IRAT) */</w:t>
            </w:r>
          </w:p>
          <w:p w14:paraId="2CAC83D8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 R5-195949 sic@</w:t>
            </w:r>
          </w:p>
          <w:p w14:paraId="714ABC46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eventId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{</w:t>
            </w:r>
          </w:p>
          <w:p w14:paraId="5B25BC38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eventB2 := {</w:t>
            </w:r>
          </w:p>
          <w:p w14:paraId="51B294AC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b2_Threshold1 := {</w:t>
            </w:r>
          </w:p>
          <w:p w14:paraId="4AFE6CA4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rsrp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p_B2_Threshold2</w:t>
            </w:r>
          </w:p>
          <w:p w14:paraId="1D9AA779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},</w:t>
            </w:r>
          </w:p>
          <w:p w14:paraId="511782E8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b2_Threshold2EUTRA := {</w:t>
            </w:r>
          </w:p>
          <w:p w14:paraId="0E05CFBB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rsrp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p_ThresholdEUTRA</w:t>
            </w:r>
            <w:proofErr w:type="spellEnd"/>
          </w:p>
          <w:p w14:paraId="0FFEFD6C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},</w:t>
            </w:r>
          </w:p>
          <w:p w14:paraId="444CCC76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reportOnLeave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false,</w:t>
            </w:r>
          </w:p>
          <w:p w14:paraId="514C957F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hysteresis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p_Hysteresis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020FFFAF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timeToTrigger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ms1024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//ms0 //@sic R5-218335,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R5s200713 sic@</w:t>
            </w:r>
          </w:p>
          <w:p w14:paraId="3AD0882F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</w:t>
            </w:r>
          </w:p>
          <w:p w14:paraId="6D0541F9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},</w:t>
            </w:r>
          </w:p>
          <w:p w14:paraId="7DC0E890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rsType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ssb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6CA6C6EF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reportInterval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ms120,</w:t>
            </w:r>
          </w:p>
          <w:p w14:paraId="552AAAF2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reportAmount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p_ReportAmount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60ECE3F3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reportQuantity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{</w:t>
            </w:r>
          </w:p>
          <w:p w14:paraId="7AF1B98A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rsrp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true,</w:t>
            </w:r>
          </w:p>
          <w:p w14:paraId="2667E24A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rsrq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p_Rsrq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7A60EDCC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sinr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p_Sinr</w:t>
            </w:r>
            <w:proofErr w:type="spellEnd"/>
          </w:p>
          <w:p w14:paraId="738F9ECC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},</w:t>
            </w:r>
          </w:p>
          <w:p w14:paraId="67CBE354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maxReportCells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8,</w:t>
            </w:r>
          </w:p>
          <w:p w14:paraId="13DD0B06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reportQuantityUTRA_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FDD_r16 := omit,  /* @sic R5s201387 BASELINE MOVING 2020 sic@ */</w:t>
            </w:r>
          </w:p>
          <w:p w14:paraId="21FCA22C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includeCommonLocationInfo_r16 := omit,  /* @sic R5s211526 BASELINE MOVING 2021 sic@ */</w:t>
            </w:r>
          </w:p>
          <w:p w14:paraId="73E64647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includeBT_Meas_r16 := omit,  /* @sic R5s211526 BASELINE MOVING 2021 sic@ */</w:t>
            </w:r>
          </w:p>
          <w:p w14:paraId="6422F8E4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includeWLAN_Meas_r16 := omit,   /* @sic R5s211526 BASELINE MOVING 2021 sic@ */</w:t>
            </w:r>
          </w:p>
          <w:p w14:paraId="2CB340A2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includeSensor_Meas_r16 := omit   /* @sic R5s211526 BASELINE MOVING 2021 sic@ */</w:t>
            </w:r>
          </w:p>
          <w:p w14:paraId="73C35FB7" w14:textId="77777777" w:rsidR="009B4F25" w:rsidRDefault="00BA71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};</w:t>
            </w:r>
          </w:p>
        </w:tc>
      </w:tr>
    </w:tbl>
    <w:p w14:paraId="7819C457" w14:textId="77777777" w:rsidR="009B4F25" w:rsidRDefault="009B4F25">
      <w:pPr>
        <w:spacing w:after="0"/>
        <w:rPr>
          <w:rFonts w:ascii="Arial" w:hAnsi="Arial"/>
          <w:b/>
          <w:color w:val="000000"/>
          <w:lang w:eastAsia="en-GB"/>
        </w:rPr>
      </w:pPr>
    </w:p>
    <w:p w14:paraId="0F8E344C" w14:textId="77777777" w:rsidR="009B4F25" w:rsidRDefault="009B4F25">
      <w:pPr>
        <w:spacing w:after="0"/>
        <w:rPr>
          <w:rFonts w:ascii="Arial" w:hAnsi="Arial"/>
          <w:b/>
          <w:color w:val="000000"/>
          <w:lang w:val="de-DE" w:eastAsia="en-GB"/>
        </w:rPr>
      </w:pPr>
    </w:p>
    <w:sectPr w:rsidR="009B4F25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3AA91" w14:textId="77777777" w:rsidR="00BA710E" w:rsidRDefault="00BA710E">
      <w:pPr>
        <w:spacing w:after="0"/>
      </w:pPr>
      <w:r>
        <w:separator/>
      </w:r>
    </w:p>
  </w:endnote>
  <w:endnote w:type="continuationSeparator" w:id="0">
    <w:p w14:paraId="3D0E2FA0" w14:textId="77777777" w:rsidR="00BA710E" w:rsidRDefault="00BA71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80575" w14:textId="77777777" w:rsidR="00BA710E" w:rsidRDefault="00BA710E">
      <w:pPr>
        <w:spacing w:after="0"/>
      </w:pPr>
      <w:r>
        <w:separator/>
      </w:r>
    </w:p>
  </w:footnote>
  <w:footnote w:type="continuationSeparator" w:id="0">
    <w:p w14:paraId="6E0EB464" w14:textId="77777777" w:rsidR="00BA710E" w:rsidRDefault="00BA71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FFA60" w14:textId="77777777" w:rsidR="009B4F25" w:rsidRDefault="00BA710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617FA" w14:textId="77777777" w:rsidR="009B4F25" w:rsidRDefault="009B4F2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A94E1" w14:textId="77777777" w:rsidR="009B4F25" w:rsidRDefault="00BA710E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0E38A" w14:textId="77777777" w:rsidR="009B4F25" w:rsidRDefault="009B4F2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0604416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9375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1833"/>
    <w:rsid w:val="00005833"/>
    <w:rsid w:val="00007575"/>
    <w:rsid w:val="00011C14"/>
    <w:rsid w:val="00022E4A"/>
    <w:rsid w:val="00024866"/>
    <w:rsid w:val="0003629C"/>
    <w:rsid w:val="00036FE7"/>
    <w:rsid w:val="00053290"/>
    <w:rsid w:val="00054E62"/>
    <w:rsid w:val="00057DBD"/>
    <w:rsid w:val="000614B3"/>
    <w:rsid w:val="0006562C"/>
    <w:rsid w:val="000665CE"/>
    <w:rsid w:val="000731C4"/>
    <w:rsid w:val="000749BF"/>
    <w:rsid w:val="00085D06"/>
    <w:rsid w:val="00086738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F119F"/>
    <w:rsid w:val="000F140E"/>
    <w:rsid w:val="000F34D6"/>
    <w:rsid w:val="0010027D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198A"/>
    <w:rsid w:val="00186753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574F"/>
    <w:rsid w:val="001C5C2A"/>
    <w:rsid w:val="001E3D37"/>
    <w:rsid w:val="001E41F3"/>
    <w:rsid w:val="001F1817"/>
    <w:rsid w:val="001F406A"/>
    <w:rsid w:val="002040A1"/>
    <w:rsid w:val="00220349"/>
    <w:rsid w:val="00221C5A"/>
    <w:rsid w:val="00223B81"/>
    <w:rsid w:val="00241A66"/>
    <w:rsid w:val="00245CA4"/>
    <w:rsid w:val="002564C6"/>
    <w:rsid w:val="0026004D"/>
    <w:rsid w:val="0026151F"/>
    <w:rsid w:val="00263668"/>
    <w:rsid w:val="002640DD"/>
    <w:rsid w:val="00275D12"/>
    <w:rsid w:val="00284FEB"/>
    <w:rsid w:val="002860C4"/>
    <w:rsid w:val="002901A3"/>
    <w:rsid w:val="00295CE5"/>
    <w:rsid w:val="002A4DCB"/>
    <w:rsid w:val="002B14D3"/>
    <w:rsid w:val="002B5741"/>
    <w:rsid w:val="002C7E01"/>
    <w:rsid w:val="002D6876"/>
    <w:rsid w:val="002E008A"/>
    <w:rsid w:val="002E0D93"/>
    <w:rsid w:val="002F02D4"/>
    <w:rsid w:val="002F45F1"/>
    <w:rsid w:val="002F5F47"/>
    <w:rsid w:val="002F710F"/>
    <w:rsid w:val="002F7D40"/>
    <w:rsid w:val="00305409"/>
    <w:rsid w:val="00310217"/>
    <w:rsid w:val="0031061D"/>
    <w:rsid w:val="00316F13"/>
    <w:rsid w:val="003216F1"/>
    <w:rsid w:val="00322277"/>
    <w:rsid w:val="00322D46"/>
    <w:rsid w:val="003237E0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B2CB3"/>
    <w:rsid w:val="003C2766"/>
    <w:rsid w:val="003D1466"/>
    <w:rsid w:val="003D1BC0"/>
    <w:rsid w:val="003E1A36"/>
    <w:rsid w:val="003E51C2"/>
    <w:rsid w:val="003F3287"/>
    <w:rsid w:val="00410371"/>
    <w:rsid w:val="00411482"/>
    <w:rsid w:val="00411FB9"/>
    <w:rsid w:val="00412379"/>
    <w:rsid w:val="00412F20"/>
    <w:rsid w:val="0041471B"/>
    <w:rsid w:val="004153A1"/>
    <w:rsid w:val="00415491"/>
    <w:rsid w:val="00416FA7"/>
    <w:rsid w:val="0042409E"/>
    <w:rsid w:val="004242F1"/>
    <w:rsid w:val="0043163D"/>
    <w:rsid w:val="00433730"/>
    <w:rsid w:val="00440D0A"/>
    <w:rsid w:val="004438DB"/>
    <w:rsid w:val="00446488"/>
    <w:rsid w:val="00457E6A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C252A"/>
    <w:rsid w:val="004D455F"/>
    <w:rsid w:val="004D5164"/>
    <w:rsid w:val="004F661B"/>
    <w:rsid w:val="005045C7"/>
    <w:rsid w:val="005105E0"/>
    <w:rsid w:val="0051196A"/>
    <w:rsid w:val="005135A1"/>
    <w:rsid w:val="0051580D"/>
    <w:rsid w:val="00515916"/>
    <w:rsid w:val="005279F5"/>
    <w:rsid w:val="00530662"/>
    <w:rsid w:val="00532891"/>
    <w:rsid w:val="00547111"/>
    <w:rsid w:val="00550D59"/>
    <w:rsid w:val="00564EDF"/>
    <w:rsid w:val="0056673A"/>
    <w:rsid w:val="00566F6F"/>
    <w:rsid w:val="0058168B"/>
    <w:rsid w:val="0058240F"/>
    <w:rsid w:val="00583778"/>
    <w:rsid w:val="00583784"/>
    <w:rsid w:val="00587F6A"/>
    <w:rsid w:val="00592D74"/>
    <w:rsid w:val="00596753"/>
    <w:rsid w:val="005A2FDD"/>
    <w:rsid w:val="005A7C8E"/>
    <w:rsid w:val="005B4127"/>
    <w:rsid w:val="005C1313"/>
    <w:rsid w:val="005D27CA"/>
    <w:rsid w:val="005D4FB3"/>
    <w:rsid w:val="005E18C6"/>
    <w:rsid w:val="005E2C44"/>
    <w:rsid w:val="005E42FB"/>
    <w:rsid w:val="005E4350"/>
    <w:rsid w:val="005F12D6"/>
    <w:rsid w:val="005F391D"/>
    <w:rsid w:val="005F740E"/>
    <w:rsid w:val="006006C1"/>
    <w:rsid w:val="00602F42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5613F"/>
    <w:rsid w:val="00661E2C"/>
    <w:rsid w:val="00662F93"/>
    <w:rsid w:val="00667016"/>
    <w:rsid w:val="006723CA"/>
    <w:rsid w:val="0068444E"/>
    <w:rsid w:val="00693944"/>
    <w:rsid w:val="00695808"/>
    <w:rsid w:val="00696273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07080"/>
    <w:rsid w:val="007101FB"/>
    <w:rsid w:val="0072522A"/>
    <w:rsid w:val="0073208D"/>
    <w:rsid w:val="007324C2"/>
    <w:rsid w:val="00733998"/>
    <w:rsid w:val="0073742E"/>
    <w:rsid w:val="0073773F"/>
    <w:rsid w:val="00755C92"/>
    <w:rsid w:val="00762213"/>
    <w:rsid w:val="00763BA2"/>
    <w:rsid w:val="007656FE"/>
    <w:rsid w:val="007658A5"/>
    <w:rsid w:val="00773E5C"/>
    <w:rsid w:val="00784FE8"/>
    <w:rsid w:val="00792342"/>
    <w:rsid w:val="007977A8"/>
    <w:rsid w:val="007A73E5"/>
    <w:rsid w:val="007B512A"/>
    <w:rsid w:val="007C13F4"/>
    <w:rsid w:val="007C2097"/>
    <w:rsid w:val="007C28A7"/>
    <w:rsid w:val="007D4F0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058E1"/>
    <w:rsid w:val="00824C2C"/>
    <w:rsid w:val="00825391"/>
    <w:rsid w:val="00825C07"/>
    <w:rsid w:val="00826B27"/>
    <w:rsid w:val="008279FA"/>
    <w:rsid w:val="008343E6"/>
    <w:rsid w:val="00842AC6"/>
    <w:rsid w:val="008445AF"/>
    <w:rsid w:val="0085441A"/>
    <w:rsid w:val="00857495"/>
    <w:rsid w:val="008626E7"/>
    <w:rsid w:val="00870EE7"/>
    <w:rsid w:val="0087510D"/>
    <w:rsid w:val="00875564"/>
    <w:rsid w:val="00880F55"/>
    <w:rsid w:val="00883A39"/>
    <w:rsid w:val="008863B9"/>
    <w:rsid w:val="0089088C"/>
    <w:rsid w:val="008A2B56"/>
    <w:rsid w:val="008A45A6"/>
    <w:rsid w:val="008B2743"/>
    <w:rsid w:val="008B2A57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9750A"/>
    <w:rsid w:val="009A07BF"/>
    <w:rsid w:val="009A4E0F"/>
    <w:rsid w:val="009A5255"/>
    <w:rsid w:val="009A5753"/>
    <w:rsid w:val="009A579D"/>
    <w:rsid w:val="009B0B50"/>
    <w:rsid w:val="009B4F25"/>
    <w:rsid w:val="009B5164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734F"/>
    <w:rsid w:val="009F7D81"/>
    <w:rsid w:val="00A00487"/>
    <w:rsid w:val="00A0746C"/>
    <w:rsid w:val="00A230E4"/>
    <w:rsid w:val="00A246B6"/>
    <w:rsid w:val="00A25A1D"/>
    <w:rsid w:val="00A40634"/>
    <w:rsid w:val="00A47E70"/>
    <w:rsid w:val="00A50CF0"/>
    <w:rsid w:val="00A52B35"/>
    <w:rsid w:val="00A52F6F"/>
    <w:rsid w:val="00A57528"/>
    <w:rsid w:val="00A601CD"/>
    <w:rsid w:val="00A63670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0648"/>
    <w:rsid w:val="00AD0A4A"/>
    <w:rsid w:val="00AD1CD8"/>
    <w:rsid w:val="00AD7555"/>
    <w:rsid w:val="00AE78D5"/>
    <w:rsid w:val="00B017A9"/>
    <w:rsid w:val="00B05D84"/>
    <w:rsid w:val="00B10E9C"/>
    <w:rsid w:val="00B17EC1"/>
    <w:rsid w:val="00B258BB"/>
    <w:rsid w:val="00B3074E"/>
    <w:rsid w:val="00B454F7"/>
    <w:rsid w:val="00B51BA6"/>
    <w:rsid w:val="00B52828"/>
    <w:rsid w:val="00B5725C"/>
    <w:rsid w:val="00B67B97"/>
    <w:rsid w:val="00B7315D"/>
    <w:rsid w:val="00B75E77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A710E"/>
    <w:rsid w:val="00BB1BF6"/>
    <w:rsid w:val="00BB5645"/>
    <w:rsid w:val="00BB5DFC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41AB6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CF3AF4"/>
    <w:rsid w:val="00D00537"/>
    <w:rsid w:val="00D03582"/>
    <w:rsid w:val="00D03F9A"/>
    <w:rsid w:val="00D05437"/>
    <w:rsid w:val="00D06BBD"/>
    <w:rsid w:val="00D06D51"/>
    <w:rsid w:val="00D15B17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66757"/>
    <w:rsid w:val="00D6759F"/>
    <w:rsid w:val="00D720E3"/>
    <w:rsid w:val="00D7237E"/>
    <w:rsid w:val="00D7387B"/>
    <w:rsid w:val="00D86DC8"/>
    <w:rsid w:val="00DA0394"/>
    <w:rsid w:val="00DA356D"/>
    <w:rsid w:val="00DB3570"/>
    <w:rsid w:val="00DB440E"/>
    <w:rsid w:val="00DC0D26"/>
    <w:rsid w:val="00DC3B85"/>
    <w:rsid w:val="00DD0F43"/>
    <w:rsid w:val="00DD11FD"/>
    <w:rsid w:val="00DD53E1"/>
    <w:rsid w:val="00DD6978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1E12"/>
    <w:rsid w:val="00E32E48"/>
    <w:rsid w:val="00E34898"/>
    <w:rsid w:val="00E37029"/>
    <w:rsid w:val="00E41660"/>
    <w:rsid w:val="00E541FB"/>
    <w:rsid w:val="00E5624B"/>
    <w:rsid w:val="00E61DC5"/>
    <w:rsid w:val="00E65DC4"/>
    <w:rsid w:val="00E716C1"/>
    <w:rsid w:val="00E717C5"/>
    <w:rsid w:val="00E769F3"/>
    <w:rsid w:val="00E777D7"/>
    <w:rsid w:val="00E77B87"/>
    <w:rsid w:val="00E814FE"/>
    <w:rsid w:val="00E83DFE"/>
    <w:rsid w:val="00E852E7"/>
    <w:rsid w:val="00E8742B"/>
    <w:rsid w:val="00E909C3"/>
    <w:rsid w:val="00E9504A"/>
    <w:rsid w:val="00EA6BD9"/>
    <w:rsid w:val="00EA7E97"/>
    <w:rsid w:val="00EB09B7"/>
    <w:rsid w:val="00EB0DD2"/>
    <w:rsid w:val="00EB40F5"/>
    <w:rsid w:val="00EC34D8"/>
    <w:rsid w:val="00EC51B2"/>
    <w:rsid w:val="00EC54C7"/>
    <w:rsid w:val="00ED605E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0DF0"/>
    <w:rsid w:val="00F6195F"/>
    <w:rsid w:val="00F637A3"/>
    <w:rsid w:val="00F65E51"/>
    <w:rsid w:val="00F73479"/>
    <w:rsid w:val="00F75DFD"/>
    <w:rsid w:val="00F76F15"/>
    <w:rsid w:val="00F770AB"/>
    <w:rsid w:val="00F8051F"/>
    <w:rsid w:val="00F83E9A"/>
    <w:rsid w:val="00F95DCB"/>
    <w:rsid w:val="00FA1F4E"/>
    <w:rsid w:val="00FA2C28"/>
    <w:rsid w:val="00FA485A"/>
    <w:rsid w:val="00FB4454"/>
    <w:rsid w:val="00FB4F2E"/>
    <w:rsid w:val="00FB598F"/>
    <w:rsid w:val="00FB6386"/>
    <w:rsid w:val="00FC3E53"/>
    <w:rsid w:val="00FC75B0"/>
    <w:rsid w:val="00FD22E5"/>
    <w:rsid w:val="00FD44EF"/>
    <w:rsid w:val="00FD7BE3"/>
    <w:rsid w:val="00FE668F"/>
    <w:rsid w:val="00FF41D4"/>
    <w:rsid w:val="00FF5019"/>
    <w:rsid w:val="00FF5074"/>
    <w:rsid w:val="06C21663"/>
    <w:rsid w:val="09681A10"/>
    <w:rsid w:val="0A233901"/>
    <w:rsid w:val="0AD90EE7"/>
    <w:rsid w:val="0B973201"/>
    <w:rsid w:val="0D2762D7"/>
    <w:rsid w:val="0DC449F2"/>
    <w:rsid w:val="12216999"/>
    <w:rsid w:val="18454945"/>
    <w:rsid w:val="1AC21DD8"/>
    <w:rsid w:val="1B601F5B"/>
    <w:rsid w:val="1DCD4457"/>
    <w:rsid w:val="20A30886"/>
    <w:rsid w:val="212C2A82"/>
    <w:rsid w:val="24F37160"/>
    <w:rsid w:val="25416CFC"/>
    <w:rsid w:val="2F642CA3"/>
    <w:rsid w:val="361E1732"/>
    <w:rsid w:val="367E2601"/>
    <w:rsid w:val="36AA57C0"/>
    <w:rsid w:val="38AB76D3"/>
    <w:rsid w:val="3D7A6BA6"/>
    <w:rsid w:val="3EA77439"/>
    <w:rsid w:val="45DE30BD"/>
    <w:rsid w:val="4CE20549"/>
    <w:rsid w:val="4CFD02CC"/>
    <w:rsid w:val="4E0977EC"/>
    <w:rsid w:val="51791EEB"/>
    <w:rsid w:val="567250FE"/>
    <w:rsid w:val="5AA85586"/>
    <w:rsid w:val="5C161975"/>
    <w:rsid w:val="60284CE5"/>
    <w:rsid w:val="665C20B0"/>
    <w:rsid w:val="6A941FF8"/>
    <w:rsid w:val="6AA9791B"/>
    <w:rsid w:val="6C1D4BA3"/>
    <w:rsid w:val="6DC33D90"/>
    <w:rsid w:val="72EE0533"/>
    <w:rsid w:val="780A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EC95B2"/>
  <w15:docId w15:val="{586A27C1-BB57-47EA-8BE6-984E80A5C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Standard"/>
    <w:qFormat/>
    <w:pPr>
      <w:ind w:left="568" w:hanging="284"/>
    </w:pPr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ennummer2">
    <w:name w:val="List Number 2"/>
    <w:basedOn w:val="Listennummer"/>
    <w:qFormat/>
    <w:pPr>
      <w:ind w:left="851"/>
    </w:pPr>
  </w:style>
  <w:style w:type="paragraph" w:styleId="Listennummer">
    <w:name w:val="List Number"/>
    <w:basedOn w:val="Liste"/>
    <w:qFormat/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3">
    <w:name w:val="List Bullet 3"/>
    <w:basedOn w:val="Aufzhlungszeichen2"/>
    <w:qFormat/>
    <w:pPr>
      <w:ind w:left="1135"/>
    </w:pPr>
  </w:style>
  <w:style w:type="paragraph" w:styleId="Aufzhlungszeichen2">
    <w:name w:val="List Bullet 2"/>
    <w:basedOn w:val="Aufzhlungszeichen"/>
    <w:qFormat/>
    <w:pPr>
      <w:ind w:left="851"/>
    </w:pPr>
  </w:style>
  <w:style w:type="paragraph" w:styleId="Aufzhlungszeichen">
    <w:name w:val="List Bullet"/>
    <w:basedOn w:val="Liste"/>
    <w:qFormat/>
  </w:style>
  <w:style w:type="paragraph" w:styleId="Dokumentstruktur">
    <w:name w:val="Document Map"/>
    <w:basedOn w:val="Standard"/>
    <w:semiHidden/>
    <w:qFormat/>
    <w:pPr>
      <w:shd w:val="clear" w:color="auto" w:fill="000080"/>
    </w:pPr>
    <w:rPr>
      <w:rFonts w:ascii="Tahoma" w:hAnsi="Tahoma" w:cs="Tahoma"/>
    </w:rPr>
  </w:style>
  <w:style w:type="paragraph" w:styleId="Kommentartext">
    <w:name w:val="annotation text"/>
    <w:basedOn w:val="Standard"/>
    <w:semiHidden/>
    <w:qFormat/>
  </w:style>
  <w:style w:type="paragraph" w:styleId="Aufzhlungszeichen5">
    <w:name w:val="List Bullet 5"/>
    <w:basedOn w:val="Aufzhlungszeichen4"/>
    <w:qFormat/>
    <w:pPr>
      <w:ind w:left="1702"/>
    </w:pPr>
  </w:style>
  <w:style w:type="paragraph" w:styleId="Verzeichnis8">
    <w:name w:val="toc 8"/>
    <w:basedOn w:val="Verzeichnis1"/>
    <w:next w:val="Standard"/>
    <w:semiHidden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Fuzeile">
    <w:name w:val="footer"/>
    <w:basedOn w:val="Kopfzeile"/>
    <w:qFormat/>
    <w:pPr>
      <w:jc w:val="center"/>
    </w:pPr>
    <w:rPr>
      <w:i/>
    </w:rPr>
  </w:style>
  <w:style w:type="paragraph" w:styleId="Kopfzeil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Verzeichnis9">
    <w:name w:val="toc 9"/>
    <w:basedOn w:val="Verzeichnis8"/>
    <w:next w:val="Standard"/>
    <w:semiHidden/>
    <w:qFormat/>
    <w:pPr>
      <w:ind w:left="1418" w:hanging="1418"/>
    </w:pPr>
  </w:style>
  <w:style w:type="paragraph" w:styleId="Index1">
    <w:name w:val="index 1"/>
    <w:basedOn w:val="Standard"/>
    <w:next w:val="Standard"/>
    <w:semiHidden/>
    <w:qFormat/>
    <w:pPr>
      <w:keepLines/>
      <w:spacing w:after="0"/>
    </w:pPr>
  </w:style>
  <w:style w:type="paragraph" w:styleId="Index2">
    <w:name w:val="index 2"/>
    <w:basedOn w:val="Index1"/>
    <w:next w:val="Standard"/>
    <w:semiHidden/>
    <w:qFormat/>
    <w:pPr>
      <w:ind w:left="284"/>
    </w:p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character" w:styleId="Fett">
    <w:name w:val="Strong"/>
    <w:uiPriority w:val="22"/>
    <w:qFormat/>
    <w:rPr>
      <w:b/>
      <w:bCs/>
    </w:rPr>
  </w:style>
  <w:style w:type="character" w:styleId="BesuchterLink">
    <w:name w:val="FollowedHyperlink"/>
    <w:qFormat/>
    <w:rPr>
      <w:color w:val="800080"/>
      <w:u w:val="single"/>
    </w:rPr>
  </w:style>
  <w:style w:type="character" w:styleId="Hervorhebung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Funotenzeichen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elZchn">
    <w:name w:val="Titel Zchn"/>
    <w:link w:val="Titel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pPr>
      <w:ind w:left="720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berschrift2Zchn">
    <w:name w:val="Überschrift 2 Zchn"/>
    <w:link w:val="berschrift2"/>
    <w:qFormat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D76D9-B9EF-4FD2-AE97-B49126105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1416</Words>
  <Characters>8922</Characters>
  <Application>Microsoft Office Word</Application>
  <DocSecurity>0</DocSecurity>
  <Lines>74</Lines>
  <Paragraphs>20</Paragraphs>
  <ScaleCrop>false</ScaleCrop>
  <Company>3GPP Support Team</Company>
  <LinksUpToDate>false</LinksUpToDate>
  <CharactersWithSpaces>10318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wacker thomas</cp:lastModifiedBy>
  <cp:revision>4</cp:revision>
  <cp:lastPrinted>2411-12-31T00:00:00Z</cp:lastPrinted>
  <dcterms:created xsi:type="dcterms:W3CDTF">2022-05-17T10:33:00Z</dcterms:created>
  <dcterms:modified xsi:type="dcterms:W3CDTF">2022-05-25T19:28:00Z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2052-11.1.0.11636</vt:lpwstr>
  </property>
  <property fmtid="{D5CDD505-2E9C-101B-9397-08002B2CF9AE}" pid="22" name="ICV">
    <vt:lpwstr>49856D004EA041AB9DD5908AA66B6781</vt:lpwstr>
  </property>
</Properties>
</file>