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D4626" w14:textId="77777777" w:rsidR="001F6E71" w:rsidRDefault="001F6E71" w:rsidP="001F6E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6624">
        <w:fldChar w:fldCharType="begin"/>
      </w:r>
      <w:r w:rsidR="007F6624">
        <w:instrText xml:space="preserve"> DOCPROPERTY  TSG/WGRef  \* MERGEFORMAT </w:instrText>
      </w:r>
      <w:r w:rsidR="007F6624">
        <w:fldChar w:fldCharType="separate"/>
      </w:r>
      <w:r>
        <w:rPr>
          <w:b/>
          <w:noProof/>
          <w:sz w:val="24"/>
        </w:rPr>
        <w:t>RAN5</w:t>
      </w:r>
      <w:r w:rsidR="007F66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6624">
        <w:fldChar w:fldCharType="begin"/>
      </w:r>
      <w:r w:rsidR="007F6624">
        <w:instrText xml:space="preserve"> DOCPROPERTY  MtgSeq  \* MERGEFORMAT </w:instrText>
      </w:r>
      <w:r w:rsidR="007F6624">
        <w:fldChar w:fldCharType="separate"/>
      </w:r>
      <w:r w:rsidRPr="00EB09B7">
        <w:rPr>
          <w:b/>
          <w:noProof/>
          <w:sz w:val="24"/>
        </w:rPr>
        <w:t>2022</w:t>
      </w:r>
      <w:r w:rsidR="007F6624">
        <w:rPr>
          <w:b/>
          <w:noProof/>
          <w:sz w:val="24"/>
        </w:rPr>
        <w:fldChar w:fldCharType="end"/>
      </w:r>
      <w:r w:rsidR="007F6624">
        <w:fldChar w:fldCharType="begin"/>
      </w:r>
      <w:r w:rsidR="007F6624">
        <w:instrText xml:space="preserve"> DOCPROPERTY  MtgTitle  \* MERGEFORMAT </w:instrText>
      </w:r>
      <w:r w:rsidR="007F6624">
        <w:fldChar w:fldCharType="separate"/>
      </w:r>
      <w:r>
        <w:rPr>
          <w:b/>
          <w:noProof/>
          <w:sz w:val="24"/>
        </w:rPr>
        <w:t>-TTCN email</w:t>
      </w:r>
      <w:r w:rsidR="007F66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6624">
        <w:fldChar w:fldCharType="begin"/>
      </w:r>
      <w:r w:rsidR="007F6624">
        <w:instrText xml:space="preserve"> DOCPROPERTY  Tdoc#  \* MERGEFORMAT </w:instrText>
      </w:r>
      <w:r w:rsidR="007F6624">
        <w:fldChar w:fldCharType="separate"/>
      </w:r>
      <w:r w:rsidRPr="00E13F3D">
        <w:rPr>
          <w:b/>
          <w:i/>
          <w:noProof/>
          <w:sz w:val="28"/>
        </w:rPr>
        <w:t>R5s220671</w:t>
      </w:r>
      <w:r w:rsidR="007F6624">
        <w:rPr>
          <w:b/>
          <w:i/>
          <w:noProof/>
          <w:sz w:val="28"/>
        </w:rPr>
        <w:fldChar w:fldCharType="end"/>
      </w:r>
    </w:p>
    <w:p w14:paraId="4AA8CE69" w14:textId="77777777" w:rsidR="001F6E71" w:rsidRDefault="007F6624" w:rsidP="001F6E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F6E7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F6E71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F6E71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1F6E7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F6E71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6E71" w14:paraId="2335B584" w14:textId="77777777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36B3C" w14:textId="77777777" w:rsidR="001F6E71" w:rsidRDefault="001F6E71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6E71" w14:paraId="1F54157F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13ED3" w14:textId="77777777" w:rsidR="001F6E71" w:rsidRDefault="001F6E71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6E71" w14:paraId="061D603E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971BD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592D8A67" w14:textId="77777777" w:rsidTr="004E6FE3">
        <w:tc>
          <w:tcPr>
            <w:tcW w:w="142" w:type="dxa"/>
            <w:tcBorders>
              <w:left w:val="single" w:sz="4" w:space="0" w:color="auto"/>
            </w:tcBorders>
          </w:tcPr>
          <w:p w14:paraId="3001D250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EE0BD9" w14:textId="77777777" w:rsidR="001F6E71" w:rsidRPr="00410371" w:rsidRDefault="007F6624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6E71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4953EE" w14:textId="77777777" w:rsidR="001F6E71" w:rsidRDefault="001F6E71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25B1F8" w14:textId="77777777" w:rsidR="001F6E71" w:rsidRPr="00410371" w:rsidRDefault="007F6624" w:rsidP="004E6F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6E71" w:rsidRPr="00410371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294F22" w14:textId="77777777" w:rsidR="001F6E71" w:rsidRDefault="001F6E71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CDB599" w14:textId="77777777" w:rsidR="001F6E71" w:rsidRPr="00410371" w:rsidRDefault="007F6624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6E7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BC9E27" w14:textId="77777777" w:rsidR="001F6E71" w:rsidRDefault="001F6E71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C037B" w14:textId="77777777" w:rsidR="001F6E71" w:rsidRPr="00410371" w:rsidRDefault="007F6624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6E71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EE39D6" w14:textId="77777777" w:rsidR="001F6E71" w:rsidRDefault="001F6E71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1F6E71" w14:paraId="40F6333A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36C15" w14:textId="77777777" w:rsidR="001F6E71" w:rsidRDefault="001F6E71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1F6E71" w14:paraId="7557561E" w14:textId="77777777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180A7E" w14:textId="77777777" w:rsidR="001F6E71" w:rsidRPr="00F25D98" w:rsidRDefault="001F6E71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6E71" w14:paraId="4D2B993A" w14:textId="77777777" w:rsidTr="004E6FE3">
        <w:tc>
          <w:tcPr>
            <w:tcW w:w="9641" w:type="dxa"/>
            <w:gridSpan w:val="9"/>
          </w:tcPr>
          <w:p w14:paraId="328FAEA4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22322" w14:textId="77777777" w:rsidR="001F6E71" w:rsidRDefault="001F6E71" w:rsidP="001F6E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6E71" w14:paraId="16647FAB" w14:textId="77777777" w:rsidTr="004E6FE3">
        <w:tc>
          <w:tcPr>
            <w:tcW w:w="2835" w:type="dxa"/>
          </w:tcPr>
          <w:p w14:paraId="132A99C2" w14:textId="77777777" w:rsidR="001F6E71" w:rsidRDefault="001F6E71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59691D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225BDE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2B47CA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DD8B0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1EBCA5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37BE37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90745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899E4" w14:textId="77777777" w:rsidR="001F6E71" w:rsidRDefault="001F6E71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8293AC" w14:textId="77777777" w:rsidR="001F6E71" w:rsidRDefault="001F6E71" w:rsidP="001F6E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6E71" w14:paraId="11B21D95" w14:textId="77777777" w:rsidTr="004E6FE3">
        <w:tc>
          <w:tcPr>
            <w:tcW w:w="9640" w:type="dxa"/>
            <w:gridSpan w:val="11"/>
          </w:tcPr>
          <w:p w14:paraId="3467EB14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5D37846C" w14:textId="77777777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25A342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51BC8" w14:textId="77777777" w:rsidR="001F6E71" w:rsidRDefault="007F6624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6E71">
              <w:t xml:space="preserve">Correction to </w:t>
            </w:r>
            <w:proofErr w:type="spellStart"/>
            <w:r w:rsidR="001F6E71">
              <w:t>f_UT_AT_CheckNotifyLocationRequest</w:t>
            </w:r>
            <w:proofErr w:type="spellEnd"/>
            <w:r>
              <w:fldChar w:fldCharType="end"/>
            </w:r>
          </w:p>
        </w:tc>
      </w:tr>
      <w:tr w:rsidR="001F6E71" w14:paraId="2E720C69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5E008FD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59F02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0900C1B9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6852D535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A53E1" w14:textId="77777777" w:rsidR="001F6E71" w:rsidRDefault="007F6624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6E7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F6E71" w14:paraId="37BEAF4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D1487A8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533BE" w14:textId="2339FCA9" w:rsidR="001F6E71" w:rsidRDefault="001F6E71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F6E71" w14:paraId="22F131BF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29580E6A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DD27F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F3B3F8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1A0E3D89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5B7FBF" w14:textId="77777777" w:rsidR="001F6E71" w:rsidRDefault="007F6624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6E7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408718" w14:textId="77777777" w:rsidR="001F6E71" w:rsidRDefault="001F6E71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B9337" w14:textId="77777777" w:rsidR="001F6E71" w:rsidRDefault="001F6E71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9B633E" w14:textId="77777777" w:rsidR="001F6E71" w:rsidRDefault="007F6624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E71">
              <w:rPr>
                <w:noProof/>
              </w:rPr>
              <w:t>2022-05-05</w:t>
            </w:r>
            <w:r>
              <w:rPr>
                <w:noProof/>
              </w:rPr>
              <w:fldChar w:fldCharType="end"/>
            </w:r>
          </w:p>
        </w:tc>
      </w:tr>
      <w:tr w:rsidR="001F6E71" w14:paraId="5B1854B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F01F225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B33AD3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E49223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C70841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480A8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F6E3CB2" w14:textId="77777777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77E134" w14:textId="77777777" w:rsidR="001F6E71" w:rsidRDefault="001F6E71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075C1C" w14:textId="77777777" w:rsidR="001F6E71" w:rsidRDefault="007F6624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6E7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657E4E" w14:textId="77777777" w:rsidR="001F6E71" w:rsidRDefault="001F6E71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B51E6" w14:textId="77777777" w:rsidR="001F6E71" w:rsidRDefault="001F6E71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71BD0B" w14:textId="77777777" w:rsidR="001F6E71" w:rsidRDefault="007F6624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6E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F6E71" w14:paraId="65A42D54" w14:textId="77777777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1B2924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637ED" w14:textId="77777777" w:rsidR="001F6E71" w:rsidRDefault="001F6E71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9C3D84" w14:textId="77777777" w:rsidR="001F6E71" w:rsidRDefault="001F6E71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F0B032" w14:textId="77777777" w:rsidR="001F6E71" w:rsidRPr="007C2097" w:rsidRDefault="001F6E71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6E71" w14:paraId="7956E36F" w14:textId="77777777" w:rsidTr="004E6FE3">
        <w:tc>
          <w:tcPr>
            <w:tcW w:w="1843" w:type="dxa"/>
          </w:tcPr>
          <w:p w14:paraId="666BCE13" w14:textId="77777777" w:rsidR="001F6E71" w:rsidRDefault="001F6E71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CD9195" w14:textId="77777777" w:rsidR="001F6E71" w:rsidRDefault="001F6E71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F0B893B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5FFF28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F51" w14:textId="0B6012CD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function </w:t>
            </w:r>
            <w:r w:rsidRPr="00984717">
              <w:rPr>
                <w:rFonts w:cs="Arial"/>
                <w:noProof/>
              </w:rPr>
              <w:t>f_UT_AT_CheckNotifyLocationRequest</w:t>
            </w:r>
            <w:r>
              <w:rPr>
                <w:rFonts w:cs="Arial"/>
                <w:noProof/>
              </w:rPr>
              <w:t xml:space="preserve"> does not retrieve the result of the UT command properly. Instead of receiving UEs response, an empty string is retrieved, causing the test case to fail, even if UE sent a valid UT command.</w:t>
            </w:r>
          </w:p>
        </w:tc>
      </w:tr>
      <w:tr w:rsidR="001F6E71" w14:paraId="54D9934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55C2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2A53B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79476E6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42F8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B9E9B3" w14:textId="7FBE0395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 Change expected pattern to retrieve UE response correctly</w:t>
            </w:r>
          </w:p>
        </w:tc>
      </w:tr>
      <w:tr w:rsidR="001F6E71" w14:paraId="37178210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B20C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25299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1B273925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5686C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3AB16" w14:textId="379C656A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1F6E71" w14:paraId="40C61C21" w14:textId="77777777" w:rsidTr="004E6FE3">
        <w:tc>
          <w:tcPr>
            <w:tcW w:w="2694" w:type="dxa"/>
            <w:gridSpan w:val="2"/>
          </w:tcPr>
          <w:p w14:paraId="4AC8053A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D522A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3899B8F4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1F608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854CB" w14:textId="05EB57C5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7.2.1.1, 7.2.1.2, 7.2.1.3</w:t>
            </w:r>
          </w:p>
        </w:tc>
      </w:tr>
      <w:tr w:rsidR="001F6E71" w14:paraId="691FCE97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2DDF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1BDED" w14:textId="77777777" w:rsidR="001F6E71" w:rsidRDefault="001F6E71" w:rsidP="001F6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6E71" w14:paraId="43524188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5581E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22188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DD45CF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CBE327" w14:textId="77777777" w:rsidR="001F6E71" w:rsidRDefault="001F6E71" w:rsidP="001F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D6178D" w14:textId="77777777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3B719945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8D8EB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69964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7925B" w14:textId="0154A05E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67ECE" w14:textId="77777777" w:rsidR="001F6E71" w:rsidRDefault="001F6E71" w:rsidP="001F6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B8532" w14:textId="1A4BD56B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75BF98C6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1B832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1E9F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78609" w14:textId="7E2EFE84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CE0407" w14:textId="77777777" w:rsidR="001F6E71" w:rsidRDefault="001F6E71" w:rsidP="001F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D44A8" w14:textId="6A472298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01FBC91E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4E987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FB4CA" w14:textId="77777777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76D92" w14:textId="2546EF0F" w:rsidR="001F6E71" w:rsidRDefault="001F6E71" w:rsidP="001F6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338C1" w14:textId="77777777" w:rsidR="001F6E71" w:rsidRDefault="001F6E71" w:rsidP="001F6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51F3A" w14:textId="4606FEF4" w:rsidR="001F6E71" w:rsidRDefault="001F6E71" w:rsidP="001F6E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6E71" w14:paraId="68ED532D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3D98" w14:textId="77777777" w:rsidR="001F6E71" w:rsidRDefault="001F6E71" w:rsidP="001F6E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AC4D0" w14:textId="77777777" w:rsidR="001F6E71" w:rsidRDefault="001F6E71" w:rsidP="001F6E71">
            <w:pPr>
              <w:pStyle w:val="CRCoverPage"/>
              <w:spacing w:after="0"/>
              <w:rPr>
                <w:noProof/>
              </w:rPr>
            </w:pPr>
          </w:p>
        </w:tc>
      </w:tr>
      <w:tr w:rsidR="001F6E71" w14:paraId="4A189870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CC999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F422" w14:textId="77777777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6E71" w:rsidRPr="008863B9" w14:paraId="7752D8A3" w14:textId="77777777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CE398" w14:textId="77777777" w:rsidR="001F6E71" w:rsidRPr="008863B9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D40F12" w14:textId="77777777" w:rsidR="001F6E71" w:rsidRPr="008863B9" w:rsidRDefault="001F6E71" w:rsidP="001F6E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6E71" w14:paraId="6227E789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DE0C6" w14:textId="77777777" w:rsidR="001F6E71" w:rsidRDefault="001F6E71" w:rsidP="001F6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4D3A4" w14:textId="77777777" w:rsidR="001F6E71" w:rsidRDefault="001F6E71" w:rsidP="001F6E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67885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4F1C016" w14:textId="00B84122" w:rsidR="001F6E71" w:rsidRDefault="001F6E7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082A">
        <w:rPr>
          <w:rFonts w:ascii="Arial" w:hAnsi="Arial" w:cs="Arial"/>
          <w:iCs/>
        </w:rPr>
        <w:t>Table of Contents</w:t>
      </w:r>
      <w:r>
        <w:tab/>
        <w:t>2</w:t>
      </w:r>
    </w:p>
    <w:p w14:paraId="1962DA25" w14:textId="590BE86C" w:rsidR="001F6E71" w:rsidRDefault="001F6E7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 f_UT_AT_CheckNotifyLocationRequest</w:t>
      </w:r>
      <w:r>
        <w:tab/>
        <w:t>2</w:t>
      </w:r>
    </w:p>
    <w:p w14:paraId="400AA8A4" w14:textId="1880816C" w:rsidR="00446488" w:rsidRDefault="00446488" w:rsidP="00446488">
      <w:pPr>
        <w:rPr>
          <w:b/>
          <w:sz w:val="24"/>
          <w:lang w:eastAsia="ja-JP"/>
        </w:rPr>
      </w:pPr>
    </w:p>
    <w:p w14:paraId="73F47078" w14:textId="734A3788" w:rsidR="00365AD1" w:rsidRPr="009D0706" w:rsidRDefault="003E721B" w:rsidP="00E01387">
      <w:pPr>
        <w:pStyle w:val="Heading2"/>
        <w:ind w:left="0" w:firstLine="0"/>
      </w:pPr>
      <w:bookmarkStart w:id="1" w:name="_Toc102678852"/>
      <w:bookmarkStart w:id="2" w:name="_Toc122434493"/>
      <w:bookmarkStart w:id="3" w:name="_Toc295288970"/>
      <w:bookmarkStart w:id="4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proofErr w:type="spellStart"/>
      <w:r w:rsidR="00984717" w:rsidRPr="00984717">
        <w:t>f_UT_AT_CheckNotifyLocationRequest</w:t>
      </w:r>
      <w:bookmarkEnd w:id="1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67C2534A" w:rsidR="00365AD1" w:rsidRPr="00324DE3" w:rsidRDefault="00984717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984717">
              <w:rPr>
                <w:rFonts w:ascii="Arial" w:hAnsi="Arial" w:cs="Arial"/>
              </w:rPr>
              <w:t>f_UT_AT_CheckNotifyLocationRequest</w:t>
            </w:r>
            <w:proofErr w:type="spellEnd"/>
          </w:p>
        </w:tc>
      </w:tr>
      <w:tr w:rsidR="0075576E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95DF" w14:textId="777F08D8" w:rsidR="0075576E" w:rsidRPr="002B0BE5" w:rsidRDefault="00984717" w:rsidP="007557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The value is v_HandleChar is not properly retrieved. Instead of getting a valid UE response, an empty string is retrieved, causing a failure in the test case.</w:t>
            </w:r>
          </w:p>
        </w:tc>
      </w:tr>
      <w:tr w:rsidR="0075576E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57189F48" w:rsidR="0075576E" w:rsidRDefault="00984717" w:rsidP="00755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pattern to retrieve UE response has been changed accordingly, following the pattern of similar functions (such as </w:t>
            </w:r>
            <w:r w:rsidRPr="00984717">
              <w:rPr>
                <w:noProof/>
              </w:rPr>
              <w:t>f_UT_ChkCallForwardQueryResponse</w:t>
            </w:r>
            <w:r>
              <w:rPr>
                <w:noProof/>
              </w:rPr>
              <w:t xml:space="preserve">, </w:t>
            </w:r>
            <w:r w:rsidRPr="00984717">
              <w:rPr>
                <w:noProof/>
              </w:rPr>
              <w:t>f_UT_ChkNameDisplayed</w:t>
            </w:r>
            <w:r>
              <w:rPr>
                <w:noProof/>
              </w:rPr>
              <w:t xml:space="preserve"> and </w:t>
            </w:r>
            <w:r w:rsidRPr="00984717">
              <w:rPr>
                <w:noProof/>
              </w:rPr>
              <w:t>f_UT_CBRonPSSCH</w:t>
            </w:r>
            <w:r>
              <w:rPr>
                <w:noProof/>
              </w:rPr>
              <w:t>)</w:t>
            </w:r>
          </w:p>
        </w:tc>
      </w:tr>
      <w:tr w:rsidR="0075576E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32186D63" w:rsidR="0075576E" w:rsidRPr="00795A32" w:rsidRDefault="00984717" w:rsidP="0075576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UpperTester</w:t>
            </w:r>
            <w:r w:rsidR="0075576E">
              <w:rPr>
                <w:rFonts w:ascii="Arial" w:hAnsi="Arial" w:cs="Arial"/>
                <w:bCs/>
              </w:rPr>
              <w:t>Functions.ttcn</w:t>
            </w:r>
            <w:proofErr w:type="spellEnd"/>
          </w:p>
        </w:tc>
      </w:tr>
      <w:tr w:rsidR="0075576E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5576E" w:rsidRDefault="0075576E" w:rsidP="0075576E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E8D" w14:textId="77777777" w:rsidR="0075576E" w:rsidRDefault="007E24CC" w:rsidP="0075576E">
            <w:pPr>
              <w:rPr>
                <w:rFonts w:ascii="Arial" w:hAnsi="Arial" w:cs="Arial"/>
                <w:highlight w:val="cyan"/>
              </w:rPr>
            </w:pPr>
            <w:r w:rsidRPr="007E24CC">
              <w:rPr>
                <w:rFonts w:ascii="Arial" w:hAnsi="Arial" w:cs="Arial"/>
                <w:highlight w:val="cyan"/>
              </w:rPr>
              <w:t>Accepted.</w:t>
            </w:r>
            <w:r w:rsidR="00413392">
              <w:rPr>
                <w:rFonts w:ascii="Arial" w:hAnsi="Arial" w:cs="Arial"/>
                <w:highlight w:val="cyan"/>
              </w:rPr>
              <w:t xml:space="preserve">  Also corrected the line below to read: </w:t>
            </w:r>
          </w:p>
          <w:p w14:paraId="6EB72E94" w14:textId="572466B8" w:rsidR="00413392" w:rsidRDefault="00413392" w:rsidP="0075576E">
            <w:pPr>
              <w:rPr>
                <w:rFonts w:ascii="Arial" w:hAnsi="Arial" w:cs="Arial"/>
                <w:highlight w:val="red"/>
              </w:rPr>
            </w:pPr>
            <w:proofErr w:type="spellStart"/>
            <w:r w:rsidRPr="00413392">
              <w:rPr>
                <w:rFonts w:ascii="Arial" w:hAnsi="Arial" w:cs="Arial"/>
              </w:rPr>
              <w:t>v_</w:t>
            </w:r>
            <w:proofErr w:type="gramStart"/>
            <w:r w:rsidRPr="00413392">
              <w:rPr>
                <w:rFonts w:ascii="Arial" w:hAnsi="Arial" w:cs="Arial"/>
              </w:rPr>
              <w:t>NotificationType</w:t>
            </w:r>
            <w:proofErr w:type="spellEnd"/>
            <w:r w:rsidRPr="00413392">
              <w:rPr>
                <w:rFonts w:ascii="Arial" w:hAnsi="Arial" w:cs="Arial"/>
              </w:rPr>
              <w:t xml:space="preserve"> :</w:t>
            </w:r>
            <w:proofErr w:type="gramEnd"/>
            <w:r w:rsidRPr="00413392">
              <w:rPr>
                <w:rFonts w:ascii="Arial" w:hAnsi="Arial" w:cs="Arial"/>
              </w:rPr>
              <w:t xml:space="preserve">= </w:t>
            </w:r>
            <w:proofErr w:type="spellStart"/>
            <w:r w:rsidRPr="00413392">
              <w:rPr>
                <w:rFonts w:ascii="Arial" w:hAnsi="Arial" w:cs="Arial"/>
              </w:rPr>
              <w:t>regexp</w:t>
            </w:r>
            <w:proofErr w:type="spellEnd"/>
            <w:r w:rsidRPr="00413392">
              <w:rPr>
                <w:rFonts w:ascii="Arial" w:hAnsi="Arial" w:cs="Arial"/>
              </w:rPr>
              <w:t>(</w:t>
            </w:r>
            <w:proofErr w:type="spellStart"/>
            <w:r w:rsidRPr="00413392">
              <w:rPr>
                <w:rFonts w:ascii="Arial" w:hAnsi="Arial" w:cs="Arial"/>
              </w:rPr>
              <w:t>v_Cnf.ResultString</w:t>
            </w:r>
            <w:proofErr w:type="spellEnd"/>
            <w:r w:rsidRPr="00413392">
              <w:rPr>
                <w:rFonts w:ascii="Arial" w:hAnsi="Arial" w:cs="Arial"/>
              </w:rPr>
              <w:t>, "*CMTLR: [0-9]+,</w:t>
            </w:r>
            <w:r w:rsidRPr="00413392">
              <w:rPr>
                <w:rFonts w:ascii="Arial" w:hAnsi="Arial" w:cs="Arial"/>
                <w:highlight w:val="cyan"/>
              </w:rPr>
              <w:t>([0-9]),*</w:t>
            </w:r>
            <w:r w:rsidRPr="00413392">
              <w:rPr>
                <w:rFonts w:ascii="Arial" w:hAnsi="Arial" w:cs="Arial"/>
              </w:rPr>
              <w:t>", 0);</w:t>
            </w: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55B563C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f_UT_AT_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CheckNotifyLocationRequest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UT_PTC_MTC_PORT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p_Port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C080B26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LOCATION_REQUEST_Type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p_LR_Type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) return integer</w:t>
      </w:r>
    </w:p>
    <w:p w14:paraId="2BA071FE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541F829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UT_COMMON_CNF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v_Cnf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EDA2366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HandleId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= -1; // value of -1 means location request notification request received, but of wrong type, so test case should fail</w:t>
      </w:r>
    </w:p>
    <w:p w14:paraId="618CC61C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NotificationType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= "";</w:t>
      </w:r>
    </w:p>
    <w:p w14:paraId="70991A01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HandleChar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= "";</w:t>
      </w:r>
    </w:p>
    <w:p w14:paraId="3C877F8A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534AF9E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Cnf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fl_UT_RetCnf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p_Port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);  // @sic R5s140777, R5-151792, R5-153746 sic@</w:t>
      </w:r>
    </w:p>
    <w:p w14:paraId="41421C1C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HandleChar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regexp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v_Cnf.ResultString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, "*CMTLR: (*),", 0);</w:t>
      </w:r>
    </w:p>
    <w:p w14:paraId="203D449A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NotificationType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regexp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v_Cnf.ResultString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, "*CMTLR: [0-9]+,(*)", 0);</w:t>
      </w:r>
    </w:p>
    <w:p w14:paraId="697D8708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FB23BDD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(enum2int(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p_LR_Type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) == str2int(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v_NotificationType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14:paraId="43AF4DB9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84717">
        <w:rPr>
          <w:rFonts w:ascii="Courier New" w:hAnsi="Courier New" w:cs="Courier New"/>
          <w:b/>
          <w:sz w:val="16"/>
          <w:szCs w:val="16"/>
          <w:lang w:val="de-DE" w:eastAsia="de-DE"/>
        </w:rPr>
        <w:t>v_HandleId := str2int(v_HandleChar);</w:t>
      </w:r>
    </w:p>
    <w:p w14:paraId="37459424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</w:p>
    <w:p w14:paraId="0350EC11" w14:textId="77777777" w:rsidR="00984717" w:rsidRP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v_HandleId</w:t>
      </w:r>
      <w:proofErr w:type="spellEnd"/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ECF6B5A" w14:textId="77777777" w:rsidR="00984717" w:rsidRDefault="00984717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8471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2EA701B8" w14:textId="22082DBD" w:rsidR="00324DE3" w:rsidRPr="00963DA4" w:rsidRDefault="00324DE3" w:rsidP="009847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C7E8865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f_UT_AT_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CheckNotifyLocationRequest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UT_PTC_MTC_PORT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p_Port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D437D07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LOCATION_REQUEST_Type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p_LR_Type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) return integer</w:t>
      </w:r>
    </w:p>
    <w:p w14:paraId="21207CCA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766025F9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UT_COMMON_CNF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v_Cnf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19DC46E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HandleId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= -1; // value of -1 means location request notification request received, but of wrong type, so test case should fail</w:t>
      </w:r>
    </w:p>
    <w:p w14:paraId="7C859D47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NotificationType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= "";</w:t>
      </w:r>
    </w:p>
    <w:p w14:paraId="2CEFAD85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charstring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HandleChar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= "";</w:t>
      </w:r>
    </w:p>
    <w:p w14:paraId="01E0A38F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1EF4911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Cnf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fl_UT_RetCnf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p_Port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);  // @sic R5s140777, R5-151792, R5-153746 sic@</w:t>
      </w:r>
    </w:p>
    <w:p w14:paraId="73D2D9C8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HandleChar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=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regexp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v_Cnf.ResultString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, "*CMTLR: (*),*", 0);</w:t>
      </w:r>
    </w:p>
    <w:p w14:paraId="7AF9BEDF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NotificationType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regexp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v_Cnf.ResultString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, "*CMTLR: [0-9]+,(*)", 0);</w:t>
      </w:r>
    </w:p>
    <w:p w14:paraId="5A1C5C88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16C06D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(enum2int(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p_LR_Type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) == str2int(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v_NotificationType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)) {</w:t>
      </w:r>
    </w:p>
    <w:p w14:paraId="3CE0C21B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792CFA">
        <w:rPr>
          <w:rFonts w:ascii="Courier New" w:hAnsi="Courier New" w:cs="Courier New"/>
          <w:b/>
          <w:sz w:val="16"/>
          <w:szCs w:val="16"/>
          <w:lang w:val="de-DE" w:eastAsia="de-DE"/>
        </w:rPr>
        <w:t>v_HandleId := str2int(v_HandleChar);</w:t>
      </w:r>
    </w:p>
    <w:p w14:paraId="15835B9B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</w:p>
    <w:p w14:paraId="6B5DFBF5" w14:textId="77777777" w:rsidR="00792CFA" w:rsidRPr="00792CFA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</w:t>
      </w:r>
      <w:proofErr w:type="spell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v_HandleId</w:t>
      </w:r>
      <w:proofErr w:type="spellEnd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D72F650" w14:textId="0F97DE1E" w:rsidR="00324DE3" w:rsidRPr="00061DA1" w:rsidRDefault="00792CFA" w:rsidP="00792CF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792CFA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r w:rsidR="00584005" w:rsidRPr="00584005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324DE3" w:rsidRPr="00061DA1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1586" w14:textId="77777777" w:rsidR="007F6624" w:rsidRDefault="007F6624">
      <w:r>
        <w:separator/>
      </w:r>
    </w:p>
  </w:endnote>
  <w:endnote w:type="continuationSeparator" w:id="0">
    <w:p w14:paraId="7F0ADD67" w14:textId="77777777" w:rsidR="007F6624" w:rsidRDefault="007F6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DF4B5" w14:textId="77777777" w:rsidR="007F6624" w:rsidRDefault="007F6624">
      <w:r>
        <w:separator/>
      </w:r>
    </w:p>
  </w:footnote>
  <w:footnote w:type="continuationSeparator" w:id="0">
    <w:p w14:paraId="540316F8" w14:textId="77777777" w:rsidR="007F6624" w:rsidRDefault="007F6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77777777" w:rsidR="00061DA1" w:rsidRDefault="00061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77777777" w:rsidR="00061DA1" w:rsidRDefault="00061D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77777777" w:rsidR="00061DA1" w:rsidRDefault="00061D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77777777" w:rsidR="00061DA1" w:rsidRDefault="00061D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784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0844287">
    <w:abstractNumId w:val="6"/>
  </w:num>
  <w:num w:numId="3" w16cid:durableId="1501891208">
    <w:abstractNumId w:val="3"/>
  </w:num>
  <w:num w:numId="4" w16cid:durableId="1922642790">
    <w:abstractNumId w:val="7"/>
  </w:num>
  <w:num w:numId="5" w16cid:durableId="614480990">
    <w:abstractNumId w:val="0"/>
  </w:num>
  <w:num w:numId="6" w16cid:durableId="1531458225">
    <w:abstractNumId w:val="11"/>
  </w:num>
  <w:num w:numId="7" w16cid:durableId="708997174">
    <w:abstractNumId w:val="8"/>
  </w:num>
  <w:num w:numId="8" w16cid:durableId="1213729914">
    <w:abstractNumId w:val="1"/>
  </w:num>
  <w:num w:numId="9" w16cid:durableId="111556331">
    <w:abstractNumId w:val="4"/>
  </w:num>
  <w:num w:numId="10" w16cid:durableId="1027097659">
    <w:abstractNumId w:val="2"/>
  </w:num>
  <w:num w:numId="11" w16cid:durableId="1149248949">
    <w:abstractNumId w:val="9"/>
  </w:num>
  <w:num w:numId="12" w16cid:durableId="1354385162">
    <w:abstractNumId w:val="5"/>
  </w:num>
  <w:num w:numId="13" w16cid:durableId="921183192">
    <w:abstractNumId w:val="12"/>
  </w:num>
  <w:num w:numId="14" w16cid:durableId="1253509482">
    <w:abstractNumId w:val="14"/>
  </w:num>
  <w:num w:numId="15" w16cid:durableId="571088891">
    <w:abstractNumId w:val="10"/>
  </w:num>
  <w:num w:numId="16" w16cid:durableId="202054260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1F6E71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09FD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13392"/>
    <w:rsid w:val="004222C6"/>
    <w:rsid w:val="004242F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E5F"/>
    <w:rsid w:val="00487924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DCE"/>
    <w:rsid w:val="0072447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24CC"/>
    <w:rsid w:val="007E6207"/>
    <w:rsid w:val="007E7B05"/>
    <w:rsid w:val="007F2B1D"/>
    <w:rsid w:val="007F3EC0"/>
    <w:rsid w:val="007F5E62"/>
    <w:rsid w:val="007F6624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67616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72DCE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AD25-B93B-40D4-8EF5-82DA89DD8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2022-05-10T09:54:00Z</dcterms:created>
  <dcterms:modified xsi:type="dcterms:W3CDTF">2022-05-10T09:54:00Z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