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171B3" w14:textId="77777777" w:rsidR="00EE1BB7" w:rsidRDefault="00EE1BB7" w:rsidP="00EE1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R5s220052</w:t>
        </w:r>
      </w:fldSimple>
    </w:p>
    <w:p w14:paraId="09838199" w14:textId="77777777" w:rsidR="00EE1BB7" w:rsidRDefault="00EE1BB7" w:rsidP="00EE1BB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1BB7" w14:paraId="108BD54A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F8C73" w14:textId="77777777" w:rsidR="00EE1BB7" w:rsidRDefault="00EE1BB7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E1BB7" w14:paraId="1E381C02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220FB" w14:textId="77777777" w:rsidR="00EE1BB7" w:rsidRDefault="00EE1BB7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1BB7" w14:paraId="69A12060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73A36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0886A5FF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6563FF41" w14:textId="77777777" w:rsidR="00EE1BB7" w:rsidRDefault="00EE1BB7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444E88" w14:textId="77777777" w:rsidR="00EE1BB7" w:rsidRPr="00410371" w:rsidRDefault="00EE1BB7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F85A326" w14:textId="77777777" w:rsidR="00EE1BB7" w:rsidRDefault="00EE1BB7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D0F0A6" w14:textId="77777777" w:rsidR="00EE1BB7" w:rsidRPr="00410371" w:rsidRDefault="00EE1BB7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2270</w:t>
              </w:r>
            </w:fldSimple>
          </w:p>
        </w:tc>
        <w:tc>
          <w:tcPr>
            <w:tcW w:w="709" w:type="dxa"/>
          </w:tcPr>
          <w:p w14:paraId="1EACF649" w14:textId="77777777" w:rsidR="00EE1BB7" w:rsidRDefault="00EE1BB7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10A29" w14:textId="77777777" w:rsidR="00EE1BB7" w:rsidRPr="00410371" w:rsidRDefault="00EE1BB7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9FB736" w14:textId="77777777" w:rsidR="00EE1BB7" w:rsidRDefault="00EE1BB7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44773F" w14:textId="77777777" w:rsidR="00EE1BB7" w:rsidRPr="00410371" w:rsidRDefault="00EE1BB7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9F838E" w14:textId="77777777" w:rsidR="00EE1BB7" w:rsidRDefault="00EE1BB7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EE1BB7" w14:paraId="406D125A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ADF16" w14:textId="77777777" w:rsidR="00EE1BB7" w:rsidRDefault="00EE1BB7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EE1BB7" w14:paraId="6815C5E9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65EBD9" w14:textId="77777777" w:rsidR="00EE1BB7" w:rsidRPr="00F25D98" w:rsidRDefault="00EE1BB7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1BB7" w14:paraId="5D83F4E4" w14:textId="77777777" w:rsidTr="00FE78B7">
        <w:tc>
          <w:tcPr>
            <w:tcW w:w="9641" w:type="dxa"/>
            <w:gridSpan w:val="9"/>
          </w:tcPr>
          <w:p w14:paraId="265672EF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56C644" w14:textId="77777777" w:rsidR="00EE1BB7" w:rsidRDefault="00EE1BB7" w:rsidP="00EE1B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1BB7" w14:paraId="7276055B" w14:textId="77777777" w:rsidTr="00FE78B7">
        <w:tc>
          <w:tcPr>
            <w:tcW w:w="2835" w:type="dxa"/>
          </w:tcPr>
          <w:p w14:paraId="5E00E6B5" w14:textId="77777777" w:rsidR="00EE1BB7" w:rsidRDefault="00EE1BB7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9F9CF2" w14:textId="77777777" w:rsidR="00EE1BB7" w:rsidRDefault="00EE1BB7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4DF08" w14:textId="77777777" w:rsidR="00EE1BB7" w:rsidRDefault="00EE1BB7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FD1E0F" w14:textId="77777777" w:rsidR="00EE1BB7" w:rsidRDefault="00EE1BB7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6EB81" w14:textId="77777777" w:rsidR="00EE1BB7" w:rsidRDefault="00EE1BB7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35ADB3" w14:textId="77777777" w:rsidR="00EE1BB7" w:rsidRDefault="00EE1BB7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556CFD" w14:textId="77777777" w:rsidR="00EE1BB7" w:rsidRDefault="00EE1BB7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431242" w14:textId="77777777" w:rsidR="00EE1BB7" w:rsidRDefault="00EE1BB7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03AA0" w14:textId="77777777" w:rsidR="00EE1BB7" w:rsidRDefault="00EE1BB7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B87037" w14:textId="77777777" w:rsidR="00EE1BB7" w:rsidRDefault="00EE1BB7" w:rsidP="00EE1B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1BB7" w14:paraId="32A2D641" w14:textId="77777777" w:rsidTr="00FE78B7">
        <w:tc>
          <w:tcPr>
            <w:tcW w:w="9640" w:type="dxa"/>
            <w:gridSpan w:val="11"/>
          </w:tcPr>
          <w:p w14:paraId="22B5C713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6B198573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0257DA" w14:textId="77777777"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110AC" w14:textId="77777777"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f_ReconfigureDRBs</w:t>
            </w:r>
            <w:proofErr w:type="spellEnd"/>
            <w:r>
              <w:fldChar w:fldCharType="end"/>
            </w:r>
          </w:p>
        </w:tc>
      </w:tr>
      <w:tr w:rsidR="00EE1BB7" w14:paraId="562FE829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4D218D6E" w14:textId="77777777"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3B8A28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2F94362F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6EA5F9D" w14:textId="77777777"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2C108" w14:textId="77777777"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E1BB7" w14:paraId="049845FE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63EF8097" w14:textId="77777777"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2500B0" w14:textId="77777777"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E1BB7" w14:paraId="4372B952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60C1E408" w14:textId="77777777"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56010B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743AAFEE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33C4CB7" w14:textId="77777777"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57DEB9" w14:textId="77777777"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083BAB" w14:textId="77777777" w:rsidR="00EE1BB7" w:rsidRDefault="00EE1BB7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5EE81" w14:textId="77777777" w:rsidR="00EE1BB7" w:rsidRDefault="00EE1BB7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BAD79" w14:textId="77777777"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2021-12-17</w:t>
              </w:r>
            </w:fldSimple>
          </w:p>
        </w:tc>
      </w:tr>
      <w:tr w:rsidR="00EE1BB7" w14:paraId="71D3F2E9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0A7C276A" w14:textId="77777777"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00BAFD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125F91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E9077A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0D04C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664FAA12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C5DC" w14:textId="77777777" w:rsidR="00EE1BB7" w:rsidRDefault="00EE1BB7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57471" w14:textId="77777777" w:rsidR="00EE1BB7" w:rsidRDefault="00EE1BB7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F10611" w14:textId="77777777" w:rsidR="00EE1BB7" w:rsidRDefault="00EE1BB7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28D1F" w14:textId="77777777" w:rsidR="00EE1BB7" w:rsidRDefault="00EE1BB7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CBB07" w14:textId="77777777" w:rsidR="00EE1BB7" w:rsidRDefault="00EE1BB7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E1BB7" w14:paraId="224D57D5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C6D07" w14:textId="77777777"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F677B" w14:textId="77777777" w:rsidR="00EE1BB7" w:rsidRDefault="00EE1BB7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1AD87" w14:textId="77777777" w:rsidR="00EE1BB7" w:rsidRDefault="00EE1BB7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8AF7B3" w14:textId="77777777" w:rsidR="00EE1BB7" w:rsidRPr="007C2097" w:rsidRDefault="00EE1BB7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E1BB7" w14:paraId="3D04A78B" w14:textId="77777777" w:rsidTr="00FE78B7">
        <w:tc>
          <w:tcPr>
            <w:tcW w:w="1843" w:type="dxa"/>
          </w:tcPr>
          <w:p w14:paraId="0C2F5D00" w14:textId="77777777" w:rsidR="00EE1BB7" w:rsidRDefault="00EE1BB7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0F7B94" w14:textId="77777777" w:rsidR="00EE1BB7" w:rsidRDefault="00EE1BB7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30D3BC45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C63F9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4378C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function “</w:t>
            </w:r>
            <w:r w:rsidRPr="00063580">
              <w:rPr>
                <w:noProof/>
              </w:rPr>
              <w:t>f_ReconfigureDRBs</w:t>
            </w:r>
            <w:r>
              <w:rPr>
                <w:noProof/>
              </w:rPr>
              <w:t xml:space="preserve">”, </w:t>
            </w:r>
          </w:p>
          <w:p w14:paraId="64C3EBDF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 w:rsidRPr="00063580">
              <w:rPr>
                <w:noProof/>
              </w:rPr>
              <w:t>p_CellGroupConfig.spCellConfig.spCellConfigDedicated</w:t>
            </w:r>
            <w:r>
              <w:rPr>
                <w:noProof/>
              </w:rPr>
              <w:t xml:space="preserve"> is set as Omit as a result of the assignment </w:t>
            </w:r>
            <w:r w:rsidRPr="00063580">
              <w:rPr>
                <w:noProof/>
              </w:rPr>
              <w:t>p_CellGroupConfig.spCellConfig := cs_NR_SpCellConfigDef(omit);</w:t>
            </w:r>
          </w:p>
          <w:p w14:paraId="4B3CA713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</w:p>
          <w:p w14:paraId="70E24E4E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later in the function, one of the child element of </w:t>
            </w:r>
            <w:r w:rsidRPr="00063580">
              <w:rPr>
                <w:noProof/>
              </w:rPr>
              <w:t>spCellConfigDedicated</w:t>
            </w:r>
            <w:r>
              <w:rPr>
                <w:noProof/>
              </w:rPr>
              <w:t xml:space="preserve">  , </w:t>
            </w:r>
            <w:r w:rsidRPr="00BA2544">
              <w:rPr>
                <w:b/>
                <w:noProof/>
              </w:rPr>
              <w:t>pdsch_ServingCellConfig</w:t>
            </w:r>
            <w:r>
              <w:rPr>
                <w:noProof/>
              </w:rPr>
              <w:t xml:space="preserve"> is set with the following assignment </w:t>
            </w:r>
            <w:r w:rsidRPr="0026715F">
              <w:rPr>
                <w:noProof/>
              </w:rPr>
              <w:t>p_CellGroupConfig.spCellConfig.spCellConfigDedicated.</w:t>
            </w:r>
            <w:r w:rsidRPr="00BA2544">
              <w:rPr>
                <w:b/>
                <w:noProof/>
              </w:rPr>
              <w:t>pdsch_ServingCellConfig</w:t>
            </w:r>
            <w:r w:rsidRPr="0026715F">
              <w:rPr>
                <w:noProof/>
              </w:rPr>
              <w:t xml:space="preserve"> := cs_NR_Pdsch_ServingCellConfigSetup(cs_NR_PDSCH_ServingCellConfigDef(-, -, p_NrofHARQ_ProcessesForPDSCH));</w:t>
            </w:r>
          </w:p>
          <w:p w14:paraId="34E2EE56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</w:p>
          <w:p w14:paraId="00DE3795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setting </w:t>
            </w:r>
            <w:r w:rsidRPr="00BA2544">
              <w:rPr>
                <w:b/>
                <w:noProof/>
              </w:rPr>
              <w:t>pdsch_ServingCellConfig</w:t>
            </w:r>
            <w:r>
              <w:rPr>
                <w:b/>
                <w:noProof/>
              </w:rPr>
              <w:t xml:space="preserve"> , </w:t>
            </w:r>
            <w:r w:rsidRPr="00D96605">
              <w:rPr>
                <w:noProof/>
              </w:rPr>
              <w:t xml:space="preserve">all the other elements of spCellConfigDedicated are left </w:t>
            </w:r>
            <w:r>
              <w:rPr>
                <w:noProof/>
              </w:rPr>
              <w:t>uninitialized , which is causing run time issue. This has to be corrected</w:t>
            </w:r>
          </w:p>
          <w:p w14:paraId="6806F68A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</w:p>
          <w:p w14:paraId="6E2CFACD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21wk49 , MCC160 proposed implementation for </w:t>
            </w:r>
            <w:r w:rsidRPr="003D6AF6">
              <w:rPr>
                <w:noProof/>
              </w:rPr>
              <w:t>R5s211668</w:t>
            </w:r>
            <w:r>
              <w:rPr>
                <w:noProof/>
              </w:rPr>
              <w:t xml:space="preserve"> is present which is not actually solving the run time issue .</w:t>
            </w:r>
          </w:p>
          <w:p w14:paraId="4E9E7AA4" w14:textId="77777777" w:rsidR="00EE1BB7" w:rsidRPr="00CD6101" w:rsidRDefault="00EE1BB7" w:rsidP="00EE1BB7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</w:p>
        </w:tc>
      </w:tr>
      <w:tr w:rsidR="00EE1BB7" w14:paraId="7687682C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A82F9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F777A" w14:textId="77777777" w:rsidR="00EE1BB7" w:rsidRPr="00CF39F2" w:rsidRDefault="00EE1BB7" w:rsidP="00EE1BB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E1BB7" w14:paraId="013A031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44C8E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9C511" w14:textId="77777777" w:rsidR="00EE1BB7" w:rsidRPr="006316B2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child elements of </w:t>
            </w:r>
            <w:r w:rsidRPr="0026715F">
              <w:rPr>
                <w:noProof/>
              </w:rPr>
              <w:t>spCellConfigDedicated</w:t>
            </w:r>
            <w:r>
              <w:rPr>
                <w:noProof/>
              </w:rPr>
              <w:t xml:space="preserve"> are initialized before setting </w:t>
            </w:r>
            <w:r w:rsidRPr="00AE007E">
              <w:rPr>
                <w:noProof/>
              </w:rPr>
              <w:t>the value for  pdsch_ServingCellConfig</w:t>
            </w:r>
          </w:p>
        </w:tc>
      </w:tr>
      <w:tr w:rsidR="00EE1BB7" w14:paraId="0094AAD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4F14E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A0B69" w14:textId="77777777" w:rsidR="00EE1BB7" w:rsidRPr="00CF39F2" w:rsidRDefault="00EE1BB7" w:rsidP="00EE1BB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E1BB7" w14:paraId="41B5980A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A438E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E95CD" w14:textId="77777777" w:rsidR="00EE1BB7" w:rsidRPr="00CF39F2" w:rsidRDefault="00EE1BB7" w:rsidP="00EE1BB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Run time error will cause the failure </w:t>
            </w:r>
          </w:p>
        </w:tc>
      </w:tr>
      <w:tr w:rsidR="00EE1BB7" w14:paraId="6D3E326E" w14:textId="77777777" w:rsidTr="00FE78B7">
        <w:tc>
          <w:tcPr>
            <w:tcW w:w="2694" w:type="dxa"/>
            <w:gridSpan w:val="2"/>
          </w:tcPr>
          <w:p w14:paraId="6E9684CE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71D67D" w14:textId="77777777" w:rsidR="00EE1BB7" w:rsidRDefault="00EE1BB7" w:rsidP="00EE1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229DA30A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218892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0FE03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7.1.1.2.1.NR5GC</w:t>
            </w:r>
          </w:p>
        </w:tc>
      </w:tr>
      <w:tr w:rsidR="00EE1BB7" w14:paraId="254C65D8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48A55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B8E3C" w14:textId="77777777" w:rsidR="00EE1BB7" w:rsidRDefault="00EE1BB7" w:rsidP="00EE1B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BB7" w14:paraId="45EB6D61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BE555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F43A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B22C5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1C744" w14:textId="77777777" w:rsidR="00EE1BB7" w:rsidRDefault="00EE1BB7" w:rsidP="00EE1B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266486" w14:textId="77777777" w:rsidR="00EE1BB7" w:rsidRDefault="00EE1BB7" w:rsidP="00EE1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BB7" w14:paraId="024DD2E6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FF016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A71A2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60E38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C674A" w14:textId="77777777" w:rsidR="00EE1BB7" w:rsidRDefault="00EE1BB7" w:rsidP="00EE1B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35FC6" w14:textId="77777777" w:rsidR="00EE1BB7" w:rsidRDefault="00EE1BB7" w:rsidP="00EE1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BB7" w14:paraId="70643D78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07C39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86D1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2EE26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96E2C6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69DE5" w14:textId="77777777" w:rsidR="00EE1BB7" w:rsidRDefault="00EE1BB7" w:rsidP="00EE1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BB7" w14:paraId="0C41307E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71848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B6D61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F94E" w14:textId="77777777" w:rsidR="00EE1BB7" w:rsidRDefault="00EE1BB7" w:rsidP="00EE1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3C01B9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AEEA0" w14:textId="77777777" w:rsidR="00EE1BB7" w:rsidRDefault="00EE1BB7" w:rsidP="00EE1B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BB7" w14:paraId="3E77207C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E0660" w14:textId="77777777" w:rsidR="00EE1BB7" w:rsidRDefault="00EE1BB7" w:rsidP="00EE1B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757FC" w14:textId="77777777" w:rsidR="00EE1BB7" w:rsidRDefault="00EE1BB7" w:rsidP="00EE1BB7">
            <w:pPr>
              <w:pStyle w:val="CRCoverPage"/>
              <w:spacing w:after="0"/>
              <w:rPr>
                <w:noProof/>
              </w:rPr>
            </w:pPr>
          </w:p>
        </w:tc>
      </w:tr>
      <w:tr w:rsidR="00EE1BB7" w14:paraId="340FBD01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2608E3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FF67B" w14:textId="77777777" w:rsidR="00EE1BB7" w:rsidRDefault="00EE1BB7" w:rsidP="00EE1B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BB7" w:rsidRPr="008863B9" w14:paraId="68BA92F0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D28DA1" w14:textId="77777777" w:rsidR="00EE1BB7" w:rsidRPr="008863B9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903127" w14:textId="77777777" w:rsidR="00EE1BB7" w:rsidRPr="008863B9" w:rsidRDefault="00EE1BB7" w:rsidP="00EE1B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1BB7" w14:paraId="48FC9C93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3DEFF" w14:textId="77777777" w:rsidR="00EE1BB7" w:rsidRDefault="00EE1BB7" w:rsidP="00EE1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EC65D" w14:textId="77777777" w:rsidR="00EE1BB7" w:rsidRDefault="00EE1BB7" w:rsidP="00EE1B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0F957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6E686F8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4B886" w14:textId="77777777" w:rsidR="009478EE" w:rsidRDefault="009478EE" w:rsidP="009478EE">
      <w:pPr>
        <w:rPr>
          <w:noProof/>
        </w:rPr>
      </w:pPr>
    </w:p>
    <w:p w14:paraId="4FB7E41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56470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CB71AE7" w14:textId="77777777" w:rsidR="00CC1A73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C1A73" w:rsidRPr="00FF5A9D">
        <w:rPr>
          <w:rFonts w:ascii="Arial" w:hAnsi="Arial" w:cs="Arial"/>
          <w:iCs/>
        </w:rPr>
        <w:t>Table of Contents</w:t>
      </w:r>
      <w:r w:rsidR="00CC1A73">
        <w:tab/>
      </w:r>
      <w:r w:rsidR="00CC1A73">
        <w:fldChar w:fldCharType="begin"/>
      </w:r>
      <w:r w:rsidR="00CC1A73">
        <w:instrText xml:space="preserve"> PAGEREF _Toc90564704 \h </w:instrText>
      </w:r>
      <w:r w:rsidR="00CC1A73">
        <w:fldChar w:fldCharType="separate"/>
      </w:r>
      <w:r w:rsidR="00CC1A73">
        <w:t>3</w:t>
      </w:r>
      <w:r w:rsidR="00CC1A73">
        <w:fldChar w:fldCharType="end"/>
      </w:r>
    </w:p>
    <w:p w14:paraId="778FFF1C" w14:textId="77777777" w:rsidR="00CC1A73" w:rsidRDefault="00CC1A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5A9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5A9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_Toc90564705 \h </w:instrText>
      </w:r>
      <w:r>
        <w:fldChar w:fldCharType="separate"/>
      </w:r>
      <w:r>
        <w:t>3</w:t>
      </w:r>
      <w:r>
        <w:fldChar w:fldCharType="end"/>
      </w:r>
    </w:p>
    <w:p w14:paraId="6A3AC44A" w14:textId="77777777" w:rsidR="00CC1A73" w:rsidRDefault="00CC1A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F5A9D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F5A9D">
        <w:rPr>
          <w:rFonts w:cs="Arial"/>
          <w:b/>
          <w:color w:val="000000"/>
          <w:lang w:eastAsia="en-GB"/>
        </w:rPr>
        <w:t xml:space="preserve">Correction to </w:t>
      </w:r>
      <w:r w:rsidRPr="00FF5A9D">
        <w:rPr>
          <w:rFonts w:cs="Arial"/>
          <w:b/>
          <w:bCs/>
          <w:color w:val="000000"/>
          <w:lang w:val="en-US" w:eastAsia="en-GB"/>
        </w:rPr>
        <w:t>function f_ReconfigureDRBs()</w:t>
      </w:r>
      <w:r>
        <w:tab/>
      </w:r>
      <w:r>
        <w:fldChar w:fldCharType="begin"/>
      </w:r>
      <w:r>
        <w:instrText xml:space="preserve"> PAGEREF _Toc90564706 \h </w:instrText>
      </w:r>
      <w:r>
        <w:fldChar w:fldCharType="separate"/>
      </w:r>
      <w:r>
        <w:t>3</w:t>
      </w:r>
      <w:r>
        <w:fldChar w:fldCharType="end"/>
      </w:r>
    </w:p>
    <w:p w14:paraId="6B89331B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97A860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0564705"/>
      <w:r w:rsidRPr="00854C55">
        <w:rPr>
          <w:b/>
        </w:rPr>
        <w:t>Corrections required</w:t>
      </w:r>
      <w:bookmarkEnd w:id="1"/>
      <w:bookmarkEnd w:id="2"/>
      <w:bookmarkEnd w:id="3"/>
    </w:p>
    <w:p w14:paraId="3C756249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056470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B477CA" w:rsidRPr="00B477CA">
        <w:rPr>
          <w:rFonts w:cs="Arial"/>
          <w:b/>
          <w:bCs/>
          <w:color w:val="000000"/>
          <w:lang w:val="en-US" w:eastAsia="en-GB"/>
        </w:rPr>
        <w:t>f_ReconfigureDRBs</w:t>
      </w:r>
      <w:proofErr w:type="spellEnd"/>
      <w:r w:rsidR="00B477CA">
        <w:rPr>
          <w:rFonts w:cs="Arial"/>
          <w:b/>
          <w:bCs/>
          <w:color w:val="000000"/>
          <w:lang w:val="en-US" w:eastAsia="en-GB"/>
        </w:rPr>
        <w:t>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64539EC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61E2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135D" w14:textId="77777777" w:rsidR="005D27CA" w:rsidRPr="007F5C63" w:rsidRDefault="00EB51E0" w:rsidP="00426FCD">
            <w:pPr>
              <w:pStyle w:val="CRCoverPage"/>
              <w:spacing w:after="0"/>
              <w:rPr>
                <w:noProof/>
              </w:rPr>
            </w:pPr>
            <w:r w:rsidRPr="00EB51E0">
              <w:rPr>
                <w:noProof/>
              </w:rPr>
              <w:t xml:space="preserve">f_ReconfigureDRBs </w:t>
            </w:r>
            <w:r w:rsidR="003E0DD2" w:rsidRPr="001B0C74">
              <w:rPr>
                <w:noProof/>
              </w:rPr>
              <w:t>()</w:t>
            </w:r>
          </w:p>
        </w:tc>
      </w:tr>
      <w:tr w:rsidR="00FA485A" w14:paraId="165FFE13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9A9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E885" w14:textId="77777777" w:rsidR="00964E66" w:rsidRDefault="00964E66" w:rsidP="00964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function “</w:t>
            </w:r>
            <w:r w:rsidRPr="00063580">
              <w:rPr>
                <w:noProof/>
              </w:rPr>
              <w:t>f_ReconfigureDRBs</w:t>
            </w:r>
            <w:r>
              <w:rPr>
                <w:noProof/>
              </w:rPr>
              <w:t xml:space="preserve">”, </w:t>
            </w:r>
          </w:p>
          <w:p w14:paraId="30BA1E8B" w14:textId="77777777" w:rsidR="00964E66" w:rsidRDefault="00964E66" w:rsidP="00964E66">
            <w:pPr>
              <w:pStyle w:val="CRCoverPage"/>
              <w:spacing w:after="0"/>
              <w:rPr>
                <w:noProof/>
              </w:rPr>
            </w:pPr>
            <w:r w:rsidRPr="00063580">
              <w:rPr>
                <w:noProof/>
              </w:rPr>
              <w:t>p_CellGroupConfig.spCellConfig.spCellConfigDedicated</w:t>
            </w:r>
            <w:r>
              <w:rPr>
                <w:noProof/>
              </w:rPr>
              <w:t xml:space="preserve"> is set as Omit as a result of the assignment </w:t>
            </w:r>
            <w:r w:rsidRPr="00063580">
              <w:rPr>
                <w:noProof/>
              </w:rPr>
              <w:t>p_CellGroupConfig.spCellConfig := cs_NR_SpCellConfigDef(omit);</w:t>
            </w:r>
          </w:p>
          <w:p w14:paraId="6F32875F" w14:textId="77777777" w:rsidR="00964E66" w:rsidRDefault="00964E66" w:rsidP="00964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later in the function, one of the child element of </w:t>
            </w:r>
            <w:r w:rsidRPr="00063580">
              <w:rPr>
                <w:noProof/>
              </w:rPr>
              <w:t>spCellConfigDedicated</w:t>
            </w:r>
            <w:r>
              <w:rPr>
                <w:noProof/>
              </w:rPr>
              <w:t xml:space="preserve">  , </w:t>
            </w:r>
            <w:r w:rsidRPr="00BA2544">
              <w:rPr>
                <w:b/>
                <w:noProof/>
              </w:rPr>
              <w:t>pdsch_ServingCellConfig</w:t>
            </w:r>
            <w:r>
              <w:rPr>
                <w:noProof/>
              </w:rPr>
              <w:t xml:space="preserve"> is set with the following assignment </w:t>
            </w:r>
            <w:r w:rsidRPr="0026715F">
              <w:rPr>
                <w:noProof/>
              </w:rPr>
              <w:t>p_CellGroupConfig.spCellConfig.spCellConfigDedicated.</w:t>
            </w:r>
            <w:r w:rsidRPr="00BA2544">
              <w:rPr>
                <w:b/>
                <w:noProof/>
              </w:rPr>
              <w:t>pdsch_ServingCellConfig</w:t>
            </w:r>
            <w:r w:rsidRPr="0026715F">
              <w:rPr>
                <w:noProof/>
              </w:rPr>
              <w:t xml:space="preserve"> := cs_NR_Pdsch_ServingCellConfigSetup(cs_NR_PDSCH_ServingCellConfigDef(-, -, p_NrofHARQ_ProcessesForPDSCH));</w:t>
            </w:r>
          </w:p>
          <w:p w14:paraId="00802F4B" w14:textId="77777777" w:rsidR="00964E66" w:rsidRDefault="00964E66" w:rsidP="00964E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setting </w:t>
            </w:r>
            <w:r w:rsidRPr="00BA2544">
              <w:rPr>
                <w:b/>
                <w:noProof/>
              </w:rPr>
              <w:t>pdsch_ServingCellConfig</w:t>
            </w:r>
            <w:r>
              <w:rPr>
                <w:b/>
                <w:noProof/>
              </w:rPr>
              <w:t xml:space="preserve"> , </w:t>
            </w:r>
            <w:r w:rsidRPr="00D96605">
              <w:rPr>
                <w:noProof/>
              </w:rPr>
              <w:t xml:space="preserve">all the other elements of spCellConfigDedicated are left </w:t>
            </w:r>
            <w:r>
              <w:rPr>
                <w:noProof/>
              </w:rPr>
              <w:t>uninitialized , which is causing run time issue. This has to be corrected</w:t>
            </w:r>
          </w:p>
          <w:p w14:paraId="50A2F363" w14:textId="77777777" w:rsidR="00FA485A" w:rsidRPr="00AD4ADA" w:rsidRDefault="00964E66" w:rsidP="00EF7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21wk49 , MCC160 proposed implementation for </w:t>
            </w:r>
            <w:r w:rsidRPr="003D6AF6">
              <w:rPr>
                <w:noProof/>
              </w:rPr>
              <w:t>R5s211668</w:t>
            </w:r>
            <w:r>
              <w:rPr>
                <w:noProof/>
              </w:rPr>
              <w:t xml:space="preserve"> is present which is not actually solving the run time issue .</w:t>
            </w:r>
          </w:p>
        </w:tc>
      </w:tr>
      <w:tr w:rsidR="00FA485A" w14:paraId="7AA7AAA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ED6D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639" w14:textId="77777777" w:rsidR="00FA485A" w:rsidRPr="001124B3" w:rsidRDefault="006B0A3B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the child elements of </w:t>
            </w:r>
            <w:r w:rsidRPr="0026715F">
              <w:rPr>
                <w:noProof/>
              </w:rPr>
              <w:t>spCellConfigDedicated</w:t>
            </w:r>
            <w:r>
              <w:rPr>
                <w:noProof/>
              </w:rPr>
              <w:t xml:space="preserve"> are initialized before setting </w:t>
            </w:r>
            <w:r w:rsidRPr="00AE007E">
              <w:rPr>
                <w:noProof/>
              </w:rPr>
              <w:t>the value for  pdsch_ServingCellConfig</w:t>
            </w:r>
          </w:p>
        </w:tc>
      </w:tr>
      <w:tr w:rsidR="00FA485A" w14:paraId="200C5DF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189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3522" w14:textId="77777777" w:rsidR="00FA485A" w:rsidRPr="00CC39F9" w:rsidRDefault="00477DC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77DCB">
              <w:rPr>
                <w:rFonts w:ascii="Arial" w:hAnsi="Arial" w:cs="Arial"/>
                <w:lang w:eastAsia="en-GB"/>
              </w:rPr>
              <w:t>ttcn-3/</w:t>
            </w:r>
            <w:proofErr w:type="spellStart"/>
            <w:r w:rsidRPr="00477DCB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77DCB">
              <w:rPr>
                <w:rFonts w:ascii="Arial" w:hAnsi="Arial" w:cs="Arial"/>
                <w:lang w:eastAsia="en-GB"/>
              </w:rPr>
              <w:t>/develop/Common/NR5GC/NR5GC_RRCSteps.ttcn</w:t>
            </w:r>
          </w:p>
        </w:tc>
      </w:tr>
      <w:tr w:rsidR="00220349" w14:paraId="338F3B1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06C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AA9" w14:textId="5F4C0996" w:rsidR="00220349" w:rsidRDefault="00CE2F7B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Accepted, see proposed </w:t>
            </w:r>
            <w:proofErr w:type="spellStart"/>
            <w:r>
              <w:rPr>
                <w:rFonts w:ascii="Arial" w:hAnsi="Arial"/>
                <w:highlight w:val="cyan"/>
                <w:lang w:eastAsia="zh-CN"/>
              </w:rPr>
              <w:t>impl</w:t>
            </w:r>
            <w:r w:rsidR="005E3924">
              <w:rPr>
                <w:rFonts w:ascii="Arial" w:hAnsi="Arial"/>
                <w:highlight w:val="cyan"/>
                <w:lang w:eastAsia="zh-CN"/>
              </w:rPr>
              <w:t>e</w:t>
            </w:r>
            <w:r>
              <w:rPr>
                <w:rFonts w:ascii="Arial" w:hAnsi="Arial"/>
                <w:highlight w:val="cyan"/>
                <w:lang w:eastAsia="zh-CN"/>
              </w:rPr>
              <w:t>menattion</w:t>
            </w:r>
            <w:proofErr w:type="spellEnd"/>
            <w:r>
              <w:rPr>
                <w:rFonts w:ascii="Arial" w:hAnsi="Arial"/>
                <w:highlight w:val="cyan"/>
                <w:lang w:eastAsia="zh-CN"/>
              </w:rPr>
              <w:t xml:space="preserve"> below</w:t>
            </w:r>
          </w:p>
        </w:tc>
      </w:tr>
    </w:tbl>
    <w:p w14:paraId="18DBD0CE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3E63FAF" w14:textId="77777777" w:rsidR="00A41750" w:rsidRDefault="00A41750" w:rsidP="005D27CA">
      <w:pPr>
        <w:spacing w:after="0"/>
        <w:rPr>
          <w:rFonts w:ascii="Arial" w:hAnsi="Arial"/>
          <w:b/>
          <w:lang w:eastAsia="en-GB"/>
        </w:rPr>
      </w:pPr>
    </w:p>
    <w:p w14:paraId="7325F609" w14:textId="77777777" w:rsidR="0004361F" w:rsidRDefault="0004361F" w:rsidP="005D27CA">
      <w:pPr>
        <w:spacing w:after="0"/>
        <w:rPr>
          <w:rFonts w:ascii="Arial" w:hAnsi="Arial"/>
          <w:b/>
          <w:lang w:eastAsia="en-GB"/>
        </w:rPr>
      </w:pPr>
    </w:p>
    <w:p w14:paraId="125CB2D4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5D27CA" w:rsidRPr="00CD057D" w14:paraId="2A0FF9E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36B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512A87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7D95649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RadioBearerConfig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CFEEC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CellGroupConfig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F094F31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2FFC65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tsc_NR_RbId_SRB1,</w:t>
            </w:r>
          </w:p>
          <w:p w14:paraId="62F2704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C944FC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09683A16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NR_RoutingInfoSUL_Type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E891CDB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PDSCH_ServingCellConfig.nrofHARQ_ProcessesForPDSCH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D24E69B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BAFBBA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5FBDB194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runs on NR_BASE_PTC</w:t>
            </w:r>
          </w:p>
          <w:p w14:paraId="0B526D69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743C052C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R5-203533: added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3D9F5362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R5-213516: added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244EADB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796C356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47489E88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7F6AE95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5D946889" w14:textId="77777777" w:rsidR="00CC1A73" w:rsidRPr="00CE2F7B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E2F7B">
              <w:rPr>
                <w:rFonts w:ascii="Courier New" w:hAnsi="Courier New" w:cs="Courier New"/>
                <w:color w:val="000000"/>
                <w:lang w:eastAsia="de-DE"/>
              </w:rPr>
              <w:t xml:space="preserve">if (not </w:t>
            </w:r>
            <w:proofErr w:type="spellStart"/>
            <w:r w:rsidRPr="00CE2F7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E2F7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E2F7B">
              <w:rPr>
                <w:rFonts w:ascii="Courier New" w:hAnsi="Courier New" w:cs="Courier New"/>
                <w:color w:val="000000"/>
                <w:lang w:eastAsia="de-DE"/>
              </w:rPr>
              <w:t>p_CellGroupConfig.spCellConfig</w:t>
            </w:r>
            <w:proofErr w:type="spellEnd"/>
            <w:r w:rsidRPr="00CE2F7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17B4AE1" w14:textId="77777777" w:rsidR="00CC1A73" w:rsidRPr="00CE2F7B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2F7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E2F7B">
              <w:rPr>
                <w:rFonts w:ascii="Courier New" w:hAnsi="Courier New" w:cs="Courier New"/>
                <w:color w:val="000000"/>
                <w:lang w:eastAsia="de-DE"/>
              </w:rPr>
              <w:t>p_CellGroupConfig.spCellConfig</w:t>
            </w:r>
            <w:proofErr w:type="spellEnd"/>
            <w:r w:rsidRPr="00CE2F7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E2F7B">
              <w:rPr>
                <w:rFonts w:ascii="Courier New" w:hAnsi="Courier New" w:cs="Courier New"/>
                <w:color w:val="000000"/>
                <w:lang w:eastAsia="de-DE"/>
              </w:rPr>
              <w:t>cs_NR_SpCellConfigDef</w:t>
            </w:r>
            <w:proofErr w:type="spellEnd"/>
            <w:r w:rsidRPr="00CE2F7B">
              <w:rPr>
                <w:rFonts w:ascii="Courier New" w:hAnsi="Courier New" w:cs="Courier New"/>
                <w:color w:val="000000"/>
                <w:lang w:eastAsia="de-DE"/>
              </w:rPr>
              <w:t>(omit); //@sic R5s211668 sic@</w:t>
            </w:r>
          </w:p>
          <w:p w14:paraId="11F45DED" w14:textId="77777777" w:rsidR="00CC1A73" w:rsidRPr="00CE2F7B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2F7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6C40BD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2F7B">
              <w:rPr>
                <w:rFonts w:ascii="Courier New" w:hAnsi="Courier New" w:cs="Courier New"/>
                <w:color w:val="000000"/>
                <w:lang w:eastAsia="de-DE"/>
              </w:rPr>
              <w:t xml:space="preserve">      p_CellGroupConfig</w:t>
            </w: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.spCellConfig.spCellConfigDedicated.pdsch_ServingCellConfig := cs_NR_Pdsch_ServingCellConfigSetup(cs_NR_PDSCH_ServingCellConfigDef(-, -,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A0605AE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cads_NR_PDSCH_Config_REQ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 cs_NR_PDSCH_CellLevelConfigDef(p_CellGroupConfig.spCellConfig.spCellConfigDedicated.pdsch_ServingCellConfig.setup)));</w:t>
            </w:r>
          </w:p>
          <w:p w14:paraId="241492E5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5414E3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cs_NR_RRCReconfiguration_v1530_IEs(bit2oct(encvalue(p_CellGroupConfig)));</w:t>
            </w:r>
          </w:p>
          <w:p w14:paraId="68B21D0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11A51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03F61DC6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3E0E8E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54CE8C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6E84B3C3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)){ // @sic R5s210277 sic@</w:t>
            </w:r>
          </w:p>
          <w:p w14:paraId="73F1370C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7D9C744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8BE3194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 false);  // @sic R5s190382, R5s210277 sic@</w:t>
            </w:r>
          </w:p>
          <w:p w14:paraId="4380C53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E1BCA7E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B341DFD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6F411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C1FC799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14:paraId="5A3908AE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v_V1530Ext,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0EDBB8" w14:textId="77777777" w:rsidR="001127D4" w:rsidRPr="00722896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1F23D5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05286EE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9"/>
      </w:tblGrid>
      <w:tr w:rsidR="005D27CA" w:rsidRPr="00CD057D" w14:paraId="3AD6B41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5926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F000B6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1583456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RadioBearerConfig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FDCA892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CellGroupConfig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3BE75D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27E494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tsc_NR_RbId_SRB1,</w:t>
            </w:r>
          </w:p>
          <w:p w14:paraId="6D78DD1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(value)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C71865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00FFAE8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NR_RoutingInfoSUL_Type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BD7A16C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PDSCH_ServingCellConfig.nrofHARQ_ProcessesForPDSCH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A589C67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474FDA6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template (omit)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5733A82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) runs on NR_BASE_PTC</w:t>
            </w:r>
          </w:p>
          <w:p w14:paraId="73C72B72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{ // Split function so list of DRBs can be built elsewhere @sic R5-199103 sic@</w:t>
            </w:r>
          </w:p>
          <w:p w14:paraId="3ADAAC9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R5-203533: added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721C50E8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R5-213516: added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4358C0A1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3EE2AD24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191910F4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AC1011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0F15B8D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p_CellGroupConfig.spCellConfig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6522854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p_CellGroupConfig.spCellConfig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cs_NR_SpCellConfigDef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(omit); //@sic R5s211668 sic@</w:t>
            </w:r>
          </w:p>
          <w:p w14:paraId="48E22550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6BE3F36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E58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p_CellGroupConfig.spCellConfig.spCellConfigDedicated</w:t>
            </w:r>
            <w:proofErr w:type="spellEnd"/>
            <w:r w:rsidRPr="007E58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7E58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cs_NR_ServingCellConfigDef</w:t>
            </w:r>
            <w:proofErr w:type="spellEnd"/>
            <w:r w:rsidRPr="007E58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</w:t>
            </w:r>
          </w:p>
          <w:p w14:paraId="6B8BC997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p_CellGroupConfig.spCellConfig.spCellConfigDedicated.pdsch_ServingCellConfig := cs_NR_Pdsch_ServingCellConfigSetup(cs_NR_PDSCH_ServingCellConfigDef(-, -,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p_NrofHARQ_ProcessesForPDSCH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CC190ED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cads_NR_PDSCH_Config_REQ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 cs_NR_PDSCH_CellLevelConfigDef(p_CellGroupConfig.spCellConfig.spCellConfigDedicated.pdsch_ServingCellConfig.setup)));</w:t>
            </w:r>
          </w:p>
          <w:p w14:paraId="58E1C3A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1C3C6D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cs_NR_RRCReconfiguration_v1530_IEs(bit2oct(encvalue(p_CellGroupConfig)));</w:t>
            </w:r>
          </w:p>
          <w:p w14:paraId="1E47227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0265FB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390F28D9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f_NR_SS_CommonRadioBearerConfig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p_SS_Config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9EDE6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AC7F463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33F725F3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)){ // @sic R5s210277 sic@</w:t>
            </w:r>
          </w:p>
          <w:p w14:paraId="2B77A6A8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8414A88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BD51287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v_SecurityParams.AS_Ciphering.ActTimeList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 false);  // @sic R5s190382, R5s210277 sic@</w:t>
            </w:r>
          </w:p>
          <w:p w14:paraId="6834BE0D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6BE00C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f_NR_SS_RRC_EnableIntProt_CiphULandDL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77F18B5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v_SecurityParams.AS_Integrity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E3A441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v_SecurityParams.AS_Ciphering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213CEA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14:paraId="072A94AF" w14:textId="77777777" w:rsidR="00CC1A73" w:rsidRPr="00CC1A73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p_RadioBearerConfig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v_V1530Ext,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p_NR_RoutingInfoSUL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796AF7B" w14:textId="77777777" w:rsidR="001127D4" w:rsidRPr="006D35E4" w:rsidRDefault="00CC1A73" w:rsidP="00CC1A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C1A7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B11BD4D" w14:textId="77777777" w:rsidR="00CE2F7B" w:rsidRDefault="00CE2F7B" w:rsidP="00CE2F7B">
      <w:pPr>
        <w:rPr>
          <w:lang w:eastAsia="en-GB"/>
        </w:rPr>
      </w:pPr>
    </w:p>
    <w:p w14:paraId="59C87960" w14:textId="0187353B" w:rsidR="00F96833" w:rsidRPr="00CE2F7B" w:rsidRDefault="00CE2F7B" w:rsidP="00CE2F7B">
      <w:pPr>
        <w:rPr>
          <w:b/>
          <w:bCs/>
          <w:lang w:eastAsia="en-GB"/>
        </w:rPr>
      </w:pPr>
      <w:r w:rsidRPr="005E3924">
        <w:rPr>
          <w:b/>
          <w:bCs/>
          <w:highlight w:val="cyan"/>
          <w:lang w:eastAsia="en-GB"/>
        </w:rPr>
        <w:t>MCC160 proposed implementation</w:t>
      </w:r>
    </w:p>
    <w:p w14:paraId="5ADE0409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function </w:t>
      </w:r>
      <w:proofErr w:type="spellStart"/>
      <w:r w:rsidRPr="007A33C8">
        <w:rPr>
          <w:rFonts w:ascii="Courier New" w:hAnsi="Courier New" w:cs="Courier New"/>
          <w:lang w:eastAsia="en-GB"/>
        </w:rPr>
        <w:t>f_ReconfigureDRBs</w:t>
      </w:r>
      <w:proofErr w:type="spellEnd"/>
      <w:r w:rsidRPr="007A33C8">
        <w:rPr>
          <w:rFonts w:ascii="Courier New" w:hAnsi="Courier New" w:cs="Courier New"/>
          <w:lang w:eastAsia="en-GB"/>
        </w:rPr>
        <w:t>(</w:t>
      </w:r>
      <w:proofErr w:type="spellStart"/>
      <w:r w:rsidRPr="007A33C8">
        <w:rPr>
          <w:rFonts w:ascii="Courier New" w:hAnsi="Courier New" w:cs="Courier New"/>
          <w:lang w:eastAsia="en-GB"/>
        </w:rPr>
        <w:t>NR_CellId_Type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</w:t>
      </w:r>
      <w:proofErr w:type="spellStart"/>
      <w:r w:rsidRPr="007A33C8">
        <w:rPr>
          <w:rFonts w:ascii="Courier New" w:hAnsi="Courier New" w:cs="Courier New"/>
          <w:lang w:eastAsia="en-GB"/>
        </w:rPr>
        <w:t>p_NR_CellId</w:t>
      </w:r>
      <w:proofErr w:type="spellEnd"/>
      <w:r w:rsidRPr="007A33C8">
        <w:rPr>
          <w:rFonts w:ascii="Courier New" w:hAnsi="Courier New" w:cs="Courier New"/>
          <w:lang w:eastAsia="en-GB"/>
        </w:rPr>
        <w:t>,</w:t>
      </w:r>
    </w:p>
    <w:p w14:paraId="124DA7DC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                       template (omit) </w:t>
      </w:r>
      <w:proofErr w:type="spellStart"/>
      <w:r w:rsidRPr="007A33C8">
        <w:rPr>
          <w:rFonts w:ascii="Courier New" w:hAnsi="Courier New" w:cs="Courier New"/>
          <w:lang w:eastAsia="en-GB"/>
        </w:rPr>
        <w:t>NG_NAS_MSG_RequestList_Type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</w:t>
      </w:r>
      <w:proofErr w:type="spellStart"/>
      <w:r w:rsidRPr="007A33C8">
        <w:rPr>
          <w:rFonts w:ascii="Courier New" w:hAnsi="Courier New" w:cs="Courier New"/>
          <w:lang w:eastAsia="en-GB"/>
        </w:rPr>
        <w:t>p_NASMsg</w:t>
      </w:r>
      <w:proofErr w:type="spellEnd"/>
      <w:r w:rsidRPr="007A33C8">
        <w:rPr>
          <w:rFonts w:ascii="Courier New" w:hAnsi="Courier New" w:cs="Courier New"/>
          <w:lang w:eastAsia="en-GB"/>
        </w:rPr>
        <w:t>,</w:t>
      </w:r>
    </w:p>
    <w:p w14:paraId="482D6D8D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                       template (value) RadioBearerConfig </w:t>
      </w:r>
      <w:proofErr w:type="spellStart"/>
      <w:r w:rsidRPr="007A33C8">
        <w:rPr>
          <w:rFonts w:ascii="Courier New" w:hAnsi="Courier New" w:cs="Courier New"/>
          <w:lang w:eastAsia="en-GB"/>
        </w:rPr>
        <w:t>p_RadioBearerConfig</w:t>
      </w:r>
      <w:proofErr w:type="spellEnd"/>
      <w:r w:rsidRPr="007A33C8">
        <w:rPr>
          <w:rFonts w:ascii="Courier New" w:hAnsi="Courier New" w:cs="Courier New"/>
          <w:lang w:eastAsia="en-GB"/>
        </w:rPr>
        <w:t>,</w:t>
      </w:r>
    </w:p>
    <w:p w14:paraId="11D090C5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                       template (value) CellGroupConfig </w:t>
      </w:r>
      <w:proofErr w:type="spellStart"/>
      <w:r w:rsidRPr="007A33C8">
        <w:rPr>
          <w:rFonts w:ascii="Courier New" w:hAnsi="Courier New" w:cs="Courier New"/>
          <w:lang w:eastAsia="en-GB"/>
        </w:rPr>
        <w:t>p_CellGroupConfig</w:t>
      </w:r>
      <w:proofErr w:type="spellEnd"/>
      <w:r w:rsidRPr="007A33C8">
        <w:rPr>
          <w:rFonts w:ascii="Courier New" w:hAnsi="Courier New" w:cs="Courier New"/>
          <w:lang w:eastAsia="en-GB"/>
        </w:rPr>
        <w:t>,</w:t>
      </w:r>
    </w:p>
    <w:p w14:paraId="094E812E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                       template (value) </w:t>
      </w:r>
      <w:proofErr w:type="spellStart"/>
      <w:r w:rsidRPr="007A33C8">
        <w:rPr>
          <w:rFonts w:ascii="Courier New" w:hAnsi="Courier New" w:cs="Courier New"/>
          <w:lang w:eastAsia="en-GB"/>
        </w:rPr>
        <w:t>NR_RadioBearerList_Type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</w:t>
      </w:r>
      <w:proofErr w:type="spellStart"/>
      <w:r w:rsidRPr="007A33C8">
        <w:rPr>
          <w:rFonts w:ascii="Courier New" w:hAnsi="Courier New" w:cs="Courier New"/>
          <w:lang w:eastAsia="en-GB"/>
        </w:rPr>
        <w:t>p_SS_Config</w:t>
      </w:r>
      <w:proofErr w:type="spellEnd"/>
      <w:r w:rsidRPr="007A33C8">
        <w:rPr>
          <w:rFonts w:ascii="Courier New" w:hAnsi="Courier New" w:cs="Courier New"/>
          <w:lang w:eastAsia="en-GB"/>
        </w:rPr>
        <w:t>,</w:t>
      </w:r>
    </w:p>
    <w:p w14:paraId="23BE6A40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                       </w:t>
      </w:r>
      <w:proofErr w:type="spellStart"/>
      <w:r w:rsidRPr="007A33C8">
        <w:rPr>
          <w:rFonts w:ascii="Courier New" w:hAnsi="Courier New" w:cs="Courier New"/>
          <w:lang w:eastAsia="en-GB"/>
        </w:rPr>
        <w:t>NR_RadioBearerId_Type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</w:t>
      </w:r>
      <w:proofErr w:type="spellStart"/>
      <w:r w:rsidRPr="007A33C8">
        <w:rPr>
          <w:rFonts w:ascii="Courier New" w:hAnsi="Courier New" w:cs="Courier New"/>
          <w:lang w:eastAsia="en-GB"/>
        </w:rPr>
        <w:t>p_SRB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:= tsc_NR_RbId_SRB1,</w:t>
      </w:r>
    </w:p>
    <w:p w14:paraId="5AFED6FD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                       template (value) </w:t>
      </w:r>
      <w:proofErr w:type="spellStart"/>
      <w:r w:rsidRPr="007A33C8">
        <w:rPr>
          <w:rFonts w:ascii="Courier New" w:hAnsi="Courier New" w:cs="Courier New"/>
          <w:lang w:eastAsia="en-GB"/>
        </w:rPr>
        <w:t>TimingInfo_Type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</w:t>
      </w:r>
      <w:proofErr w:type="spellStart"/>
      <w:r w:rsidRPr="007A33C8">
        <w:rPr>
          <w:rFonts w:ascii="Courier New" w:hAnsi="Courier New" w:cs="Courier New"/>
          <w:lang w:eastAsia="en-GB"/>
        </w:rPr>
        <w:t>p_TimingInfo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:= </w:t>
      </w:r>
      <w:proofErr w:type="spellStart"/>
      <w:r w:rsidRPr="007A33C8">
        <w:rPr>
          <w:rFonts w:ascii="Courier New" w:hAnsi="Courier New" w:cs="Courier New"/>
          <w:lang w:eastAsia="en-GB"/>
        </w:rPr>
        <w:t>cs_TimingInfo_Now</w:t>
      </w:r>
      <w:proofErr w:type="spellEnd"/>
      <w:r w:rsidRPr="007A33C8">
        <w:rPr>
          <w:rFonts w:ascii="Courier New" w:hAnsi="Courier New" w:cs="Courier New"/>
          <w:lang w:eastAsia="en-GB"/>
        </w:rPr>
        <w:t>,</w:t>
      </w:r>
    </w:p>
    <w:p w14:paraId="7D8A9B85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                       </w:t>
      </w:r>
      <w:proofErr w:type="spellStart"/>
      <w:r w:rsidRPr="007A33C8">
        <w:rPr>
          <w:rFonts w:ascii="Courier New" w:hAnsi="Courier New" w:cs="Courier New"/>
          <w:lang w:eastAsia="en-GB"/>
        </w:rPr>
        <w:t>boolean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</w:t>
      </w:r>
      <w:proofErr w:type="spellStart"/>
      <w:r w:rsidRPr="007A33C8">
        <w:rPr>
          <w:rFonts w:ascii="Courier New" w:hAnsi="Courier New" w:cs="Courier New"/>
          <w:lang w:eastAsia="en-GB"/>
        </w:rPr>
        <w:t>p_ReceiveForRRCreconfigurationComplete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:= true,</w:t>
      </w:r>
    </w:p>
    <w:p w14:paraId="497D47EF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                       template (omit) </w:t>
      </w:r>
      <w:proofErr w:type="spellStart"/>
      <w:r w:rsidRPr="007A33C8">
        <w:rPr>
          <w:rFonts w:ascii="Courier New" w:hAnsi="Courier New" w:cs="Courier New"/>
          <w:lang w:eastAsia="en-GB"/>
        </w:rPr>
        <w:t>NR_RoutingInfoSUL_Type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</w:t>
      </w:r>
      <w:proofErr w:type="spellStart"/>
      <w:r w:rsidRPr="007A33C8">
        <w:rPr>
          <w:rFonts w:ascii="Courier New" w:hAnsi="Courier New" w:cs="Courier New"/>
          <w:lang w:eastAsia="en-GB"/>
        </w:rPr>
        <w:t>p_NR_RoutingInfoSUL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:= omit,</w:t>
      </w:r>
    </w:p>
    <w:p w14:paraId="663D7729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                       template (omit) </w:t>
      </w:r>
      <w:proofErr w:type="spellStart"/>
      <w:r w:rsidRPr="007A33C8">
        <w:rPr>
          <w:rFonts w:ascii="Courier New" w:hAnsi="Courier New" w:cs="Courier New"/>
          <w:lang w:eastAsia="en-GB"/>
        </w:rPr>
        <w:t>PDSCH_ServingCellConfig.nrofHARQ_ProcessesForPDSCH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 </w:t>
      </w:r>
      <w:proofErr w:type="spellStart"/>
      <w:r w:rsidRPr="007A33C8">
        <w:rPr>
          <w:rFonts w:ascii="Courier New" w:hAnsi="Courier New" w:cs="Courier New"/>
          <w:lang w:eastAsia="en-GB"/>
        </w:rPr>
        <w:t>p_NrofHARQ_ProcessesForPDSCH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:= omit,</w:t>
      </w:r>
    </w:p>
    <w:p w14:paraId="5F1149D7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                       template (omit) </w:t>
      </w:r>
      <w:proofErr w:type="spellStart"/>
      <w:r w:rsidRPr="007A33C8">
        <w:rPr>
          <w:rFonts w:ascii="Courier New" w:hAnsi="Courier New" w:cs="Courier New"/>
          <w:lang w:eastAsia="en-GB"/>
        </w:rPr>
        <w:t>NR_SecurityParams_Type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</w:t>
      </w:r>
      <w:proofErr w:type="spellStart"/>
      <w:r w:rsidRPr="007A33C8">
        <w:rPr>
          <w:rFonts w:ascii="Courier New" w:hAnsi="Courier New" w:cs="Courier New"/>
          <w:lang w:eastAsia="en-GB"/>
        </w:rPr>
        <w:t>p_SecurityParams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:= omit,</w:t>
      </w:r>
    </w:p>
    <w:p w14:paraId="354AB72A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                       template (omit) </w:t>
      </w:r>
      <w:proofErr w:type="spellStart"/>
      <w:r w:rsidRPr="007A33C8">
        <w:rPr>
          <w:rFonts w:ascii="Courier New" w:hAnsi="Courier New" w:cs="Courier New"/>
          <w:lang w:eastAsia="en-GB"/>
        </w:rPr>
        <w:t>MacBearerRouting_Type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</w:t>
      </w:r>
      <w:proofErr w:type="spellStart"/>
      <w:r w:rsidRPr="007A33C8">
        <w:rPr>
          <w:rFonts w:ascii="Courier New" w:hAnsi="Courier New" w:cs="Courier New"/>
          <w:lang w:eastAsia="en-GB"/>
        </w:rPr>
        <w:t>p_MacBearerRoutingCA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:= omit</w:t>
      </w:r>
    </w:p>
    <w:p w14:paraId="0E619BFB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                       ) runs on NR_BASE_PTC</w:t>
      </w:r>
    </w:p>
    <w:p w14:paraId="51A997DE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{ // Split function so list of DRBs can be built elsewhere @sic R5-199103 sic@</w:t>
      </w:r>
    </w:p>
    <w:p w14:paraId="7233F583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// @sic R5-203533: added </w:t>
      </w:r>
      <w:proofErr w:type="spellStart"/>
      <w:r w:rsidRPr="007A33C8">
        <w:rPr>
          <w:rFonts w:ascii="Courier New" w:hAnsi="Courier New" w:cs="Courier New"/>
          <w:lang w:eastAsia="en-GB"/>
        </w:rPr>
        <w:t>p_NrofHARQ_ProcessesForPDSCH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sic@</w:t>
      </w:r>
    </w:p>
    <w:p w14:paraId="4E5EA8F0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// @sic R5-213516: added </w:t>
      </w:r>
      <w:proofErr w:type="spellStart"/>
      <w:r w:rsidRPr="007A33C8">
        <w:rPr>
          <w:rFonts w:ascii="Courier New" w:hAnsi="Courier New" w:cs="Courier New"/>
          <w:lang w:eastAsia="en-GB"/>
        </w:rPr>
        <w:t>p_MacBearerRoutingCA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sic@</w:t>
      </w:r>
    </w:p>
    <w:p w14:paraId="2083CCE4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var template (value) RRCReconfiguration_v1530_IEs v_V1530Ext;</w:t>
      </w:r>
    </w:p>
    <w:p w14:paraId="7B58082A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var </w:t>
      </w:r>
      <w:proofErr w:type="spellStart"/>
      <w:r w:rsidRPr="007A33C8">
        <w:rPr>
          <w:rFonts w:ascii="Courier New" w:hAnsi="Courier New" w:cs="Courier New"/>
          <w:lang w:eastAsia="en-GB"/>
        </w:rPr>
        <w:t>NR_SecurityParams_Type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</w:t>
      </w:r>
      <w:proofErr w:type="spellStart"/>
      <w:r w:rsidRPr="007A33C8">
        <w:rPr>
          <w:rFonts w:ascii="Courier New" w:hAnsi="Courier New" w:cs="Courier New"/>
          <w:lang w:eastAsia="en-GB"/>
        </w:rPr>
        <w:t>v_SecurityParams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:= </w:t>
      </w:r>
      <w:proofErr w:type="spellStart"/>
      <w:r w:rsidRPr="007A33C8">
        <w:rPr>
          <w:rFonts w:ascii="Courier New" w:hAnsi="Courier New" w:cs="Courier New"/>
          <w:lang w:eastAsia="en-GB"/>
        </w:rPr>
        <w:t>f_NR_Security_Get</w:t>
      </w:r>
      <w:proofErr w:type="spellEnd"/>
      <w:r w:rsidRPr="007A33C8">
        <w:rPr>
          <w:rFonts w:ascii="Courier New" w:hAnsi="Courier New" w:cs="Courier New"/>
          <w:lang w:eastAsia="en-GB"/>
        </w:rPr>
        <w:t>();</w:t>
      </w:r>
    </w:p>
    <w:p w14:paraId="7B3E1C14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</w:t>
      </w:r>
    </w:p>
    <w:p w14:paraId="18C82FF7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if (</w:t>
      </w:r>
      <w:proofErr w:type="spellStart"/>
      <w:r w:rsidRPr="007A33C8">
        <w:rPr>
          <w:rFonts w:ascii="Courier New" w:hAnsi="Courier New" w:cs="Courier New"/>
          <w:lang w:eastAsia="en-GB"/>
        </w:rPr>
        <w:t>isvalue</w:t>
      </w:r>
      <w:proofErr w:type="spellEnd"/>
      <w:r w:rsidRPr="007A33C8">
        <w:rPr>
          <w:rFonts w:ascii="Courier New" w:hAnsi="Courier New" w:cs="Courier New"/>
          <w:lang w:eastAsia="en-GB"/>
        </w:rPr>
        <w:t>(</w:t>
      </w:r>
      <w:proofErr w:type="spellStart"/>
      <w:r w:rsidRPr="007A33C8">
        <w:rPr>
          <w:rFonts w:ascii="Courier New" w:hAnsi="Courier New" w:cs="Courier New"/>
          <w:lang w:eastAsia="en-GB"/>
        </w:rPr>
        <w:t>p_NrofHARQ_ProcessesForPDSCH</w:t>
      </w:r>
      <w:proofErr w:type="spellEnd"/>
      <w:r w:rsidRPr="007A33C8">
        <w:rPr>
          <w:rFonts w:ascii="Courier New" w:hAnsi="Courier New" w:cs="Courier New"/>
          <w:lang w:eastAsia="en-GB"/>
        </w:rPr>
        <w:t>)) {</w:t>
      </w:r>
    </w:p>
    <w:p w14:paraId="52E4E495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if (not </w:t>
      </w:r>
      <w:proofErr w:type="spellStart"/>
      <w:r w:rsidRPr="007A33C8">
        <w:rPr>
          <w:rFonts w:ascii="Courier New" w:hAnsi="Courier New" w:cs="Courier New"/>
          <w:lang w:eastAsia="en-GB"/>
        </w:rPr>
        <w:t>isvalue</w:t>
      </w:r>
      <w:proofErr w:type="spellEnd"/>
      <w:r w:rsidRPr="007A33C8">
        <w:rPr>
          <w:rFonts w:ascii="Courier New" w:hAnsi="Courier New" w:cs="Courier New"/>
          <w:lang w:eastAsia="en-GB"/>
        </w:rPr>
        <w:t>(</w:t>
      </w:r>
      <w:proofErr w:type="spellStart"/>
      <w:r w:rsidRPr="007A33C8">
        <w:rPr>
          <w:rFonts w:ascii="Courier New" w:hAnsi="Courier New" w:cs="Courier New"/>
          <w:lang w:eastAsia="en-GB"/>
        </w:rPr>
        <w:t>p_CellGroupConfig.spCellConfig</w:t>
      </w:r>
      <w:proofErr w:type="spellEnd"/>
      <w:r w:rsidRPr="007A33C8">
        <w:rPr>
          <w:rFonts w:ascii="Courier New" w:hAnsi="Courier New" w:cs="Courier New"/>
          <w:lang w:eastAsia="en-GB"/>
        </w:rPr>
        <w:t>)) {</w:t>
      </w:r>
    </w:p>
    <w:p w14:paraId="3221F767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lastRenderedPageBreak/>
        <w:t xml:space="preserve">        </w:t>
      </w:r>
      <w:proofErr w:type="spellStart"/>
      <w:r w:rsidRPr="007A33C8">
        <w:rPr>
          <w:rFonts w:ascii="Courier New" w:hAnsi="Courier New" w:cs="Courier New"/>
          <w:lang w:eastAsia="en-GB"/>
        </w:rPr>
        <w:t>p_CellGroupConfig.spCellConfig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 := </w:t>
      </w:r>
      <w:proofErr w:type="spellStart"/>
      <w:r w:rsidRPr="007A33C8">
        <w:rPr>
          <w:rFonts w:ascii="Courier New" w:hAnsi="Courier New" w:cs="Courier New"/>
          <w:lang w:eastAsia="en-GB"/>
        </w:rPr>
        <w:t>cs_NR_SpCellConfigDef</w:t>
      </w:r>
      <w:proofErr w:type="spellEnd"/>
      <w:r w:rsidRPr="007A33C8">
        <w:rPr>
          <w:rFonts w:ascii="Courier New" w:hAnsi="Courier New" w:cs="Courier New"/>
          <w:highlight w:val="cyan"/>
          <w:lang w:eastAsia="en-GB"/>
        </w:rPr>
        <w:t xml:space="preserve">(omit, omit, omit, </w:t>
      </w:r>
      <w:proofErr w:type="spellStart"/>
      <w:r w:rsidRPr="007A33C8">
        <w:rPr>
          <w:rFonts w:ascii="Courier New" w:hAnsi="Courier New" w:cs="Courier New"/>
          <w:highlight w:val="cyan"/>
          <w:lang w:eastAsia="en-GB"/>
        </w:rPr>
        <w:t>cs_NR_ServingCellConfigDef</w:t>
      </w:r>
      <w:proofErr w:type="spellEnd"/>
      <w:r w:rsidRPr="007A33C8">
        <w:rPr>
          <w:rFonts w:ascii="Courier New" w:hAnsi="Courier New" w:cs="Courier New"/>
          <w:highlight w:val="cyan"/>
          <w:lang w:eastAsia="en-GB"/>
        </w:rPr>
        <w:t>)</w:t>
      </w:r>
      <w:r w:rsidRPr="007A33C8">
        <w:rPr>
          <w:rFonts w:ascii="Courier New" w:hAnsi="Courier New" w:cs="Courier New"/>
          <w:lang w:eastAsia="en-GB"/>
        </w:rPr>
        <w:t>; //@sic R5s211668 R5s220052 sic@</w:t>
      </w:r>
    </w:p>
    <w:p w14:paraId="5C1D0B00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}</w:t>
      </w:r>
    </w:p>
    <w:p w14:paraId="613BDE02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p_CellGroupConfig.spCellConfig.spCellConfigDedicated.pdsch_ServingCellConfig := cs_NR_Pdsch_ServingCellConfigSetup(cs_NR_PDSCH_ServingCellConfigDef(-, -, </w:t>
      </w:r>
      <w:proofErr w:type="spellStart"/>
      <w:r w:rsidRPr="007A33C8">
        <w:rPr>
          <w:rFonts w:ascii="Courier New" w:hAnsi="Courier New" w:cs="Courier New"/>
          <w:lang w:eastAsia="en-GB"/>
        </w:rPr>
        <w:t>p_NrofHARQ_ProcessesForPDSCH</w:t>
      </w:r>
      <w:proofErr w:type="spellEnd"/>
      <w:r w:rsidRPr="007A33C8">
        <w:rPr>
          <w:rFonts w:ascii="Courier New" w:hAnsi="Courier New" w:cs="Courier New"/>
          <w:lang w:eastAsia="en-GB"/>
        </w:rPr>
        <w:t>));</w:t>
      </w:r>
    </w:p>
    <w:p w14:paraId="50C0D8DA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  </w:t>
      </w:r>
      <w:proofErr w:type="spellStart"/>
      <w:r w:rsidRPr="007A33C8">
        <w:rPr>
          <w:rFonts w:ascii="Courier New" w:hAnsi="Courier New" w:cs="Courier New"/>
          <w:lang w:eastAsia="en-GB"/>
        </w:rPr>
        <w:t>f_NR_SS_CommonCellConfig</w:t>
      </w:r>
      <w:proofErr w:type="spellEnd"/>
      <w:r w:rsidRPr="007A33C8">
        <w:rPr>
          <w:rFonts w:ascii="Courier New" w:hAnsi="Courier New" w:cs="Courier New"/>
          <w:lang w:eastAsia="en-GB"/>
        </w:rPr>
        <w:t>(</w:t>
      </w:r>
      <w:proofErr w:type="spellStart"/>
      <w:r w:rsidRPr="007A33C8">
        <w:rPr>
          <w:rFonts w:ascii="Courier New" w:hAnsi="Courier New" w:cs="Courier New"/>
          <w:lang w:eastAsia="en-GB"/>
        </w:rPr>
        <w:t>p_NR_CellId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, </w:t>
      </w:r>
      <w:proofErr w:type="spellStart"/>
      <w:r w:rsidRPr="007A33C8">
        <w:rPr>
          <w:rFonts w:ascii="Courier New" w:hAnsi="Courier New" w:cs="Courier New"/>
          <w:lang w:eastAsia="en-GB"/>
        </w:rPr>
        <w:t>cads_NR_PDSCH_Config_REQ</w:t>
      </w:r>
      <w:proofErr w:type="spellEnd"/>
      <w:r w:rsidRPr="007A33C8">
        <w:rPr>
          <w:rFonts w:ascii="Courier New" w:hAnsi="Courier New" w:cs="Courier New"/>
          <w:lang w:eastAsia="en-GB"/>
        </w:rPr>
        <w:t>(</w:t>
      </w:r>
      <w:proofErr w:type="spellStart"/>
      <w:r w:rsidRPr="007A33C8">
        <w:rPr>
          <w:rFonts w:ascii="Courier New" w:hAnsi="Courier New" w:cs="Courier New"/>
          <w:lang w:eastAsia="en-GB"/>
        </w:rPr>
        <w:t>p_NR_CellId</w:t>
      </w:r>
      <w:proofErr w:type="spellEnd"/>
      <w:r w:rsidRPr="007A33C8">
        <w:rPr>
          <w:rFonts w:ascii="Courier New" w:hAnsi="Courier New" w:cs="Courier New"/>
          <w:lang w:eastAsia="en-GB"/>
        </w:rPr>
        <w:t xml:space="preserve">, </w:t>
      </w:r>
      <w:proofErr w:type="spellStart"/>
      <w:r w:rsidRPr="007A33C8">
        <w:rPr>
          <w:rFonts w:ascii="Courier New" w:hAnsi="Courier New" w:cs="Courier New"/>
          <w:lang w:eastAsia="en-GB"/>
        </w:rPr>
        <w:t>p_TimingInfo</w:t>
      </w:r>
      <w:proofErr w:type="spellEnd"/>
      <w:r w:rsidRPr="007A33C8">
        <w:rPr>
          <w:rFonts w:ascii="Courier New" w:hAnsi="Courier New" w:cs="Courier New"/>
          <w:lang w:eastAsia="en-GB"/>
        </w:rPr>
        <w:t>, cs_NR_PDSCH_CellLevelConfigDef(p_CellGroupConfig.spCellConfig.spCellConfigDedicated.pdsch_ServingCellConfig.setup)));</w:t>
      </w:r>
    </w:p>
    <w:p w14:paraId="114C1324" w14:textId="77777777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}</w:t>
      </w:r>
    </w:p>
    <w:p w14:paraId="6B2794B1" w14:textId="0E28E3B0" w:rsidR="00CE2F7B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 xml:space="preserve">    v_V1530Ext := cs_NR_RRCReconfiguration_v1530_IEs(bit2oct(encvalue(p_CellGroupConfig)));</w:t>
      </w:r>
    </w:p>
    <w:p w14:paraId="51B3A097" w14:textId="3B2E2A85" w:rsidR="007A33C8" w:rsidRPr="007A33C8" w:rsidRDefault="007A33C8" w:rsidP="007A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7A33C8">
        <w:rPr>
          <w:rFonts w:ascii="Courier New" w:hAnsi="Courier New" w:cs="Courier New"/>
          <w:lang w:eastAsia="en-GB"/>
        </w:rPr>
        <w:t>…</w:t>
      </w:r>
    </w:p>
    <w:p w14:paraId="752206DB" w14:textId="77777777" w:rsidR="007A33C8" w:rsidRPr="00CE2F7B" w:rsidRDefault="007A33C8" w:rsidP="007A33C8">
      <w:pPr>
        <w:rPr>
          <w:lang w:eastAsia="en-GB"/>
        </w:rPr>
      </w:pPr>
    </w:p>
    <w:sectPr w:rsidR="007A33C8" w:rsidRPr="00CE2F7B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3420B" w14:textId="77777777" w:rsidR="00310C00" w:rsidRDefault="00310C00">
      <w:r>
        <w:separator/>
      </w:r>
    </w:p>
  </w:endnote>
  <w:endnote w:type="continuationSeparator" w:id="0">
    <w:p w14:paraId="00D95C19" w14:textId="77777777" w:rsidR="00310C00" w:rsidRDefault="00310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009E9" w14:textId="77777777" w:rsidR="00310C00" w:rsidRDefault="00310C00">
      <w:r>
        <w:separator/>
      </w:r>
    </w:p>
  </w:footnote>
  <w:footnote w:type="continuationSeparator" w:id="0">
    <w:p w14:paraId="7AB5F00E" w14:textId="77777777" w:rsidR="00310C00" w:rsidRDefault="00310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C3156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1662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108EE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6F80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4361F"/>
    <w:rsid w:val="0005014E"/>
    <w:rsid w:val="00051BC3"/>
    <w:rsid w:val="00054E62"/>
    <w:rsid w:val="00057DBD"/>
    <w:rsid w:val="000614B3"/>
    <w:rsid w:val="0006172A"/>
    <w:rsid w:val="00063580"/>
    <w:rsid w:val="0006562C"/>
    <w:rsid w:val="000660F3"/>
    <w:rsid w:val="00067DBE"/>
    <w:rsid w:val="00067F11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76185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6004D"/>
    <w:rsid w:val="002607CD"/>
    <w:rsid w:val="00260C7D"/>
    <w:rsid w:val="00263668"/>
    <w:rsid w:val="002640DD"/>
    <w:rsid w:val="0026715F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0C00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D6AF6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4377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3FEE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92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A3B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834DD"/>
    <w:rsid w:val="00792342"/>
    <w:rsid w:val="007955CC"/>
    <w:rsid w:val="007977A8"/>
    <w:rsid w:val="007A2600"/>
    <w:rsid w:val="007A2DF8"/>
    <w:rsid w:val="007A33C8"/>
    <w:rsid w:val="007A39F5"/>
    <w:rsid w:val="007A4458"/>
    <w:rsid w:val="007A59FF"/>
    <w:rsid w:val="007A6585"/>
    <w:rsid w:val="007A6A07"/>
    <w:rsid w:val="007A73E5"/>
    <w:rsid w:val="007B083D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58BA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4E66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7431"/>
    <w:rsid w:val="00A27D3B"/>
    <w:rsid w:val="00A31D14"/>
    <w:rsid w:val="00A34271"/>
    <w:rsid w:val="00A40634"/>
    <w:rsid w:val="00A41750"/>
    <w:rsid w:val="00A44B28"/>
    <w:rsid w:val="00A46561"/>
    <w:rsid w:val="00A47E70"/>
    <w:rsid w:val="00A50CF0"/>
    <w:rsid w:val="00A52F6F"/>
    <w:rsid w:val="00A57528"/>
    <w:rsid w:val="00A601CD"/>
    <w:rsid w:val="00A601E5"/>
    <w:rsid w:val="00A6456D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B02"/>
    <w:rsid w:val="00AC256C"/>
    <w:rsid w:val="00AC3A3B"/>
    <w:rsid w:val="00AC5820"/>
    <w:rsid w:val="00AC6599"/>
    <w:rsid w:val="00AD1CD8"/>
    <w:rsid w:val="00AD4ADA"/>
    <w:rsid w:val="00AD7555"/>
    <w:rsid w:val="00AE007E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92C"/>
    <w:rsid w:val="00B968C8"/>
    <w:rsid w:val="00BA048E"/>
    <w:rsid w:val="00BA2544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4EF8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A73"/>
    <w:rsid w:val="00CC1C39"/>
    <w:rsid w:val="00CC2EB6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2F7B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A3C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FF1"/>
    <w:rsid w:val="00D66520"/>
    <w:rsid w:val="00D71279"/>
    <w:rsid w:val="00D720E3"/>
    <w:rsid w:val="00D7237E"/>
    <w:rsid w:val="00D7387B"/>
    <w:rsid w:val="00D757B0"/>
    <w:rsid w:val="00D80B6A"/>
    <w:rsid w:val="00D83EBA"/>
    <w:rsid w:val="00D85B62"/>
    <w:rsid w:val="00D86DC8"/>
    <w:rsid w:val="00D91571"/>
    <w:rsid w:val="00D96605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1BB7"/>
    <w:rsid w:val="00EE216E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4C8BB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6FB1C-63FE-4332-B22C-BF44CE5AF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7</Pages>
  <Words>1975</Words>
  <Characters>11264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2022-01-04T13:28:00Z</dcterms:created>
  <dcterms:modified xsi:type="dcterms:W3CDTF">2022-01-04T13:53:00Z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