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E11D2" w14:textId="77777777" w:rsidR="009C10A3" w:rsidRDefault="009C10A3" w:rsidP="009C1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1FF1">
        <w:fldChar w:fldCharType="begin"/>
      </w:r>
      <w:r w:rsidR="00421FF1">
        <w:instrText xml:space="preserve"> DOCPROPERTY  TSG/WGRef  \* MERGEFORMAT </w:instrText>
      </w:r>
      <w:r w:rsidR="00421FF1">
        <w:fldChar w:fldCharType="separate"/>
      </w:r>
      <w:r>
        <w:rPr>
          <w:b/>
          <w:noProof/>
          <w:sz w:val="24"/>
        </w:rPr>
        <w:t>RAN5</w:t>
      </w:r>
      <w:r w:rsidR="00421F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21FF1">
        <w:fldChar w:fldCharType="begin"/>
      </w:r>
      <w:r w:rsidR="00421FF1">
        <w:instrText xml:space="preserve"> DOCPROPERTY  MtgSeq  \* MERGEFORMAT </w:instrText>
      </w:r>
      <w:r w:rsidR="00421FF1">
        <w:fldChar w:fldCharType="separate"/>
      </w:r>
      <w:r w:rsidRPr="00EB09B7">
        <w:rPr>
          <w:b/>
          <w:noProof/>
          <w:sz w:val="24"/>
        </w:rPr>
        <w:t>2021</w:t>
      </w:r>
      <w:r w:rsidR="00421FF1">
        <w:rPr>
          <w:b/>
          <w:noProof/>
          <w:sz w:val="24"/>
        </w:rPr>
        <w:fldChar w:fldCharType="end"/>
      </w:r>
      <w:r w:rsidR="00421FF1">
        <w:fldChar w:fldCharType="begin"/>
      </w:r>
      <w:r w:rsidR="00421FF1">
        <w:instrText xml:space="preserve"> DOCPROPERTY  MtgTitle  \* MERGEFORMAT </w:instrText>
      </w:r>
      <w:r w:rsidR="00421FF1">
        <w:fldChar w:fldCharType="separate"/>
      </w:r>
      <w:r>
        <w:rPr>
          <w:b/>
          <w:noProof/>
          <w:sz w:val="24"/>
        </w:rPr>
        <w:t>-TTCN email</w:t>
      </w:r>
      <w:r w:rsidR="00421F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21FF1">
        <w:fldChar w:fldCharType="begin"/>
      </w:r>
      <w:r w:rsidR="00421FF1">
        <w:instrText xml:space="preserve"> DOCPROPERTY  Tdoc#  \* MERGEFORMAT </w:instrText>
      </w:r>
      <w:r w:rsidR="00421FF1">
        <w:fldChar w:fldCharType="separate"/>
      </w:r>
      <w:r w:rsidRPr="00E13F3D">
        <w:rPr>
          <w:b/>
          <w:i/>
          <w:noProof/>
          <w:sz w:val="28"/>
        </w:rPr>
        <w:t>R5s211506</w:t>
      </w:r>
      <w:r w:rsidR="00421FF1">
        <w:rPr>
          <w:b/>
          <w:i/>
          <w:noProof/>
          <w:sz w:val="28"/>
        </w:rPr>
        <w:fldChar w:fldCharType="end"/>
      </w:r>
    </w:p>
    <w:p w14:paraId="398E7EFB" w14:textId="77777777" w:rsidR="009C10A3" w:rsidRDefault="00421FF1" w:rsidP="009C10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C10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C10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C10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C10A3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9C10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C10A3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10A3" w14:paraId="5CA3E700" w14:textId="77777777" w:rsidTr="006B02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A26EC" w14:textId="77777777" w:rsidR="009C10A3" w:rsidRDefault="009C10A3" w:rsidP="006B02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10A3" w14:paraId="722EB0E6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1DED8" w14:textId="77777777" w:rsidR="009C10A3" w:rsidRDefault="009C10A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10A3" w14:paraId="7403C228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55CBF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3C1D7259" w14:textId="77777777" w:rsidTr="006B028C">
        <w:tc>
          <w:tcPr>
            <w:tcW w:w="142" w:type="dxa"/>
            <w:tcBorders>
              <w:left w:val="single" w:sz="4" w:space="0" w:color="auto"/>
            </w:tcBorders>
          </w:tcPr>
          <w:p w14:paraId="4F3C7044" w14:textId="77777777"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ABC4BB" w14:textId="77777777" w:rsidR="009C10A3" w:rsidRPr="00410371" w:rsidRDefault="00421FF1" w:rsidP="006B02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10A3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A72694" w14:textId="77777777" w:rsidR="009C10A3" w:rsidRDefault="009C10A3" w:rsidP="006B02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FE424" w14:textId="77777777" w:rsidR="009C10A3" w:rsidRPr="00410371" w:rsidRDefault="00421FF1" w:rsidP="006B02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10A3" w:rsidRPr="00410371">
              <w:rPr>
                <w:b/>
                <w:noProof/>
                <w:sz w:val="28"/>
              </w:rPr>
              <w:t>2135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6013E4" w14:textId="77777777" w:rsidR="009C10A3" w:rsidRDefault="009C10A3" w:rsidP="006B02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7F15E" w14:textId="77777777" w:rsidR="009C10A3" w:rsidRPr="00410371" w:rsidRDefault="00421FF1" w:rsidP="006B02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10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2346F7" w14:textId="77777777" w:rsidR="009C10A3" w:rsidRDefault="009C10A3" w:rsidP="006B02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644D3" w14:textId="77777777" w:rsidR="009C10A3" w:rsidRPr="00410371" w:rsidRDefault="00421FF1" w:rsidP="006B02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10A3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B3D59" w14:textId="77777777" w:rsidR="009C10A3" w:rsidRDefault="009C10A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9C10A3" w14:paraId="53F407AF" w14:textId="77777777" w:rsidTr="006B02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89334" w14:textId="77777777" w:rsidR="009C10A3" w:rsidRDefault="009C10A3" w:rsidP="006B028C">
            <w:pPr>
              <w:pStyle w:val="CRCoverPage"/>
              <w:spacing w:after="0"/>
              <w:rPr>
                <w:noProof/>
              </w:rPr>
            </w:pPr>
          </w:p>
        </w:tc>
      </w:tr>
      <w:tr w:rsidR="009C10A3" w14:paraId="11C57B9B" w14:textId="77777777" w:rsidTr="006B02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D79D97" w14:textId="77777777" w:rsidR="009C10A3" w:rsidRPr="00F25D98" w:rsidRDefault="009C10A3" w:rsidP="006B02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10A3" w14:paraId="523CB170" w14:textId="77777777" w:rsidTr="006B028C">
        <w:tc>
          <w:tcPr>
            <w:tcW w:w="9641" w:type="dxa"/>
            <w:gridSpan w:val="9"/>
          </w:tcPr>
          <w:p w14:paraId="6023A34D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70082D" w14:textId="77777777" w:rsidR="009C10A3" w:rsidRDefault="009C10A3" w:rsidP="009C10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10A3" w14:paraId="426BF707" w14:textId="77777777" w:rsidTr="006B028C">
        <w:tc>
          <w:tcPr>
            <w:tcW w:w="2835" w:type="dxa"/>
          </w:tcPr>
          <w:p w14:paraId="4DF6952B" w14:textId="77777777" w:rsidR="009C10A3" w:rsidRDefault="009C10A3" w:rsidP="006B02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C55EFA" w14:textId="77777777"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953D2" w14:textId="77777777" w:rsidR="009C10A3" w:rsidRDefault="009C10A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715F34" w14:textId="77777777" w:rsidR="009C10A3" w:rsidRDefault="009C10A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E2568" w14:textId="77777777" w:rsidR="009C10A3" w:rsidRDefault="009C10A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CDE69E" w14:textId="77777777" w:rsidR="009C10A3" w:rsidRDefault="009C10A3" w:rsidP="006B02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4FB16" w14:textId="77777777" w:rsidR="009C10A3" w:rsidRDefault="009C10A3" w:rsidP="006B02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F163F8" w14:textId="77777777"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4E6ED" w14:textId="77777777" w:rsidR="009C10A3" w:rsidRDefault="009C10A3" w:rsidP="006B02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094B8" w14:textId="77777777" w:rsidR="009C10A3" w:rsidRDefault="009C10A3" w:rsidP="009C10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10A3" w14:paraId="118AB54D" w14:textId="77777777" w:rsidTr="006B028C">
        <w:tc>
          <w:tcPr>
            <w:tcW w:w="9640" w:type="dxa"/>
            <w:gridSpan w:val="11"/>
          </w:tcPr>
          <w:p w14:paraId="22863422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53BF298B" w14:textId="77777777" w:rsidTr="006B02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A0040" w14:textId="77777777"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5058" w14:textId="77777777" w:rsidR="009C10A3" w:rsidRDefault="00421FF1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10A3">
              <w:t>Correction to NR5GC testcase 9.3.1.3</w:t>
            </w:r>
            <w:r>
              <w:fldChar w:fldCharType="end"/>
            </w:r>
          </w:p>
        </w:tc>
      </w:tr>
      <w:tr w:rsidR="009C10A3" w14:paraId="73493F39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67A990B6" w14:textId="77777777"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18070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4E95118C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5C0B5555" w14:textId="77777777"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D57FD0" w14:textId="77777777" w:rsidR="009C10A3" w:rsidRDefault="00421FF1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C10A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C10A3" w14:paraId="19A0EFC5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7CF1089" w14:textId="77777777"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A2817" w14:textId="77777777" w:rsidR="009C10A3" w:rsidRDefault="009C10A3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21FF1">
              <w:fldChar w:fldCharType="begin"/>
            </w:r>
            <w:r w:rsidR="00421FF1">
              <w:instrText xml:space="preserve"> DOCPROPERTY  SourceIfTsg  \* MERGEFORMAT </w:instrText>
            </w:r>
            <w:r w:rsidR="00421FF1">
              <w:fldChar w:fldCharType="separate"/>
            </w:r>
            <w:r w:rsidR="00421FF1">
              <w:fldChar w:fldCharType="end"/>
            </w:r>
          </w:p>
        </w:tc>
      </w:tr>
      <w:tr w:rsidR="009C10A3" w14:paraId="65482515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4E1B2452" w14:textId="77777777"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D29C5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2C7EBC1F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BC39184" w14:textId="77777777"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B23B3D" w14:textId="77777777" w:rsidR="009C10A3" w:rsidRDefault="00421FF1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C10A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97552C" w14:textId="77777777" w:rsidR="009C10A3" w:rsidRDefault="009C10A3" w:rsidP="006B02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B53CC" w14:textId="77777777" w:rsidR="009C10A3" w:rsidRDefault="009C10A3" w:rsidP="006B02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BA98A4" w14:textId="77777777" w:rsidR="009C10A3" w:rsidRDefault="00421FF1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C10A3">
              <w:rPr>
                <w:noProof/>
              </w:rPr>
              <w:t>2021-10-18</w:t>
            </w:r>
            <w:r>
              <w:rPr>
                <w:noProof/>
              </w:rPr>
              <w:fldChar w:fldCharType="end"/>
            </w:r>
          </w:p>
        </w:tc>
      </w:tr>
      <w:tr w:rsidR="009C10A3" w14:paraId="4CBE8E7F" w14:textId="77777777" w:rsidTr="006B028C">
        <w:tc>
          <w:tcPr>
            <w:tcW w:w="1843" w:type="dxa"/>
            <w:tcBorders>
              <w:left w:val="single" w:sz="4" w:space="0" w:color="auto"/>
            </w:tcBorders>
          </w:tcPr>
          <w:p w14:paraId="1503C45C" w14:textId="77777777"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90C1C2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65FC20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8650DC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D8DDB7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029765A2" w14:textId="77777777" w:rsidTr="006B02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6D6FE2" w14:textId="77777777" w:rsidR="009C10A3" w:rsidRDefault="009C10A3" w:rsidP="006B02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6A1176" w14:textId="77777777" w:rsidR="009C10A3" w:rsidRDefault="00421FF1" w:rsidP="006B02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10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2CA5FA" w14:textId="77777777" w:rsidR="009C10A3" w:rsidRDefault="009C10A3" w:rsidP="006B02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80D95" w14:textId="77777777" w:rsidR="009C10A3" w:rsidRDefault="009C10A3" w:rsidP="006B02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DFBF2" w14:textId="77777777" w:rsidR="009C10A3" w:rsidRDefault="00421FF1" w:rsidP="006B02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10A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C10A3" w14:paraId="27E1E72C" w14:textId="77777777" w:rsidTr="006B02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2AEEE" w14:textId="77777777"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9D80FC" w14:textId="77777777" w:rsidR="009C10A3" w:rsidRDefault="009C10A3" w:rsidP="006B02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6A0793" w14:textId="77777777" w:rsidR="009C10A3" w:rsidRDefault="009C10A3" w:rsidP="006B02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B15A4C" w14:textId="77777777" w:rsidR="009C10A3" w:rsidRPr="007C2097" w:rsidRDefault="009C10A3" w:rsidP="006B02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10A3" w14:paraId="6B245762" w14:textId="77777777" w:rsidTr="006B028C">
        <w:tc>
          <w:tcPr>
            <w:tcW w:w="1843" w:type="dxa"/>
          </w:tcPr>
          <w:p w14:paraId="206E3EC8" w14:textId="77777777" w:rsidR="009C10A3" w:rsidRDefault="009C10A3" w:rsidP="006B02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6B302F" w14:textId="77777777" w:rsidR="009C10A3" w:rsidRDefault="009C10A3" w:rsidP="006B02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12CFC9A9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94269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5A111" w14:textId="77777777"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2875BA">
              <w:rPr>
                <w:noProof/>
              </w:rPr>
              <w:t>fl_TC_9_3_1_3_NR5GC_TestBody</w:t>
            </w:r>
            <w:r>
              <w:rPr>
                <w:noProof/>
              </w:rPr>
              <w:t>, after transmission of Registration REJ at Step 4 the NR cell power is set to OFF cell immediately.</w:t>
            </w:r>
          </w:p>
          <w:p w14:paraId="31F0EACF" w14:textId="77777777"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sometimes result in the last PDUs of Registration REJ being sent out at a low power, nd the UEs are unable to decode thes. This results in the UE discarding the Registration REJ.</w:t>
            </w:r>
          </w:p>
          <w:p w14:paraId="026CD4C1" w14:textId="77777777"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a result, the UEs then send a TAU REQ on Eutra cell, instead of an ATTACH.</w:t>
            </w:r>
          </w:p>
          <w:p w14:paraId="242AA384" w14:textId="77777777" w:rsidR="009C10A3" w:rsidRPr="002E008A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an instability and needs to be addressed.</w:t>
            </w:r>
          </w:p>
        </w:tc>
      </w:tr>
      <w:tr w:rsidR="009C10A3" w14:paraId="6D25C30A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268B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B8DA5" w14:textId="77777777" w:rsidR="009C10A3" w:rsidRPr="00CF39F2" w:rsidRDefault="009C10A3" w:rsidP="009C10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C10A3" w14:paraId="7BFDC125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83724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8381F" w14:textId="77777777" w:rsidR="009C10A3" w:rsidRPr="006316B2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introduce a delay of 100ms after transmission of Registration REJ at Step 4. </w:t>
            </w:r>
          </w:p>
        </w:tc>
      </w:tr>
      <w:tr w:rsidR="009C10A3" w14:paraId="4E47D39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9802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F7066" w14:textId="77777777" w:rsidR="009C10A3" w:rsidRPr="00CF39F2" w:rsidRDefault="009C10A3" w:rsidP="009C10A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C10A3" w14:paraId="26C513E6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C4BB3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ECB2" w14:textId="77777777" w:rsidR="009C10A3" w:rsidRPr="00CF39F2" w:rsidRDefault="009C10A3" w:rsidP="009C10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9C10A3" w14:paraId="0CE47214" w14:textId="77777777" w:rsidTr="006B028C">
        <w:tc>
          <w:tcPr>
            <w:tcW w:w="2694" w:type="dxa"/>
            <w:gridSpan w:val="2"/>
          </w:tcPr>
          <w:p w14:paraId="719930F9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8B92B" w14:textId="77777777" w:rsidR="009C10A3" w:rsidRDefault="009C10A3" w:rsidP="009C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0B05C6FA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9195F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F1C85" w14:textId="77777777" w:rsidR="009C10A3" w:rsidRDefault="009C10A3" w:rsidP="009C1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9C10A3" w14:paraId="0C415644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F222F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F5C37" w14:textId="77777777" w:rsidR="009C10A3" w:rsidRDefault="009C10A3" w:rsidP="009C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10A3" w14:paraId="1C2809B7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72F97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993B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48636B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1AEACB" w14:textId="77777777" w:rsidR="009C10A3" w:rsidRDefault="009C10A3" w:rsidP="009C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AE4F61" w14:textId="77777777"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14:paraId="11B196B7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98447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4669E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19889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59125" w14:textId="77777777" w:rsidR="009C10A3" w:rsidRDefault="009C10A3" w:rsidP="009C10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DF5F5" w14:textId="77777777"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14:paraId="52269061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FB4BC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56A5C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E3200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0F707" w14:textId="77777777"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196E5" w14:textId="77777777"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14:paraId="148DCEAB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DB421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42197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8243" w14:textId="77777777" w:rsidR="009C10A3" w:rsidRDefault="009C10A3" w:rsidP="009C1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7071B" w14:textId="77777777" w:rsidR="009C10A3" w:rsidRDefault="009C10A3" w:rsidP="009C10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84438" w14:textId="77777777" w:rsidR="009C10A3" w:rsidRDefault="009C10A3" w:rsidP="009C10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10A3" w14:paraId="57982E68" w14:textId="77777777" w:rsidTr="006B02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E440D" w14:textId="77777777" w:rsidR="009C10A3" w:rsidRDefault="009C10A3" w:rsidP="009C10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5569A" w14:textId="77777777" w:rsidR="009C10A3" w:rsidRDefault="009C10A3" w:rsidP="009C10A3">
            <w:pPr>
              <w:pStyle w:val="CRCoverPage"/>
              <w:spacing w:after="0"/>
              <w:rPr>
                <w:noProof/>
              </w:rPr>
            </w:pPr>
          </w:p>
        </w:tc>
      </w:tr>
      <w:tr w:rsidR="009C10A3" w14:paraId="6475159F" w14:textId="77777777" w:rsidTr="006B02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392B2B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9CCDE" w14:textId="77777777" w:rsidR="009C10A3" w:rsidRDefault="009C10A3" w:rsidP="009C1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10A3" w:rsidRPr="008863B9" w14:paraId="1C85E45C" w14:textId="77777777" w:rsidTr="006B02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B5EB5" w14:textId="77777777" w:rsidR="009C10A3" w:rsidRPr="008863B9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FD3FCF" w14:textId="77777777" w:rsidR="009C10A3" w:rsidRPr="008863B9" w:rsidRDefault="009C10A3" w:rsidP="009C10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10A3" w14:paraId="312752AA" w14:textId="77777777" w:rsidTr="006B02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65013" w14:textId="77777777" w:rsidR="009C10A3" w:rsidRDefault="009C10A3" w:rsidP="009C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ABAA6" w14:textId="77777777" w:rsidR="009C10A3" w:rsidRDefault="009C10A3" w:rsidP="009C10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9B0DDD" w14:textId="77777777" w:rsidR="009C10A3" w:rsidRDefault="009C10A3" w:rsidP="009C10A3">
      <w:pPr>
        <w:rPr>
          <w:noProof/>
        </w:rPr>
      </w:pPr>
    </w:p>
    <w:p w14:paraId="736FA369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DCE1F7" w14:textId="77777777" w:rsidR="009478EE" w:rsidRDefault="009478EE" w:rsidP="009478EE">
      <w:pPr>
        <w:rPr>
          <w:noProof/>
        </w:rPr>
      </w:pPr>
    </w:p>
    <w:p w14:paraId="60D58D1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545980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B923BFC" w14:textId="77777777" w:rsidR="0074292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2923" w:rsidRPr="0048581E">
        <w:rPr>
          <w:rFonts w:ascii="Arial" w:hAnsi="Arial" w:cs="Arial"/>
          <w:iCs/>
        </w:rPr>
        <w:t>Table of Contents</w:t>
      </w:r>
      <w:r w:rsidR="00742923">
        <w:tab/>
      </w:r>
      <w:r w:rsidR="00742923">
        <w:fldChar w:fldCharType="begin"/>
      </w:r>
      <w:r w:rsidR="00742923">
        <w:instrText xml:space="preserve"> PAGEREF _Toc85459807 \h </w:instrText>
      </w:r>
      <w:r w:rsidR="00742923">
        <w:fldChar w:fldCharType="separate"/>
      </w:r>
      <w:r w:rsidR="00742923">
        <w:t>2</w:t>
      </w:r>
      <w:r w:rsidR="00742923">
        <w:fldChar w:fldCharType="end"/>
      </w:r>
    </w:p>
    <w:p w14:paraId="34143F30" w14:textId="77777777" w:rsidR="00742923" w:rsidRDefault="007429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8581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858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_Toc85459808 \h </w:instrText>
      </w:r>
      <w:r>
        <w:fldChar w:fldCharType="separate"/>
      </w:r>
      <w:r>
        <w:t>2</w:t>
      </w:r>
      <w:r>
        <w:fldChar w:fldCharType="end"/>
      </w:r>
    </w:p>
    <w:p w14:paraId="07C8EC08" w14:textId="77777777" w:rsidR="00742923" w:rsidRDefault="007429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8581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8581E">
        <w:rPr>
          <w:rFonts w:cs="Arial"/>
          <w:b/>
          <w:color w:val="000000"/>
          <w:lang w:eastAsia="en-GB"/>
        </w:rPr>
        <w:t xml:space="preserve">Correction to </w:t>
      </w:r>
      <w:r w:rsidRPr="0048581E">
        <w:rPr>
          <w:rFonts w:cs="Arial"/>
          <w:b/>
          <w:bCs/>
          <w:color w:val="000000"/>
          <w:lang w:val="en-US" w:eastAsia="en-GB"/>
        </w:rPr>
        <w:t>function fl_TC_9_3_1_3_NR5GC_TestBody</w:t>
      </w:r>
      <w:r>
        <w:tab/>
      </w:r>
      <w:r>
        <w:fldChar w:fldCharType="begin"/>
      </w:r>
      <w:r>
        <w:instrText xml:space="preserve"> PAGEREF _Toc85459809 \h </w:instrText>
      </w:r>
      <w:r>
        <w:fldChar w:fldCharType="separate"/>
      </w:r>
      <w:r>
        <w:t>2</w:t>
      </w:r>
      <w:r>
        <w:fldChar w:fldCharType="end"/>
      </w:r>
    </w:p>
    <w:p w14:paraId="4213AF5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83AA4E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5459808"/>
      <w:r w:rsidRPr="00854C55">
        <w:rPr>
          <w:b/>
        </w:rPr>
        <w:t>Corrections required</w:t>
      </w:r>
      <w:bookmarkEnd w:id="1"/>
      <w:bookmarkEnd w:id="2"/>
      <w:bookmarkEnd w:id="3"/>
    </w:p>
    <w:p w14:paraId="4CD4F4E7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545980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742923" w:rsidRPr="00742923">
        <w:rPr>
          <w:rFonts w:cs="Arial"/>
          <w:b/>
          <w:bCs/>
          <w:color w:val="000000"/>
          <w:lang w:val="en-US" w:eastAsia="en-GB"/>
        </w:rPr>
        <w:t>fl_TC_9_3_1_3_NR5GC_TestBody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2280788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2A98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98B" w14:textId="77777777" w:rsidR="005D27CA" w:rsidRPr="00742923" w:rsidRDefault="00742923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42923">
              <w:rPr>
                <w:noProof/>
              </w:rPr>
              <w:t>fl_TC_9_3_1_3_NR5GC_TestBody</w:t>
            </w:r>
          </w:p>
        </w:tc>
      </w:tr>
      <w:tr w:rsidR="00FA485A" w14:paraId="7B06E15A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5E8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9924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the function </w:t>
            </w:r>
            <w:r w:rsidRPr="00BA2C58">
              <w:rPr>
                <w:noProof/>
              </w:rPr>
              <w:t>f_NR5GC_MobileInfo_Init</w:t>
            </w:r>
            <w:r>
              <w:rPr>
                <w:noProof/>
              </w:rPr>
              <w:t xml:space="preserve"> () is called towards the end, because the UE wil be switched OFF and there wont be any DRBs or PDU Sessions existing. </w:t>
            </w:r>
          </w:p>
          <w:p w14:paraId="563FDF15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14:paraId="6B5DFCC5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also make sense to stop all IP handling at this point. This is not yet implemented in TTCN.</w:t>
            </w:r>
          </w:p>
          <w:p w14:paraId="0FB71119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14:paraId="7D17A58C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Routing tables not being reset, which can cause problems later.</w:t>
            </w:r>
          </w:p>
          <w:p w14:paraId="0F36F847" w14:textId="77777777" w:rsidR="00C517D8" w:rsidRDefault="00C517D8" w:rsidP="00C517D8">
            <w:pPr>
              <w:pStyle w:val="CRCoverPage"/>
              <w:spacing w:after="0"/>
              <w:rPr>
                <w:noProof/>
              </w:rPr>
            </w:pPr>
          </w:p>
          <w:p w14:paraId="4ADF7E8E" w14:textId="77777777" w:rsidR="00FA485A" w:rsidRPr="00AD4ADA" w:rsidRDefault="00C517D8" w:rsidP="00C517D8">
            <w:pPr>
              <w:pStyle w:val="CRCoverPage"/>
              <w:spacing w:after="0"/>
            </w:pPr>
            <w:r>
              <w:rPr>
                <w:noProof/>
              </w:rPr>
              <w:t xml:space="preserve">This needs to be corrected.  </w:t>
            </w:r>
          </w:p>
        </w:tc>
      </w:tr>
      <w:tr w:rsidR="00FA485A" w14:paraId="71D1682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3CB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3962" w14:textId="77777777" w:rsidR="00FA485A" w:rsidRPr="001124B3" w:rsidRDefault="00C517D8" w:rsidP="00F26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call function </w:t>
            </w:r>
            <w:r w:rsidRPr="00BA2C58">
              <w:rPr>
                <w:noProof/>
              </w:rPr>
              <w:t>f_IP_Handling_StopPDN</w:t>
            </w:r>
            <w:r>
              <w:rPr>
                <w:noProof/>
              </w:rPr>
              <w:t xml:space="preserve">(IP) after the call to function </w:t>
            </w:r>
            <w:r w:rsidRPr="00BA2C58">
              <w:rPr>
                <w:noProof/>
              </w:rPr>
              <w:t>f_NR5GC_MobileInfo_Init()</w:t>
            </w:r>
            <w:r>
              <w:rPr>
                <w:noProof/>
              </w:rPr>
              <w:t>.</w:t>
            </w:r>
          </w:p>
        </w:tc>
      </w:tr>
      <w:tr w:rsidR="00FA485A" w14:paraId="783C1C9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5EB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65C5" w14:textId="77777777" w:rsidR="00FA485A" w:rsidRPr="00CC39F9" w:rsidRDefault="00C517D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NR5GC_NASSteps.ttcn</w:t>
            </w:r>
          </w:p>
        </w:tc>
      </w:tr>
      <w:tr w:rsidR="00220349" w14:paraId="1B7CBE8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2C260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2C9" w14:textId="36C153F3" w:rsidR="00220349" w:rsidRPr="009D15D3" w:rsidRDefault="002527E6" w:rsidP="00220349">
            <w:pPr>
              <w:rPr>
                <w:rFonts w:ascii="Arial" w:hAnsi="Arial"/>
                <w:lang w:eastAsia="zh-CN"/>
              </w:rPr>
            </w:pPr>
            <w:r w:rsidRPr="002527E6">
              <w:rPr>
                <w:rFonts w:ascii="Arial" w:hAnsi="Arial"/>
                <w:highlight w:val="cyan"/>
                <w:lang w:eastAsia="zh-CN"/>
              </w:rPr>
              <w:t>Added a 0.5 second delay after the Registration Reject message sent in step 4 of 9.3.1.3.</w:t>
            </w:r>
          </w:p>
        </w:tc>
      </w:tr>
    </w:tbl>
    <w:p w14:paraId="1BA716A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41C6F3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1A570A1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52F4" w14:textId="77777777" w:rsidR="008D58AE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F4EFB63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4"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0EC6E8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F176C4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5B6617CA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AB915F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(omit, '00001001'B)))));</w:t>
            </w:r>
          </w:p>
          <w:p w14:paraId="2EF4E66B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4A"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3868EC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); // @sic R5s200539 sic@</w:t>
            </w:r>
          </w:p>
          <w:p w14:paraId="031DD53E" w14:textId="77777777" w:rsid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 // @sic R5s201383 sic@</w:t>
            </w:r>
          </w:p>
          <w:p w14:paraId="2A8A6525" w14:textId="77777777" w:rsidR="00742923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182A25E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3FD3F8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094AD548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D664" w14:textId="77777777" w:rsidR="008D58AE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147F8496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4"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0E2230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429860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5DDC8E57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4D75EC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(omit, '00001001'B)))));</w:t>
            </w:r>
          </w:p>
          <w:p w14:paraId="43B1C22A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72A099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</w:t>
            </w:r>
            <w:proofErr w:type="gramStart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Delay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429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0.1); //WA#9_3_1_3</w:t>
            </w:r>
          </w:p>
          <w:p w14:paraId="6987D12A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4A"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703252" w14:textId="77777777" w:rsidR="00742923" w:rsidRP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>); // @sic R5s200539 sic@</w:t>
            </w:r>
          </w:p>
          <w:p w14:paraId="5D472324" w14:textId="77777777" w:rsidR="00742923" w:rsidRDefault="00742923" w:rsidP="007429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color w:val="000000"/>
                <w:lang w:eastAsia="de-DE"/>
              </w:rPr>
              <w:t xml:space="preserve">    f_NR5GC_IRAT_UECapabilityTransfer(nr_Cell1); // @sic R5s201383 sic@</w:t>
            </w:r>
          </w:p>
          <w:p w14:paraId="0D1C147E" w14:textId="77777777" w:rsidR="00742923" w:rsidRPr="00742923" w:rsidRDefault="00742923" w:rsidP="00C517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2923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16E4E4C7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02998" w14:textId="77777777" w:rsidR="00421FF1" w:rsidRDefault="00421FF1">
      <w:r>
        <w:separator/>
      </w:r>
    </w:p>
  </w:endnote>
  <w:endnote w:type="continuationSeparator" w:id="0">
    <w:p w14:paraId="0A2BE03B" w14:textId="77777777" w:rsidR="00421FF1" w:rsidRDefault="00421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ED79D" w14:textId="77777777" w:rsidR="00421FF1" w:rsidRDefault="00421FF1">
      <w:r>
        <w:separator/>
      </w:r>
    </w:p>
  </w:footnote>
  <w:footnote w:type="continuationSeparator" w:id="0">
    <w:p w14:paraId="113FE353" w14:textId="77777777" w:rsidR="00421FF1" w:rsidRDefault="00421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CB8C3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772C9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EE57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F4C5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27E6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C64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1FF1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709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49A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15D3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19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BFF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11469"/>
    <w:rsid w:val="00F15505"/>
    <w:rsid w:val="00F173A4"/>
    <w:rsid w:val="00F21059"/>
    <w:rsid w:val="00F247E8"/>
    <w:rsid w:val="00F25290"/>
    <w:rsid w:val="00F25D98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120A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20772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19289-DA65-4714-A063-232949B0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2021-11-26T17:34:00Z</dcterms:created>
  <dcterms:modified xsi:type="dcterms:W3CDTF">2021-11-26T17:34:00Z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