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23D20" w14:textId="1F5FA3E6"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13</w:t>
      </w:r>
      <w:r w:rsidR="00946F18">
        <w:rPr>
          <w:b/>
          <w:i/>
          <w:noProof/>
          <w:sz w:val="28"/>
        </w:rPr>
        <w:t>5</w:t>
      </w:r>
      <w:r w:rsidR="00D414C0">
        <w:rPr>
          <w:b/>
          <w:i/>
          <w:noProof/>
          <w:sz w:val="28"/>
        </w:rPr>
        <w:t>4</w:t>
      </w:r>
    </w:p>
    <w:p w14:paraId="5D6FC58C" w14:textId="307A0302" w:rsidR="001A09A3" w:rsidRDefault="008F568E" w:rsidP="001A09A3">
      <w:pPr>
        <w:pStyle w:val="CRCoverPage"/>
        <w:outlineLvl w:val="0"/>
        <w:rPr>
          <w:b/>
          <w:noProof/>
          <w:sz w:val="24"/>
        </w:rPr>
      </w:pPr>
      <w:fldSimple w:instr=" DOCPROPERTY  Location  \* MERGEFORMAT ">
        <w:r w:rsidR="001A09A3" w:rsidRPr="00BA51D9">
          <w:rPr>
            <w:b/>
            <w:noProof/>
            <w:sz w:val="24"/>
          </w:rPr>
          <w:t>Online</w:t>
        </w:r>
      </w:fldSimple>
      <w:proofErr w:type="gramStart"/>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w:t>
      </w:r>
      <w:proofErr w:type="gramEnd"/>
      <w:r w:rsidR="001A09A3">
        <w:rPr>
          <w:b/>
          <w:noProof/>
          <w:sz w:val="24"/>
        </w:rPr>
        <w:t xml:space="preserve"> </w:t>
      </w:r>
      <w:r w:rsidR="00856AEC">
        <w:rPr>
          <w:b/>
          <w:noProof/>
          <w:sz w:val="24"/>
        </w:rPr>
        <w:fldChar w:fldCharType="begin"/>
      </w:r>
      <w:r w:rsidR="00856AEC">
        <w:rPr>
          <w:b/>
          <w:noProof/>
          <w:sz w:val="24"/>
        </w:rPr>
        <w:instrText xml:space="preserve"> DOCPROPERTY  StartDate  \* MERGEFORMAT </w:instrText>
      </w:r>
      <w:r w:rsidR="00856AEC">
        <w:rPr>
          <w:b/>
          <w:noProof/>
          <w:sz w:val="24"/>
        </w:rPr>
        <w:fldChar w:fldCharType="separate"/>
      </w:r>
      <w:r w:rsidR="0025709B">
        <w:rPr>
          <w:b/>
          <w:noProof/>
          <w:sz w:val="24"/>
        </w:rPr>
        <w:t>7</w:t>
      </w:r>
      <w:r w:rsidR="001A09A3" w:rsidRPr="00BA51D9">
        <w:rPr>
          <w:b/>
          <w:noProof/>
          <w:sz w:val="24"/>
        </w:rPr>
        <w:t>th Dec 20</w:t>
      </w:r>
      <w:r w:rsidR="0025709B">
        <w:rPr>
          <w:b/>
          <w:noProof/>
          <w:sz w:val="24"/>
        </w:rPr>
        <w:t>20</w:t>
      </w:r>
      <w:r w:rsidR="00856AEC">
        <w:rPr>
          <w:b/>
          <w:noProof/>
          <w:sz w:val="24"/>
        </w:rPr>
        <w:fldChar w:fldCharType="end"/>
      </w:r>
      <w:r w:rsidR="001A09A3">
        <w:rPr>
          <w:b/>
          <w:noProof/>
          <w:sz w:val="24"/>
        </w:rPr>
        <w:t xml:space="preserve"> - </w:t>
      </w:r>
      <w:r w:rsidR="00856AEC">
        <w:rPr>
          <w:b/>
          <w:noProof/>
          <w:sz w:val="24"/>
        </w:rPr>
        <w:fldChar w:fldCharType="begin"/>
      </w:r>
      <w:r w:rsidR="00856AEC">
        <w:rPr>
          <w:b/>
          <w:noProof/>
          <w:sz w:val="24"/>
        </w:rPr>
        <w:instrText xml:space="preserve"> DOCPROPERTY  EndDate  \* MERGEFORMAT </w:instrText>
      </w:r>
      <w:r w:rsidR="00856AEC">
        <w:rPr>
          <w:b/>
          <w:noProof/>
          <w:sz w:val="24"/>
        </w:rPr>
        <w:fldChar w:fldCharType="separate"/>
      </w:r>
      <w:r w:rsidR="001A09A3" w:rsidRPr="00BA51D9">
        <w:rPr>
          <w:b/>
          <w:noProof/>
          <w:sz w:val="24"/>
        </w:rPr>
        <w:t>31st Dec 202</w:t>
      </w:r>
      <w:r w:rsidR="0025709B">
        <w:rPr>
          <w:b/>
          <w:noProof/>
          <w:sz w:val="24"/>
        </w:rPr>
        <w:t>1</w:t>
      </w:r>
      <w:r w:rsidR="00856AE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A396DF3" w:rsidR="001E41F3" w:rsidRPr="00410371" w:rsidRDefault="006673E1" w:rsidP="00547111">
            <w:pPr>
              <w:pStyle w:val="CRCoverPage"/>
              <w:spacing w:after="0"/>
              <w:rPr>
                <w:noProof/>
              </w:rPr>
            </w:pPr>
            <w:r>
              <w:rPr>
                <w:b/>
                <w:noProof/>
                <w:sz w:val="28"/>
              </w:rPr>
              <w:t>2</w:t>
            </w:r>
            <w:r w:rsidR="0035461A">
              <w:rPr>
                <w:b/>
                <w:noProof/>
                <w:sz w:val="28"/>
              </w:rPr>
              <w:t>10</w:t>
            </w:r>
            <w:r w:rsidR="00946F18">
              <w:rPr>
                <w:b/>
                <w:noProof/>
                <w:sz w:val="28"/>
              </w:rPr>
              <w:t>3</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4A88AC7A" w:rsidR="001E41F3" w:rsidRDefault="00946F18" w:rsidP="00715499">
            <w:pPr>
              <w:pStyle w:val="CRCoverPage"/>
              <w:spacing w:after="0"/>
            </w:pPr>
            <w:r w:rsidRPr="00946F18">
              <w:t>Corrections for NR5GC multilayer test case 11.4.5</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5C4143F" w:rsidR="001E41F3" w:rsidRDefault="00A37C31">
            <w:pPr>
              <w:pStyle w:val="CRCoverPage"/>
              <w:spacing w:after="0"/>
              <w:ind w:left="100"/>
              <w:rPr>
                <w:noProof/>
              </w:rPr>
            </w:pPr>
            <w:r>
              <w:rPr>
                <w:noProof/>
              </w:rPr>
              <w:t>202</w:t>
            </w:r>
            <w:r w:rsidR="00F7019E">
              <w:rPr>
                <w:noProof/>
              </w:rPr>
              <w:t>1</w:t>
            </w:r>
            <w:r>
              <w:rPr>
                <w:noProof/>
              </w:rPr>
              <w:t>-</w:t>
            </w:r>
            <w:r w:rsidR="0001711F">
              <w:rPr>
                <w:noProof/>
              </w:rPr>
              <w:t>10</w:t>
            </w:r>
            <w:r w:rsidR="000C016D">
              <w:rPr>
                <w:noProof/>
              </w:rPr>
              <w:t>-</w:t>
            </w:r>
            <w:r w:rsidR="00946F18">
              <w:rPr>
                <w:noProof/>
              </w:rPr>
              <w:t>12</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A6DE8" w14:textId="24B29472" w:rsidR="00FB31DA" w:rsidRDefault="00FB31DA" w:rsidP="00FB31DA">
            <w:pPr>
              <w:pStyle w:val="CRCoverPage"/>
              <w:numPr>
                <w:ilvl w:val="0"/>
                <w:numId w:val="29"/>
              </w:numPr>
              <w:spacing w:after="0" w:line="259" w:lineRule="auto"/>
              <w:rPr>
                <w:noProof/>
              </w:rPr>
            </w:pPr>
            <w:r>
              <w:rPr>
                <w:noProof/>
              </w:rPr>
              <w:t>In step 8, the UE is in Limited Service state, so, the procedure for IMS emergency call without IMS registration should be called</w:t>
            </w:r>
            <w:r w:rsidR="00253C26">
              <w:rPr>
                <w:noProof/>
              </w:rPr>
              <w:t>.</w:t>
            </w:r>
          </w:p>
          <w:p w14:paraId="1F017B74" w14:textId="77777777" w:rsidR="00FB31DA" w:rsidRDefault="00FB31DA" w:rsidP="00FB31DA">
            <w:pPr>
              <w:pStyle w:val="CRCoverPage"/>
              <w:spacing w:after="0" w:line="259" w:lineRule="auto"/>
              <w:ind w:left="720"/>
              <w:rPr>
                <w:noProof/>
              </w:rPr>
            </w:pPr>
          </w:p>
          <w:p w14:paraId="47DD2784" w14:textId="77777777" w:rsidR="00FB31DA" w:rsidRDefault="00FB31DA" w:rsidP="00FB31DA">
            <w:pPr>
              <w:pStyle w:val="CRCoverPage"/>
              <w:numPr>
                <w:ilvl w:val="0"/>
                <w:numId w:val="29"/>
              </w:numPr>
              <w:spacing w:after="0" w:line="259" w:lineRule="auto"/>
              <w:rPr>
                <w:noProof/>
              </w:rPr>
            </w:pPr>
            <w:r>
              <w:rPr>
                <w:noProof/>
              </w:rPr>
              <w:t>Current implementation is sending a coordination trigger to IMS1 PTC following step 12A, but there is no test case-specific implementation on IMS1 PTC to handle this.</w:t>
            </w:r>
          </w:p>
          <w:p w14:paraId="0A41C6CD" w14:textId="77777777" w:rsidR="00FB31DA" w:rsidRDefault="00FB31DA" w:rsidP="00FB31DA">
            <w:pPr>
              <w:pStyle w:val="af3"/>
              <w:rPr>
                <w:noProof/>
              </w:rPr>
            </w:pPr>
          </w:p>
          <w:p w14:paraId="452A3399" w14:textId="77777777" w:rsidR="00FB31DA" w:rsidRDefault="00FB31DA" w:rsidP="00FB31DA">
            <w:pPr>
              <w:pStyle w:val="CRCoverPage"/>
              <w:numPr>
                <w:ilvl w:val="0"/>
                <w:numId w:val="29"/>
              </w:numPr>
              <w:spacing w:after="0" w:line="259" w:lineRule="auto"/>
              <w:rPr>
                <w:noProof/>
              </w:rPr>
            </w:pPr>
            <w:r>
              <w:rPr>
                <w:noProof/>
              </w:rPr>
              <w:t>At step 13 the SS should enable the power of NR CELL 1, but the current implementation powers on NR Cell 11</w:t>
            </w:r>
          </w:p>
          <w:p w14:paraId="7F0A59F5" w14:textId="77777777" w:rsidR="00FB31DA" w:rsidRDefault="00FB31DA" w:rsidP="00FB31DA">
            <w:pPr>
              <w:pStyle w:val="af3"/>
              <w:rPr>
                <w:noProof/>
              </w:rPr>
            </w:pPr>
          </w:p>
          <w:p w14:paraId="7E80D838" w14:textId="6B01F53E" w:rsidR="00FB31DA" w:rsidRDefault="00FB31DA" w:rsidP="00FB31DA">
            <w:pPr>
              <w:pStyle w:val="CRCoverPage"/>
              <w:numPr>
                <w:ilvl w:val="0"/>
                <w:numId w:val="29"/>
              </w:numPr>
              <w:spacing w:after="0" w:line="259" w:lineRule="auto"/>
              <w:rPr>
                <w:noProof/>
              </w:rPr>
            </w:pPr>
            <w:r>
              <w:rPr>
                <w:noProof/>
              </w:rPr>
              <w:t xml:space="preserve">Before step 14, security context has not been established, so, the registration procedure wil be without security </w:t>
            </w:r>
          </w:p>
          <w:p w14:paraId="2FF3E3AA" w14:textId="77777777" w:rsidR="00FB31DA" w:rsidRDefault="00FB31DA" w:rsidP="00FB31DA">
            <w:pPr>
              <w:pStyle w:val="CRCoverPage"/>
              <w:spacing w:after="0" w:line="259" w:lineRule="auto"/>
              <w:rPr>
                <w:noProof/>
              </w:rPr>
            </w:pPr>
          </w:p>
          <w:p w14:paraId="5CC9551D" w14:textId="14748173" w:rsidR="008D6A41" w:rsidRDefault="008D6A41" w:rsidP="00FB31DA">
            <w:pPr>
              <w:pStyle w:val="CRCoverPage"/>
              <w:spacing w:after="0" w:line="259" w:lineRule="auto"/>
              <w:rPr>
                <w:noProof/>
              </w:rPr>
            </w:pP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6C73C" w14:textId="5C21EDA0" w:rsidR="00FB31DA" w:rsidRDefault="00FB31DA" w:rsidP="00FB31DA">
            <w:pPr>
              <w:pStyle w:val="CRCoverPage"/>
              <w:numPr>
                <w:ilvl w:val="0"/>
                <w:numId w:val="30"/>
              </w:numPr>
              <w:spacing w:after="0" w:line="259" w:lineRule="auto"/>
              <w:rPr>
                <w:noProof/>
              </w:rPr>
            </w:pPr>
            <w:r>
              <w:rPr>
                <w:noProof/>
              </w:rPr>
              <w:t>Replace call to f_IMS_EmergencyCallAndRelease() with f_IMS_EmergencyCallAndReleaseWithoutRegistration()</w:t>
            </w:r>
          </w:p>
          <w:p w14:paraId="37661F74" w14:textId="77777777" w:rsidR="00FB31DA" w:rsidRDefault="00FB31DA" w:rsidP="00FB31DA">
            <w:pPr>
              <w:pStyle w:val="CRCoverPage"/>
              <w:spacing w:after="0" w:line="259" w:lineRule="auto"/>
              <w:rPr>
                <w:noProof/>
              </w:rPr>
            </w:pPr>
          </w:p>
          <w:p w14:paraId="1D69F66D" w14:textId="77777777" w:rsidR="008D6A41" w:rsidRDefault="00FB31DA" w:rsidP="00FB31DA">
            <w:pPr>
              <w:pStyle w:val="CRCoverPage"/>
              <w:spacing w:after="0" w:line="259" w:lineRule="auto"/>
              <w:rPr>
                <w:noProof/>
              </w:rPr>
            </w:pPr>
            <w:r w:rsidRPr="00FB31DA">
              <w:rPr>
                <w:b/>
                <w:bCs/>
                <w:noProof/>
              </w:rPr>
              <w:t>Note</w:t>
            </w:r>
            <w:r>
              <w:rPr>
                <w:noProof/>
              </w:rPr>
              <w:t xml:space="preserve"> : This change was previously accepted under R5s210875 but not implemented</w:t>
            </w:r>
          </w:p>
          <w:p w14:paraId="2293C0A0" w14:textId="77777777" w:rsidR="00FB31DA" w:rsidRDefault="00FB31DA" w:rsidP="00FB31DA">
            <w:pPr>
              <w:pStyle w:val="CRCoverPage"/>
              <w:spacing w:after="0" w:line="259" w:lineRule="auto"/>
              <w:rPr>
                <w:noProof/>
              </w:rPr>
            </w:pPr>
          </w:p>
          <w:p w14:paraId="461026D7" w14:textId="736E4FF2" w:rsidR="00FB31DA" w:rsidRDefault="00FB31DA" w:rsidP="00FB31DA">
            <w:pPr>
              <w:pStyle w:val="CRCoverPage"/>
              <w:numPr>
                <w:ilvl w:val="0"/>
                <w:numId w:val="30"/>
              </w:numPr>
              <w:spacing w:after="0" w:line="259" w:lineRule="auto"/>
              <w:rPr>
                <w:noProof/>
              </w:rPr>
            </w:pPr>
            <w:r>
              <w:rPr>
                <w:noProof/>
              </w:rPr>
              <w:t>Replace coordination trigger with IMS reset command. This will be handled by default IMS1 implementation and will trigger IMS global release</w:t>
            </w:r>
            <w:r w:rsidR="00253C26">
              <w:rPr>
                <w:noProof/>
              </w:rPr>
              <w:t>,</w:t>
            </w:r>
            <w:r>
              <w:rPr>
                <w:noProof/>
              </w:rPr>
              <w:t xml:space="preserve"> so </w:t>
            </w:r>
            <w:r w:rsidR="00253C26">
              <w:rPr>
                <w:noProof/>
              </w:rPr>
              <w:t xml:space="preserve">that </w:t>
            </w:r>
            <w:r>
              <w:rPr>
                <w:noProof/>
              </w:rPr>
              <w:t>the following IMS registration at step 14 can be handled.</w:t>
            </w:r>
          </w:p>
          <w:p w14:paraId="7464B1FD" w14:textId="77777777" w:rsidR="00FB31DA" w:rsidRDefault="00FB31DA" w:rsidP="00FB31DA">
            <w:pPr>
              <w:pStyle w:val="CRCoverPage"/>
              <w:spacing w:after="0" w:line="259" w:lineRule="auto"/>
              <w:ind w:left="720"/>
              <w:rPr>
                <w:noProof/>
              </w:rPr>
            </w:pPr>
          </w:p>
          <w:p w14:paraId="6E06913B" w14:textId="77777777" w:rsidR="00FB31DA" w:rsidRDefault="00FB31DA" w:rsidP="00FB31DA">
            <w:pPr>
              <w:pStyle w:val="CRCoverPage"/>
              <w:numPr>
                <w:ilvl w:val="0"/>
                <w:numId w:val="30"/>
              </w:numPr>
              <w:spacing w:after="0" w:line="259" w:lineRule="auto"/>
              <w:rPr>
                <w:noProof/>
              </w:rPr>
            </w:pPr>
            <w:r>
              <w:rPr>
                <w:noProof/>
              </w:rPr>
              <w:t>Set power for NR cell 1 at step 13</w:t>
            </w:r>
          </w:p>
          <w:p w14:paraId="0CFE64CC" w14:textId="77777777" w:rsidR="00FB31DA" w:rsidRDefault="00FB31DA" w:rsidP="00FB31DA">
            <w:pPr>
              <w:pStyle w:val="af3"/>
              <w:rPr>
                <w:noProof/>
              </w:rPr>
            </w:pPr>
          </w:p>
          <w:p w14:paraId="43A42220" w14:textId="166DA0EE" w:rsidR="00FB31DA" w:rsidRDefault="00FB31DA" w:rsidP="00FB31DA">
            <w:pPr>
              <w:pStyle w:val="CRCoverPage"/>
              <w:numPr>
                <w:ilvl w:val="0"/>
                <w:numId w:val="30"/>
              </w:numPr>
              <w:spacing w:after="0" w:line="259" w:lineRule="auto"/>
              <w:rPr>
                <w:noProof/>
              </w:rPr>
            </w:pPr>
            <w:r>
              <w:rPr>
                <w:noProof/>
              </w:rPr>
              <w:lastRenderedPageBreak/>
              <w:t>Set the 4th input parameter should be set to Initial_NoSecurity in the call to f_NR5GC_RRC_IdleState1N_Def()</w:t>
            </w:r>
          </w:p>
          <w:p w14:paraId="171ADF2A" w14:textId="051F7337" w:rsidR="00FB31DA" w:rsidRPr="00D3537B" w:rsidRDefault="00FB31DA" w:rsidP="00FB31DA">
            <w:pPr>
              <w:pStyle w:val="CRCoverPage"/>
              <w:spacing w:after="0" w:line="259" w:lineRule="auto"/>
              <w:rPr>
                <w:noProof/>
              </w:rPr>
            </w:pP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CCD4A39" w:rsidR="006408D7" w:rsidRDefault="008860AA" w:rsidP="006408D7">
            <w:pPr>
              <w:pStyle w:val="CRCoverPage"/>
              <w:spacing w:after="0"/>
              <w:rPr>
                <w:noProof/>
              </w:rPr>
            </w:pPr>
            <w:r>
              <w:rPr>
                <w:noProof/>
              </w:rPr>
              <w:t xml:space="preserve">A conformant UE </w:t>
            </w:r>
            <w:r w:rsidR="000E2C07">
              <w:rPr>
                <w:noProof/>
              </w:rPr>
              <w:t>may</w:t>
            </w:r>
            <w:r>
              <w:rPr>
                <w:noProof/>
              </w:rPr>
              <w:t xml:space="preserve"> fail </w:t>
            </w:r>
            <w:r w:rsidR="00D52135">
              <w:rPr>
                <w:noProof/>
              </w:rPr>
              <w:t>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6B71D6BF" w:rsidR="006408D7" w:rsidRDefault="006B5CB8" w:rsidP="006408D7">
            <w:pPr>
              <w:pStyle w:val="CRCoverPage"/>
              <w:spacing w:after="0"/>
              <w:rPr>
                <w:noProof/>
              </w:rPr>
            </w:pPr>
            <w:r>
              <w:rPr>
                <w:noProof/>
              </w:rPr>
              <w:t>11.</w:t>
            </w:r>
            <w:r w:rsidR="00946F18">
              <w:rPr>
                <w:noProof/>
              </w:rPr>
              <w:t>4.5</w:t>
            </w:r>
            <w:r>
              <w:rPr>
                <w:noProof/>
              </w:rPr>
              <w:t>.</w:t>
            </w:r>
            <w:r w:rsidR="00D52135">
              <w:rPr>
                <w:noProof/>
              </w:rPr>
              <w:t>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B4CE327"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5FB32928" w:rsidR="006408D7" w:rsidRDefault="006B5CB8"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DD10D3A"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af2"/>
        <w:jc w:val="left"/>
        <w:rPr>
          <w:rStyle w:val="af1"/>
          <w:rFonts w:cs="Arial"/>
          <w:i w:val="0"/>
          <w:lang w:eastAsia="en-GB"/>
        </w:rPr>
      </w:pPr>
      <w:bookmarkStart w:id="2" w:name="_Toc84881549"/>
      <w:r w:rsidRPr="00D83A7A">
        <w:rPr>
          <w:rStyle w:val="af1"/>
          <w:rFonts w:cs="Arial"/>
          <w:i w:val="0"/>
        </w:rPr>
        <w:lastRenderedPageBreak/>
        <w:t>Table of Contents</w:t>
      </w:r>
      <w:bookmarkEnd w:id="2"/>
    </w:p>
    <w:p w14:paraId="2349A118" w14:textId="6D82F9FC" w:rsidR="000E2C07" w:rsidRDefault="003A22C0">
      <w:pPr>
        <w:pStyle w:val="10"/>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2C07" w:rsidRPr="0013372E">
        <w:rPr>
          <w:rFonts w:cs="Arial"/>
          <w:iCs/>
        </w:rPr>
        <w:t>Table of Contents</w:t>
      </w:r>
      <w:r w:rsidR="000E2C07">
        <w:tab/>
      </w:r>
      <w:r w:rsidR="000E2C07">
        <w:fldChar w:fldCharType="begin"/>
      </w:r>
      <w:r w:rsidR="000E2C07">
        <w:instrText xml:space="preserve"> PAGEREF _Toc84881549 \h </w:instrText>
      </w:r>
      <w:r w:rsidR="000E2C07">
        <w:fldChar w:fldCharType="separate"/>
      </w:r>
      <w:r w:rsidR="000E2C07">
        <w:t>3</w:t>
      </w:r>
      <w:r w:rsidR="000E2C07">
        <w:fldChar w:fldCharType="end"/>
      </w:r>
    </w:p>
    <w:p w14:paraId="5AB5E717" w14:textId="38644D69" w:rsidR="000E2C07" w:rsidRDefault="000E2C07">
      <w:pPr>
        <w:pStyle w:val="10"/>
        <w:rPr>
          <w:rFonts w:asciiTheme="minorHAnsi" w:hAnsiTheme="minorHAnsi" w:cstheme="minorBidi"/>
          <w:szCs w:val="22"/>
          <w:lang w:val="en-US"/>
        </w:rPr>
      </w:pPr>
      <w:r w:rsidRPr="0013372E">
        <w:rPr>
          <w:b/>
          <w:lang w:eastAsia="ja-JP"/>
        </w:rPr>
        <w:t>1</w:t>
      </w:r>
      <w:r>
        <w:rPr>
          <w:rFonts w:asciiTheme="minorHAnsi" w:hAnsiTheme="minorHAnsi" w:cstheme="minorBidi"/>
          <w:szCs w:val="22"/>
          <w:lang w:val="en-US"/>
        </w:rPr>
        <w:tab/>
      </w:r>
      <w:r w:rsidRPr="0013372E">
        <w:rPr>
          <w:b/>
          <w:lang w:eastAsia="ja-JP"/>
        </w:rPr>
        <w:t>Overview</w:t>
      </w:r>
      <w:r>
        <w:tab/>
      </w:r>
      <w:r>
        <w:fldChar w:fldCharType="begin"/>
      </w:r>
      <w:r>
        <w:instrText xml:space="preserve"> PAGEREF _Toc84881550 \h </w:instrText>
      </w:r>
      <w:r>
        <w:fldChar w:fldCharType="separate"/>
      </w:r>
      <w:r>
        <w:t>4</w:t>
      </w:r>
      <w:r>
        <w:fldChar w:fldCharType="end"/>
      </w:r>
    </w:p>
    <w:p w14:paraId="0F6F4CBD" w14:textId="0BBD55E4" w:rsidR="000E2C07" w:rsidRDefault="000E2C07">
      <w:pPr>
        <w:pStyle w:val="10"/>
        <w:rPr>
          <w:rFonts w:asciiTheme="minorHAnsi" w:hAnsiTheme="minorHAnsi" w:cstheme="minorBidi"/>
          <w:szCs w:val="22"/>
          <w:lang w:val="en-US"/>
        </w:rPr>
      </w:pPr>
      <w:r w:rsidRPr="0013372E">
        <w:rPr>
          <w:b/>
        </w:rPr>
        <w:t>2</w:t>
      </w:r>
      <w:r>
        <w:rPr>
          <w:rFonts w:asciiTheme="minorHAnsi" w:hAnsiTheme="minorHAnsi" w:cstheme="minorBidi"/>
          <w:szCs w:val="22"/>
          <w:lang w:val="en-US"/>
        </w:rPr>
        <w:tab/>
      </w:r>
      <w:r w:rsidRPr="0013372E">
        <w:rPr>
          <w:b/>
        </w:rPr>
        <w:t>Corrections required</w:t>
      </w:r>
      <w:r>
        <w:tab/>
      </w:r>
      <w:r>
        <w:fldChar w:fldCharType="begin"/>
      </w:r>
      <w:r>
        <w:instrText xml:space="preserve"> PAGEREF _Toc84881551 \h </w:instrText>
      </w:r>
      <w:r>
        <w:fldChar w:fldCharType="separate"/>
      </w:r>
      <w:r>
        <w:t>4</w:t>
      </w:r>
      <w:r>
        <w:fldChar w:fldCharType="end"/>
      </w:r>
    </w:p>
    <w:p w14:paraId="3BDFB5B1" w14:textId="720B28C2" w:rsidR="000E2C07" w:rsidRDefault="000E2C07">
      <w:pPr>
        <w:pStyle w:val="20"/>
        <w:rPr>
          <w:rFonts w:asciiTheme="minorHAnsi" w:hAnsiTheme="minorHAnsi" w:cstheme="minorBidi"/>
          <w:sz w:val="22"/>
          <w:szCs w:val="22"/>
          <w:lang w:val="en-US"/>
        </w:rPr>
      </w:pPr>
      <w:r w:rsidRPr="0013372E">
        <w:rPr>
          <w:b/>
          <w:lang w:val="pt-BR"/>
        </w:rPr>
        <w:t>2.1</w:t>
      </w:r>
      <w:r>
        <w:rPr>
          <w:rFonts w:asciiTheme="minorHAnsi" w:hAnsiTheme="minorHAnsi" w:cstheme="minorBidi"/>
          <w:sz w:val="22"/>
          <w:szCs w:val="22"/>
          <w:lang w:val="en-US"/>
        </w:rPr>
        <w:tab/>
      </w:r>
      <w:r w:rsidRPr="0013372E">
        <w:rPr>
          <w:b/>
          <w:lang w:val="pt-BR"/>
        </w:rPr>
        <w:t>Change 1</w:t>
      </w:r>
      <w:r>
        <w:tab/>
      </w:r>
      <w:r>
        <w:fldChar w:fldCharType="begin"/>
      </w:r>
      <w:r>
        <w:instrText xml:space="preserve"> PAGEREF _Toc84881552 \h </w:instrText>
      </w:r>
      <w:r>
        <w:fldChar w:fldCharType="separate"/>
      </w:r>
      <w:r>
        <w:t>4</w:t>
      </w:r>
      <w:r>
        <w:fldChar w:fldCharType="end"/>
      </w:r>
    </w:p>
    <w:p w14:paraId="104A28A3" w14:textId="4446E755" w:rsidR="000E2C07" w:rsidRDefault="000E2C07">
      <w:pPr>
        <w:pStyle w:val="20"/>
        <w:rPr>
          <w:rFonts w:asciiTheme="minorHAnsi" w:hAnsiTheme="minorHAnsi" w:cstheme="minorBidi"/>
          <w:sz w:val="22"/>
          <w:szCs w:val="22"/>
          <w:lang w:val="en-US"/>
        </w:rPr>
      </w:pPr>
      <w:r w:rsidRPr="0013372E">
        <w:rPr>
          <w:b/>
          <w:lang w:val="pt-BR"/>
        </w:rPr>
        <w:t>2.2</w:t>
      </w:r>
      <w:r>
        <w:rPr>
          <w:rFonts w:asciiTheme="minorHAnsi" w:hAnsiTheme="minorHAnsi" w:cstheme="minorBidi"/>
          <w:sz w:val="22"/>
          <w:szCs w:val="22"/>
          <w:lang w:val="en-US"/>
        </w:rPr>
        <w:tab/>
      </w:r>
      <w:r w:rsidRPr="0013372E">
        <w:rPr>
          <w:b/>
          <w:lang w:val="pt-BR"/>
        </w:rPr>
        <w:t xml:space="preserve">Change </w:t>
      </w:r>
      <w:r w:rsidRPr="0013372E">
        <w:rPr>
          <w:b/>
          <w:lang w:val="en-US"/>
        </w:rPr>
        <w:t>2</w:t>
      </w:r>
      <w:r>
        <w:tab/>
      </w:r>
      <w:r>
        <w:fldChar w:fldCharType="begin"/>
      </w:r>
      <w:r>
        <w:instrText xml:space="preserve"> PAGEREF _Toc84881553 \h </w:instrText>
      </w:r>
      <w:r>
        <w:fldChar w:fldCharType="separate"/>
      </w:r>
      <w:r>
        <w:t>9</w:t>
      </w:r>
      <w:r>
        <w:fldChar w:fldCharType="end"/>
      </w:r>
    </w:p>
    <w:p w14:paraId="2E4D4796" w14:textId="0805A6D2"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1"/>
        <w:numPr>
          <w:ilvl w:val="0"/>
          <w:numId w:val="1"/>
        </w:numPr>
        <w:autoSpaceDN w:val="0"/>
        <w:rPr>
          <w:b/>
          <w:lang w:eastAsia="ja-JP"/>
        </w:rPr>
      </w:pPr>
      <w:bookmarkStart w:id="3" w:name="_Toc122434485"/>
      <w:bookmarkStart w:id="4" w:name="_Toc84881550"/>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64D4CB15" w:rsidR="00465F5F" w:rsidRDefault="003A22C0" w:rsidP="00484797">
      <w:pPr>
        <w:pStyle w:val="1"/>
        <w:numPr>
          <w:ilvl w:val="0"/>
          <w:numId w:val="1"/>
        </w:numPr>
        <w:overflowPunct w:val="0"/>
        <w:autoSpaceDE w:val="0"/>
        <w:autoSpaceDN w:val="0"/>
        <w:adjustRightInd w:val="0"/>
        <w:rPr>
          <w:b/>
        </w:rPr>
      </w:pPr>
      <w:bookmarkStart w:id="5" w:name="_Toc122434488"/>
      <w:bookmarkStart w:id="6" w:name="_Toc295288959"/>
      <w:bookmarkStart w:id="7" w:name="_Toc84881551"/>
      <w:r w:rsidRPr="00B22104">
        <w:rPr>
          <w:b/>
        </w:rPr>
        <w:t>Corrections required</w:t>
      </w:r>
      <w:bookmarkEnd w:id="5"/>
      <w:bookmarkEnd w:id="6"/>
      <w:bookmarkEnd w:id="7"/>
    </w:p>
    <w:p w14:paraId="7865EA07" w14:textId="67178F8B" w:rsidR="00946F18" w:rsidRDefault="00946F18" w:rsidP="00946F18">
      <w:pPr>
        <w:pStyle w:val="2"/>
        <w:numPr>
          <w:ilvl w:val="1"/>
          <w:numId w:val="1"/>
        </w:numPr>
        <w:tabs>
          <w:tab w:val="num" w:pos="312"/>
          <w:tab w:val="left" w:pos="576"/>
        </w:tabs>
        <w:overflowPunct w:val="0"/>
        <w:autoSpaceDE w:val="0"/>
        <w:autoSpaceDN w:val="0"/>
        <w:adjustRightInd w:val="0"/>
        <w:spacing w:before="480"/>
        <w:ind w:left="1134" w:hanging="1134"/>
        <w:rPr>
          <w:b/>
          <w:lang w:val="pt-BR"/>
        </w:rPr>
      </w:pPr>
      <w:r>
        <w:rPr>
          <w:b/>
          <w:lang w:val="pt-BR"/>
        </w:rPr>
        <w:t xml:space="preserve">Change </w:t>
      </w:r>
      <w:r w:rsidR="00AB3B37">
        <w:rPr>
          <w:b/>
          <w:lang w:val="en-US"/>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46F18" w14:paraId="3CC0E63E" w14:textId="77777777" w:rsidTr="005C2575">
        <w:trPr>
          <w:trHeight w:val="447"/>
        </w:trPr>
        <w:tc>
          <w:tcPr>
            <w:tcW w:w="1985" w:type="dxa"/>
          </w:tcPr>
          <w:p w14:paraId="78D00E84" w14:textId="77777777" w:rsidR="00946F18" w:rsidRDefault="00946F18" w:rsidP="005C2575">
            <w:pPr>
              <w:spacing w:before="40" w:after="40"/>
              <w:rPr>
                <w:rFonts w:ascii="Arial" w:hAnsi="Arial" w:cs="Arial"/>
                <w:b/>
              </w:rPr>
            </w:pPr>
            <w:r>
              <w:rPr>
                <w:rFonts w:ascii="Arial" w:hAnsi="Arial" w:cs="Arial"/>
                <w:b/>
              </w:rPr>
              <w:t>Function name</w:t>
            </w:r>
          </w:p>
        </w:tc>
        <w:tc>
          <w:tcPr>
            <w:tcW w:w="7654" w:type="dxa"/>
          </w:tcPr>
          <w:p w14:paraId="60C9E772" w14:textId="77777777" w:rsidR="00946F18" w:rsidRDefault="00946F18" w:rsidP="005C2575">
            <w:pPr>
              <w:spacing w:after="0"/>
            </w:pPr>
            <w:r w:rsidRPr="00302AD6">
              <w:t>f_TC_11_4_5_NR5GC_IMS2</w:t>
            </w:r>
          </w:p>
        </w:tc>
      </w:tr>
      <w:tr w:rsidR="00946F18" w14:paraId="76BD3FCD" w14:textId="77777777" w:rsidTr="005C2575">
        <w:trPr>
          <w:trHeight w:val="452"/>
        </w:trPr>
        <w:tc>
          <w:tcPr>
            <w:tcW w:w="1985" w:type="dxa"/>
          </w:tcPr>
          <w:p w14:paraId="4F4DAC98" w14:textId="77777777" w:rsidR="00946F18" w:rsidRDefault="00946F18" w:rsidP="005C2575">
            <w:pPr>
              <w:spacing w:before="40" w:after="40"/>
              <w:rPr>
                <w:rFonts w:ascii="Arial" w:hAnsi="Arial"/>
                <w:b/>
              </w:rPr>
            </w:pPr>
            <w:r>
              <w:rPr>
                <w:rFonts w:ascii="Arial" w:hAnsi="Arial"/>
                <w:b/>
              </w:rPr>
              <w:t>Reason for change</w:t>
            </w:r>
          </w:p>
        </w:tc>
        <w:tc>
          <w:tcPr>
            <w:tcW w:w="7654" w:type="dxa"/>
          </w:tcPr>
          <w:p w14:paraId="2FB96750" w14:textId="6D4A74CA" w:rsidR="00946F18" w:rsidRPr="00946F18" w:rsidRDefault="00946F18" w:rsidP="00946F18">
            <w:pPr>
              <w:rPr>
                <w:rFonts w:ascii="Arial" w:hAnsi="Arial" w:cs="Arial"/>
              </w:rPr>
            </w:pPr>
            <w:r w:rsidRPr="00946F18">
              <w:rPr>
                <w:rFonts w:ascii="Arial" w:hAnsi="Arial" w:cs="Arial"/>
              </w:rPr>
              <w:t>In step 8, the UE is in Limited Service state, so, the procedure for IMS emergency call without IMS registration should be called</w:t>
            </w:r>
          </w:p>
        </w:tc>
      </w:tr>
      <w:tr w:rsidR="00946F18" w14:paraId="4C6DF72D" w14:textId="77777777" w:rsidTr="005C2575">
        <w:tc>
          <w:tcPr>
            <w:tcW w:w="1985" w:type="dxa"/>
          </w:tcPr>
          <w:p w14:paraId="55459036" w14:textId="77777777" w:rsidR="00946F18" w:rsidRDefault="00946F18" w:rsidP="005C2575">
            <w:pPr>
              <w:spacing w:before="40" w:after="40"/>
              <w:rPr>
                <w:rFonts w:ascii="Arial" w:hAnsi="Arial"/>
                <w:b/>
              </w:rPr>
            </w:pPr>
            <w:r>
              <w:rPr>
                <w:rFonts w:ascii="Arial" w:hAnsi="Arial"/>
                <w:b/>
              </w:rPr>
              <w:t>Summary of change</w:t>
            </w:r>
          </w:p>
        </w:tc>
        <w:tc>
          <w:tcPr>
            <w:tcW w:w="7654" w:type="dxa"/>
          </w:tcPr>
          <w:p w14:paraId="6D607233" w14:textId="6855EB71" w:rsidR="00946F18" w:rsidRPr="00946F18" w:rsidRDefault="00946F18" w:rsidP="005C2575">
            <w:pPr>
              <w:pStyle w:val="CRCoverPage"/>
              <w:spacing w:after="0"/>
              <w:rPr>
                <w:lang w:val="en-SG"/>
              </w:rPr>
            </w:pPr>
            <w:r w:rsidRPr="00946F18">
              <w:rPr>
                <w:lang w:val="en-SG"/>
              </w:rPr>
              <w:t xml:space="preserve">Replace call to </w:t>
            </w:r>
            <w:proofErr w:type="spellStart"/>
            <w:r w:rsidRPr="00946F18">
              <w:rPr>
                <w:lang w:val="en-SG"/>
              </w:rPr>
              <w:t>f_IMS_EmergencyCallAndRelease</w:t>
            </w:r>
            <w:proofErr w:type="spellEnd"/>
            <w:r w:rsidRPr="00946F18">
              <w:rPr>
                <w:lang w:val="en-SG"/>
              </w:rPr>
              <w:t xml:space="preserve">() with </w:t>
            </w:r>
            <w:proofErr w:type="spellStart"/>
            <w:r w:rsidRPr="00946F18">
              <w:rPr>
                <w:lang w:val="en-SG"/>
              </w:rPr>
              <w:t>f_IMS_EmergencyCallAndReleaseWithoutRegistration</w:t>
            </w:r>
            <w:proofErr w:type="spellEnd"/>
            <w:r w:rsidRPr="00946F18">
              <w:rPr>
                <w:lang w:val="en-SG"/>
              </w:rPr>
              <w:t>()</w:t>
            </w:r>
          </w:p>
          <w:p w14:paraId="433645DC" w14:textId="77777777" w:rsidR="00946F18" w:rsidRPr="00946F18" w:rsidRDefault="00946F18" w:rsidP="005C2575">
            <w:pPr>
              <w:pStyle w:val="CRCoverPage"/>
              <w:spacing w:after="0"/>
              <w:rPr>
                <w:lang w:val="en-SG"/>
              </w:rPr>
            </w:pPr>
          </w:p>
          <w:p w14:paraId="68BA4174" w14:textId="5BDDD58A" w:rsidR="00946F18" w:rsidRPr="00946F18" w:rsidRDefault="00946F18" w:rsidP="005C2575">
            <w:pPr>
              <w:pStyle w:val="CRCoverPage"/>
              <w:spacing w:after="0"/>
              <w:rPr>
                <w:lang w:val="en-SG"/>
              </w:rPr>
            </w:pPr>
            <w:r w:rsidRPr="00946F18">
              <w:rPr>
                <w:b/>
                <w:bCs/>
                <w:lang w:val="en-SG"/>
              </w:rPr>
              <w:t>Note</w:t>
            </w:r>
            <w:r w:rsidRPr="00946F18">
              <w:rPr>
                <w:lang w:val="en-SG"/>
              </w:rPr>
              <w:t xml:space="preserve"> : This change was previously accepted under R5s210875 but not implemented</w:t>
            </w:r>
          </w:p>
        </w:tc>
      </w:tr>
      <w:tr w:rsidR="00946F18" w14:paraId="71D9D237" w14:textId="77777777" w:rsidTr="005C2575">
        <w:tc>
          <w:tcPr>
            <w:tcW w:w="1985" w:type="dxa"/>
          </w:tcPr>
          <w:p w14:paraId="31B052BD" w14:textId="77777777" w:rsidR="00946F18" w:rsidRDefault="00946F18" w:rsidP="005C2575">
            <w:pPr>
              <w:spacing w:before="40" w:after="40"/>
              <w:rPr>
                <w:rFonts w:ascii="Arial" w:hAnsi="Arial"/>
                <w:b/>
              </w:rPr>
            </w:pPr>
            <w:r>
              <w:rPr>
                <w:rFonts w:ascii="Arial" w:hAnsi="Arial"/>
                <w:b/>
              </w:rPr>
              <w:t>TTCN module</w:t>
            </w:r>
          </w:p>
        </w:tc>
        <w:tc>
          <w:tcPr>
            <w:tcW w:w="7654" w:type="dxa"/>
          </w:tcPr>
          <w:p w14:paraId="5462EAE2" w14:textId="77777777" w:rsidR="00946F18" w:rsidRDefault="00946F18" w:rsidP="005C2575">
            <w:pPr>
              <w:spacing w:after="0"/>
              <w:rPr>
                <w:rFonts w:ascii="Arial" w:hAnsi="Arial" w:cs="Arial"/>
              </w:rPr>
            </w:pPr>
            <w:r w:rsidRPr="00302AD6">
              <w:rPr>
                <w:rFonts w:ascii="Arial" w:hAnsi="Arial" w:cs="Arial"/>
              </w:rPr>
              <w:t>Emergency_NR5GC_IMS</w:t>
            </w:r>
          </w:p>
        </w:tc>
      </w:tr>
      <w:tr w:rsidR="00946F18" w14:paraId="62F066BE" w14:textId="77777777" w:rsidTr="005C2575">
        <w:tc>
          <w:tcPr>
            <w:tcW w:w="1985" w:type="dxa"/>
          </w:tcPr>
          <w:p w14:paraId="4C627A52" w14:textId="77777777" w:rsidR="00946F18" w:rsidRDefault="00946F18" w:rsidP="005C2575">
            <w:pPr>
              <w:spacing w:before="40" w:after="40"/>
              <w:rPr>
                <w:rFonts w:ascii="Arial" w:hAnsi="Arial"/>
                <w:b/>
                <w:highlight w:val="cyan"/>
              </w:rPr>
            </w:pPr>
            <w:r>
              <w:rPr>
                <w:rFonts w:ascii="Arial" w:hAnsi="Arial"/>
                <w:b/>
              </w:rPr>
              <w:t>MCC160 Comment</w:t>
            </w:r>
          </w:p>
        </w:tc>
        <w:tc>
          <w:tcPr>
            <w:tcW w:w="7654" w:type="dxa"/>
          </w:tcPr>
          <w:p w14:paraId="78FB7CD1" w14:textId="6E2EB281" w:rsidR="00946F18" w:rsidRDefault="005619BE" w:rsidP="005C2575">
            <w:pPr>
              <w:rPr>
                <w:rFonts w:ascii="Arial" w:hAnsi="Arial" w:hint="eastAsia"/>
                <w:highlight w:val="cyan"/>
                <w:lang w:eastAsia="zh-CN"/>
              </w:rPr>
            </w:pPr>
            <w:r>
              <w:rPr>
                <w:rFonts w:ascii="Arial" w:hAnsi="Arial" w:hint="eastAsia"/>
                <w:highlight w:val="cyan"/>
                <w:lang w:eastAsia="zh-CN"/>
              </w:rPr>
              <w:t>A</w:t>
            </w:r>
            <w:r>
              <w:rPr>
                <w:rFonts w:ascii="Arial" w:hAnsi="Arial"/>
                <w:highlight w:val="cyan"/>
                <w:lang w:eastAsia="zh-CN"/>
              </w:rPr>
              <w:t>ccepted, already implemented in additio</w:t>
            </w:r>
            <w:r w:rsidRPr="005619BE">
              <w:rPr>
                <w:rFonts w:ascii="Arial" w:hAnsi="Arial"/>
                <w:highlight w:val="cyan"/>
                <w:lang w:eastAsia="zh-CN"/>
              </w:rPr>
              <w:t>nal changes for R5s211306.</w:t>
            </w:r>
          </w:p>
        </w:tc>
      </w:tr>
    </w:tbl>
    <w:p w14:paraId="3BA27AF0" w14:textId="77777777" w:rsidR="00946F18" w:rsidRDefault="00946F18" w:rsidP="00946F18"/>
    <w:p w14:paraId="635322F3" w14:textId="77777777" w:rsidR="00946F18" w:rsidRDefault="00946F18" w:rsidP="00946F18">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46F18" w14:paraId="36F563C7" w14:textId="77777777" w:rsidTr="005C2575">
        <w:tc>
          <w:tcPr>
            <w:tcW w:w="9855" w:type="dxa"/>
          </w:tcPr>
          <w:p w14:paraId="0770B559" w14:textId="77777777" w:rsidR="00946F18" w:rsidRDefault="00946F18" w:rsidP="005C2575">
            <w:r>
              <w:t>function f_TC_11_4_5_NR5GC_IMS2()runs on IMS_PTC</w:t>
            </w:r>
          </w:p>
          <w:p w14:paraId="09E9CE7C" w14:textId="77777777" w:rsidR="00946F18" w:rsidRDefault="00946F18" w:rsidP="005C2575">
            <w:r>
              <w:t xml:space="preserve">  { // Emergency PDU session</w:t>
            </w:r>
          </w:p>
          <w:p w14:paraId="69A31288" w14:textId="77777777" w:rsidR="00946F18" w:rsidRDefault="00946F18" w:rsidP="005C2575">
            <w:r>
              <w:t xml:space="preserve">    </w:t>
            </w:r>
            <w:proofErr w:type="spellStart"/>
            <w:r>
              <w:t>f_IMS_PTC_Init</w:t>
            </w:r>
            <w:proofErr w:type="spellEnd"/>
            <w:r>
              <w:t>(PDN_2);</w:t>
            </w:r>
          </w:p>
          <w:p w14:paraId="300AE10C" w14:textId="77777777" w:rsidR="00946F18" w:rsidRDefault="00946F18" w:rsidP="005C2575">
            <w:r>
              <w:t xml:space="preserve">    </w:t>
            </w:r>
            <w:proofErr w:type="spellStart"/>
            <w:r w:rsidRPr="00946F18">
              <w:t>f_IMS_EmergencyCallAndRelease</w:t>
            </w:r>
            <w:proofErr w:type="spellEnd"/>
            <w:r w:rsidRPr="00946F18">
              <w:t>();</w:t>
            </w:r>
          </w:p>
          <w:p w14:paraId="2C684395" w14:textId="77777777" w:rsidR="00946F18" w:rsidRDefault="00946F18" w:rsidP="005C2575">
            <w:r>
              <w:t xml:space="preserve">  }</w:t>
            </w:r>
          </w:p>
        </w:tc>
      </w:tr>
    </w:tbl>
    <w:p w14:paraId="7F01890E" w14:textId="77777777" w:rsidR="00946F18" w:rsidRDefault="00946F18" w:rsidP="00946F18"/>
    <w:p w14:paraId="78F3CE07" w14:textId="77777777" w:rsidR="00946F18" w:rsidRDefault="00946F18" w:rsidP="00946F18">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46F18" w14:paraId="578B3902" w14:textId="77777777" w:rsidTr="005C2575">
        <w:tc>
          <w:tcPr>
            <w:tcW w:w="9855" w:type="dxa"/>
          </w:tcPr>
          <w:p w14:paraId="3C33CAC5" w14:textId="77777777" w:rsidR="00946F18" w:rsidRDefault="00946F18" w:rsidP="005C2575">
            <w:r>
              <w:t xml:space="preserve">   function f_TC_11_4_5_NR5GC_IMS2()runs on IMS_PTC</w:t>
            </w:r>
          </w:p>
          <w:p w14:paraId="29F6B485" w14:textId="77777777" w:rsidR="00946F18" w:rsidRDefault="00946F18" w:rsidP="005C2575">
            <w:r>
              <w:t xml:space="preserve">  { // Emergency PDU session</w:t>
            </w:r>
          </w:p>
          <w:p w14:paraId="78781AB2" w14:textId="77777777" w:rsidR="00946F18" w:rsidRDefault="00946F18" w:rsidP="005C2575">
            <w:r>
              <w:t xml:space="preserve">    </w:t>
            </w:r>
            <w:proofErr w:type="spellStart"/>
            <w:r>
              <w:t>f_IMS_PTC_Init</w:t>
            </w:r>
            <w:proofErr w:type="spellEnd"/>
            <w:r>
              <w:t>(PDN_2);</w:t>
            </w:r>
          </w:p>
          <w:p w14:paraId="32A50A56" w14:textId="3482AC51" w:rsidR="00946F18" w:rsidRDefault="00946F18" w:rsidP="005C2575">
            <w:r>
              <w:t xml:space="preserve">    </w:t>
            </w:r>
            <w:proofErr w:type="spellStart"/>
            <w:r w:rsidRPr="00946F18">
              <w:t>f_IMS_EmergencyCallAndReleaseWithoutRegistration</w:t>
            </w:r>
            <w:proofErr w:type="spellEnd"/>
            <w:r w:rsidRPr="00946F18">
              <w:t>();</w:t>
            </w:r>
          </w:p>
          <w:p w14:paraId="008A5FD6" w14:textId="77777777" w:rsidR="00946F18" w:rsidRDefault="00946F18" w:rsidP="005C2575">
            <w:r>
              <w:t xml:space="preserve">      }</w:t>
            </w:r>
          </w:p>
        </w:tc>
      </w:tr>
    </w:tbl>
    <w:p w14:paraId="1316D846" w14:textId="7D6A2FD7" w:rsidR="00946F18" w:rsidRDefault="00946F18" w:rsidP="00946F18">
      <w:pPr>
        <w:pStyle w:val="2"/>
        <w:numPr>
          <w:ilvl w:val="1"/>
          <w:numId w:val="1"/>
        </w:numPr>
        <w:tabs>
          <w:tab w:val="num" w:pos="312"/>
          <w:tab w:val="left" w:pos="576"/>
        </w:tabs>
        <w:overflowPunct w:val="0"/>
        <w:autoSpaceDE w:val="0"/>
        <w:autoSpaceDN w:val="0"/>
        <w:adjustRightInd w:val="0"/>
        <w:spacing w:before="480"/>
        <w:ind w:left="1134" w:hanging="1134"/>
        <w:rPr>
          <w:b/>
          <w:lang w:val="pt-BR"/>
        </w:rPr>
      </w:pPr>
      <w:r>
        <w:rPr>
          <w:b/>
          <w:lang w:val="pt-BR"/>
        </w:rPr>
        <w:t xml:space="preserve">Change </w:t>
      </w:r>
      <w:r w:rsidR="00AB3B37">
        <w:rPr>
          <w:b/>
          <w:lang w:val="en-US"/>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46F18" w14:paraId="2CA34DEF" w14:textId="77777777" w:rsidTr="005C2575">
        <w:trPr>
          <w:trHeight w:val="447"/>
        </w:trPr>
        <w:tc>
          <w:tcPr>
            <w:tcW w:w="1985" w:type="dxa"/>
          </w:tcPr>
          <w:p w14:paraId="6E73AC80" w14:textId="77777777" w:rsidR="00946F18" w:rsidRDefault="00946F18" w:rsidP="005C2575">
            <w:pPr>
              <w:spacing w:before="40" w:after="40"/>
              <w:rPr>
                <w:rFonts w:ascii="Arial" w:hAnsi="Arial" w:cs="Arial"/>
                <w:b/>
              </w:rPr>
            </w:pPr>
            <w:r>
              <w:rPr>
                <w:rFonts w:ascii="Arial" w:hAnsi="Arial" w:cs="Arial"/>
                <w:b/>
              </w:rPr>
              <w:t>Function name</w:t>
            </w:r>
          </w:p>
        </w:tc>
        <w:tc>
          <w:tcPr>
            <w:tcW w:w="7654" w:type="dxa"/>
          </w:tcPr>
          <w:p w14:paraId="66AD97BE" w14:textId="2FF1FB84" w:rsidR="00946F18" w:rsidRDefault="00946F18" w:rsidP="005C2575">
            <w:pPr>
              <w:spacing w:after="0"/>
            </w:pPr>
            <w:r w:rsidRPr="00302AD6">
              <w:t>fl_TC_11_4_5_NR5GC_TestBody</w:t>
            </w:r>
            <w:r>
              <w:t>()</w:t>
            </w:r>
          </w:p>
        </w:tc>
      </w:tr>
      <w:tr w:rsidR="00946F18" w14:paraId="538854EF" w14:textId="77777777" w:rsidTr="005C2575">
        <w:trPr>
          <w:trHeight w:val="452"/>
        </w:trPr>
        <w:tc>
          <w:tcPr>
            <w:tcW w:w="1985" w:type="dxa"/>
          </w:tcPr>
          <w:p w14:paraId="0FF1919C" w14:textId="77777777" w:rsidR="00946F18" w:rsidRDefault="00946F18" w:rsidP="005C2575">
            <w:pPr>
              <w:spacing w:before="40" w:after="40"/>
              <w:rPr>
                <w:rFonts w:ascii="Arial" w:hAnsi="Arial"/>
                <w:b/>
              </w:rPr>
            </w:pPr>
            <w:r>
              <w:rPr>
                <w:rFonts w:ascii="Arial" w:hAnsi="Arial"/>
                <w:b/>
              </w:rPr>
              <w:lastRenderedPageBreak/>
              <w:t>Reason for change</w:t>
            </w:r>
          </w:p>
        </w:tc>
        <w:tc>
          <w:tcPr>
            <w:tcW w:w="7654" w:type="dxa"/>
          </w:tcPr>
          <w:p w14:paraId="5E236867" w14:textId="181FE377" w:rsidR="00FB31DA" w:rsidRDefault="00FB31DA" w:rsidP="00FB31DA">
            <w:pPr>
              <w:pStyle w:val="af3"/>
              <w:numPr>
                <w:ilvl w:val="0"/>
                <w:numId w:val="27"/>
              </w:numPr>
              <w:rPr>
                <w:rFonts w:ascii="Arial" w:hAnsi="Arial" w:cs="Arial"/>
              </w:rPr>
            </w:pPr>
            <w:r>
              <w:rPr>
                <w:rFonts w:ascii="Arial" w:hAnsi="Arial" w:cs="Arial"/>
              </w:rPr>
              <w:t>Current implementation is sending a coordination trigger to IMS1 PTC following step 12A, but there is no test case-specific implementation on IMS1 PTC to handle this.</w:t>
            </w:r>
          </w:p>
          <w:p w14:paraId="1A65FCB6" w14:textId="77777777" w:rsidR="00FB31DA" w:rsidRDefault="00FB31DA" w:rsidP="00FB31DA">
            <w:pPr>
              <w:pStyle w:val="af3"/>
              <w:rPr>
                <w:rFonts w:ascii="Arial" w:hAnsi="Arial" w:cs="Arial"/>
              </w:rPr>
            </w:pPr>
          </w:p>
          <w:p w14:paraId="60E7EA57" w14:textId="77777777" w:rsidR="00FB31DA" w:rsidRDefault="00946F18" w:rsidP="005C2575">
            <w:pPr>
              <w:pStyle w:val="af3"/>
              <w:numPr>
                <w:ilvl w:val="0"/>
                <w:numId w:val="27"/>
              </w:numPr>
              <w:rPr>
                <w:rFonts w:ascii="Arial" w:hAnsi="Arial" w:cs="Arial"/>
              </w:rPr>
            </w:pPr>
            <w:r w:rsidRPr="00FB31DA">
              <w:rPr>
                <w:rFonts w:ascii="Arial" w:hAnsi="Arial" w:cs="Arial"/>
              </w:rPr>
              <w:t>At step 13 the SS should enable the power of NR CELL 1, but the current implementation power</w:t>
            </w:r>
            <w:r w:rsidR="00FB31DA" w:rsidRPr="00FB31DA">
              <w:rPr>
                <w:rFonts w:ascii="Arial" w:hAnsi="Arial" w:cs="Arial"/>
              </w:rPr>
              <w:t>s</w:t>
            </w:r>
            <w:r w:rsidRPr="00FB31DA">
              <w:rPr>
                <w:rFonts w:ascii="Arial" w:hAnsi="Arial" w:cs="Arial"/>
              </w:rPr>
              <w:t xml:space="preserve"> on NR Cell 11</w:t>
            </w:r>
          </w:p>
          <w:p w14:paraId="3C160451" w14:textId="77777777" w:rsidR="00FB31DA" w:rsidRPr="00FB31DA" w:rsidRDefault="00FB31DA" w:rsidP="00FB31DA">
            <w:pPr>
              <w:pStyle w:val="af3"/>
              <w:rPr>
                <w:rFonts w:ascii="Arial" w:hAnsi="Arial" w:cs="Arial"/>
              </w:rPr>
            </w:pPr>
          </w:p>
          <w:p w14:paraId="3008BD0E" w14:textId="51C47A26" w:rsidR="00946F18" w:rsidRPr="00FB31DA" w:rsidRDefault="00FB31DA" w:rsidP="005C2575">
            <w:pPr>
              <w:pStyle w:val="af3"/>
              <w:numPr>
                <w:ilvl w:val="0"/>
                <w:numId w:val="27"/>
              </w:numPr>
              <w:rPr>
                <w:rFonts w:ascii="Arial" w:hAnsi="Arial" w:cs="Arial"/>
              </w:rPr>
            </w:pPr>
            <w:r>
              <w:rPr>
                <w:rFonts w:ascii="Arial" w:hAnsi="Arial" w:cs="Arial"/>
              </w:rPr>
              <w:t>Be</w:t>
            </w:r>
            <w:r w:rsidR="00946F18" w:rsidRPr="00FB31DA">
              <w:rPr>
                <w:rFonts w:ascii="Arial" w:hAnsi="Arial" w:cs="Arial"/>
              </w:rPr>
              <w:t xml:space="preserve">fore step 14, security context has not been established, so, the </w:t>
            </w:r>
            <w:r w:rsidRPr="00FB31DA">
              <w:rPr>
                <w:rFonts w:ascii="Arial" w:hAnsi="Arial" w:cs="Arial"/>
              </w:rPr>
              <w:t xml:space="preserve">registration procedure </w:t>
            </w:r>
            <w:proofErr w:type="spellStart"/>
            <w:r w:rsidRPr="00FB31DA">
              <w:rPr>
                <w:rFonts w:ascii="Arial" w:hAnsi="Arial" w:cs="Arial"/>
              </w:rPr>
              <w:t>wil</w:t>
            </w:r>
            <w:proofErr w:type="spellEnd"/>
            <w:r w:rsidRPr="00FB31DA">
              <w:rPr>
                <w:rFonts w:ascii="Arial" w:hAnsi="Arial" w:cs="Arial"/>
              </w:rPr>
              <w:t xml:space="preserve"> be without security</w:t>
            </w:r>
            <w:r w:rsidR="00946F18" w:rsidRPr="00FB31DA">
              <w:rPr>
                <w:rFonts w:ascii="Arial" w:hAnsi="Arial" w:cs="Arial"/>
              </w:rPr>
              <w:t xml:space="preserve"> </w:t>
            </w:r>
          </w:p>
          <w:p w14:paraId="5A49928F" w14:textId="77777777" w:rsidR="00946F18" w:rsidRDefault="00946F18" w:rsidP="005C2575">
            <w:pPr>
              <w:rPr>
                <w:rFonts w:ascii="Arial" w:hAnsi="Arial" w:cs="Arial"/>
              </w:rPr>
            </w:pPr>
          </w:p>
        </w:tc>
      </w:tr>
      <w:tr w:rsidR="00946F18" w14:paraId="10B2FF16" w14:textId="77777777" w:rsidTr="005C2575">
        <w:tc>
          <w:tcPr>
            <w:tcW w:w="1985" w:type="dxa"/>
          </w:tcPr>
          <w:p w14:paraId="302F3EA0" w14:textId="77777777" w:rsidR="00946F18" w:rsidRDefault="00946F18" w:rsidP="005C2575">
            <w:pPr>
              <w:spacing w:before="40" w:after="40"/>
              <w:rPr>
                <w:rFonts w:ascii="Arial" w:hAnsi="Arial"/>
                <w:b/>
              </w:rPr>
            </w:pPr>
            <w:r>
              <w:rPr>
                <w:rFonts w:ascii="Arial" w:hAnsi="Arial"/>
                <w:b/>
              </w:rPr>
              <w:t>Summary of change</w:t>
            </w:r>
          </w:p>
        </w:tc>
        <w:tc>
          <w:tcPr>
            <w:tcW w:w="7654" w:type="dxa"/>
          </w:tcPr>
          <w:p w14:paraId="63571B84" w14:textId="77777777" w:rsidR="00FB31DA" w:rsidRPr="00FB31DA" w:rsidRDefault="00FB31DA" w:rsidP="00FB31DA">
            <w:pPr>
              <w:pStyle w:val="CRCoverPage"/>
              <w:numPr>
                <w:ilvl w:val="0"/>
                <w:numId w:val="28"/>
              </w:numPr>
              <w:spacing w:after="0"/>
              <w:rPr>
                <w:lang w:val="en-SG"/>
              </w:rPr>
            </w:pPr>
            <w:r w:rsidRPr="00FB31DA">
              <w:rPr>
                <w:lang w:val="en-SG"/>
              </w:rPr>
              <w:t>Replace coordination trigger with IMS reset command. This will be handled by default IMS1 implementation and will trigger IMS global release so the following IMS registration at step 14 can be handled.</w:t>
            </w:r>
          </w:p>
          <w:p w14:paraId="41A0A905" w14:textId="77777777" w:rsidR="00FB31DA" w:rsidRPr="00FB31DA" w:rsidRDefault="00FB31DA" w:rsidP="00FB31DA">
            <w:pPr>
              <w:pStyle w:val="CRCoverPage"/>
              <w:spacing w:after="0"/>
              <w:ind w:left="720"/>
              <w:rPr>
                <w:lang w:val="en-SG"/>
              </w:rPr>
            </w:pPr>
          </w:p>
          <w:p w14:paraId="350B688D" w14:textId="77777777" w:rsidR="00FB31DA" w:rsidRPr="00FB31DA" w:rsidRDefault="00946F18" w:rsidP="005C2575">
            <w:pPr>
              <w:pStyle w:val="CRCoverPage"/>
              <w:numPr>
                <w:ilvl w:val="0"/>
                <w:numId w:val="28"/>
              </w:numPr>
              <w:spacing w:after="0"/>
              <w:rPr>
                <w:lang w:val="en-SG"/>
              </w:rPr>
            </w:pPr>
            <w:r w:rsidRPr="00FB31DA">
              <w:rPr>
                <w:lang w:val="en-SG"/>
              </w:rPr>
              <w:t>Set power for NR cell 1 at step 13</w:t>
            </w:r>
          </w:p>
          <w:p w14:paraId="11B6C011" w14:textId="77777777" w:rsidR="00FB31DA" w:rsidRPr="00FB31DA" w:rsidRDefault="00FB31DA" w:rsidP="00FB31DA">
            <w:pPr>
              <w:pStyle w:val="af3"/>
              <w:rPr>
                <w:lang w:val="en-SG"/>
              </w:rPr>
            </w:pPr>
          </w:p>
          <w:p w14:paraId="502AB01C" w14:textId="35B82B96" w:rsidR="00946F18" w:rsidRPr="00FB31DA" w:rsidRDefault="00946F18" w:rsidP="005C2575">
            <w:pPr>
              <w:pStyle w:val="CRCoverPage"/>
              <w:numPr>
                <w:ilvl w:val="0"/>
                <w:numId w:val="28"/>
              </w:numPr>
              <w:spacing w:after="0"/>
              <w:rPr>
                <w:lang w:val="en-SG"/>
              </w:rPr>
            </w:pPr>
            <w:r w:rsidRPr="00FB31DA">
              <w:rPr>
                <w:lang w:val="en-SG"/>
              </w:rPr>
              <w:t xml:space="preserve">set the 4th input parameter should be set to </w:t>
            </w:r>
            <w:proofErr w:type="spellStart"/>
            <w:r w:rsidRPr="00FB31DA">
              <w:rPr>
                <w:lang w:val="en-SG"/>
              </w:rPr>
              <w:t>Initial_NoSecurity</w:t>
            </w:r>
            <w:proofErr w:type="spellEnd"/>
            <w:r w:rsidRPr="00FB31DA">
              <w:rPr>
                <w:lang w:val="en-SG"/>
              </w:rPr>
              <w:t xml:space="preserve"> </w:t>
            </w:r>
            <w:r w:rsidR="00FB31DA" w:rsidRPr="00FB31DA">
              <w:rPr>
                <w:lang w:val="en-SG"/>
              </w:rPr>
              <w:t>in the call to</w:t>
            </w:r>
            <w:r w:rsidRPr="00FB31DA">
              <w:rPr>
                <w:lang w:val="en-SG"/>
              </w:rPr>
              <w:t xml:space="preserve"> f_NR5GC_RRC_IdleState1N_Def</w:t>
            </w:r>
            <w:r w:rsidR="00FB31DA" w:rsidRPr="00FB31DA">
              <w:rPr>
                <w:lang w:val="en-SG"/>
              </w:rPr>
              <w:t>()</w:t>
            </w:r>
          </w:p>
        </w:tc>
      </w:tr>
      <w:tr w:rsidR="00946F18" w14:paraId="604057F8" w14:textId="77777777" w:rsidTr="005C2575">
        <w:tc>
          <w:tcPr>
            <w:tcW w:w="1985" w:type="dxa"/>
          </w:tcPr>
          <w:p w14:paraId="3DF0AB76" w14:textId="77777777" w:rsidR="00946F18" w:rsidRDefault="00946F18" w:rsidP="005C2575">
            <w:pPr>
              <w:spacing w:before="40" w:after="40"/>
              <w:rPr>
                <w:rFonts w:ascii="Arial" w:hAnsi="Arial"/>
                <w:b/>
              </w:rPr>
            </w:pPr>
            <w:r>
              <w:rPr>
                <w:rFonts w:ascii="Arial" w:hAnsi="Arial"/>
                <w:b/>
              </w:rPr>
              <w:t>TTCN module</w:t>
            </w:r>
          </w:p>
        </w:tc>
        <w:tc>
          <w:tcPr>
            <w:tcW w:w="7654" w:type="dxa"/>
          </w:tcPr>
          <w:p w14:paraId="54EE97BF" w14:textId="77777777" w:rsidR="00946F18" w:rsidRDefault="00946F18" w:rsidP="005C2575">
            <w:pPr>
              <w:spacing w:after="0"/>
              <w:rPr>
                <w:rFonts w:ascii="Arial" w:hAnsi="Arial" w:cs="Arial"/>
              </w:rPr>
            </w:pPr>
            <w:r w:rsidRPr="00302AD6">
              <w:rPr>
                <w:rFonts w:ascii="Arial" w:hAnsi="Arial" w:cs="Arial"/>
              </w:rPr>
              <w:t>Emergency_NR5GC</w:t>
            </w:r>
          </w:p>
        </w:tc>
      </w:tr>
      <w:tr w:rsidR="00946F18" w14:paraId="41F1DADF" w14:textId="77777777" w:rsidTr="005C2575">
        <w:tc>
          <w:tcPr>
            <w:tcW w:w="1985" w:type="dxa"/>
          </w:tcPr>
          <w:p w14:paraId="1F7BC047" w14:textId="77777777" w:rsidR="00946F18" w:rsidRDefault="00946F18" w:rsidP="005C2575">
            <w:pPr>
              <w:spacing w:before="40" w:after="40"/>
              <w:rPr>
                <w:rFonts w:ascii="Arial" w:hAnsi="Arial"/>
                <w:b/>
                <w:highlight w:val="cyan"/>
              </w:rPr>
            </w:pPr>
            <w:r>
              <w:rPr>
                <w:rFonts w:ascii="Arial" w:hAnsi="Arial"/>
                <w:b/>
              </w:rPr>
              <w:t>MCC160 Comment</w:t>
            </w:r>
          </w:p>
        </w:tc>
        <w:tc>
          <w:tcPr>
            <w:tcW w:w="7654" w:type="dxa"/>
          </w:tcPr>
          <w:p w14:paraId="001ACF7B" w14:textId="77777777" w:rsidR="00946F18" w:rsidRDefault="006571E0" w:rsidP="006571E0">
            <w:pPr>
              <w:pStyle w:val="af3"/>
              <w:numPr>
                <w:ilvl w:val="0"/>
                <w:numId w:val="31"/>
              </w:numPr>
              <w:rPr>
                <w:rFonts w:ascii="Arial" w:hAnsi="Arial"/>
                <w:highlight w:val="cyan"/>
                <w:lang w:eastAsia="zh-CN"/>
              </w:rPr>
            </w:pPr>
            <w:r>
              <w:rPr>
                <w:rFonts w:ascii="Arial" w:hAnsi="Arial"/>
                <w:highlight w:val="cyan"/>
                <w:lang w:eastAsia="zh-CN"/>
              </w:rPr>
              <w:t>Accepted.</w:t>
            </w:r>
          </w:p>
          <w:p w14:paraId="74A0BAE6" w14:textId="77777777" w:rsidR="006571E0" w:rsidRDefault="006571E0" w:rsidP="006571E0">
            <w:pPr>
              <w:pStyle w:val="af3"/>
              <w:numPr>
                <w:ilvl w:val="0"/>
                <w:numId w:val="31"/>
              </w:numPr>
              <w:rPr>
                <w:rFonts w:ascii="Arial" w:hAnsi="Arial"/>
                <w:highlight w:val="cyan"/>
                <w:lang w:eastAsia="zh-CN"/>
              </w:rPr>
            </w:pPr>
            <w:r>
              <w:rPr>
                <w:rFonts w:ascii="Arial" w:hAnsi="Arial"/>
                <w:highlight w:val="cyan"/>
                <w:lang w:eastAsia="zh-CN"/>
              </w:rPr>
              <w:t>Accepted.</w:t>
            </w:r>
          </w:p>
          <w:p w14:paraId="698C2EF2" w14:textId="07759A65" w:rsidR="006571E0" w:rsidRPr="006571E0" w:rsidRDefault="006571E0" w:rsidP="006571E0">
            <w:pPr>
              <w:pStyle w:val="af3"/>
              <w:numPr>
                <w:ilvl w:val="0"/>
                <w:numId w:val="31"/>
              </w:numPr>
              <w:rPr>
                <w:rFonts w:ascii="Arial" w:hAnsi="Arial" w:hint="eastAsia"/>
                <w:highlight w:val="cyan"/>
                <w:lang w:eastAsia="zh-CN"/>
              </w:rPr>
            </w:pPr>
            <w:r>
              <w:rPr>
                <w:rFonts w:ascii="Arial" w:hAnsi="Arial"/>
                <w:highlight w:val="cyan"/>
                <w:lang w:eastAsia="zh-CN"/>
              </w:rPr>
              <w:t>Accepted.</w:t>
            </w:r>
          </w:p>
        </w:tc>
      </w:tr>
    </w:tbl>
    <w:p w14:paraId="7666787F" w14:textId="77777777" w:rsidR="00946F18" w:rsidRDefault="00946F18" w:rsidP="00946F18"/>
    <w:p w14:paraId="54299805" w14:textId="77777777" w:rsidR="00946F18" w:rsidRDefault="00946F18" w:rsidP="00946F18">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46F18" w14:paraId="235956E6" w14:textId="77777777" w:rsidTr="005C2575">
        <w:tc>
          <w:tcPr>
            <w:tcW w:w="9855" w:type="dxa"/>
          </w:tcPr>
          <w:p w14:paraId="5AB9E9A2" w14:textId="77777777" w:rsidR="00946F18" w:rsidRDefault="00946F18" w:rsidP="005C2575">
            <w:r>
              <w:t>function fl_TC_11_4_5_NR5GC_TestBody() runs on NR5GC_PTC</w:t>
            </w:r>
          </w:p>
          <w:p w14:paraId="2944C252" w14:textId="77777777" w:rsidR="00946F18" w:rsidRDefault="00946F18" w:rsidP="005C2575">
            <w:r>
              <w:t xml:space="preserve">  {</w:t>
            </w:r>
          </w:p>
          <w:p w14:paraId="4DDF8ECB" w14:textId="77777777" w:rsidR="00946F18" w:rsidRDefault="00946F18" w:rsidP="005C2575">
            <w:r>
              <w:t xml:space="preserve">    </w:t>
            </w:r>
            <w:proofErr w:type="spellStart"/>
            <w:r>
              <w:t>var</w:t>
            </w:r>
            <w:proofErr w:type="spellEnd"/>
            <w:r>
              <w:t xml:space="preserve"> </w:t>
            </w:r>
            <w:proofErr w:type="spellStart"/>
            <w:r>
              <w:t>NG_NAS_MSG_Indication_Type</w:t>
            </w:r>
            <w:proofErr w:type="spellEnd"/>
            <w:r>
              <w:t xml:space="preserve"> </w:t>
            </w:r>
            <w:proofErr w:type="spellStart"/>
            <w:r>
              <w:t>v_ReceivedMsg</w:t>
            </w:r>
            <w:proofErr w:type="spellEnd"/>
            <w:r>
              <w:t>;</w:t>
            </w:r>
          </w:p>
          <w:p w14:paraId="1475D4C5" w14:textId="77777777" w:rsidR="00946F18" w:rsidRDefault="00946F18" w:rsidP="005C2575">
            <w:r>
              <w:t xml:space="preserve">    </w:t>
            </w:r>
            <w:proofErr w:type="spellStart"/>
            <w:r>
              <w:t>var</w:t>
            </w:r>
            <w:proofErr w:type="spellEnd"/>
            <w:r>
              <w:t xml:space="preserve"> </w:t>
            </w:r>
            <w:proofErr w:type="spellStart"/>
            <w:r>
              <w:t>GMM_MobilityInfo_Type</w:t>
            </w:r>
            <w:proofErr w:type="spellEnd"/>
            <w:r>
              <w:t xml:space="preserve"> </w:t>
            </w:r>
            <w:proofErr w:type="spellStart"/>
            <w:r>
              <w:t>v_GMM_MobilityInfo</w:t>
            </w:r>
            <w:proofErr w:type="spellEnd"/>
            <w:r>
              <w:t>;</w:t>
            </w:r>
          </w:p>
          <w:p w14:paraId="077046F0" w14:textId="77777777" w:rsidR="00946F18" w:rsidRDefault="00946F18" w:rsidP="005C2575">
            <w:r>
              <w:t xml:space="preserve">    </w:t>
            </w:r>
            <w:proofErr w:type="spellStart"/>
            <w:r>
              <w:t>var</w:t>
            </w:r>
            <w:proofErr w:type="spellEnd"/>
            <w:r>
              <w:t xml:space="preserve"> </w:t>
            </w:r>
            <w:proofErr w:type="spellStart"/>
            <w:r>
              <w:t>NR_SecurityParams_Type</w:t>
            </w:r>
            <w:proofErr w:type="spellEnd"/>
            <w:r>
              <w:t xml:space="preserve"> </w:t>
            </w:r>
            <w:proofErr w:type="spellStart"/>
            <w:r>
              <w:t>v_RRC_SecurityParams</w:t>
            </w:r>
            <w:proofErr w:type="spellEnd"/>
            <w:r>
              <w:t>;</w:t>
            </w:r>
          </w:p>
          <w:p w14:paraId="795E0F98" w14:textId="77777777" w:rsidR="00946F18" w:rsidRDefault="00946F18" w:rsidP="005C2575">
            <w:r>
              <w:t xml:space="preserve">    timer t_T1:= 10.0;//@sic R5-216201 sic@</w:t>
            </w:r>
          </w:p>
          <w:p w14:paraId="28893314" w14:textId="77777777" w:rsidR="00946F18" w:rsidRDefault="00946F18" w:rsidP="005C2575">
            <w:pPr>
              <w:ind w:firstLine="195"/>
            </w:pPr>
            <w:r>
              <w:t>//@</w:t>
            </w:r>
            <w:proofErr w:type="spellStart"/>
            <w:r>
              <w:t>siclog</w:t>
            </w:r>
            <w:proofErr w:type="spellEnd"/>
            <w:r>
              <w:t xml:space="preserve"> "Step 1" </w:t>
            </w:r>
            <w:proofErr w:type="spellStart"/>
            <w:r>
              <w:t>siclog</w:t>
            </w:r>
            <w:proofErr w:type="spellEnd"/>
            <w:r>
              <w:t>@</w:t>
            </w:r>
          </w:p>
          <w:p w14:paraId="32795FA8" w14:textId="588D6190" w:rsidR="00946F18" w:rsidRDefault="00946F18" w:rsidP="005C2575">
            <w:pPr>
              <w:ind w:firstLine="195"/>
            </w:pPr>
            <w:r>
              <w:t>………</w:t>
            </w:r>
          </w:p>
          <w:p w14:paraId="3E51D229" w14:textId="77777777" w:rsidR="00946F18" w:rsidRDefault="00946F18" w:rsidP="00946F18">
            <w:pPr>
              <w:ind w:firstLine="195"/>
            </w:pPr>
            <w:r>
              <w:t>//@</w:t>
            </w:r>
            <w:proofErr w:type="spellStart"/>
            <w:r>
              <w:t>siclog</w:t>
            </w:r>
            <w:proofErr w:type="spellEnd"/>
            <w:r>
              <w:t xml:space="preserve"> "Step 12A" </w:t>
            </w:r>
            <w:proofErr w:type="spellStart"/>
            <w:r>
              <w:t>siclog</w:t>
            </w:r>
            <w:proofErr w:type="spellEnd"/>
            <w:r>
              <w:t>@</w:t>
            </w:r>
          </w:p>
          <w:p w14:paraId="63F83D1E" w14:textId="77777777" w:rsidR="00946F18" w:rsidRDefault="00946F18" w:rsidP="00946F18">
            <w:pPr>
              <w:ind w:firstLine="195"/>
            </w:pPr>
            <w:r>
              <w:tab/>
              <w:t xml:space="preserve">    //SS releases the RRC connection</w:t>
            </w:r>
          </w:p>
          <w:p w14:paraId="454D9A04" w14:textId="77777777" w:rsidR="00946F18" w:rsidRDefault="00946F18" w:rsidP="00946F18">
            <w:pPr>
              <w:ind w:firstLine="195"/>
            </w:pPr>
            <w:r>
              <w:tab/>
              <w:t xml:space="preserve">    </w:t>
            </w:r>
            <w:proofErr w:type="spellStart"/>
            <w:r>
              <w:t>f_NR_RRCRelease</w:t>
            </w:r>
            <w:proofErr w:type="spellEnd"/>
            <w:r>
              <w:t>(nr_Cell11);//@sic R5-216201 sic@//@sic R5s210875 sic@</w:t>
            </w:r>
          </w:p>
          <w:p w14:paraId="4D1A576E" w14:textId="77777777" w:rsidR="00946F18" w:rsidRDefault="00946F18" w:rsidP="00946F18">
            <w:pPr>
              <w:ind w:firstLine="195"/>
            </w:pPr>
            <w:r>
              <w:tab/>
              <w:t xml:space="preserve">    </w:t>
            </w:r>
            <w:proofErr w:type="spellStart"/>
            <w:r w:rsidRPr="00946F18">
              <w:t>f_IMS_IPCAN_SendCoOrdMsg</w:t>
            </w:r>
            <w:proofErr w:type="spellEnd"/>
            <w:r w:rsidRPr="00946F18">
              <w:t>(IMS[tsc_Index_IMS1]);//@sic R5s210875</w:t>
            </w:r>
            <w:r>
              <w:t xml:space="preserve"> sic@</w:t>
            </w:r>
          </w:p>
          <w:p w14:paraId="0698F7D9" w14:textId="77777777" w:rsidR="00946F18" w:rsidRDefault="00946F18" w:rsidP="00946F18">
            <w:pPr>
              <w:ind w:firstLine="195"/>
            </w:pPr>
            <w:r>
              <w:t xml:space="preserve">    //@</w:t>
            </w:r>
            <w:proofErr w:type="spellStart"/>
            <w:r>
              <w:t>siclog</w:t>
            </w:r>
            <w:proofErr w:type="spellEnd"/>
            <w:r>
              <w:t xml:space="preserve"> "Step 12B" </w:t>
            </w:r>
            <w:proofErr w:type="spellStart"/>
            <w:r>
              <w:t>siclog</w:t>
            </w:r>
            <w:proofErr w:type="spellEnd"/>
            <w:r>
              <w:t>@</w:t>
            </w:r>
          </w:p>
          <w:p w14:paraId="3568EDFD" w14:textId="77777777" w:rsidR="00946F18" w:rsidRDefault="00946F18" w:rsidP="00946F18">
            <w:pPr>
              <w:ind w:firstLine="195"/>
            </w:pPr>
            <w:r>
              <w:t xml:space="preserve">    //Make the UE attempt an IMS non-emergency call.</w:t>
            </w:r>
          </w:p>
          <w:p w14:paraId="157ED88E" w14:textId="77777777" w:rsidR="00946F18" w:rsidRDefault="00946F18" w:rsidP="00946F18">
            <w:pPr>
              <w:ind w:firstLine="195"/>
            </w:pPr>
            <w:r>
              <w:t xml:space="preserve">    </w:t>
            </w:r>
            <w:proofErr w:type="spellStart"/>
            <w:r>
              <w:t>f_UT_RequestIMSCall</w:t>
            </w:r>
            <w:proofErr w:type="spellEnd"/>
            <w:r>
              <w:t>(UT);//@sic R5-216201 sic@//@sic R5s210875 sic@</w:t>
            </w:r>
          </w:p>
          <w:p w14:paraId="3E468AAA" w14:textId="77777777" w:rsidR="00946F18" w:rsidRDefault="00946F18" w:rsidP="00946F18">
            <w:pPr>
              <w:ind w:firstLine="195"/>
            </w:pPr>
            <w:r>
              <w:t xml:space="preserve">    //@</w:t>
            </w:r>
            <w:proofErr w:type="spellStart"/>
            <w:r>
              <w:t>siclog</w:t>
            </w:r>
            <w:proofErr w:type="spellEnd"/>
            <w:r>
              <w:t xml:space="preserve"> "Step 12C" </w:t>
            </w:r>
            <w:proofErr w:type="spellStart"/>
            <w:r>
              <w:t>siclog</w:t>
            </w:r>
            <w:proofErr w:type="spellEnd"/>
            <w:r>
              <w:t>@</w:t>
            </w:r>
          </w:p>
          <w:p w14:paraId="334275BF" w14:textId="77777777" w:rsidR="00946F18" w:rsidRDefault="00946F18" w:rsidP="00946F18">
            <w:pPr>
              <w:ind w:firstLine="195"/>
            </w:pPr>
            <w:r>
              <w:t xml:space="preserve">    //Check: Does the UE transmit an </w:t>
            </w:r>
            <w:proofErr w:type="spellStart"/>
            <w:r>
              <w:t>RRCSetupRequest</w:t>
            </w:r>
            <w:proofErr w:type="spellEnd"/>
            <w:r>
              <w:t xml:space="preserve"> message for initial registration procedure on NR Cell 11 within the next 10 seconds?</w:t>
            </w:r>
          </w:p>
          <w:p w14:paraId="42E4B3B2" w14:textId="17ABFFFF" w:rsidR="00946F18" w:rsidRDefault="00946F18" w:rsidP="00946F18">
            <w:pPr>
              <w:ind w:firstLine="195"/>
            </w:pPr>
            <w:r>
              <w:lastRenderedPageBreak/>
              <w:t xml:space="preserve">    </w:t>
            </w:r>
            <w:proofErr w:type="spellStart"/>
            <w:r>
              <w:t>f_NR_CheckNoRRCSetupReq</w:t>
            </w:r>
            <w:proofErr w:type="spellEnd"/>
            <w:r>
              <w:t xml:space="preserve"> (nr_Cell11, 10.0);//@sic R5-216201 sic@//@sic R5s210875 sic@</w:t>
            </w:r>
          </w:p>
          <w:p w14:paraId="75577E41" w14:textId="77777777" w:rsidR="00946F18" w:rsidRDefault="00946F18" w:rsidP="005C2575">
            <w:r>
              <w:t xml:space="preserve">    //@</w:t>
            </w:r>
            <w:proofErr w:type="spellStart"/>
            <w:r>
              <w:t>siclog</w:t>
            </w:r>
            <w:proofErr w:type="spellEnd"/>
            <w:r>
              <w:t xml:space="preserve"> "Step 13" </w:t>
            </w:r>
            <w:proofErr w:type="spellStart"/>
            <w:r>
              <w:t>siclog</w:t>
            </w:r>
            <w:proofErr w:type="spellEnd"/>
            <w:r>
              <w:t>@</w:t>
            </w:r>
          </w:p>
          <w:p w14:paraId="389375BB" w14:textId="77777777" w:rsidR="00946F18" w:rsidRDefault="00946F18" w:rsidP="005C2575">
            <w:r>
              <w:t xml:space="preserve">    //The SS </w:t>
            </w:r>
            <w:proofErr w:type="spellStart"/>
            <w:r>
              <w:t>configures</w:t>
            </w:r>
            <w:proofErr w:type="gramStart"/>
            <w:r>
              <w:t>:NR</w:t>
            </w:r>
            <w:proofErr w:type="spellEnd"/>
            <w:proofErr w:type="gramEnd"/>
            <w:r>
              <w:t xml:space="preserve"> Cell 11 as "Non-Suitable "Off" cell" NR Cell 1 as "Non-Suitable "Off" cell".</w:t>
            </w:r>
          </w:p>
          <w:p w14:paraId="0C1852FD" w14:textId="77777777" w:rsidR="00946F18" w:rsidRDefault="00946F18" w:rsidP="005C2575">
            <w:r>
              <w:t xml:space="preserve">    </w:t>
            </w:r>
            <w:proofErr w:type="spellStart"/>
            <w:r w:rsidRPr="00FB31DA">
              <w:t>f_NR_SetCellPower</w:t>
            </w:r>
            <w:proofErr w:type="spellEnd"/>
            <w:r w:rsidRPr="00FB31DA">
              <w:t xml:space="preserve"> (</w:t>
            </w:r>
            <w:r w:rsidRPr="00FB31DA">
              <w:rPr>
                <w:highlight w:val="yellow"/>
              </w:rPr>
              <w:t>nr_Cell11</w:t>
            </w:r>
            <w:r w:rsidRPr="00FB31DA">
              <w:t>, tsc_NR_ServingCellSSS_EPRE_FR1, tsc_NR_ServingCellSSS_EPRE_FR2);//@</w:t>
            </w:r>
            <w:r>
              <w:t>sic R5s210875 sic@</w:t>
            </w:r>
          </w:p>
          <w:p w14:paraId="1C347566" w14:textId="77777777" w:rsidR="00946F18" w:rsidRDefault="00946F18" w:rsidP="005C2575">
            <w:r>
              <w:t xml:space="preserve">    //@</w:t>
            </w:r>
            <w:proofErr w:type="spellStart"/>
            <w:r>
              <w:t>siclog</w:t>
            </w:r>
            <w:proofErr w:type="spellEnd"/>
            <w:r>
              <w:t xml:space="preserve"> "Step 14" </w:t>
            </w:r>
            <w:proofErr w:type="spellStart"/>
            <w:r>
              <w:t>siclog</w:t>
            </w:r>
            <w:proofErr w:type="spellEnd"/>
            <w:r>
              <w:t>@</w:t>
            </w:r>
          </w:p>
          <w:p w14:paraId="23889A74" w14:textId="77777777" w:rsidR="00946F18" w:rsidRDefault="00946F18" w:rsidP="005C2575">
            <w:r>
              <w:t xml:space="preserve">    //Check: Does the UE perform on NR Cell 1 the Registration procedure for initial registration as specified in TS 38.508-1 [4] subclause 4.5.2.2-2, 'connected without release'?</w:t>
            </w:r>
          </w:p>
          <w:p w14:paraId="4A9A2A28" w14:textId="77777777" w:rsidR="00946F18" w:rsidRDefault="00946F18" w:rsidP="005C2575">
            <w:r>
              <w:t xml:space="preserve">    f_NR5GC_MobileInfo_Init();//@sic R5s210875 sic@</w:t>
            </w:r>
          </w:p>
          <w:p w14:paraId="17502E74" w14:textId="77777777" w:rsidR="00946F18" w:rsidRDefault="00946F18" w:rsidP="005C2575">
            <w:r>
              <w:t xml:space="preserve">    f_NR5GC_Security_Init();//@sic R5s210875 sic@</w:t>
            </w:r>
          </w:p>
          <w:p w14:paraId="7A12DD85" w14:textId="77777777" w:rsidR="00946F18" w:rsidRDefault="00946F18" w:rsidP="005C2575">
            <w:r>
              <w:t xml:space="preserve">    </w:t>
            </w:r>
            <w:proofErr w:type="spellStart"/>
            <w:r>
              <w:t>v_RRC_SecurityParams</w:t>
            </w:r>
            <w:proofErr w:type="spellEnd"/>
            <w:r>
              <w:t xml:space="preserve"> := </w:t>
            </w:r>
            <w:proofErr w:type="spellStart"/>
            <w:r>
              <w:t>f_NR_Security_Get</w:t>
            </w:r>
            <w:proofErr w:type="spellEnd"/>
            <w:r>
              <w:t>();//@sic R5s210875 sic@</w:t>
            </w:r>
          </w:p>
          <w:p w14:paraId="40C93F29" w14:textId="77777777" w:rsidR="00946F18" w:rsidRDefault="00946F18" w:rsidP="005C2575">
            <w:r>
              <w:t xml:space="preserve">    </w:t>
            </w:r>
            <w:proofErr w:type="spellStart"/>
            <w:r>
              <w:t>v_RRC_SecurityParams.AS_Integrity.Algorithm</w:t>
            </w:r>
            <w:proofErr w:type="spellEnd"/>
            <w:r>
              <w:t xml:space="preserve"> := </w:t>
            </w:r>
            <w:proofErr w:type="spellStart"/>
            <w:r>
              <w:t>px_NR_IntegrityProtAlgorithm</w:t>
            </w:r>
            <w:proofErr w:type="spellEnd"/>
            <w:r>
              <w:t>;//@sic R5s210875 sic@</w:t>
            </w:r>
          </w:p>
          <w:p w14:paraId="0388EDE0" w14:textId="77777777" w:rsidR="00946F18" w:rsidRDefault="00946F18" w:rsidP="005C2575">
            <w:r>
              <w:t xml:space="preserve">    </w:t>
            </w:r>
            <w:proofErr w:type="spellStart"/>
            <w:r>
              <w:t>v_RRC_SecurityParams.AS_Ciphering.Algorithm</w:t>
            </w:r>
            <w:proofErr w:type="spellEnd"/>
            <w:r>
              <w:t xml:space="preserve"> := </w:t>
            </w:r>
            <w:proofErr w:type="spellStart"/>
            <w:r>
              <w:t>px_NR_CipheringAlgorithm</w:t>
            </w:r>
            <w:proofErr w:type="spellEnd"/>
            <w:r>
              <w:t>;//@sic R5s210875 sic@</w:t>
            </w:r>
          </w:p>
          <w:p w14:paraId="371A6605" w14:textId="77777777" w:rsidR="00946F18" w:rsidRDefault="00946F18" w:rsidP="005C2575">
            <w:r>
              <w:t xml:space="preserve">    </w:t>
            </w:r>
            <w:proofErr w:type="spellStart"/>
            <w:r>
              <w:t>f_NR_Security_Set</w:t>
            </w:r>
            <w:proofErr w:type="spellEnd"/>
            <w:r>
              <w:t>(</w:t>
            </w:r>
            <w:proofErr w:type="spellStart"/>
            <w:r>
              <w:t>v_RRC_SecurityParams</w:t>
            </w:r>
            <w:proofErr w:type="spellEnd"/>
            <w:r>
              <w:t>);//@sic R5s210875 sic@</w:t>
            </w:r>
          </w:p>
          <w:p w14:paraId="0AC897C6" w14:textId="77777777" w:rsidR="00946F18" w:rsidRDefault="00946F18" w:rsidP="005C2575">
            <w:r>
              <w:t xml:space="preserve">    f_NR5GC_RRC_IdleState1N_Def(nr_Cell1, -, </w:t>
            </w:r>
            <w:proofErr w:type="spellStart"/>
            <w:r>
              <w:t>noRrcConnectionRelease</w:t>
            </w:r>
            <w:proofErr w:type="spellEnd"/>
            <w:r>
              <w:t>);//@sic R5-216201 sic@//@sic R5s210875 sic@</w:t>
            </w:r>
          </w:p>
          <w:p w14:paraId="4C73451F" w14:textId="77777777" w:rsidR="00946F18" w:rsidRDefault="00946F18" w:rsidP="005C2575">
            <w:r>
              <w:t xml:space="preserve">    </w:t>
            </w:r>
            <w:proofErr w:type="spellStart"/>
            <w:r>
              <w:t>f_NR_PreliminaryPass</w:t>
            </w:r>
            <w:proofErr w:type="spellEnd"/>
            <w:r>
              <w:t>(__FILE__, __LINE__, "Step 14");</w:t>
            </w:r>
          </w:p>
          <w:p w14:paraId="7D2F86F5" w14:textId="77777777" w:rsidR="00946F18" w:rsidRDefault="00946F18" w:rsidP="005C2575">
            <w:r>
              <w:t xml:space="preserve">  }</w:t>
            </w:r>
          </w:p>
        </w:tc>
      </w:tr>
    </w:tbl>
    <w:p w14:paraId="35676CA1" w14:textId="77777777" w:rsidR="00946F18" w:rsidRDefault="00946F18" w:rsidP="00946F18"/>
    <w:p w14:paraId="5BBF235E" w14:textId="77777777" w:rsidR="00946F18" w:rsidRDefault="00946F18" w:rsidP="00946F18">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946F18" w14:paraId="19D0BBB9" w14:textId="77777777" w:rsidTr="005C2575">
        <w:tc>
          <w:tcPr>
            <w:tcW w:w="9855" w:type="dxa"/>
          </w:tcPr>
          <w:p w14:paraId="4EBCC6E8" w14:textId="77777777" w:rsidR="00946F18" w:rsidRDefault="00946F18" w:rsidP="005C2575">
            <w:pPr>
              <w:tabs>
                <w:tab w:val="left" w:pos="555"/>
              </w:tabs>
            </w:pPr>
            <w:r>
              <w:t>function fl_TC_11_4_5_NR5GC_TestBody() runs on NR5GC_PTC</w:t>
            </w:r>
          </w:p>
          <w:p w14:paraId="3B27927D" w14:textId="77777777" w:rsidR="00946F18" w:rsidRDefault="00946F18" w:rsidP="005C2575">
            <w:pPr>
              <w:tabs>
                <w:tab w:val="left" w:pos="555"/>
              </w:tabs>
            </w:pPr>
            <w:r>
              <w:t xml:space="preserve">  {</w:t>
            </w:r>
          </w:p>
          <w:p w14:paraId="782BA7F0" w14:textId="77777777" w:rsidR="00946F18" w:rsidRDefault="00946F18" w:rsidP="005C2575">
            <w:pPr>
              <w:tabs>
                <w:tab w:val="left" w:pos="555"/>
              </w:tabs>
            </w:pPr>
            <w:r>
              <w:t xml:space="preserve">    </w:t>
            </w:r>
            <w:proofErr w:type="spellStart"/>
            <w:r>
              <w:t>var</w:t>
            </w:r>
            <w:proofErr w:type="spellEnd"/>
            <w:r>
              <w:t xml:space="preserve"> </w:t>
            </w:r>
            <w:proofErr w:type="spellStart"/>
            <w:r>
              <w:t>NG_NAS_MSG_Indication_Type</w:t>
            </w:r>
            <w:proofErr w:type="spellEnd"/>
            <w:r>
              <w:t xml:space="preserve"> </w:t>
            </w:r>
            <w:proofErr w:type="spellStart"/>
            <w:r>
              <w:t>v_ReceivedMsg</w:t>
            </w:r>
            <w:proofErr w:type="spellEnd"/>
            <w:r>
              <w:t>;</w:t>
            </w:r>
          </w:p>
          <w:p w14:paraId="3DD69CEC" w14:textId="77777777" w:rsidR="00946F18" w:rsidRDefault="00946F18" w:rsidP="005C2575">
            <w:pPr>
              <w:tabs>
                <w:tab w:val="left" w:pos="555"/>
              </w:tabs>
            </w:pPr>
            <w:r>
              <w:t xml:space="preserve">    </w:t>
            </w:r>
            <w:proofErr w:type="spellStart"/>
            <w:r>
              <w:t>var</w:t>
            </w:r>
            <w:proofErr w:type="spellEnd"/>
            <w:r>
              <w:t xml:space="preserve"> </w:t>
            </w:r>
            <w:proofErr w:type="spellStart"/>
            <w:r>
              <w:t>GMM_MobilityInfo_Type</w:t>
            </w:r>
            <w:proofErr w:type="spellEnd"/>
            <w:r>
              <w:t xml:space="preserve"> </w:t>
            </w:r>
            <w:proofErr w:type="spellStart"/>
            <w:r>
              <w:t>v_GMM_MobilityInfo</w:t>
            </w:r>
            <w:proofErr w:type="spellEnd"/>
            <w:r>
              <w:t>;</w:t>
            </w:r>
          </w:p>
          <w:p w14:paraId="6D4ED197" w14:textId="77777777" w:rsidR="00946F18" w:rsidRDefault="00946F18" w:rsidP="005C2575">
            <w:pPr>
              <w:tabs>
                <w:tab w:val="left" w:pos="555"/>
              </w:tabs>
            </w:pPr>
            <w:r>
              <w:t xml:space="preserve">    </w:t>
            </w:r>
            <w:proofErr w:type="spellStart"/>
            <w:r>
              <w:t>var</w:t>
            </w:r>
            <w:proofErr w:type="spellEnd"/>
            <w:r>
              <w:t xml:space="preserve"> </w:t>
            </w:r>
            <w:proofErr w:type="spellStart"/>
            <w:r>
              <w:t>NR_SecurityParams_Type</w:t>
            </w:r>
            <w:proofErr w:type="spellEnd"/>
            <w:r>
              <w:t xml:space="preserve"> </w:t>
            </w:r>
            <w:proofErr w:type="spellStart"/>
            <w:r>
              <w:t>v_RRC_SecurityParams</w:t>
            </w:r>
            <w:proofErr w:type="spellEnd"/>
            <w:r>
              <w:t>;</w:t>
            </w:r>
          </w:p>
          <w:p w14:paraId="03CB6F1E" w14:textId="77777777" w:rsidR="00946F18" w:rsidRDefault="00946F18" w:rsidP="005C2575">
            <w:pPr>
              <w:tabs>
                <w:tab w:val="left" w:pos="555"/>
              </w:tabs>
            </w:pPr>
            <w:r>
              <w:t xml:space="preserve">    timer t_T1:= 10.0;//@sic R5-216201 sic@</w:t>
            </w:r>
          </w:p>
          <w:p w14:paraId="2E727CAF" w14:textId="77777777" w:rsidR="00946F18" w:rsidRDefault="00946F18" w:rsidP="005C2575">
            <w:pPr>
              <w:tabs>
                <w:tab w:val="left" w:pos="555"/>
              </w:tabs>
              <w:ind w:firstLine="195"/>
            </w:pPr>
            <w:r>
              <w:t>//@</w:t>
            </w:r>
            <w:proofErr w:type="spellStart"/>
            <w:r>
              <w:t>siclog</w:t>
            </w:r>
            <w:proofErr w:type="spellEnd"/>
            <w:r>
              <w:t xml:space="preserve"> "Step 1" </w:t>
            </w:r>
            <w:proofErr w:type="spellStart"/>
            <w:r>
              <w:t>siclog</w:t>
            </w:r>
            <w:proofErr w:type="spellEnd"/>
            <w:r>
              <w:t>@</w:t>
            </w:r>
          </w:p>
          <w:p w14:paraId="7926148C" w14:textId="1BC88E59" w:rsidR="00946F18" w:rsidRDefault="00946F18" w:rsidP="005C2575">
            <w:pPr>
              <w:tabs>
                <w:tab w:val="left" w:pos="555"/>
              </w:tabs>
              <w:ind w:firstLine="195"/>
            </w:pPr>
            <w:r>
              <w:t>………..</w:t>
            </w:r>
          </w:p>
          <w:p w14:paraId="7A20BEB4" w14:textId="77777777" w:rsidR="00946F18" w:rsidRDefault="00946F18" w:rsidP="00946F18">
            <w:pPr>
              <w:tabs>
                <w:tab w:val="left" w:pos="555"/>
              </w:tabs>
              <w:ind w:firstLine="195"/>
            </w:pPr>
            <w:r>
              <w:t>//@</w:t>
            </w:r>
            <w:proofErr w:type="spellStart"/>
            <w:r>
              <w:t>siclog</w:t>
            </w:r>
            <w:proofErr w:type="spellEnd"/>
            <w:r>
              <w:t xml:space="preserve"> "Step 12A" </w:t>
            </w:r>
            <w:proofErr w:type="spellStart"/>
            <w:r>
              <w:t>siclog</w:t>
            </w:r>
            <w:proofErr w:type="spellEnd"/>
            <w:r>
              <w:t>@</w:t>
            </w:r>
          </w:p>
          <w:p w14:paraId="5540F2B4" w14:textId="77777777" w:rsidR="00946F18" w:rsidRDefault="00946F18" w:rsidP="00946F18">
            <w:pPr>
              <w:tabs>
                <w:tab w:val="left" w:pos="555"/>
              </w:tabs>
              <w:ind w:firstLine="195"/>
            </w:pPr>
            <w:r>
              <w:tab/>
              <w:t xml:space="preserve">    //SS releases the RRC connection</w:t>
            </w:r>
          </w:p>
          <w:p w14:paraId="37ABD236" w14:textId="77777777" w:rsidR="00946F18" w:rsidRDefault="00946F18" w:rsidP="00946F18">
            <w:pPr>
              <w:tabs>
                <w:tab w:val="left" w:pos="555"/>
              </w:tabs>
              <w:ind w:firstLine="195"/>
            </w:pPr>
            <w:r>
              <w:tab/>
              <w:t xml:space="preserve">    </w:t>
            </w:r>
            <w:proofErr w:type="spellStart"/>
            <w:r>
              <w:t>f_NR_RRCRelease</w:t>
            </w:r>
            <w:proofErr w:type="spellEnd"/>
            <w:r>
              <w:t>(nr_Cell11);//@sic R5-216201 sic@//@sic R5s210875 sic@</w:t>
            </w:r>
          </w:p>
          <w:p w14:paraId="55AC2DE5" w14:textId="03FBAC70" w:rsidR="00946F18" w:rsidRDefault="00946F18" w:rsidP="00946F18">
            <w:pPr>
              <w:tabs>
                <w:tab w:val="left" w:pos="555"/>
              </w:tabs>
              <w:ind w:firstLine="195"/>
            </w:pPr>
            <w:r>
              <w:tab/>
              <w:t xml:space="preserve">    </w:t>
            </w:r>
            <w:proofErr w:type="spellStart"/>
            <w:r>
              <w:t>f_IMS_IPCAN_SendCoOrdMsg</w:t>
            </w:r>
            <w:proofErr w:type="spellEnd"/>
            <w:r>
              <w:t>(IMS[tsc_Index_IMS1]</w:t>
            </w:r>
            <w:r w:rsidRPr="00946F18">
              <w:rPr>
                <w:highlight w:val="yellow"/>
              </w:rPr>
              <w:t xml:space="preserve">, </w:t>
            </w:r>
            <w:proofErr w:type="spellStart"/>
            <w:r w:rsidRPr="00946F18">
              <w:rPr>
                <w:highlight w:val="yellow"/>
              </w:rPr>
              <w:t>cms_IPCAN_IMS_Reset</w:t>
            </w:r>
            <w:proofErr w:type="spellEnd"/>
            <w:r>
              <w:t>);//@sic R5s210875 sic@</w:t>
            </w:r>
          </w:p>
          <w:p w14:paraId="49698095" w14:textId="77777777" w:rsidR="00946F18" w:rsidRDefault="00946F18" w:rsidP="00946F18">
            <w:pPr>
              <w:tabs>
                <w:tab w:val="left" w:pos="555"/>
              </w:tabs>
              <w:ind w:firstLine="195"/>
            </w:pPr>
            <w:r>
              <w:t xml:space="preserve">    //@</w:t>
            </w:r>
            <w:proofErr w:type="spellStart"/>
            <w:r>
              <w:t>siclog</w:t>
            </w:r>
            <w:proofErr w:type="spellEnd"/>
            <w:r>
              <w:t xml:space="preserve"> "Step 12B" </w:t>
            </w:r>
            <w:proofErr w:type="spellStart"/>
            <w:r>
              <w:t>siclog</w:t>
            </w:r>
            <w:proofErr w:type="spellEnd"/>
            <w:r>
              <w:t>@</w:t>
            </w:r>
          </w:p>
          <w:p w14:paraId="6F76BE86" w14:textId="77777777" w:rsidR="00946F18" w:rsidRDefault="00946F18" w:rsidP="00946F18">
            <w:pPr>
              <w:tabs>
                <w:tab w:val="left" w:pos="555"/>
              </w:tabs>
              <w:ind w:firstLine="195"/>
            </w:pPr>
            <w:r>
              <w:t xml:space="preserve">    //Make the UE attempt an IMS non-emergency call.</w:t>
            </w:r>
          </w:p>
          <w:p w14:paraId="3978182F" w14:textId="77777777" w:rsidR="00946F18" w:rsidRDefault="00946F18" w:rsidP="00946F18">
            <w:pPr>
              <w:tabs>
                <w:tab w:val="left" w:pos="555"/>
              </w:tabs>
              <w:ind w:firstLine="195"/>
            </w:pPr>
            <w:r>
              <w:t xml:space="preserve">    </w:t>
            </w:r>
            <w:proofErr w:type="spellStart"/>
            <w:r>
              <w:t>f_UT_RequestIMSCall</w:t>
            </w:r>
            <w:proofErr w:type="spellEnd"/>
            <w:r>
              <w:t>(UT);//@sic R5-216201 sic@//@sic R5s210875 sic@</w:t>
            </w:r>
          </w:p>
          <w:p w14:paraId="4F44A681" w14:textId="77777777" w:rsidR="00946F18" w:rsidRDefault="00946F18" w:rsidP="00946F18">
            <w:pPr>
              <w:tabs>
                <w:tab w:val="left" w:pos="555"/>
              </w:tabs>
              <w:ind w:firstLine="195"/>
            </w:pPr>
            <w:r>
              <w:lastRenderedPageBreak/>
              <w:t xml:space="preserve">    //@</w:t>
            </w:r>
            <w:proofErr w:type="spellStart"/>
            <w:r>
              <w:t>siclog</w:t>
            </w:r>
            <w:proofErr w:type="spellEnd"/>
            <w:r>
              <w:t xml:space="preserve"> "Step 12C" </w:t>
            </w:r>
            <w:proofErr w:type="spellStart"/>
            <w:r>
              <w:t>siclog</w:t>
            </w:r>
            <w:proofErr w:type="spellEnd"/>
            <w:r>
              <w:t>@</w:t>
            </w:r>
          </w:p>
          <w:p w14:paraId="17B47E21" w14:textId="77777777" w:rsidR="00946F18" w:rsidRDefault="00946F18" w:rsidP="00946F18">
            <w:pPr>
              <w:tabs>
                <w:tab w:val="left" w:pos="555"/>
              </w:tabs>
              <w:ind w:firstLine="195"/>
            </w:pPr>
            <w:r>
              <w:t xml:space="preserve">    //Check: Does the UE transmit an </w:t>
            </w:r>
            <w:proofErr w:type="spellStart"/>
            <w:r>
              <w:t>RRCSetupRequest</w:t>
            </w:r>
            <w:proofErr w:type="spellEnd"/>
            <w:r>
              <w:t xml:space="preserve"> message for initial registration procedure on NR Cell 11 within the next 10 seconds?</w:t>
            </w:r>
          </w:p>
          <w:p w14:paraId="7809B575" w14:textId="0257749C" w:rsidR="00946F18" w:rsidRDefault="00946F18" w:rsidP="00946F18">
            <w:pPr>
              <w:tabs>
                <w:tab w:val="left" w:pos="555"/>
              </w:tabs>
              <w:ind w:firstLine="195"/>
            </w:pPr>
            <w:r>
              <w:t xml:space="preserve">    </w:t>
            </w:r>
            <w:proofErr w:type="spellStart"/>
            <w:r>
              <w:t>f_NR_CheckNoRRCSetupReq</w:t>
            </w:r>
            <w:proofErr w:type="spellEnd"/>
            <w:r>
              <w:t xml:space="preserve"> (nr_Cell11, 10.0);//@sic R5-216201 sic@//@sic R5s210875 sic@</w:t>
            </w:r>
          </w:p>
          <w:p w14:paraId="44EF29EF" w14:textId="77777777" w:rsidR="00946F18" w:rsidRDefault="00946F18" w:rsidP="005C2575">
            <w:pPr>
              <w:tabs>
                <w:tab w:val="left" w:pos="555"/>
              </w:tabs>
            </w:pPr>
            <w:r>
              <w:t xml:space="preserve">    //@</w:t>
            </w:r>
            <w:proofErr w:type="spellStart"/>
            <w:r>
              <w:t>siclog</w:t>
            </w:r>
            <w:proofErr w:type="spellEnd"/>
            <w:r>
              <w:t xml:space="preserve"> "Step 13" </w:t>
            </w:r>
            <w:proofErr w:type="spellStart"/>
            <w:r>
              <w:t>siclog</w:t>
            </w:r>
            <w:proofErr w:type="spellEnd"/>
            <w:r>
              <w:t>@</w:t>
            </w:r>
          </w:p>
          <w:p w14:paraId="26287F08" w14:textId="77777777" w:rsidR="00946F18" w:rsidRDefault="00946F18" w:rsidP="005C2575">
            <w:pPr>
              <w:tabs>
                <w:tab w:val="left" w:pos="555"/>
              </w:tabs>
            </w:pPr>
            <w:r>
              <w:t xml:space="preserve">    //The SS </w:t>
            </w:r>
            <w:proofErr w:type="spellStart"/>
            <w:r>
              <w:t>configures</w:t>
            </w:r>
            <w:proofErr w:type="gramStart"/>
            <w:r>
              <w:t>:NR</w:t>
            </w:r>
            <w:proofErr w:type="spellEnd"/>
            <w:proofErr w:type="gramEnd"/>
            <w:r>
              <w:t xml:space="preserve"> Cell 11 as "Non-Suitable "Off" cell" NR Cell 1 as "Non-Suitable "Off" cell".</w:t>
            </w:r>
          </w:p>
          <w:p w14:paraId="7A9E1B23" w14:textId="77777777" w:rsidR="00946F18" w:rsidRDefault="00946F18" w:rsidP="005C2575">
            <w:pPr>
              <w:tabs>
                <w:tab w:val="left" w:pos="555"/>
              </w:tabs>
            </w:pPr>
            <w:r>
              <w:t xml:space="preserve">    </w:t>
            </w:r>
            <w:proofErr w:type="spellStart"/>
            <w:r w:rsidRPr="00FB31DA">
              <w:t>f_NR_SetCellPower</w:t>
            </w:r>
            <w:proofErr w:type="spellEnd"/>
            <w:r w:rsidRPr="00FB31DA">
              <w:t xml:space="preserve"> (</w:t>
            </w:r>
            <w:r w:rsidRPr="00FB31DA">
              <w:rPr>
                <w:highlight w:val="yellow"/>
              </w:rPr>
              <w:t>nr_Cell1</w:t>
            </w:r>
            <w:r w:rsidRPr="00FB31DA">
              <w:t>, tsc_NR_SuitableIntraFreqCellSSS_EPRE_FR1, tsc_NR_SuitableIntraFreqCellSSS_EPRE_FR2);</w:t>
            </w:r>
            <w:r>
              <w:t xml:space="preserve"> </w:t>
            </w:r>
          </w:p>
          <w:p w14:paraId="1E8407A0" w14:textId="77777777" w:rsidR="00946F18" w:rsidRDefault="00946F18" w:rsidP="005C2575">
            <w:pPr>
              <w:tabs>
                <w:tab w:val="left" w:pos="555"/>
              </w:tabs>
            </w:pPr>
            <w:r>
              <w:t xml:space="preserve">    </w:t>
            </w:r>
          </w:p>
          <w:p w14:paraId="4A254CFB" w14:textId="77777777" w:rsidR="00946F18" w:rsidRDefault="00946F18" w:rsidP="005C2575">
            <w:pPr>
              <w:tabs>
                <w:tab w:val="left" w:pos="555"/>
              </w:tabs>
            </w:pPr>
            <w:r>
              <w:t xml:space="preserve">    //@</w:t>
            </w:r>
            <w:proofErr w:type="spellStart"/>
            <w:r>
              <w:t>siclog</w:t>
            </w:r>
            <w:proofErr w:type="spellEnd"/>
            <w:r>
              <w:t xml:space="preserve"> "Step 14" </w:t>
            </w:r>
            <w:proofErr w:type="spellStart"/>
            <w:r>
              <w:t>siclog</w:t>
            </w:r>
            <w:proofErr w:type="spellEnd"/>
            <w:r>
              <w:t>@</w:t>
            </w:r>
          </w:p>
          <w:p w14:paraId="14071A72" w14:textId="77777777" w:rsidR="00946F18" w:rsidRDefault="00946F18" w:rsidP="005C2575">
            <w:pPr>
              <w:tabs>
                <w:tab w:val="left" w:pos="555"/>
              </w:tabs>
            </w:pPr>
            <w:r>
              <w:t xml:space="preserve">    //Check: Does the UE perform on NR Cell 1 the Registration procedure for initial registration as specified in TS 38.508-1 [4] subclause 4.5.2.2-2, 'connected without release'?</w:t>
            </w:r>
          </w:p>
          <w:p w14:paraId="6F8E320C" w14:textId="77777777" w:rsidR="00946F18" w:rsidRDefault="00946F18" w:rsidP="005C2575">
            <w:pPr>
              <w:tabs>
                <w:tab w:val="left" w:pos="555"/>
              </w:tabs>
            </w:pPr>
            <w:r>
              <w:t xml:space="preserve">    f_NR5GC_MobileInfo_Init();//@sic R5s210875 sic@</w:t>
            </w:r>
          </w:p>
          <w:p w14:paraId="3D22DDC3" w14:textId="77777777" w:rsidR="00946F18" w:rsidRDefault="00946F18" w:rsidP="005C2575">
            <w:pPr>
              <w:tabs>
                <w:tab w:val="left" w:pos="555"/>
              </w:tabs>
            </w:pPr>
            <w:r>
              <w:t xml:space="preserve">    f_NR5GC_Security_Init();//@sic R5s210875 sic@</w:t>
            </w:r>
          </w:p>
          <w:p w14:paraId="7DA24ECA" w14:textId="77777777" w:rsidR="00946F18" w:rsidRDefault="00946F18" w:rsidP="005C2575">
            <w:pPr>
              <w:tabs>
                <w:tab w:val="left" w:pos="555"/>
              </w:tabs>
            </w:pPr>
            <w:r>
              <w:t xml:space="preserve">    </w:t>
            </w:r>
            <w:proofErr w:type="spellStart"/>
            <w:r>
              <w:t>v_RRC_SecurityParams</w:t>
            </w:r>
            <w:proofErr w:type="spellEnd"/>
            <w:r>
              <w:t xml:space="preserve"> := </w:t>
            </w:r>
            <w:proofErr w:type="spellStart"/>
            <w:r>
              <w:t>f_NR_Security_Get</w:t>
            </w:r>
            <w:proofErr w:type="spellEnd"/>
            <w:r>
              <w:t>();//@sic R5s210875 sic@</w:t>
            </w:r>
          </w:p>
          <w:p w14:paraId="56B58A20" w14:textId="77777777" w:rsidR="00946F18" w:rsidRDefault="00946F18" w:rsidP="005C2575">
            <w:pPr>
              <w:tabs>
                <w:tab w:val="left" w:pos="555"/>
              </w:tabs>
            </w:pPr>
            <w:r>
              <w:t xml:space="preserve">    </w:t>
            </w:r>
            <w:proofErr w:type="spellStart"/>
            <w:r>
              <w:t>v_RRC_SecurityParams.AS_Integrity.Algorithm</w:t>
            </w:r>
            <w:proofErr w:type="spellEnd"/>
            <w:r>
              <w:t xml:space="preserve"> := </w:t>
            </w:r>
            <w:proofErr w:type="spellStart"/>
            <w:r>
              <w:t>px_NR_IntegrityProtAlgorithm</w:t>
            </w:r>
            <w:proofErr w:type="spellEnd"/>
            <w:r>
              <w:t>;//@sic R5s210875 sic@</w:t>
            </w:r>
          </w:p>
          <w:p w14:paraId="0D80D973" w14:textId="77777777" w:rsidR="00946F18" w:rsidRDefault="00946F18" w:rsidP="005C2575">
            <w:pPr>
              <w:tabs>
                <w:tab w:val="left" w:pos="555"/>
              </w:tabs>
            </w:pPr>
            <w:r>
              <w:t xml:space="preserve">    </w:t>
            </w:r>
            <w:proofErr w:type="spellStart"/>
            <w:r>
              <w:t>v_RRC_SecurityParams.AS_Ciphering.Algorithm</w:t>
            </w:r>
            <w:proofErr w:type="spellEnd"/>
            <w:r>
              <w:t xml:space="preserve"> := </w:t>
            </w:r>
            <w:proofErr w:type="spellStart"/>
            <w:r>
              <w:t>px_NR_CipheringAlgorithm</w:t>
            </w:r>
            <w:proofErr w:type="spellEnd"/>
            <w:r>
              <w:t>;//@sic R5s210875 sic@</w:t>
            </w:r>
          </w:p>
          <w:p w14:paraId="2322D2DE" w14:textId="77777777" w:rsidR="00946F18" w:rsidRDefault="00946F18" w:rsidP="005C2575">
            <w:pPr>
              <w:tabs>
                <w:tab w:val="left" w:pos="555"/>
              </w:tabs>
            </w:pPr>
            <w:r>
              <w:t xml:space="preserve">    </w:t>
            </w:r>
            <w:proofErr w:type="spellStart"/>
            <w:r>
              <w:t>f_NR_Security_Set</w:t>
            </w:r>
            <w:proofErr w:type="spellEnd"/>
            <w:r>
              <w:t>(</w:t>
            </w:r>
            <w:proofErr w:type="spellStart"/>
            <w:r>
              <w:t>v_RRC_SecurityParams</w:t>
            </w:r>
            <w:proofErr w:type="spellEnd"/>
            <w:r>
              <w:t>);//@sic R5s210875 sic@</w:t>
            </w:r>
          </w:p>
          <w:p w14:paraId="0A004A12" w14:textId="77777777" w:rsidR="00946F18" w:rsidRDefault="00946F18" w:rsidP="005C2575">
            <w:pPr>
              <w:tabs>
                <w:tab w:val="left" w:pos="555"/>
              </w:tabs>
            </w:pPr>
            <w:r>
              <w:t xml:space="preserve">    f_NR5GC_RRC_IdleState1N_Def(nr_Cell1, -, </w:t>
            </w:r>
            <w:proofErr w:type="spellStart"/>
            <w:r>
              <w:t>noRrcConnectionRelease</w:t>
            </w:r>
            <w:proofErr w:type="spellEnd"/>
            <w:r w:rsidRPr="00FB31DA">
              <w:rPr>
                <w:highlight w:val="yellow"/>
              </w:rPr>
              <w:t xml:space="preserve">, </w:t>
            </w:r>
            <w:bookmarkStart w:id="8" w:name="_GoBack"/>
            <w:proofErr w:type="spellStart"/>
            <w:r w:rsidRPr="00FB31DA">
              <w:rPr>
                <w:highlight w:val="yellow"/>
              </w:rPr>
              <w:t>Initial_NoSecurity</w:t>
            </w:r>
            <w:bookmarkEnd w:id="8"/>
            <w:proofErr w:type="spellEnd"/>
            <w:r>
              <w:t xml:space="preserve">);//@sic R5-216201 sic@//@sic R5s210875 sic@ </w:t>
            </w:r>
          </w:p>
          <w:p w14:paraId="48264997" w14:textId="77777777" w:rsidR="00946F18" w:rsidRDefault="00946F18" w:rsidP="005C2575">
            <w:pPr>
              <w:tabs>
                <w:tab w:val="left" w:pos="555"/>
              </w:tabs>
            </w:pPr>
            <w:r>
              <w:t xml:space="preserve">    </w:t>
            </w:r>
            <w:proofErr w:type="spellStart"/>
            <w:r>
              <w:t>f_NR_PreliminaryPass</w:t>
            </w:r>
            <w:proofErr w:type="spellEnd"/>
            <w:r>
              <w:t>(__FILE__, __LINE__, "Step 14");</w:t>
            </w:r>
          </w:p>
          <w:p w14:paraId="7FE1F068" w14:textId="77777777" w:rsidR="00946F18" w:rsidRDefault="00946F18" w:rsidP="005C2575">
            <w:pPr>
              <w:tabs>
                <w:tab w:val="left" w:pos="555"/>
              </w:tabs>
            </w:pPr>
            <w:r>
              <w:t xml:space="preserve">  }</w:t>
            </w:r>
            <w:r>
              <w:tab/>
            </w:r>
          </w:p>
        </w:tc>
      </w:tr>
    </w:tbl>
    <w:p w14:paraId="527FC0CA" w14:textId="463FE812" w:rsidR="00D414C0" w:rsidRDefault="00D414C0" w:rsidP="00D414C0"/>
    <w:sectPr w:rsidR="00D414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C27EB" w14:textId="77777777" w:rsidR="00856AEC" w:rsidRDefault="00856AEC">
      <w:r>
        <w:separator/>
      </w:r>
    </w:p>
  </w:endnote>
  <w:endnote w:type="continuationSeparator" w:id="0">
    <w:p w14:paraId="071D5D3D" w14:textId="77777777" w:rsidR="00856AEC" w:rsidRDefault="00856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F330D" w14:textId="77777777" w:rsidR="00856AEC" w:rsidRDefault="00856AEC">
      <w:r>
        <w:separator/>
      </w:r>
    </w:p>
  </w:footnote>
  <w:footnote w:type="continuationSeparator" w:id="0">
    <w:p w14:paraId="198FDAB2" w14:textId="77777777" w:rsidR="00856AEC" w:rsidRDefault="00856A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508E4" w14:textId="77777777" w:rsidR="00D97FDC" w:rsidRDefault="00D97F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20852" w14:textId="77777777" w:rsidR="00D97FDC" w:rsidRDefault="00D97F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72502" w14:textId="77777777" w:rsidR="00D97FDC" w:rsidRDefault="00D97F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A0120"/>
    <w:multiLevelType w:val="hybridMultilevel"/>
    <w:tmpl w:val="2FAE8B2E"/>
    <w:lvl w:ilvl="0" w:tplc="D1983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0C7065"/>
    <w:multiLevelType w:val="singleLevel"/>
    <w:tmpl w:val="110C7065"/>
    <w:lvl w:ilvl="0">
      <w:start w:val="1"/>
      <w:numFmt w:val="decimal"/>
      <w:suff w:val="space"/>
      <w:lvlText w:val="%1."/>
      <w:lvlJc w:val="left"/>
    </w:lvl>
  </w:abstractNum>
  <w:abstractNum w:abstractNumId="5"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E6148"/>
    <w:multiLevelType w:val="singleLevel"/>
    <w:tmpl w:val="269E6148"/>
    <w:lvl w:ilvl="0">
      <w:start w:val="1"/>
      <w:numFmt w:val="decimal"/>
      <w:lvlText w:val="%1."/>
      <w:lvlJc w:val="left"/>
      <w:pPr>
        <w:tabs>
          <w:tab w:val="num" w:pos="312"/>
        </w:tabs>
      </w:pPr>
    </w:lvl>
  </w:abstractNum>
  <w:abstractNum w:abstractNumId="10" w15:restartNumberingAfterBreak="0">
    <w:nsid w:val="2BA78CCF"/>
    <w:multiLevelType w:val="singleLevel"/>
    <w:tmpl w:val="2BA78CCF"/>
    <w:lvl w:ilvl="0">
      <w:start w:val="1"/>
      <w:numFmt w:val="decimal"/>
      <w:suff w:val="space"/>
      <w:lvlText w:val="%1."/>
      <w:lvlJc w:val="left"/>
    </w:lvl>
  </w:abstractNum>
  <w:abstractNum w:abstractNumId="11"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num>
  <w:num w:numId="4">
    <w:abstractNumId w:val="16"/>
  </w:num>
  <w:num w:numId="5">
    <w:abstractNumId w:val="3"/>
  </w:num>
  <w:num w:numId="6">
    <w:abstractNumId w:val="17"/>
  </w:num>
  <w:num w:numId="7">
    <w:abstractNumId w:val="22"/>
  </w:num>
  <w:num w:numId="8">
    <w:abstractNumId w:val="0"/>
  </w:num>
  <w:num w:numId="9">
    <w:abstractNumId w:val="5"/>
  </w:num>
  <w:num w:numId="10">
    <w:abstractNumId w:val="23"/>
  </w:num>
  <w:num w:numId="11">
    <w:abstractNumId w:val="21"/>
  </w:num>
  <w:num w:numId="12">
    <w:abstractNumId w:val="24"/>
  </w:num>
  <w:num w:numId="13">
    <w:abstractNumId w:val="11"/>
  </w:num>
  <w:num w:numId="14">
    <w:abstractNumId w:val="14"/>
  </w:num>
  <w:num w:numId="15">
    <w:abstractNumId w:val="18"/>
  </w:num>
  <w:num w:numId="16">
    <w:abstractNumId w:val="25"/>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
  </w:num>
  <w:num w:numId="20">
    <w:abstractNumId w:val="6"/>
  </w:num>
  <w:num w:numId="21">
    <w:abstractNumId w:val="7"/>
  </w:num>
  <w:num w:numId="22">
    <w:abstractNumId w:val="12"/>
  </w:num>
  <w:num w:numId="23">
    <w:abstractNumId w:val="27"/>
  </w:num>
  <w:num w:numId="24">
    <w:abstractNumId w:val="13"/>
  </w:num>
  <w:num w:numId="25">
    <w:abstractNumId w:val="19"/>
  </w:num>
  <w:num w:numId="26">
    <w:abstractNumId w:val="15"/>
  </w:num>
  <w:num w:numId="27">
    <w:abstractNumId w:val="26"/>
  </w:num>
  <w:num w:numId="28">
    <w:abstractNumId w:val="28"/>
  </w:num>
  <w:num w:numId="29">
    <w:abstractNumId w:val="20"/>
  </w:num>
  <w:num w:numId="30">
    <w:abstractNumId w:val="8"/>
  </w:num>
  <w:num w:numId="3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7FED"/>
    <w:rsid w:val="000C016D"/>
    <w:rsid w:val="000C038A"/>
    <w:rsid w:val="000C6598"/>
    <w:rsid w:val="000D44B3"/>
    <w:rsid w:val="000E001A"/>
    <w:rsid w:val="000E2C07"/>
    <w:rsid w:val="000E34BB"/>
    <w:rsid w:val="000E6805"/>
    <w:rsid w:val="000F6FBF"/>
    <w:rsid w:val="00101071"/>
    <w:rsid w:val="001316F0"/>
    <w:rsid w:val="00132E8A"/>
    <w:rsid w:val="00134C93"/>
    <w:rsid w:val="00144A79"/>
    <w:rsid w:val="00145D43"/>
    <w:rsid w:val="001641D3"/>
    <w:rsid w:val="00192C46"/>
    <w:rsid w:val="001958CA"/>
    <w:rsid w:val="001A08B3"/>
    <w:rsid w:val="001A09A3"/>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B6F"/>
    <w:rsid w:val="00233709"/>
    <w:rsid w:val="00237180"/>
    <w:rsid w:val="00253C26"/>
    <w:rsid w:val="0025709B"/>
    <w:rsid w:val="0026004D"/>
    <w:rsid w:val="00261B80"/>
    <w:rsid w:val="002640DD"/>
    <w:rsid w:val="002665CE"/>
    <w:rsid w:val="00266A88"/>
    <w:rsid w:val="00275D12"/>
    <w:rsid w:val="00280C35"/>
    <w:rsid w:val="00283EBC"/>
    <w:rsid w:val="002848B9"/>
    <w:rsid w:val="00284FEB"/>
    <w:rsid w:val="002860C4"/>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D05"/>
    <w:rsid w:val="004F2994"/>
    <w:rsid w:val="00502FEC"/>
    <w:rsid w:val="005037DF"/>
    <w:rsid w:val="0051580D"/>
    <w:rsid w:val="0051584C"/>
    <w:rsid w:val="005428A5"/>
    <w:rsid w:val="00547111"/>
    <w:rsid w:val="0054712D"/>
    <w:rsid w:val="00555E70"/>
    <w:rsid w:val="00556166"/>
    <w:rsid w:val="00557065"/>
    <w:rsid w:val="005619BE"/>
    <w:rsid w:val="005649B1"/>
    <w:rsid w:val="00566776"/>
    <w:rsid w:val="00576B7D"/>
    <w:rsid w:val="00587812"/>
    <w:rsid w:val="00592D74"/>
    <w:rsid w:val="00594E24"/>
    <w:rsid w:val="005A0003"/>
    <w:rsid w:val="005C657A"/>
    <w:rsid w:val="005D2128"/>
    <w:rsid w:val="005D5EA0"/>
    <w:rsid w:val="005E1087"/>
    <w:rsid w:val="005E2C44"/>
    <w:rsid w:val="005F11E0"/>
    <w:rsid w:val="005F4BD2"/>
    <w:rsid w:val="00600564"/>
    <w:rsid w:val="00604A32"/>
    <w:rsid w:val="00605FCB"/>
    <w:rsid w:val="006061A3"/>
    <w:rsid w:val="00606F94"/>
    <w:rsid w:val="00621188"/>
    <w:rsid w:val="006257ED"/>
    <w:rsid w:val="00631563"/>
    <w:rsid w:val="006408D7"/>
    <w:rsid w:val="00643A34"/>
    <w:rsid w:val="00647E89"/>
    <w:rsid w:val="006571E0"/>
    <w:rsid w:val="0066030A"/>
    <w:rsid w:val="0066224B"/>
    <w:rsid w:val="00663AF8"/>
    <w:rsid w:val="00665C47"/>
    <w:rsid w:val="006667C0"/>
    <w:rsid w:val="006673E1"/>
    <w:rsid w:val="0067277E"/>
    <w:rsid w:val="006759D6"/>
    <w:rsid w:val="0069495B"/>
    <w:rsid w:val="00695808"/>
    <w:rsid w:val="006A38D3"/>
    <w:rsid w:val="006B3C17"/>
    <w:rsid w:val="006B46FB"/>
    <w:rsid w:val="006B5CB8"/>
    <w:rsid w:val="006C06AF"/>
    <w:rsid w:val="006C10B7"/>
    <w:rsid w:val="006E21FB"/>
    <w:rsid w:val="00701A94"/>
    <w:rsid w:val="00703F6F"/>
    <w:rsid w:val="007146D3"/>
    <w:rsid w:val="00715499"/>
    <w:rsid w:val="00716FF8"/>
    <w:rsid w:val="00720F74"/>
    <w:rsid w:val="0072223D"/>
    <w:rsid w:val="0072502F"/>
    <w:rsid w:val="00744663"/>
    <w:rsid w:val="00757DA6"/>
    <w:rsid w:val="00765598"/>
    <w:rsid w:val="007745EA"/>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40A8"/>
    <w:rsid w:val="008150DE"/>
    <w:rsid w:val="008279FA"/>
    <w:rsid w:val="00832EA7"/>
    <w:rsid w:val="00835B06"/>
    <w:rsid w:val="00843525"/>
    <w:rsid w:val="00847DB8"/>
    <w:rsid w:val="008535B7"/>
    <w:rsid w:val="00856AEC"/>
    <w:rsid w:val="008626E7"/>
    <w:rsid w:val="00863404"/>
    <w:rsid w:val="00870EE7"/>
    <w:rsid w:val="0087387E"/>
    <w:rsid w:val="00881CD5"/>
    <w:rsid w:val="008860AA"/>
    <w:rsid w:val="008863B9"/>
    <w:rsid w:val="008A45A6"/>
    <w:rsid w:val="008A4B32"/>
    <w:rsid w:val="008A4C0E"/>
    <w:rsid w:val="008A55E2"/>
    <w:rsid w:val="008B7A82"/>
    <w:rsid w:val="008C38FD"/>
    <w:rsid w:val="008C46E2"/>
    <w:rsid w:val="008C7320"/>
    <w:rsid w:val="008D6A41"/>
    <w:rsid w:val="008F3789"/>
    <w:rsid w:val="008F568E"/>
    <w:rsid w:val="008F686C"/>
    <w:rsid w:val="0090583A"/>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A2CBC"/>
    <w:rsid w:val="00AB38CB"/>
    <w:rsid w:val="00AB3B37"/>
    <w:rsid w:val="00AB65B9"/>
    <w:rsid w:val="00AC23BD"/>
    <w:rsid w:val="00AC5820"/>
    <w:rsid w:val="00AD1CD8"/>
    <w:rsid w:val="00AD62D3"/>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794"/>
    <w:rsid w:val="00D03F9A"/>
    <w:rsid w:val="00D06D51"/>
    <w:rsid w:val="00D24991"/>
    <w:rsid w:val="00D26084"/>
    <w:rsid w:val="00D330A6"/>
    <w:rsid w:val="00D3537B"/>
    <w:rsid w:val="00D414C0"/>
    <w:rsid w:val="00D44D27"/>
    <w:rsid w:val="00D45019"/>
    <w:rsid w:val="00D50255"/>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7626"/>
    <w:rsid w:val="00DF0CD3"/>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B09B7"/>
    <w:rsid w:val="00EB6182"/>
    <w:rsid w:val="00EE044B"/>
    <w:rsid w:val="00EE7C77"/>
    <w:rsid w:val="00EE7D7C"/>
    <w:rsid w:val="00EF04ED"/>
    <w:rsid w:val="00EF7D03"/>
    <w:rsid w:val="00F104CE"/>
    <w:rsid w:val="00F121F0"/>
    <w:rsid w:val="00F23DFC"/>
    <w:rsid w:val="00F25D98"/>
    <w:rsid w:val="00F300FB"/>
    <w:rsid w:val="00F60954"/>
    <w:rsid w:val="00F7019E"/>
    <w:rsid w:val="00F708B7"/>
    <w:rsid w:val="00F720A4"/>
    <w:rsid w:val="00F723E3"/>
    <w:rsid w:val="00F751B6"/>
    <w:rsid w:val="00F761B2"/>
    <w:rsid w:val="00F93B4E"/>
    <w:rsid w:val="00F97C82"/>
    <w:rsid w:val="00FB31DA"/>
    <w:rsid w:val="00FB3BB5"/>
    <w:rsid w:val="00FB4D91"/>
    <w:rsid w:val="00FB6386"/>
    <w:rsid w:val="00FC4B13"/>
    <w:rsid w:val="00FC79FD"/>
    <w:rsid w:val="00FD0C4C"/>
    <w:rsid w:val="00FD5F4A"/>
    <w:rsid w:val="00FE3F15"/>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character" w:styleId="HTML">
    <w:name w:val="HTML Code"/>
    <w:basedOn w:val="a0"/>
    <w:uiPriority w:val="99"/>
    <w:unhideWhenUsed/>
    <w:qFormat/>
    <w:rsid w:val="00283EBC"/>
    <w:rPr>
      <w:rFonts w:ascii="Courier New" w:hAnsi="Courier New" w:cs="Courier New"/>
      <w:sz w:val="20"/>
      <w:szCs w:val="20"/>
    </w:rPr>
  </w:style>
  <w:style w:type="paragraph" w:styleId="af3">
    <w:name w:val="List Paragraph"/>
    <w:basedOn w:val="a"/>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2Char">
    <w:name w:val="标题 2 Char"/>
    <w:aliases w:val="Head2A Char,2 Char,H2 Char,h2 Char"/>
    <w:basedOn w:val="a0"/>
    <w:link w:val="2"/>
    <w:rsid w:val="00980F99"/>
    <w:rPr>
      <w:rFonts w:ascii="Arial" w:hAnsi="Arial"/>
      <w:sz w:val="32"/>
      <w:lang w:eastAsia="en-US"/>
    </w:rPr>
  </w:style>
  <w:style w:type="paragraph" w:customStyle="1" w:styleId="xxxxxxxxxxxxxxxmsonormal">
    <w:name w:val="x_x_xxxxxxxxxxxxxmsonormal"/>
    <w:basedOn w:val="a"/>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FCF22-F046-4527-BD4C-5A017F123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1374</Words>
  <Characters>7834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2021-10-20T07:36:00Z</dcterms:created>
  <dcterms:modified xsi:type="dcterms:W3CDTF">2021-10-20T07:36:00Z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