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835" w:rsidRDefault="000F7835" w:rsidP="000F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F6C">
        <w:fldChar w:fldCharType="begin"/>
      </w:r>
      <w:r w:rsidR="001D1F6C">
        <w:instrText xml:space="preserve"> DOCPROPERTY  TSG/WGRef  \* MERGEFORMAT </w:instrText>
      </w:r>
      <w:r w:rsidR="001D1F6C">
        <w:fldChar w:fldCharType="separate"/>
      </w:r>
      <w:r>
        <w:rPr>
          <w:b/>
          <w:noProof/>
          <w:sz w:val="24"/>
        </w:rPr>
        <w:t>RAN5</w:t>
      </w:r>
      <w:r w:rsidR="001D1F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D1F6C">
        <w:fldChar w:fldCharType="begin"/>
      </w:r>
      <w:r w:rsidR="001D1F6C">
        <w:instrText xml:space="preserve"> DOCPROPERTY  MtgSeq  \* MERGEFORMAT </w:instrText>
      </w:r>
      <w:r w:rsidR="001D1F6C">
        <w:fldChar w:fldCharType="separate"/>
      </w:r>
      <w:r w:rsidRPr="00EB09B7">
        <w:rPr>
          <w:b/>
          <w:noProof/>
          <w:sz w:val="24"/>
        </w:rPr>
        <w:t>2021</w:t>
      </w:r>
      <w:r w:rsidR="001D1F6C">
        <w:rPr>
          <w:b/>
          <w:noProof/>
          <w:sz w:val="24"/>
        </w:rPr>
        <w:fldChar w:fldCharType="end"/>
      </w:r>
      <w:r w:rsidR="001D1F6C">
        <w:fldChar w:fldCharType="begin"/>
      </w:r>
      <w:r w:rsidR="001D1F6C">
        <w:instrText xml:space="preserve"> DOCPROPERTY  MtgTitle  \* MERGEFORMAT </w:instrText>
      </w:r>
      <w:r w:rsidR="001D1F6C">
        <w:fldChar w:fldCharType="separate"/>
      </w:r>
      <w:r>
        <w:rPr>
          <w:b/>
          <w:noProof/>
          <w:sz w:val="24"/>
        </w:rPr>
        <w:t>-TTCN email</w:t>
      </w:r>
      <w:r w:rsidR="001D1F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F6C">
        <w:fldChar w:fldCharType="begin"/>
      </w:r>
      <w:r w:rsidR="001D1F6C">
        <w:instrText xml:space="preserve"> DOCPROPERTY  Tdoc#  \* MERGEFORMAT </w:instrText>
      </w:r>
      <w:r w:rsidR="001D1F6C">
        <w:fldChar w:fldCharType="separate"/>
      </w:r>
      <w:r w:rsidRPr="00E13F3D">
        <w:rPr>
          <w:b/>
          <w:i/>
          <w:noProof/>
          <w:sz w:val="28"/>
        </w:rPr>
        <w:t>R5s211169</w:t>
      </w:r>
      <w:r w:rsidR="001D1F6C">
        <w:rPr>
          <w:b/>
          <w:i/>
          <w:noProof/>
          <w:sz w:val="28"/>
        </w:rPr>
        <w:fldChar w:fldCharType="end"/>
      </w:r>
    </w:p>
    <w:p w:rsidR="000F7835" w:rsidRDefault="001D1F6C" w:rsidP="000F78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F783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F7835">
        <w:rPr>
          <w:b/>
          <w:noProof/>
          <w:sz w:val="24"/>
        </w:rPr>
        <w:t xml:space="preserve">, </w:t>
      </w:r>
      <w:r w:rsidR="000F7835">
        <w:fldChar w:fldCharType="begin"/>
      </w:r>
      <w:r w:rsidR="000F7835">
        <w:instrText xml:space="preserve"> DOCPROPERTY  Country  \* MERGEFORMAT </w:instrText>
      </w:r>
      <w:r w:rsidR="000F7835">
        <w:fldChar w:fldCharType="end"/>
      </w:r>
      <w:r w:rsidR="000F783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F783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0F783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F783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835" w:rsidTr="0074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F7835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835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42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7835" w:rsidRPr="00410371" w:rsidRDefault="001D1F6C" w:rsidP="0074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783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7835" w:rsidRPr="00410371" w:rsidRDefault="001D1F6C" w:rsidP="00745F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835" w:rsidRPr="00410371">
              <w:rPr>
                <w:b/>
                <w:noProof/>
                <w:sz w:val="28"/>
              </w:rPr>
              <w:t>2001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7835" w:rsidRDefault="000F7835" w:rsidP="0074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7835" w:rsidRPr="00410371" w:rsidRDefault="001D1F6C" w:rsidP="0074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783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F7835" w:rsidRDefault="000F7835" w:rsidP="0074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7835" w:rsidRPr="00410371" w:rsidRDefault="001D1F6C" w:rsidP="0074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7835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:rsidTr="0074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7835" w:rsidRPr="00F25D98" w:rsidRDefault="000F7835" w:rsidP="0074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835" w:rsidTr="00745FA4">
        <w:tc>
          <w:tcPr>
            <w:tcW w:w="9641" w:type="dxa"/>
            <w:gridSpan w:val="9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F7835" w:rsidRDefault="000F7835" w:rsidP="000F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835" w:rsidTr="00745FA4">
        <w:tc>
          <w:tcPr>
            <w:tcW w:w="2835" w:type="dxa"/>
          </w:tcPr>
          <w:p w:rsidR="000F7835" w:rsidRDefault="000F7835" w:rsidP="0074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7835" w:rsidRDefault="000F7835" w:rsidP="0074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F7835" w:rsidRDefault="000F7835" w:rsidP="000F7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835" w:rsidTr="00745FA4">
        <w:tc>
          <w:tcPr>
            <w:tcW w:w="9640" w:type="dxa"/>
            <w:gridSpan w:val="11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7835">
              <w:t>Correction to the reestablishment procedure related functions</w:t>
            </w:r>
            <w: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783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783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7835">
              <w:rPr>
                <w:noProof/>
              </w:rPr>
              <w:t>2021-09-05</w:t>
            </w:r>
            <w:r>
              <w:rPr>
                <w:noProof/>
              </w:rP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7835" w:rsidRDefault="001D1F6C" w:rsidP="0074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78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7835" w:rsidRDefault="000F7835" w:rsidP="0074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783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F7835" w:rsidTr="0074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7835" w:rsidRDefault="000F7835" w:rsidP="0074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F7835" w:rsidRDefault="000F7835" w:rsidP="0074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7835" w:rsidRPr="007C2097" w:rsidRDefault="000F7835" w:rsidP="0074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7835" w:rsidTr="00745FA4">
        <w:tc>
          <w:tcPr>
            <w:tcW w:w="1843" w:type="dxa"/>
          </w:tcPr>
          <w:p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2) 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</w:t>
            </w:r>
          </w:p>
          <w:p w:rsidR="000F7835" w:rsidRPr="002E008A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3) 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)).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  <w:p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 is done.</w:t>
            </w:r>
            <w:r>
              <w:rPr>
                <w:noProof/>
              </w:rPr>
              <w:t xml:space="preserve">  </w:t>
            </w:r>
          </w:p>
          <w:p w:rsidR="000F7835" w:rsidRPr="006316B2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</w:t>
            </w:r>
            <w:r w:rsidRPr="00103810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  <w:lang w:eastAsia="en-GB"/>
              </w:rPr>
              <w:t>1,2)</w:t>
            </w:r>
            <w:r>
              <w:rPr>
                <w:noProof/>
                <w:lang w:eastAsia="en-GB"/>
              </w:rPr>
              <w:t xml:space="preserve"> A Conformant UE may fail the test case</w:t>
            </w:r>
          </w:p>
          <w:p w:rsidR="000F7835" w:rsidRPr="00CF39F2" w:rsidRDefault="000F7835" w:rsidP="000F783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3) FollowOnFlag usage is not in align with what is decided in RAN5#89e</w:t>
            </w:r>
          </w:p>
        </w:tc>
      </w:tr>
      <w:tr w:rsidR="000F7835" w:rsidTr="00745FA4">
        <w:tc>
          <w:tcPr>
            <w:tcW w:w="2694" w:type="dxa"/>
            <w:gridSpan w:val="2"/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8.1.2.1.4.NR5GC, 8.1.4.1.5.NR5GC and other reestablishment scenarios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7835" w:rsidRDefault="000F7835" w:rsidP="000F7835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AC2E58" w:rsidP="000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Changes 2,3 , Prose CR will be required</w:t>
            </w:r>
          </w:p>
        </w:tc>
      </w:tr>
      <w:tr w:rsidR="000F7835" w:rsidRPr="008863B9" w:rsidTr="0074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7835" w:rsidRPr="008863B9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7835" w:rsidRPr="008863B9" w:rsidRDefault="000F7835" w:rsidP="000F7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5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7835" w:rsidRDefault="000F7835" w:rsidP="000F7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F7835" w:rsidRDefault="000F7835" w:rsidP="000F7835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3011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5F124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124F" w:rsidRPr="00E951F2">
        <w:rPr>
          <w:rFonts w:ascii="Arial" w:hAnsi="Arial" w:cs="Arial"/>
          <w:iCs/>
        </w:rPr>
        <w:t>Table of Contents</w:t>
      </w:r>
      <w:r w:rsidR="005F124F">
        <w:tab/>
      </w:r>
      <w:r w:rsidR="005F124F">
        <w:fldChar w:fldCharType="begin"/>
      </w:r>
      <w:r w:rsidR="005F124F">
        <w:instrText xml:space="preserve"> PAGEREF _Toc81301195 \h </w:instrText>
      </w:r>
      <w:r w:rsidR="005F124F">
        <w:fldChar w:fldCharType="separate"/>
      </w:r>
      <w:r w:rsidR="005F124F">
        <w:t>3</w:t>
      </w:r>
      <w:r w:rsidR="005F124F">
        <w:fldChar w:fldCharType="end"/>
      </w:r>
    </w:p>
    <w:p w:rsidR="005F124F" w:rsidRDefault="005F12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951F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951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_Toc81301196 \h </w:instrText>
      </w:r>
      <w:r>
        <w:fldChar w:fldCharType="separate"/>
      </w:r>
      <w:r>
        <w:t>3</w:t>
      </w:r>
      <w:r>
        <w:fldChar w:fldCharType="end"/>
      </w:r>
    </w:p>
    <w:p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f_NR5GC_RRCReestablishment_Steps1To2</w:t>
      </w:r>
      <w:r>
        <w:tab/>
      </w:r>
      <w:r>
        <w:fldChar w:fldCharType="begin"/>
      </w:r>
      <w:r>
        <w:instrText xml:space="preserve"> PAGEREF _Toc81301197 \h </w:instrText>
      </w:r>
      <w:r>
        <w:fldChar w:fldCharType="separate"/>
      </w:r>
      <w:r>
        <w:t>3</w:t>
      </w:r>
      <w:r>
        <w:fldChar w:fldCharType="end"/>
      </w:r>
    </w:p>
    <w:p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_Toc81301198 \h </w:instrText>
      </w:r>
      <w:r>
        <w:fldChar w:fldCharType="separate"/>
      </w:r>
      <w:r>
        <w:t>5</w:t>
      </w:r>
      <w:r>
        <w:fldChar w:fldCharType="end"/>
      </w:r>
    </w:p>
    <w:p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f_NR5GC_RRCReestablishment_Steps8To13</w:t>
      </w:r>
      <w:r>
        <w:tab/>
      </w:r>
      <w:r>
        <w:fldChar w:fldCharType="begin"/>
      </w:r>
      <w:r>
        <w:instrText xml:space="preserve"> PAGEREF _Toc81301199 \h </w:instrText>
      </w:r>
      <w:r>
        <w:fldChar w:fldCharType="separate"/>
      </w:r>
      <w:r>
        <w:t>8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1301196"/>
      <w:bookmarkStart w:id="4" w:name="_GoBack"/>
      <w:bookmarkEnd w:id="4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13011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66971" w:rsidRPr="00F15505">
        <w:rPr>
          <w:rFonts w:cs="Arial"/>
          <w:b/>
          <w:bCs/>
          <w:color w:val="000000"/>
          <w:lang w:val="en-US" w:eastAsia="en-GB"/>
        </w:rPr>
        <w:t>f_NR5GC_RRCReestablishment_Steps1To2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426FCD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26FCD">
              <w:rPr>
                <w:noProof/>
              </w:rPr>
              <w:t>f_NR5GC_RRCReestablishment_Steps1To2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:rsidR="00FA485A" w:rsidRPr="00AD4ADA" w:rsidRDefault="009329ED" w:rsidP="00932792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39698E" w:rsidP="00D61AA0">
            <w:pPr>
              <w:pStyle w:val="CRCoverPage"/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F067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232B70">
              <w:rPr>
                <w:rFonts w:ascii="Arial" w:hAnsi="Arial" w:cs="Arial"/>
                <w:lang w:eastAsia="en-GB"/>
              </w:rPr>
              <w:t>ttcn\develop\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A812B0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</w:t>
            </w:r>
            <w:r w:rsidR="00AB5178">
              <w:rPr>
                <w:rFonts w:ascii="Arial" w:hAnsi="Arial"/>
                <w:highlight w:val="cyan"/>
                <w:lang w:eastAsia="zh-CN"/>
              </w:rPr>
              <w:t>d – see proposed implementation below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f_NR5GC_RRCReestablishment_Steps1To2(NR_CellId_Type            p_NR_SourceCellId,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ReestablishmentCause p_ReestablishmentCause := handoverFailure,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RNTI_Value                p_RNTI_Value :=  tsc_C_RNTI_Value4,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charstring p_VerdictMsg := omit,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p_MacBearerRoutingCA sic@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 := f_NR_CellInfo_GetRNTI(p_NR_SourceCellId);  //C-RNTI used by UE in RRCReestablismentRequest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 := f_NR_CellInfo_GetPhysicalCellId(p_NR_SourceCellId);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f_NR_CellInfo_SetRNTI(p_NR_TargetCellId, p_RNTI_Value);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cads_NR_RachProcedure_DcchDtchToCSS_Config_REQ(p_NR_TargetCellId, cs_TimingInfo_Now, tsc_CnfReq,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RRCReestablismentRequest.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f_NR_Calculate_ShortMAC(p_NR_SourceCellId, p_NR_TargetCellId);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(isvalue(p_VerdictMsg)) {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valueof(p_VerdictMsg));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72ED8" w:rsidRPr="00722896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9D" w:rsidRPr="00D4039D" w:rsidRDefault="007A4458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f_NR5GC_RRCReestablishment_Steps1To2(NR_CellId_Type            p_NR_SourceCellId,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ReestablishmentCause p_ReestablishmentCause := handoverFailure,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RNTI_Value                p_RNTI_Value :=  tsc_C_RNTI_Value4,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charstring p_VerdictMsg := omit,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p_MacBearerRoutingCA sic@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 := f_NR_CellInfo_GetRNTI(p_NR_SourceCellId);  //C-RNTI used by UE in RRCReestablismentRequest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 := f_NR_CellInfo_GetPhysicalCellId(p_NR_SourceCellId);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//f_NR_CellInfo_SetRNTI(p_NR_TargetCellId, p_RNTI_Value); //</w:t>
            </w:r>
            <w:r w:rsid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as updating Cell DB here will input updated RNTI for the calculation of Short MAC-I ( especially where source and target cells are same )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cads_NR_RachProcedure_DcchDtchToCSS_Config_REQ(p_NR_TargetCellId, cs_TimingInfo_Now, tsc_CnfReq,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RRCReestablismentRequest.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f_NR_Calculate_ShortMAC(p_NR_SourceCellId, p_NR_TargetCellId);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(isvalue(p_VerdictMsg)) {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valueof(p_VerdictMsg));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/*Preferably to configure RNTI on the target cell after the reception of Reest req , as Short MAC-I </w:t>
            </w:r>
          </w:p>
          <w:p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calculation makes use of RNTI on the source cell  which is the value before the updatation */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f_NR_CellInfo_SetRNTI(p_NR_TargetCellId, p_RNTI_Value); </w:t>
            </w:r>
          </w:p>
          <w:p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E3D37" w:rsidRPr="00DA356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AB5178" w:rsidRDefault="00AB5178" w:rsidP="00AB5178">
      <w:pPr>
        <w:spacing w:after="0"/>
        <w:rPr>
          <w:rFonts w:ascii="Arial" w:hAnsi="Arial"/>
          <w:b/>
          <w:lang w:eastAsia="en-GB"/>
        </w:rPr>
      </w:pPr>
      <w:bookmarkStart w:id="6" w:name="_Toc81301198"/>
    </w:p>
    <w:p w:rsidR="00AB5178" w:rsidRDefault="00AB5178" w:rsidP="00AB5178">
      <w:pPr>
        <w:spacing w:after="0"/>
        <w:rPr>
          <w:rFonts w:ascii="Arial" w:hAnsi="Arial"/>
          <w:b/>
          <w:lang w:eastAsia="en-GB"/>
        </w:rPr>
      </w:pPr>
      <w:r w:rsidRPr="00E41A08">
        <w:rPr>
          <w:rFonts w:ascii="Arial" w:hAnsi="Arial"/>
          <w:b/>
          <w:highlight w:val="cyan"/>
          <w:lang w:eastAsia="en-GB"/>
        </w:rPr>
        <w:t>MCC160 proposed implementation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function f_NR5GC_RRCReestablishment_Steps1To2(NR_CellId_Type            p_NR_SourceCellId,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NR_CellId_Type            p_NR_TargetCellId,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template(present) ReestablishmentCause p_ReestablishmentCause := handoverFailure,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RNTI_Value                p_RNTI_Value :=  tsc_C_RNTI_Value4,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lastRenderedPageBreak/>
        <w:t xml:space="preserve">                                                template(omit) charstring p_VerdictMsg := omit,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template(omit) MacBearerRouting_Type p_MacBearerRoutingCA := omit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) runs on NR_BASE_PTC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{ //@sic R5-211391 R5-213516: added p_MacBearerRoutingCA sic@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var RNTI_Value v_RNTI_Value := f_NR_CellInfo_GetRNTI(p_NR_SourceCellId);  //C-RNTI used by UE in RRCReestablismentRequest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var PhysCellId v_PhysCellId := f_NR_CellInfo_GetPhysicalCellId(p_NR_SourceCellId);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var NR_PhysicalParameters_Type v_NR_PhysicalParameters := f_NR_CellInfo_GetPhysicalParameters(p_NR_TargetCellId);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  <w:r w:rsidRPr="00AB5178">
        <w:rPr>
          <w:rFonts w:ascii="Arial" w:hAnsi="Arial"/>
          <w:highlight w:val="cyan"/>
          <w:lang w:eastAsia="en-GB"/>
        </w:rPr>
        <w:t>var ShortMAC_I v_ShortMAC_I:= f_NR_Calculate_ShortMAC(p_NR_SourceCellId, p_NR_TargetCellId);  //@sic R5s211169 change 1.1 sic@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// 1. Target Cell: Reconfigure DCCH/DTCH DCI on CSS and reconfigure RACH procedure contention-based with UE Contention Resolution Identity MAC CE and with a new C-RNTI.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f_NR_CellInfo_SetRNTI(p_NR_TargetCellId, p_RNTI_Value);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f_NR_SS_C_RNTI_Config(p_NR_TargetCellId, p_RNTI_Value, -, tsc_NoCnfReq, tsc_FollowOnFlag);    // NOTE 1: The FollowOnFlag is set to true in the ASP reconfiguring C-RNTI.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f_NR_SS_CommonCellConfig(p_NR_TargetCellId, cads_NR_RachProcedure_DcchDtchToCSS_Config_REQ(p_NR_TargetCellId, cs_TimingInfo_Now, tsc_CnfReq,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                                               cs_NR_RachProcedureConfig_CBRA_Msg4Based(v_NR_PhysicalParameters, cs_NR_RachProcedureMsg4WithNoRrcMsg),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                                               cs_NR_SearchSpaceDlDciAssignment_CSSType1(v_NR_PhysicalParameters),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                                               cs_NR_SearchSpaceUlDciAssignmentCSS(v_NR_PhysicalParameters, cs_NR_DciFormat_0_0_Params)));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// 2. Target Cell: Receive RRCReestablismentRequest.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SRB.receive(car_NR_SRB0_RrcPdu_IND(p_NR_TargetCellId, cr_38508_RRCReestablishmentRequest(cr_NR_ReestabUE_Identity (v_RNTI_Value, v_PhysCellId, v_ShortMAC_I), p_ReestablishmentCause), p_MacBearerRoutingCA));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if (isvalue(p_VerdictMsg)) {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f_NR_PreliminaryPass(__FILE__, __LINE__, valueof(p_VerdictMsg));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}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</w:t>
      </w:r>
    </w:p>
    <w:p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}</w:t>
      </w:r>
    </w:p>
    <w:p w:rsidR="0052213F" w:rsidRDefault="0052213F" w:rsidP="0052213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876E6" w:rsidRPr="00112C21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Pr="00CC39F9" w:rsidRDefault="003D5C48" w:rsidP="00A601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01E5">
              <w:rPr>
                <w:noProof/>
              </w:rPr>
              <w:t>f_NR5GC_RRCReestablishment_Steps3To7</w:t>
            </w:r>
          </w:p>
        </w:tc>
      </w:tr>
      <w:tr w:rsidR="0052213F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064F0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</w:t>
            </w:r>
            <w:r>
              <w:rPr>
                <w:noProof/>
              </w:rPr>
              <w:lastRenderedPageBreak/>
              <w:t xml:space="preserve">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:rsidR="0052213F" w:rsidRPr="00AD4AD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>) the follow on flag is set to true. According to the agre</w:t>
            </w:r>
            <w:r w:rsidR="00DD4478">
              <w:rPr>
                <w:noProof/>
              </w:rPr>
              <w:t>e</w:t>
            </w:r>
            <w:r>
              <w:rPr>
                <w:noProof/>
              </w:rPr>
              <w:t xml:space="preserve">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).</w:t>
            </w:r>
          </w:p>
        </w:tc>
      </w:tr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908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:rsidR="0052213F" w:rsidRPr="001124B3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</w:t>
            </w:r>
            <w:r w:rsidR="004E5DC0">
              <w:rPr>
                <w:noProof/>
              </w:rPr>
              <w:t xml:space="preserve">and </w:t>
            </w:r>
            <w:r w:rsidR="004E5DC0" w:rsidRPr="001333C9">
              <w:rPr>
                <w:noProof/>
              </w:rPr>
              <w:t>tsc_FollowOnFlag</w:t>
            </w:r>
            <w:r w:rsidR="004E5DC0">
              <w:rPr>
                <w:noProof/>
              </w:rPr>
              <w:t xml:space="preserve"> is removed </w:t>
            </w:r>
            <w:r>
              <w:rPr>
                <w:noProof/>
              </w:rPr>
              <w:t xml:space="preserve">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</w:t>
            </w:r>
          </w:p>
        </w:tc>
      </w:tr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Pr="00CC39F9" w:rsidRDefault="005F124F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r w:rsidRPr="00232B70">
              <w:rPr>
                <w:rFonts w:ascii="Arial" w:hAnsi="Arial" w:cs="Arial"/>
                <w:lang w:eastAsia="en-GB"/>
              </w:rPr>
              <w:t>ttcn\develop\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52213F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3F" w:rsidRDefault="0052213F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3F" w:rsidRPr="0044423F" w:rsidRDefault="00A812B0" w:rsidP="00D52864">
            <w:pPr>
              <w:rPr>
                <w:rFonts w:ascii="Arial" w:hAnsi="Arial"/>
                <w:highlight w:val="magenta"/>
                <w:lang w:eastAsia="zh-CN"/>
              </w:rPr>
            </w:pPr>
            <w:r w:rsidRPr="0044423F">
              <w:rPr>
                <w:rFonts w:ascii="Arial" w:hAnsi="Arial"/>
                <w:highlight w:val="magenta"/>
                <w:lang w:eastAsia="zh-CN"/>
              </w:rPr>
              <w:t>1.</w:t>
            </w:r>
            <w:r w:rsidR="0044423F" w:rsidRPr="0044423F">
              <w:rPr>
                <w:rFonts w:ascii="Arial" w:hAnsi="Arial"/>
                <w:highlight w:val="magenta"/>
                <w:lang w:eastAsia="zh-CN"/>
              </w:rPr>
              <w:t xml:space="preserve"> Postponed, conditional to prose CR agreement on 38.523-3 clause 7.3.5.4</w:t>
            </w:r>
          </w:p>
          <w:p w:rsidR="00A812B0" w:rsidRDefault="00A812B0" w:rsidP="00AB517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2. </w:t>
            </w:r>
            <w:r w:rsidR="00AB5178"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 xml:space="preserve">ccepted </w:t>
            </w:r>
          </w:p>
        </w:tc>
      </w:tr>
    </w:tbl>
    <w:p w:rsidR="0052213F" w:rsidRDefault="0052213F" w:rsidP="0052213F">
      <w:pPr>
        <w:spacing w:after="0"/>
        <w:rPr>
          <w:rFonts w:ascii="Arial" w:hAnsi="Arial"/>
          <w:b/>
          <w:lang w:eastAsia="en-GB"/>
        </w:rPr>
      </w:pPr>
    </w:p>
    <w:p w:rsidR="0052213F" w:rsidRDefault="0052213F" w:rsidP="005221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f_NR5GC_RRCReestablishment_Steps3To7(NR_CellId_Type            p_NR_SourceCellId,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NextHopChainingCount      p_NextHopChainingCount := 0,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omit,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v_DrbIdList;//WA#WI=866592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== p_NR_TargetCellId) {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v_DrbIdList := f_NR_GetActiveDRBs(p_NR_SourceCellId);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f_NR_SS_SRBs_DRBs_Release(p_NR_SourceCellId, cs_TimingInfo_Now, v_DrbIdList, tsc_NoCnfReq, tsc_FollowOnFlag);  //@sic R5-211417 sic@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f_NR_ULGrantConfiguration_Common(p_NR_SourceCellId, cs_TimingInfo_Now, -, cs_NR_UplinkTimeAlignment_Stop, cs_UL_GrantConfig_OnSR);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4.Target Cell: If the Source Cell is different from the Target Cell: Configure UL grant configuration ("OnSR").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!= p_NR_TargetCellId) {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f_NR_ULGrantConfiguration_Start(p_NR_TargetCellId, -, -, -, cs_NR_UplinkTimeAlignment_Stop);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f_NR_SS_AS_ActivateSecurity_Current(p_NR_TargetCellId, p_NextHopChainingCount, -, true);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RRCReestablishment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SRB.send (cas_NR_SRB1_RrcPdu_REQ(p_NR_TargetCellId, cs_TimingInfo_Now, cs_38508_RRCReestablishment_Def(tsc_NR_RRC_TI_Def, p_NextHopChainingCount), p_MacBearerRoutingCA));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RRCReestablishmentComplete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 ( car_NR_SRB1_RrcPdu_IND ( p_NR_TargetCellId, cr_38508_RRCReestablishmentComplete(-, p_RRCReestablishmentComplete_v1610_IEs), -, p_MacBearerRoutingCA) );</w:t>
            </w:r>
          </w:p>
          <w:p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52213F" w:rsidRPr="00722896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</w:p>
    <w:p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f_NR5GC_RRCReestablishment_Steps3To7(NR_CellId_Type            p_NR_SourceCellId,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NextHopChainingCount      p_NextHopChainingCount := 0,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omit,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v_DrbIdList;//WA#WI=866592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== p_NR_TargetCellId) {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v_DrbIdList := f_NR_GetActiveDRBs(p_NR_SourceCellId);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f_NR_SS_SRBs_DRBs_Release(p_NR_SourceCellId, cs_TimingInfo_Now, v_DrbIdList, </w:t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tsc_FollowOnFlag</w:t>
            </w:r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);  //@sic R5-211417 sic@ //WA#WI=875685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:rsidR="00BD5D39" w:rsidRPr="009F115B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//Removing the SR Configuration here as UL DCI is still with CSS and SR is not going to be used for reestablishment complete reception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//f_NR_ULGrantConfiguration_Common(p_NR_SourceCellId, cs_TimingInfo_Now, -, cs_NR_UplinkTimeAlignment_Stop, cs_UL_GrantConfig_OnSR); //WA#WI=875685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4.Target Cell: If the Source Cell is different from the Target Cell: Configure UL grant configuration ("OnSR").</w:t>
            </w:r>
            <w:r w:rsidR="00656EA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– </w:t>
            </w:r>
            <w:r w:rsidR="00656EAF" w:rsidRPr="00656EA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Step 4 to be removed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="00957C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(p_NR_SourceCellId != p_NR_TargetCellId) {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//Removing the SR Configuration here as UL DCI is still with CSS and SR is not going to be used for reestablishment complete reception</w:t>
            </w:r>
          </w:p>
          <w:p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//f_NR_ULGrantConfiguration_Start(p_NR_TargetCellId, -, -, -, cs_NR_UplinkTimeAlignment_Stop); //WA#WI=875685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="00DA1C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Activate Security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f_NR_SS_AS_ActivateSecurity_Current(p_NR_TargetCellId, p_NextHopChainingCount, -, true);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: Send RRCReestablishment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SRB.send (cas_NR_SRB1_RrcPdu_REQ(p_NR_TargetCellId, cs_TimingInfo_Now, cs_38508_RRCReestablishment_Def(tsc_NR_RRC_TI_Def, p_NextHopChainingCount), p_MacBearerRoutingCA));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 Receive RRCReestablishmentComplete</w:t>
            </w:r>
          </w:p>
          <w:p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 ( car_NR_SRB1_RrcPdu_IND ( p_NR_TargetCellId, cr_38508_RRCReestablishmentComplete(-, p_RRCReestablishmentComplete_v1610_IEs), -, p_MacBearerRoutingCA) );</w:t>
            </w:r>
          </w:p>
          <w:p w:rsidR="0052213F" w:rsidRPr="00DA356D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74EED" w:rsidRDefault="00874EED" w:rsidP="00874EED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130119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057CB" w:rsidRPr="00AE7B1B">
        <w:rPr>
          <w:rFonts w:cs="Arial"/>
          <w:b/>
          <w:bCs/>
          <w:color w:val="000000"/>
          <w:lang w:val="en-US" w:eastAsia="en-GB"/>
        </w:rPr>
        <w:t>f_NR5GC_RRCReestablishment_Steps8To13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4EED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D528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Pr="00CC39F9" w:rsidRDefault="00652D2F" w:rsidP="006A7C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A7CCE">
              <w:rPr>
                <w:noProof/>
              </w:rPr>
              <w:t>f_NR5GC_RRCReestablishment_Steps8To13</w:t>
            </w:r>
          </w:p>
        </w:tc>
      </w:tr>
      <w:tr w:rsidR="00AA1D1A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F06627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</w:t>
            </w:r>
            <w:r>
              <w:rPr>
                <w:noProof/>
              </w:rPr>
              <w:lastRenderedPageBreak/>
              <w:t xml:space="preserve">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:rsidR="00AA1D1A" w:rsidRPr="00AD4ADA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).</w:t>
            </w:r>
          </w:p>
        </w:tc>
      </w:tr>
      <w:tr w:rsidR="00AA1D1A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F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:rsidR="00AA1D1A" w:rsidRPr="001124B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 </w:t>
            </w:r>
            <w:r w:rsidR="006000A5" w:rsidRPr="006A7CCE">
              <w:rPr>
                <w:noProof/>
              </w:rPr>
              <w:t>f_NR5GC_RRCReestablishment_Steps8To13</w:t>
            </w:r>
          </w:p>
        </w:tc>
      </w:tr>
      <w:tr w:rsidR="00874EED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Pr="00CC39F9" w:rsidRDefault="00874EED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r w:rsidRPr="00232B70">
              <w:rPr>
                <w:rFonts w:ascii="Arial" w:hAnsi="Arial" w:cs="Arial"/>
                <w:lang w:eastAsia="en-GB"/>
              </w:rPr>
              <w:t>ttcn\develop\</w:t>
            </w:r>
            <w:r w:rsidR="00ED3841">
              <w:rPr>
                <w:rFonts w:ascii="Arial" w:hAnsi="Arial" w:cs="Arial"/>
                <w:lang w:eastAsia="en-GB"/>
              </w:rPr>
              <w:t>Common\NR5GC\</w:t>
            </w:r>
            <w:r w:rsidR="00ED3841">
              <w:t xml:space="preserve"> </w:t>
            </w:r>
            <w:r w:rsidR="00ED3841"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874EED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ED" w:rsidRDefault="00874EED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ED" w:rsidRPr="0044423F" w:rsidRDefault="0044423F" w:rsidP="00D52864">
            <w:pPr>
              <w:rPr>
                <w:rFonts w:ascii="Arial" w:hAnsi="Arial"/>
                <w:highlight w:val="magenta"/>
                <w:lang w:eastAsia="zh-CN"/>
              </w:rPr>
            </w:pPr>
            <w:r w:rsidRPr="0044423F">
              <w:rPr>
                <w:rFonts w:ascii="Arial" w:hAnsi="Arial"/>
                <w:highlight w:val="magenta"/>
                <w:lang w:eastAsia="zh-CN"/>
              </w:rPr>
              <w:t>1. Postponed, conditional to prose CR agreement on 38.523-3 clause 7.3.5.4</w:t>
            </w:r>
          </w:p>
          <w:p w:rsidR="00A812B0" w:rsidRDefault="00A812B0" w:rsidP="00D5286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2. Accepted</w:t>
            </w:r>
            <w:r w:rsidR="00AB5178">
              <w:rPr>
                <w:rFonts w:ascii="Arial" w:hAnsi="Arial"/>
                <w:highlight w:val="cyan"/>
                <w:lang w:eastAsia="zh-CN"/>
              </w:rPr>
              <w:t xml:space="preserve"> -</w:t>
            </w:r>
            <w:r>
              <w:rPr>
                <w:rFonts w:ascii="Arial" w:hAnsi="Arial"/>
                <w:highlight w:val="cyan"/>
                <w:lang w:eastAsia="zh-CN"/>
              </w:rPr>
              <w:t xml:space="preserve"> implemented </w:t>
            </w:r>
            <w:r w:rsidR="00AB5178">
              <w:rPr>
                <w:rFonts w:ascii="Arial" w:hAnsi="Arial"/>
                <w:highlight w:val="cyan"/>
                <w:lang w:eastAsia="zh-CN"/>
              </w:rPr>
              <w:t>as per R5s21</w:t>
            </w:r>
            <w:r>
              <w:rPr>
                <w:rFonts w:ascii="Arial" w:hAnsi="Arial"/>
                <w:highlight w:val="cyan"/>
                <w:lang w:eastAsia="zh-CN"/>
              </w:rPr>
              <w:t>1165</w:t>
            </w:r>
          </w:p>
        </w:tc>
      </w:tr>
    </w:tbl>
    <w:p w:rsidR="00874EED" w:rsidRDefault="00874EED" w:rsidP="00874EED">
      <w:pPr>
        <w:spacing w:after="0"/>
        <w:rPr>
          <w:rFonts w:ascii="Arial" w:hAnsi="Arial"/>
          <w:b/>
          <w:lang w:eastAsia="en-GB"/>
        </w:rPr>
      </w:pPr>
    </w:p>
    <w:p w:rsidR="00874EED" w:rsidRDefault="00874EED" w:rsidP="00874E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A2" w:rsidRPr="004607A2" w:rsidRDefault="00874EED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f_NR5GC_RRCReestablishment_Steps8To13(NR_CellId_Type                              p_NR_SourceCellId,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NR_CellId_Type                              p_NR_TargetCellId,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NR_SCellToAddModList_Type   p_SCellToAddModList := omit,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SpCellConfig.rlf_TimersAndConstants p_RlfTimersAndConstants := omit,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MacBearerRouting_Type       p_MacBearerRoutingCA := omit,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boolean p_ReceiveForRRCreconfigurationComplete := true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var template (value) RadioBearerConfig v_RadioBearerConfig := f_NR5GC_GetExisting_RadioBearerConfig(true);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 := fl_NR_GetCellGroupConfigREEST(p_NR_TargetCellId, p_SCellToAddModList, p_RlfTimersAndConstants);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NR_RadioBearerList_Type v_SS_RadioBearerConfig := f_NR5GC_GetRadioBearerList(f_NR5GC_MobileInfo_GetDRBInfoList());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8. Target Cell: Reconfigure DRBs and reconfigure UL DCCH DCI on USS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RRCReconfiguration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RRCReconfigurationComplete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cond REEST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v_RadioBearerConfig.srb_ToAddModList := {cs_NR_SRB_ToAddMod_ReestablishPDCP(tsc_SRB2)}; //@sic R5-205334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cads_NR_SearchSpaceUlDciAssignment_REQ(p_NR_TargetCellId, cs_TimingInfo_Now, f_NR_SearchSpaceUlDciAssignment(v_NR_PhysicalParameters)));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f_ReconfigureDRBs(p_NR_TargetCellId, omit, v_RadioBearerConfig, v_CellGroupConfig, v_SS_RadioBearerConfig, -, -, p_ReceiveForRRCreconfigurationComplete, -, -, -, p_MacBearerRoutingCA);  //@sic R5-205336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FollowOnFlag is set to true in the ASP reconfiguring the target Cell.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cas_NR_SearchSpaceDlDciAssignment_REQ(p_NR_TargetCellId, cs_TimingInfo_Now, f_NR_SearchSpaceDlDciAssignment_USS(v_NR_PhysicalParameters), tsc_NoCnfReq, tsc_FollowOnFlag));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the target PCell.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cads_NR_RachProcedureConfig_REQ(p_NR_TargetCellId, cs_TimingInfo_Now, cs_NR_RachProcedureConfig_CBRA_Msg4Based(v_NR_PhysicalParameters, cs_NR_RachProcedureMsg4WithNoRrcMsg), tsc_NoCnfReq, tsc_FollowOnFlag));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cas_NR_UplinkTimeAlignment_REQ(p_NR_TargetCellId, -, cs_NR_UplinkTimeAlignment_Start));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!= p_NR_TargetCellId) {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v_DrbIdList := f_NR_GetActiveDRBs(p_NR_TargetCellId);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f_NR_SS_SRBs_DRBs_Release(p_NR_SourceCellId, cs_TimingInfo_Now, v_DrbIdList, tsc_NoCnfReq, tsc_FollowOnFlag); //@sic R5-211417 sic@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f_NR_ULGrantConfiguration_Stop(p_NR_SourceCellId, -, cs_NR_UplinkTimeAlignment_Stop);</w:t>
            </w:r>
          </w:p>
          <w:p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74EED" w:rsidRPr="00722896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</w:p>
    <w:p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f_NR5GC_RRCReestablishment_Steps8To13(NR_CellId_Type                              p_NR_SourceCellId,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NR_CellId_Type                              p_NR_TargetCellId,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NR_SCellToAddModList_Type   p_SCellToAddModList := omit,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SpCellConfig.rlf_TimersAndConstants p_RlfTimersAndConstants := omit,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MacBearerRouting_Type       p_MacBearerRoutingCA := omit,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boolean p_ReceiveForRRCreconfigurationComplete := true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var template (value) RadioBearerConfig v_RadioBearerConfig := f_NR5GC_GetExisting_RadioBearerConfig(true);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 := fl_NR_GetCellGroupConfigREEST(p_NR_TargetCellId, p_SCellToAddModList, p_RlfTimersAndConstants);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Reconfigure DRBs and reconfigure UL DCCH DCI on USS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Send RRCReconfiguration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Receive RRCReconfigurationComplete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cond REEST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v_RadioBearerConfig.srb_ToAddModList := {cs_NR_SRB_ToAddMod_ReestablishPDCP(tsc_SRB2)}; //@sic R5-205334 sic@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cads_NR_SearchSpaceUlDciAssignment_REQ(p_NR_TargetCellId, cs_TimingInfo_Now, f_NR_SearchSpaceUlDciAssignment(v_NR_PhysicalParameters)));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EB621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10 :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moving the SR Configuration here as UL DCI is switched to USS and SR is going to be used for reconfiguration complete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(p_NR_SourceCellId != p_NR_TargetCellId) { //WA#WI=875685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f_NR_ULGrantConfiguration_Start(p_NR_TargetCellId, -, -, -, cs_NR_UplinkTimeAlignment_Stop);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f_NR_ULGrantConfiguration_Common(p_NR_SourceCellId, cs_TimingInfo_Now, -, cs_NR_UplinkTimeAlignment_Stop, cs_UL_GrantConfig_OnSR);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//WA#WI=875685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f_ReconfigureDRBs(p_NR_TargetCellId, omit, v_RadioBearerConfig, v_CellGroupConfig, v_SS_RadioBearerConfig, -, -, p_ReceiveForRRCreconfigurationComplete, -, -, -, p_MacBearerRoutingCA);  //@sic R5-205336 sic@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//NOTE 2: The FollowOnFlag is set to true in the ASP reconfiguring the target Cell.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cas_NR_SearchSpaceDlDciAssignment_REQ(p_NR_TargetCellId, cs_TimingInfo_Now, f_NR_SearchSpaceDlDciAssignment_USS(v_NR_PhysicalParameters), tsc_NoCnfReq, tsc_FollowOnFlag));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the target PCell.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cads_NR_RachProcedureConfig_REQ(p_NR_TargetCellId, cs_TimingInfo_Now, cs_NR_RachProcedureConfig_CBRA_Msg4Based(v_NR_PhysicalParameters, cs_NR_RachProcedureMsg4WithNoRrcMsg), tsc_NoCnfReq, tsc_FollowOnFlag));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cas_NR_UplinkTimeAlignment_REQ(p_NR_TargetCellId, -, cs_NR_UplinkTimeAlignment_Start));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!= p_NR_TargetCellId) {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v_DrbIdList := f_NR_GetActiveDRBs(p_NR_TargetCellId);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f_NR_SS_SRBs_DRBs_Release(p_NR_SourceCellId, cs_TimingInfo_Now, v_DrbIdList, 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tsc_FollowOnFlag</w:t>
            </w:r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 //@sic R5-211417 sic@ //WA#WI=875685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f_NR_ULGrantConfiguration_Stop(p_NR_SourceCellId, -, cs_NR_UplinkTimeAlignment_Stop);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874EED" w:rsidRPr="00DA356D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874EED" w:rsidRDefault="00874EED" w:rsidP="00874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F6C" w:rsidRDefault="001D1F6C">
      <w:r>
        <w:separator/>
      </w:r>
    </w:p>
  </w:endnote>
  <w:endnote w:type="continuationSeparator" w:id="0">
    <w:p w:rsidR="001D1F6C" w:rsidRDefault="001D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F6C" w:rsidRDefault="001D1F6C">
      <w:r>
        <w:separator/>
      </w:r>
    </w:p>
  </w:footnote>
  <w:footnote w:type="continuationSeparator" w:id="0">
    <w:p w:rsidR="001D1F6C" w:rsidRDefault="001D1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7BE0AFF"/>
    <w:multiLevelType w:val="hybridMultilevel"/>
    <w:tmpl w:val="A1687FE4"/>
    <w:lvl w:ilvl="0" w:tplc="AC8A9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CB11AC"/>
    <w:multiLevelType w:val="hybridMultilevel"/>
    <w:tmpl w:val="CB3400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8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31233"/>
    <w:multiLevelType w:val="hybridMultilevel"/>
    <w:tmpl w:val="74F44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AE7ECA"/>
    <w:multiLevelType w:val="hybridMultilevel"/>
    <w:tmpl w:val="6EFE8680"/>
    <w:lvl w:ilvl="0" w:tplc="EA1A8EC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9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E314E8"/>
    <w:multiLevelType w:val="hybridMultilevel"/>
    <w:tmpl w:val="11F2E950"/>
    <w:lvl w:ilvl="0" w:tplc="24565B9A">
      <w:start w:val="1"/>
      <w:numFmt w:val="decimal"/>
      <w:lvlText w:val="%1)"/>
      <w:lvlJc w:val="left"/>
      <w:pPr>
        <w:ind w:left="108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7"/>
  </w:num>
  <w:num w:numId="5">
    <w:abstractNumId w:val="18"/>
  </w:num>
  <w:num w:numId="6">
    <w:abstractNumId w:val="28"/>
  </w:num>
  <w:num w:numId="7">
    <w:abstractNumId w:val="38"/>
  </w:num>
  <w:num w:numId="8">
    <w:abstractNumId w:val="12"/>
  </w:num>
  <w:num w:numId="9">
    <w:abstractNumId w:val="26"/>
  </w:num>
  <w:num w:numId="10">
    <w:abstractNumId w:val="45"/>
  </w:num>
  <w:num w:numId="11">
    <w:abstractNumId w:val="20"/>
  </w:num>
  <w:num w:numId="12">
    <w:abstractNumId w:val="29"/>
  </w:num>
  <w:num w:numId="13">
    <w:abstractNumId w:val="4"/>
  </w:num>
  <w:num w:numId="14">
    <w:abstractNumId w:val="23"/>
  </w:num>
  <w:num w:numId="15">
    <w:abstractNumId w:val="0"/>
  </w:num>
  <w:num w:numId="16">
    <w:abstractNumId w:val="2"/>
  </w:num>
  <w:num w:numId="17">
    <w:abstractNumId w:val="10"/>
  </w:num>
  <w:num w:numId="18">
    <w:abstractNumId w:val="30"/>
  </w:num>
  <w:num w:numId="19">
    <w:abstractNumId w:val="43"/>
  </w:num>
  <w:num w:numId="20">
    <w:abstractNumId w:val="37"/>
  </w:num>
  <w:num w:numId="21">
    <w:abstractNumId w:val="17"/>
  </w:num>
  <w:num w:numId="22">
    <w:abstractNumId w:val="32"/>
  </w:num>
  <w:num w:numId="23">
    <w:abstractNumId w:val="35"/>
  </w:num>
  <w:num w:numId="24">
    <w:abstractNumId w:val="22"/>
  </w:num>
  <w:num w:numId="25">
    <w:abstractNumId w:val="34"/>
  </w:num>
  <w:num w:numId="26">
    <w:abstractNumId w:val="5"/>
  </w:num>
  <w:num w:numId="27">
    <w:abstractNumId w:val="7"/>
  </w:num>
  <w:num w:numId="28">
    <w:abstractNumId w:val="31"/>
  </w:num>
  <w:num w:numId="29">
    <w:abstractNumId w:val="21"/>
  </w:num>
  <w:num w:numId="30">
    <w:abstractNumId w:val="8"/>
  </w:num>
  <w:num w:numId="31">
    <w:abstractNumId w:val="42"/>
  </w:num>
  <w:num w:numId="32">
    <w:abstractNumId w:val="40"/>
  </w:num>
  <w:num w:numId="33">
    <w:abstractNumId w:val="36"/>
  </w:num>
  <w:num w:numId="34">
    <w:abstractNumId w:val="25"/>
  </w:num>
  <w:num w:numId="35">
    <w:abstractNumId w:val="41"/>
  </w:num>
  <w:num w:numId="36">
    <w:abstractNumId w:val="33"/>
  </w:num>
  <w:num w:numId="37">
    <w:abstractNumId w:val="6"/>
  </w:num>
  <w:num w:numId="38">
    <w:abstractNumId w:val="3"/>
  </w:num>
  <w:num w:numId="39">
    <w:abstractNumId w:val="1"/>
  </w:num>
  <w:num w:numId="40">
    <w:abstractNumId w:val="39"/>
  </w:num>
  <w:num w:numId="41">
    <w:abstractNumId w:val="11"/>
  </w:num>
  <w:num w:numId="42">
    <w:abstractNumId w:val="9"/>
  </w:num>
  <w:num w:numId="43">
    <w:abstractNumId w:val="15"/>
  </w:num>
  <w:num w:numId="44">
    <w:abstractNumId w:val="19"/>
  </w:num>
  <w:num w:numId="45">
    <w:abstractNumId w:val="13"/>
  </w:num>
  <w:num w:numId="46">
    <w:abstractNumId w:val="16"/>
  </w:num>
  <w:num w:numId="47">
    <w:abstractNumId w:val="44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19B7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31A51"/>
    <w:rsid w:val="000344D8"/>
    <w:rsid w:val="0003629C"/>
    <w:rsid w:val="00036FE7"/>
    <w:rsid w:val="00042E7D"/>
    <w:rsid w:val="0005014E"/>
    <w:rsid w:val="00051BC3"/>
    <w:rsid w:val="00054E62"/>
    <w:rsid w:val="00057DBD"/>
    <w:rsid w:val="000614B3"/>
    <w:rsid w:val="0006172A"/>
    <w:rsid w:val="00064F0A"/>
    <w:rsid w:val="0006562C"/>
    <w:rsid w:val="000660F3"/>
    <w:rsid w:val="000724EA"/>
    <w:rsid w:val="00074218"/>
    <w:rsid w:val="000749BF"/>
    <w:rsid w:val="00074EC5"/>
    <w:rsid w:val="0008356D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4EDE"/>
    <w:rsid w:val="000B70AF"/>
    <w:rsid w:val="000B7FED"/>
    <w:rsid w:val="000C038A"/>
    <w:rsid w:val="000C104F"/>
    <w:rsid w:val="000C6598"/>
    <w:rsid w:val="000C72FB"/>
    <w:rsid w:val="000D2446"/>
    <w:rsid w:val="000D2BD3"/>
    <w:rsid w:val="000D2EEA"/>
    <w:rsid w:val="000D40AB"/>
    <w:rsid w:val="000E07FB"/>
    <w:rsid w:val="000E681E"/>
    <w:rsid w:val="000F119F"/>
    <w:rsid w:val="000F34D6"/>
    <w:rsid w:val="000F7835"/>
    <w:rsid w:val="00101905"/>
    <w:rsid w:val="00103810"/>
    <w:rsid w:val="00103C72"/>
    <w:rsid w:val="001109AC"/>
    <w:rsid w:val="001124B3"/>
    <w:rsid w:val="00112785"/>
    <w:rsid w:val="00112C21"/>
    <w:rsid w:val="0011415B"/>
    <w:rsid w:val="001166B1"/>
    <w:rsid w:val="001209DE"/>
    <w:rsid w:val="001212C7"/>
    <w:rsid w:val="0012136E"/>
    <w:rsid w:val="00126237"/>
    <w:rsid w:val="001302CE"/>
    <w:rsid w:val="001333C9"/>
    <w:rsid w:val="0013630B"/>
    <w:rsid w:val="001373AB"/>
    <w:rsid w:val="00141E68"/>
    <w:rsid w:val="001423DB"/>
    <w:rsid w:val="001452A9"/>
    <w:rsid w:val="00145D43"/>
    <w:rsid w:val="001467D7"/>
    <w:rsid w:val="00146DCF"/>
    <w:rsid w:val="00150799"/>
    <w:rsid w:val="00155AF0"/>
    <w:rsid w:val="0016022D"/>
    <w:rsid w:val="001609DB"/>
    <w:rsid w:val="00160E00"/>
    <w:rsid w:val="00162E72"/>
    <w:rsid w:val="00164CFC"/>
    <w:rsid w:val="00173069"/>
    <w:rsid w:val="00173835"/>
    <w:rsid w:val="001748D6"/>
    <w:rsid w:val="00182E62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1F6C"/>
    <w:rsid w:val="001D22EC"/>
    <w:rsid w:val="001E1129"/>
    <w:rsid w:val="001E3D37"/>
    <w:rsid w:val="001E41F3"/>
    <w:rsid w:val="001F121A"/>
    <w:rsid w:val="001F1817"/>
    <w:rsid w:val="001F3415"/>
    <w:rsid w:val="001F406A"/>
    <w:rsid w:val="00200CF3"/>
    <w:rsid w:val="0020107D"/>
    <w:rsid w:val="00202337"/>
    <w:rsid w:val="002040A1"/>
    <w:rsid w:val="00204437"/>
    <w:rsid w:val="00206D5C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062A"/>
    <w:rsid w:val="002563B1"/>
    <w:rsid w:val="00256480"/>
    <w:rsid w:val="002564C6"/>
    <w:rsid w:val="0026004D"/>
    <w:rsid w:val="00260C7D"/>
    <w:rsid w:val="00263668"/>
    <w:rsid w:val="002640DD"/>
    <w:rsid w:val="00273E8B"/>
    <w:rsid w:val="00275D12"/>
    <w:rsid w:val="00280375"/>
    <w:rsid w:val="00284FEB"/>
    <w:rsid w:val="002860C4"/>
    <w:rsid w:val="002901A3"/>
    <w:rsid w:val="0029157F"/>
    <w:rsid w:val="002A0A67"/>
    <w:rsid w:val="002A0FF6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41E"/>
    <w:rsid w:val="00343CD7"/>
    <w:rsid w:val="00345383"/>
    <w:rsid w:val="00346D77"/>
    <w:rsid w:val="00347C01"/>
    <w:rsid w:val="003556DC"/>
    <w:rsid w:val="003609EF"/>
    <w:rsid w:val="003614D1"/>
    <w:rsid w:val="00361B0D"/>
    <w:rsid w:val="0036231A"/>
    <w:rsid w:val="00366971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51C2"/>
    <w:rsid w:val="003E74A0"/>
    <w:rsid w:val="003F328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423F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794F"/>
    <w:rsid w:val="004B01A5"/>
    <w:rsid w:val="004B0912"/>
    <w:rsid w:val="004B1493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E5DC0"/>
    <w:rsid w:val="004F0155"/>
    <w:rsid w:val="004F1AD2"/>
    <w:rsid w:val="004F6175"/>
    <w:rsid w:val="004F661B"/>
    <w:rsid w:val="005045C7"/>
    <w:rsid w:val="0050517D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240F"/>
    <w:rsid w:val="00587F6A"/>
    <w:rsid w:val="005912FE"/>
    <w:rsid w:val="00592D74"/>
    <w:rsid w:val="0059301A"/>
    <w:rsid w:val="005949C0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0A5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7016"/>
    <w:rsid w:val="0067057F"/>
    <w:rsid w:val="0067194F"/>
    <w:rsid w:val="0068444E"/>
    <w:rsid w:val="00691021"/>
    <w:rsid w:val="00693E69"/>
    <w:rsid w:val="00694F50"/>
    <w:rsid w:val="00695808"/>
    <w:rsid w:val="00696432"/>
    <w:rsid w:val="006A5853"/>
    <w:rsid w:val="006A6982"/>
    <w:rsid w:val="006A737E"/>
    <w:rsid w:val="006A76D6"/>
    <w:rsid w:val="006A7CCE"/>
    <w:rsid w:val="006B2A14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C92"/>
    <w:rsid w:val="007567E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6585"/>
    <w:rsid w:val="007A6A07"/>
    <w:rsid w:val="007A73E5"/>
    <w:rsid w:val="007B504B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10296"/>
    <w:rsid w:val="008115F3"/>
    <w:rsid w:val="00811B15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87D45"/>
    <w:rsid w:val="0089088C"/>
    <w:rsid w:val="0089198D"/>
    <w:rsid w:val="00893782"/>
    <w:rsid w:val="00896D84"/>
    <w:rsid w:val="008A2D67"/>
    <w:rsid w:val="008A45A6"/>
    <w:rsid w:val="008A60A2"/>
    <w:rsid w:val="008A6356"/>
    <w:rsid w:val="008B0905"/>
    <w:rsid w:val="008B2743"/>
    <w:rsid w:val="008C06DD"/>
    <w:rsid w:val="008C6934"/>
    <w:rsid w:val="008D01F1"/>
    <w:rsid w:val="008D4141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355C"/>
    <w:rsid w:val="00937A61"/>
    <w:rsid w:val="00941845"/>
    <w:rsid w:val="009418D9"/>
    <w:rsid w:val="00941E30"/>
    <w:rsid w:val="00943B79"/>
    <w:rsid w:val="00943B96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5613"/>
    <w:rsid w:val="00986821"/>
    <w:rsid w:val="00990B3D"/>
    <w:rsid w:val="00991B88"/>
    <w:rsid w:val="0099572C"/>
    <w:rsid w:val="009A07BF"/>
    <w:rsid w:val="009A3848"/>
    <w:rsid w:val="009A4E0F"/>
    <w:rsid w:val="009A4FCC"/>
    <w:rsid w:val="009A5255"/>
    <w:rsid w:val="009A5753"/>
    <w:rsid w:val="009A579D"/>
    <w:rsid w:val="009B0B50"/>
    <w:rsid w:val="009B5164"/>
    <w:rsid w:val="009C1018"/>
    <w:rsid w:val="009C159B"/>
    <w:rsid w:val="009C22FE"/>
    <w:rsid w:val="009C65D6"/>
    <w:rsid w:val="009C6AD8"/>
    <w:rsid w:val="009D0C54"/>
    <w:rsid w:val="009D476E"/>
    <w:rsid w:val="009D7147"/>
    <w:rsid w:val="009E24DE"/>
    <w:rsid w:val="009E3297"/>
    <w:rsid w:val="009E63A9"/>
    <w:rsid w:val="009F115B"/>
    <w:rsid w:val="009F5071"/>
    <w:rsid w:val="009F66AC"/>
    <w:rsid w:val="009F734F"/>
    <w:rsid w:val="009F7D81"/>
    <w:rsid w:val="00A00487"/>
    <w:rsid w:val="00A04D2F"/>
    <w:rsid w:val="00A0746C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2B0"/>
    <w:rsid w:val="00A81EA3"/>
    <w:rsid w:val="00A829C3"/>
    <w:rsid w:val="00A84550"/>
    <w:rsid w:val="00A90724"/>
    <w:rsid w:val="00A916D2"/>
    <w:rsid w:val="00A9515D"/>
    <w:rsid w:val="00A97562"/>
    <w:rsid w:val="00AA0376"/>
    <w:rsid w:val="00AA1D1A"/>
    <w:rsid w:val="00AA238C"/>
    <w:rsid w:val="00AA2CBC"/>
    <w:rsid w:val="00AA313A"/>
    <w:rsid w:val="00AA49EB"/>
    <w:rsid w:val="00AB0D3A"/>
    <w:rsid w:val="00AB4631"/>
    <w:rsid w:val="00AB509D"/>
    <w:rsid w:val="00AB5178"/>
    <w:rsid w:val="00AB6981"/>
    <w:rsid w:val="00AC256C"/>
    <w:rsid w:val="00AC2E58"/>
    <w:rsid w:val="00AC3A3B"/>
    <w:rsid w:val="00AC5820"/>
    <w:rsid w:val="00AD1CD8"/>
    <w:rsid w:val="00AD4ADA"/>
    <w:rsid w:val="00AD7555"/>
    <w:rsid w:val="00AE75FD"/>
    <w:rsid w:val="00AE7B1B"/>
    <w:rsid w:val="00AF3B0B"/>
    <w:rsid w:val="00B05D84"/>
    <w:rsid w:val="00B10E9C"/>
    <w:rsid w:val="00B111F9"/>
    <w:rsid w:val="00B134BC"/>
    <w:rsid w:val="00B14250"/>
    <w:rsid w:val="00B14E1C"/>
    <w:rsid w:val="00B175B1"/>
    <w:rsid w:val="00B17EC1"/>
    <w:rsid w:val="00B258BB"/>
    <w:rsid w:val="00B3074E"/>
    <w:rsid w:val="00B30D15"/>
    <w:rsid w:val="00B3445B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1C91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2ED8"/>
    <w:rsid w:val="00C74D7B"/>
    <w:rsid w:val="00C77298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E0B19"/>
    <w:rsid w:val="00CE0BFA"/>
    <w:rsid w:val="00CE15BC"/>
    <w:rsid w:val="00CE1B2D"/>
    <w:rsid w:val="00CE3B53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6D51"/>
    <w:rsid w:val="00D07AB2"/>
    <w:rsid w:val="00D1100C"/>
    <w:rsid w:val="00D15CFD"/>
    <w:rsid w:val="00D17487"/>
    <w:rsid w:val="00D2193A"/>
    <w:rsid w:val="00D22195"/>
    <w:rsid w:val="00D235D8"/>
    <w:rsid w:val="00D23ADB"/>
    <w:rsid w:val="00D24991"/>
    <w:rsid w:val="00D25A5F"/>
    <w:rsid w:val="00D3151A"/>
    <w:rsid w:val="00D32B66"/>
    <w:rsid w:val="00D34E67"/>
    <w:rsid w:val="00D4039D"/>
    <w:rsid w:val="00D44254"/>
    <w:rsid w:val="00D4618B"/>
    <w:rsid w:val="00D50255"/>
    <w:rsid w:val="00D525A2"/>
    <w:rsid w:val="00D52BD7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4478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1A08"/>
    <w:rsid w:val="00E50D3D"/>
    <w:rsid w:val="00E541FB"/>
    <w:rsid w:val="00E54C66"/>
    <w:rsid w:val="00E630E4"/>
    <w:rsid w:val="00E643BA"/>
    <w:rsid w:val="00E716C1"/>
    <w:rsid w:val="00E717C5"/>
    <w:rsid w:val="00E71E49"/>
    <w:rsid w:val="00E72DEB"/>
    <w:rsid w:val="00E75AF3"/>
    <w:rsid w:val="00E77266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1341"/>
    <w:rsid w:val="00ED31D4"/>
    <w:rsid w:val="00ED3841"/>
    <w:rsid w:val="00ED4A0B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06627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11725-1488-43D4-A7CF-1AEA7DC4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13</Pages>
  <Words>4513</Words>
  <Characters>25730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2021-09-15T08:05:00Z</dcterms:created>
  <dcterms:modified xsi:type="dcterms:W3CDTF">2021-09-15T11:33:00Z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