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D08ED6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C25E1">
        <w:fldChar w:fldCharType="begin"/>
      </w:r>
      <w:r w:rsidR="006C25E1">
        <w:instrText xml:space="preserve"> DOCPROPERTY  TSG/WGRef  \* MERGEFORMAT </w:instrText>
      </w:r>
      <w:r w:rsidR="006C25E1">
        <w:fldChar w:fldCharType="separate"/>
      </w:r>
      <w:r>
        <w:rPr>
          <w:b/>
          <w:noProof/>
          <w:sz w:val="24"/>
        </w:rPr>
        <w:t>RAN5</w:t>
      </w:r>
      <w:r w:rsidR="006C25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25E1">
        <w:fldChar w:fldCharType="begin"/>
      </w:r>
      <w:r w:rsidR="006C25E1">
        <w:instrText xml:space="preserve"> DOCPROPERTY  MtgSeq  \* MERGEFORMAT </w:instrText>
      </w:r>
      <w:r w:rsidR="006C25E1">
        <w:fldChar w:fldCharType="separate"/>
      </w:r>
      <w:r w:rsidRPr="00EB09B7">
        <w:rPr>
          <w:b/>
          <w:noProof/>
          <w:sz w:val="24"/>
        </w:rPr>
        <w:t>202</w:t>
      </w:r>
      <w:r w:rsidR="006C25E1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6C25E1">
        <w:fldChar w:fldCharType="begin"/>
      </w:r>
      <w:r w:rsidR="006C25E1">
        <w:instrText xml:space="preserve"> DOCPROPERTY  MtgTitle  \* MERGEFORMAT </w:instrText>
      </w:r>
      <w:r w:rsidR="006C25E1">
        <w:fldChar w:fldCharType="separate"/>
      </w:r>
      <w:r>
        <w:rPr>
          <w:b/>
          <w:noProof/>
          <w:sz w:val="24"/>
        </w:rPr>
        <w:t>-TTCN email</w:t>
      </w:r>
      <w:r w:rsidR="006C25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78E0" w:rsidRPr="003C78E0">
        <w:rPr>
          <w:b/>
          <w:bCs/>
          <w:i/>
          <w:iCs/>
          <w:sz w:val="28"/>
          <w:szCs w:val="28"/>
        </w:rPr>
        <w:t>R5s210781</w:t>
      </w:r>
    </w:p>
    <w:p w14:paraId="663EA847" w14:textId="77777777" w:rsidR="000148C5" w:rsidRDefault="006C25E1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6D2D71E" w:rsidR="00DA10BB" w:rsidRPr="00622B4B" w:rsidRDefault="003C78E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3C78E0">
              <w:rPr>
                <w:b/>
                <w:sz w:val="24"/>
                <w:szCs w:val="24"/>
                <w:lang w:val="en-US" w:eastAsia="zh-CN"/>
              </w:rPr>
              <w:t>4628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C25E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6C25E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625B17">
              <w:rPr>
                <w:b/>
                <w:noProof/>
                <w:sz w:val="28"/>
              </w:rPr>
              <w:t>9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BE5501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 xml:space="preserve">to </w:t>
            </w:r>
            <w:r w:rsidR="005549A3">
              <w:t xml:space="preserve">EUTRA </w:t>
            </w:r>
            <w:r w:rsidR="005549A3" w:rsidRPr="005549A3">
              <w:t xml:space="preserve">function </w:t>
            </w:r>
            <w:proofErr w:type="spellStart"/>
            <w:r w:rsidR="005549A3" w:rsidRPr="005549A3">
              <w:t>f_EUTRA_MobileInfo_GetUECapability_UECategoryExtn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25E1">
              <w:fldChar w:fldCharType="begin"/>
            </w:r>
            <w:r w:rsidR="006C25E1">
              <w:instrText xml:space="preserve"> DOCPROPERTY  SourceIfTsg  \* MERGEFORMAT </w:instrText>
            </w:r>
            <w:r w:rsidR="006C25E1">
              <w:fldChar w:fldCharType="separate"/>
            </w:r>
            <w:r w:rsidR="006C25E1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BD7BE87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  <w:r w:rsidR="005549A3">
              <w:t xml:space="preserve">, </w:t>
            </w:r>
            <w:r w:rsidR="005549A3" w:rsidRPr="009038A9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8A925B8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5549A3">
              <w:t>12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C25E1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A28AC" w14:textId="77777777" w:rsidR="00086A95" w:rsidRDefault="00C01BC4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, the part of the </w:t>
            </w:r>
            <w:r w:rsidRPr="005549A3">
              <w:t xml:space="preserve">function </w:t>
            </w:r>
            <w:proofErr w:type="spellStart"/>
            <w:r w:rsidRPr="005549A3">
              <w:t>f_EUTRA_MobileInfo_GetUECapability_UECategoryExtn</w:t>
            </w:r>
            <w:proofErr w:type="spellEnd"/>
            <w:r w:rsidR="00864526">
              <w:t>, which checks for UE DL CAT 9-21 (includ</w:t>
            </w:r>
            <w:r w:rsidR="00552607">
              <w:t>ing</w:t>
            </w:r>
            <w:r w:rsidR="00864526">
              <w:t xml:space="preserve"> “m1”),</w:t>
            </w:r>
            <w:r>
              <w:rPr>
                <w:rFonts w:cs="Arial"/>
                <w:lang w:eastAsia="en-GB"/>
              </w:rPr>
              <w:t xml:space="preserve"> </w:t>
            </w:r>
            <w:r w:rsidR="00864526">
              <w:rPr>
                <w:rFonts w:cs="Arial"/>
                <w:lang w:eastAsia="en-GB"/>
              </w:rPr>
              <w:t>is commented out. This is causing the below listed CATM1 TCs to fail</w:t>
            </w:r>
            <w:r w:rsidR="00552607">
              <w:rPr>
                <w:rFonts w:cs="Arial"/>
                <w:lang w:eastAsia="en-GB"/>
              </w:rPr>
              <w:t xml:space="preserve">. </w:t>
            </w:r>
          </w:p>
          <w:p w14:paraId="6CBACDD9" w14:textId="77777777" w:rsidR="00552607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B3D7E6A" w14:textId="1C8147A8" w:rsidR="00552607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r w:rsidRPr="00552607">
              <w:rPr>
                <w:rFonts w:cs="Arial"/>
                <w:lang w:eastAsia="en-GB"/>
              </w:rPr>
              <w:t>CE/BL UE's</w:t>
            </w:r>
            <w:r>
              <w:rPr>
                <w:rFonts w:cs="Arial"/>
                <w:lang w:eastAsia="en-GB"/>
              </w:rPr>
              <w:t xml:space="preserve"> the max TB size allowed is 1000 bits.</w:t>
            </w:r>
            <w:r w:rsidR="00954213">
              <w:rPr>
                <w:rFonts w:cs="Arial"/>
                <w:lang w:eastAsia="en-GB"/>
              </w:rPr>
              <w:t xml:space="preserve"> But without deriving the proper </w:t>
            </w:r>
            <w:proofErr w:type="spellStart"/>
            <w:r w:rsidR="00954213">
              <w:rPr>
                <w:rFonts w:cs="Arial"/>
                <w:lang w:eastAsia="en-GB"/>
              </w:rPr>
              <w:t>ue_Category</w:t>
            </w:r>
            <w:proofErr w:type="spellEnd"/>
            <w:r w:rsidR="00954213">
              <w:rPr>
                <w:rFonts w:cs="Arial"/>
                <w:lang w:eastAsia="en-GB"/>
              </w:rPr>
              <w:t xml:space="preserve"> info, incorrect TBS will be chosen (may exceed 1000). </w:t>
            </w:r>
          </w:p>
          <w:p w14:paraId="3008E1E7" w14:textId="7ABB3718" w:rsidR="00552607" w:rsidRPr="005D3F7D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88B87A1" w:rsidR="00A1752C" w:rsidRPr="004727BC" w:rsidRDefault="00B54A3A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Preserving the part of the function which checks for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ue_Category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of type “m1”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918BE0F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 xml:space="preserve">onformant </w:t>
            </w:r>
            <w:r w:rsidR="005549A3">
              <w:rPr>
                <w:rFonts w:cs="Arial"/>
                <w:lang w:eastAsia="en-GB"/>
              </w:rPr>
              <w:t xml:space="preserve">CATM1 </w:t>
            </w:r>
            <w:r w:rsidR="00BE1D35">
              <w:rPr>
                <w:rFonts w:cs="Arial"/>
                <w:lang w:eastAsia="en-GB"/>
              </w:rPr>
              <w:t>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6DD53B0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</w:t>
            </w:r>
            <w:r w:rsidR="005549A3">
              <w:rPr>
                <w:noProof/>
              </w:rPr>
              <w:t>8.2.1.5, 8.2.1.6, 7.1.7.1.x, 7.1.7.2.2, 7.1.7.2.3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09F2699A" w:rsidR="0024525F" w:rsidRPr="0068308B" w:rsidRDefault="007B0FCD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B0FCD">
              <w:rPr>
                <w:rFonts w:ascii="Arial" w:eastAsia="Calibri" w:hAnsi="Arial" w:cs="Arial"/>
                <w:color w:val="000000"/>
              </w:rPr>
              <w:t>f_EUTRA_MobileInfo_GetUECapability_UECategoryExtn</w:t>
            </w:r>
            <w:proofErr w:type="spellEnd"/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E46" w14:textId="77777777" w:rsidR="00552607" w:rsidRDefault="00552607" w:rsidP="0055260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, the part of the </w:t>
            </w:r>
            <w:r w:rsidRPr="005549A3">
              <w:t xml:space="preserve">function </w:t>
            </w:r>
            <w:proofErr w:type="spellStart"/>
            <w:r w:rsidRPr="005549A3">
              <w:t>f_EUTRA_MobileInfo_GetUECapability_UECategoryExtn</w:t>
            </w:r>
            <w:proofErr w:type="spellEnd"/>
            <w:r>
              <w:t>, which checks for UE DL CAT 9-21 (including “m1”),</w:t>
            </w:r>
            <w:r>
              <w:rPr>
                <w:rFonts w:cs="Arial"/>
                <w:lang w:eastAsia="en-GB"/>
              </w:rPr>
              <w:t xml:space="preserve"> is commented out. This is causing the below listed CATM1 TCs to fail. </w:t>
            </w:r>
          </w:p>
          <w:p w14:paraId="2263D7AE" w14:textId="77777777" w:rsidR="00552607" w:rsidRDefault="00552607" w:rsidP="0055260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6A39CC9" w14:textId="77777777" w:rsidR="00954213" w:rsidRDefault="00954213" w:rsidP="009542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r w:rsidRPr="00552607">
              <w:rPr>
                <w:rFonts w:cs="Arial"/>
                <w:lang w:eastAsia="en-GB"/>
              </w:rPr>
              <w:t>CE/BL UE's</w:t>
            </w:r>
            <w:r>
              <w:rPr>
                <w:rFonts w:cs="Arial"/>
                <w:lang w:eastAsia="en-GB"/>
              </w:rPr>
              <w:t xml:space="preserve"> the max TB size allowed is 1000 bits. But without deriving the proper </w:t>
            </w:r>
            <w:proofErr w:type="spellStart"/>
            <w:r>
              <w:rPr>
                <w:rFonts w:cs="Arial"/>
                <w:lang w:eastAsia="en-GB"/>
              </w:rPr>
              <w:t>ue_Category</w:t>
            </w:r>
            <w:proofErr w:type="spellEnd"/>
            <w:r>
              <w:rPr>
                <w:rFonts w:cs="Arial"/>
                <w:lang w:eastAsia="en-GB"/>
              </w:rPr>
              <w:t xml:space="preserve"> info, incorrect TBS will be chosen (may exceed 1000). </w:t>
            </w:r>
          </w:p>
          <w:p w14:paraId="723512D3" w14:textId="74F91434" w:rsidR="00751E15" w:rsidRPr="0035120E" w:rsidRDefault="00751E15" w:rsidP="007965D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0D68134" w:rsidR="00A1752C" w:rsidRPr="007C0A48" w:rsidRDefault="00B54A3A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Preserving the part of the function which checks for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ue_Category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of type “m1”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3E1964B0" w:rsidR="00A1752C" w:rsidRPr="007C0A48" w:rsidRDefault="007B0FCD" w:rsidP="00A175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7B0FCD">
              <w:rPr>
                <w:rFonts w:ascii="Arial" w:hAnsi="Arial" w:cs="Arial"/>
                <w:color w:val="000000"/>
              </w:rPr>
              <w:t>EUTRA_CellInfo.ttcn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11EF7F27" w:rsidR="00A1752C" w:rsidRPr="007C0A48" w:rsidRDefault="000812B4" w:rsidP="000812B4">
            <w:pPr>
              <w:spacing w:after="0"/>
            </w:pPr>
            <w:r w:rsidRPr="000812B4">
              <w:rPr>
                <w:rFonts w:ascii="Arial" w:hAnsi="Arial" w:cs="Arial"/>
                <w:color w:val="000000"/>
                <w:highlight w:val="cyan"/>
              </w:rPr>
              <w:t xml:space="preserve">Accepted. </w:t>
            </w:r>
            <w:proofErr w:type="gramStart"/>
            <w:r w:rsidRPr="000812B4">
              <w:rPr>
                <w:rFonts w:ascii="Arial" w:hAnsi="Arial" w:cs="Arial"/>
                <w:color w:val="000000"/>
                <w:highlight w:val="cyan"/>
              </w:rPr>
              <w:t>Fixed also</w:t>
            </w:r>
            <w:proofErr w:type="gramEnd"/>
            <w:r w:rsidRPr="000812B4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  <w:proofErr w:type="spellStart"/>
            <w:r w:rsidRPr="000812B4">
              <w:rPr>
                <w:rFonts w:ascii="Arial" w:hAnsi="Arial" w:cs="Arial"/>
                <w:color w:val="000000"/>
                <w:highlight w:val="cyan"/>
              </w:rPr>
              <w:t>f_EUTRA_MobileInfo_GetUECapability_UECategory_UL</w:t>
            </w:r>
            <w:proofErr w:type="spellEnd"/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0306F70" w14:textId="0B78B12A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f_EUTRA_MobileInfo_GetUECapability_UECategoryExtn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() runs on EUTRA_PTC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</w:p>
    <w:p w14:paraId="5D2FD45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R5-142669,  R5-142681, R5-142690 R5-167569: handle CAT M1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EF1A70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int2str(vc_EUTRA_Global.MobileInfo.EUTRA_Capability.ue_Category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7A0CFB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F4C9C9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R5s170303 int2char -&gt; int2str sic@</w:t>
      </w:r>
    </w:p>
    <w:p w14:paraId="591FCD7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//ue-Category-v1020</w:t>
      </w:r>
    </w:p>
    <w:p w14:paraId="3419C65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(isvalue(vc_EUTRA_Global.MobileInfo.EUTRA_Capability.nonCriticalExtension.nonCriticalExtension.nonCriticalExtension.ue_Category_v1020)) {</w:t>
      </w:r>
    </w:p>
    <w:p w14:paraId="5BDBB4D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int2str(vc_EUTRA_Global.MobileInfo.EUTRA_Capability.nonCriticalExtension.nonCriticalExtension.nonCriticalExtension.ue_Category_v1020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AC9713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D087A2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//ue-Category-v1170</w:t>
      </w:r>
    </w:p>
    <w:p w14:paraId="0A897037" w14:textId="594244A4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</w:t>
      </w:r>
    </w:p>
    <w:p w14:paraId="55A29E3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(isvalue(vc_EUTRA_Global.MobileInfo.EUTRA_Capability.nonCriticalExtension.nonCriticalExtension.nonCriticalExtension.nonCriticalExtension.nonCriticalExtension.nonCriticalExtension.nonCriticalExtension.ue_Category_v1170)) {</w:t>
      </w:r>
    </w:p>
    <w:p w14:paraId="5A9D3CB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int2str(vc_EUTRA_Global.MobileInfo.EUTRA_Capability.nonCriticalExtension.nonCriticalExtension.nonCriticalExtension.nonCriticalExtension.nonCriticalExtension.nonCriticalExtension.nonCriticalExtension.ue_Category_v1170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D2FE97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21B522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//ue-Category-v11a0 @sic R5-151413 sic@</w:t>
      </w:r>
    </w:p>
    <w:p w14:paraId="3D2C055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(isvalue(vc_EUTRA_Global.MobileInfo.EUTRA_Capability.nonCriticalExtension.nonCriticalExtension.nonCriticalExtension.nonCriticalExtension.nonCriticalExtension.nonCriticalExtension.nonCriticalExtension.nonCriticalExtension.nonCriticalExtension.ue_Category_v11a0)) {</w:t>
      </w:r>
    </w:p>
    <w:p w14:paraId="5CD61D5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int2str(vc_EUTRA_Global.MobileInfo.EUTRA_Capability.nonCriticalExtension.nonCriticalExtension.nonCriticalExtension.nonCriticalExtension.nonCriticalExtension.nonCriticalExtension.nonCriticalExtension.nonCriticalExtension.nonCriticalExtension.ue_Category_v11a0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30960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BF87B4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//ue-CategoryDL-r12 including cat0 @sic R5-151413 sic@</w:t>
      </w:r>
    </w:p>
    <w:p w14:paraId="369F6DB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1D404A5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6719F9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0031F9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ue-CategoryDL-v1260 @sic R5-155970, R5s160342 sic@</w:t>
      </w:r>
    </w:p>
    <w:p w14:paraId="62E0D51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665C251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80759E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D11443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ue-CategoryDL-v1310 @sic R5-167569 sic@</w:t>
      </w:r>
    </w:p>
    <w:p w14:paraId="2A71F21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7060C0C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4AD0987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"m1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  <w:proofErr w:type="gramEnd"/>
    </w:p>
    <w:p w14:paraId="3F76D98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"17";} // @sic R5-182907 sic@</w:t>
      </w:r>
    </w:p>
    <w:p w14:paraId="4D844CB6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7FCA3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ue-CategoryDL-v1330 UE DL CAT 18 and 19</w:t>
      </w:r>
    </w:p>
    <w:p w14:paraId="2C7C9F1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43F0987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015D5E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0BC2CD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// @sic R5-182907 R5-182909 sic@ ue-CategoryDL-v1350 UE DL CAT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</w:p>
    <w:p w14:paraId="2E108B0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4BB31E2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){</w:t>
      </w:r>
    </w:p>
    <w:p w14:paraId="3198B35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  <w:proofErr w:type="gramEnd"/>
    </w:p>
    <w:p w14:paraId="4A25873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C05A8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A5E1DA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ue-CategoryDL-v1450 UE DL CAT 20</w:t>
      </w:r>
    </w:p>
    <w:p w14:paraId="27A4480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646B8BB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xtension.nonCriticalExtension.nonCriticalExtension.nonCriticalExtension.nonCriticalExtension.nonCriticalExtension.ue_CategoryDL_v1450);</w:t>
      </w:r>
    </w:p>
    <w:p w14:paraId="0CDB78D2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}</w:t>
      </w:r>
    </w:p>
    <w:p w14:paraId="5AB6D080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// @sic R5-185006 sic@ ue-CategoryDL-v1460 UE DL CAT 21</w:t>
      </w:r>
    </w:p>
    <w:p w14:paraId="3269B1E4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proofErr w:type="spellStart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if</w:t>
      </w:r>
      <w:proofErr w:type="spellEnd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) {</w:t>
      </w:r>
    </w:p>
    <w:p w14:paraId="1BDA472E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  </w:t>
      </w:r>
      <w:proofErr w:type="spellStart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v_UE_Cat</w:t>
      </w:r>
      <w:proofErr w:type="spellEnd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1FE970E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}*/</w:t>
      </w:r>
    </w:p>
    <w:p w14:paraId="599D027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5AD2EAE" w14:textId="178DB119" w:rsidR="00C23D70" w:rsidRDefault="00B54A3A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1CFC9AD" w14:textId="77777777" w:rsidR="00B54A3A" w:rsidRPr="00C23D70" w:rsidRDefault="00B54A3A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ECFB01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7AFADA9" w14:textId="0B575B02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f_EUTRA_MobileInfo_GetUECapability_UECategoryExtn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() runs on EUTRA_PTC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</w:p>
    <w:p w14:paraId="29A6185E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R5-142669,  R5-142681, R5-142690 R5-167569: handle CAT M1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4019E3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int2str(vc_EUTRA_Global.MobileInfo.EUTRA_Capability.ue_Category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D20B76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2875B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R5s170303 int2char -&gt; int2str sic@</w:t>
      </w:r>
    </w:p>
    <w:p w14:paraId="3A39712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//ue-Category-v1020</w:t>
      </w:r>
    </w:p>
    <w:p w14:paraId="48B7E14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(isvalue(vc_EUTRA_Global.MobileInfo.EUTRA_Capability.nonCriticalExtension.nonCriticalExtension.nonCriticalExtension.ue_Category_v1020)) {</w:t>
      </w:r>
    </w:p>
    <w:p w14:paraId="514A4C6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int2str(vc_EUTRA_Global.MobileInfo.EUTRA_Capability.nonCriticalExtension.nonCriticalExtension.nonCriticalExtension.ue_Category_v1020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88B4B5E" w14:textId="05BDD783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0EE61AD" w14:textId="7DD566C9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//ue-Category-v1170</w:t>
      </w:r>
    </w:p>
    <w:p w14:paraId="7D85B55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</w:t>
      </w:r>
    </w:p>
    <w:p w14:paraId="0D8B43E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(isvalue(vc_EUTRA_Global.MobileInfo.EUTRA_Capability.nonCriticalExtension.nonCriticalExtension.nonCriticalExtension.nonCriticalExtension.nonCriticalExtension.nonCriticalExtension.nonCriticalExtension.ue_Category_v1170)) {</w:t>
      </w:r>
    </w:p>
    <w:p w14:paraId="32B867F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int2str(vc_EUTRA_Global.MobileInfo.EUTRA_Capability.nonCriticalExtension.nonCriticalExtension.nonCriticalExtension.nonCriticalExtension.nonCriticalExtension.nonCriticalExtension.nonCriticalExtension.ue_Category_v1170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778EB9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F29B3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//ue-Category-v11a0 @sic R5-151413 sic@</w:t>
      </w:r>
    </w:p>
    <w:p w14:paraId="0A38FF3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(isvalue(vc_EUTRA_Global.MobileInfo.EUTRA_Capability.nonCriticalExtension.nonCriticalExtension.nonCriticalExtension.nonCriticalExtension.nonCriticalExtension.nonCriticalExtension.nonCriticalExtension.nonCriticalExtension.nonCriticalExtension.ue_Category_v11a0)) {</w:t>
      </w:r>
    </w:p>
    <w:p w14:paraId="47A2EAD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int2str(vc_EUTRA_Global.MobileInfo.EUTRA_Capability.nonCriticalExtension.nonCriticalExtension.nonCriticalExtension.nonCriticalExtension.nonCriticalExtension.nonCriticalExtension.nonCriticalExtension.nonCriticalExtension.nonCriticalExtension.ue_Category_v11a0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01742F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771054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//ue-CategoryDL-r12 including cat0 @sic R5-151413 sic@</w:t>
      </w:r>
    </w:p>
    <w:p w14:paraId="35E43ED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104AE9D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4F89D2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B139F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ue-CategoryDL-v1260 @sic R5-155970, R5s160342 sic@</w:t>
      </w:r>
    </w:p>
    <w:p w14:paraId="5A0A2C1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534A93B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ticalExtension.nonCriticalExtension.nonCriticalExtension.nonCriticalExtension.nonCriticalExtension.nonCriticalExtension.nonCriticalExtension.nonCriticalExtension.nonCriticalExtension.ue_CategoryDL_v1260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F11F579" w14:textId="49D2FE22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E6C4B26" w14:textId="1B6E7EB0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54A3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1F0317E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ue-CategoryDL-v1310 @sic R5-167569 sic@</w:t>
      </w:r>
    </w:p>
    <w:p w14:paraId="54B9810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6B984156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4B0F5EE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"m1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  <w:proofErr w:type="gramEnd"/>
    </w:p>
    <w:p w14:paraId="27B7A11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"17";} // @sic R5-182907 sic@</w:t>
      </w:r>
    </w:p>
    <w:p w14:paraId="4AAC213C" w14:textId="5520EEC0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B7431FC" w14:textId="6040904B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54A3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</w:p>
    <w:p w14:paraId="4883DCE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ue-CategoryDL-v1330 UE DL CAT 18 and 19</w:t>
      </w:r>
    </w:p>
    <w:p w14:paraId="05BD74A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503157D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003311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57F075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// @sic R5-182907 R5-182909 sic@ ue-CategoryDL-v1350 UE DL CAT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</w:p>
    <w:p w14:paraId="554A439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1D10CD2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){</w:t>
      </w:r>
    </w:p>
    <w:p w14:paraId="289B395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  <w:proofErr w:type="gramEnd"/>
    </w:p>
    <w:p w14:paraId="65F2C4B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D70CC9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B64795E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ue-CategoryDL-v1450 UE DL CAT 20</w:t>
      </w:r>
    </w:p>
    <w:p w14:paraId="3890E8C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2A4028F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;</w:t>
      </w:r>
    </w:p>
    <w:p w14:paraId="7A7138F0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}</w:t>
      </w:r>
    </w:p>
    <w:p w14:paraId="64A256E1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// @sic R5-185006 sic@ ue-CategoryDL-v1460 UE DL CAT 21</w:t>
      </w:r>
    </w:p>
    <w:p w14:paraId="42EBF424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proofErr w:type="spellStart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if</w:t>
      </w:r>
      <w:proofErr w:type="spellEnd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) {</w:t>
      </w:r>
    </w:p>
    <w:p w14:paraId="7101F353" w14:textId="77777777" w:rsidR="00B54A3A" w:rsidRPr="000812B4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s-ES"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  </w:t>
      </w:r>
      <w:proofErr w:type="spellStart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>v_UE_Cat</w:t>
      </w:r>
      <w:proofErr w:type="spellEnd"/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</w:t>
      </w: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lastRenderedPageBreak/>
        <w:t>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72E0A6B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12B4">
        <w:rPr>
          <w:rFonts w:ascii="Courier New" w:hAnsi="Courier New" w:cs="Courier New"/>
          <w:bCs/>
          <w:sz w:val="16"/>
          <w:szCs w:val="16"/>
          <w:lang w:val="es-ES" w:eastAsia="de-DE"/>
        </w:rPr>
        <w:t xml:space="preserve">    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}*/</w:t>
      </w:r>
    </w:p>
    <w:p w14:paraId="2F68CC8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8A03F82" w14:textId="19ECA521" w:rsidR="00D66901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687932B" w14:textId="77777777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B54A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0D8F" w14:textId="77777777" w:rsidR="006C25E1" w:rsidRDefault="006C25E1">
      <w:pPr>
        <w:spacing w:after="0"/>
      </w:pPr>
      <w:r>
        <w:separator/>
      </w:r>
    </w:p>
  </w:endnote>
  <w:endnote w:type="continuationSeparator" w:id="0">
    <w:p w14:paraId="15265E72" w14:textId="77777777" w:rsidR="006C25E1" w:rsidRDefault="006C2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4369" w14:textId="77777777" w:rsidR="006C25E1" w:rsidRDefault="006C25E1">
      <w:pPr>
        <w:spacing w:after="0"/>
      </w:pPr>
      <w:r>
        <w:separator/>
      </w:r>
    </w:p>
  </w:footnote>
  <w:footnote w:type="continuationSeparator" w:id="0">
    <w:p w14:paraId="0A91C65C" w14:textId="77777777" w:rsidR="006C25E1" w:rsidRDefault="006C25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12B4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C78E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607"/>
    <w:rsid w:val="00552CB7"/>
    <w:rsid w:val="005549A3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A076B"/>
    <w:rsid w:val="006A737E"/>
    <w:rsid w:val="006B46FB"/>
    <w:rsid w:val="006C10AA"/>
    <w:rsid w:val="006C25E1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0FCD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4526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0023"/>
    <w:rsid w:val="00941429"/>
    <w:rsid w:val="00941E30"/>
    <w:rsid w:val="00943B96"/>
    <w:rsid w:val="00945659"/>
    <w:rsid w:val="00945C25"/>
    <w:rsid w:val="009478EE"/>
    <w:rsid w:val="0095373C"/>
    <w:rsid w:val="00954213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52828"/>
    <w:rsid w:val="00B54A3A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BC4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3880"/>
    <w:rsid w:val="00D66520"/>
    <w:rsid w:val="00D66901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3157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20484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2021-04-12T02:16:00Z</cp:lastPrinted>
  <dcterms:created xsi:type="dcterms:W3CDTF">2021-08-02T12:29:00Z</dcterms:created>
  <dcterms:modified xsi:type="dcterms:W3CDTF">2021-08-02T12:29:00Z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