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CE9347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E43581">
        <w:rPr>
          <w:b/>
          <w:i/>
          <w:noProof/>
          <w:sz w:val="28"/>
        </w:rPr>
        <w:t>713</w:t>
      </w:r>
    </w:p>
    <w:p w14:paraId="5D6FC58C" w14:textId="307A0302" w:rsidR="001A09A3" w:rsidRDefault="002F64A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0B141B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DD3BF4">
              <w:rPr>
                <w:b/>
                <w:noProof/>
                <w:sz w:val="28"/>
              </w:rPr>
              <w:t>8</w:t>
            </w:r>
            <w:r w:rsidR="005836F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9EE9A2A" w:rsidR="001E41F3" w:rsidRDefault="005836F5" w:rsidP="00715499">
            <w:pPr>
              <w:pStyle w:val="CRCoverPage"/>
              <w:spacing w:after="0"/>
            </w:pPr>
            <w:r w:rsidRPr="005836F5">
              <w:t>Correction for NR5GC RRC test cases 8.1.4.1.8.x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3AF43D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C85DD5">
              <w:rPr>
                <w:noProof/>
              </w:rPr>
              <w:t>6</w:t>
            </w:r>
            <w:r w:rsidR="006061A3">
              <w:rPr>
                <w:noProof/>
              </w:rPr>
              <w:t>-</w:t>
            </w:r>
            <w:r w:rsidR="00C11887">
              <w:rPr>
                <w:noProof/>
              </w:rPr>
              <w:t>2</w:t>
            </w:r>
            <w:r w:rsidR="00C85DD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247F8" w14:textId="77777777" w:rsidR="00B917DC" w:rsidRDefault="00B917DC" w:rsidP="00B917D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implementation of R5-213516, release SCell procedure is done so that MAC bearer routing is disabled. This should be done slightly earlier because the function f_NR5GC_OpenUE_TestLoopMode_Deactivate_TestMode() does not handle the MAC bearer routing information.</w:t>
            </w:r>
          </w:p>
          <w:p w14:paraId="5CC9551D" w14:textId="432045F7" w:rsidR="00484797" w:rsidRDefault="00484797" w:rsidP="00B917DC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828E2A8" w:rsidR="00484797" w:rsidRPr="005C657A" w:rsidRDefault="00B917DC" w:rsidP="00C902CB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Swap the order of open test loop and release SCell procedures.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6983889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</w:t>
            </w:r>
            <w:r w:rsidR="005836F5">
              <w:rPr>
                <w:noProof/>
              </w:rPr>
              <w:t>ese</w:t>
            </w:r>
            <w:r>
              <w:rPr>
                <w:noProof/>
              </w:rPr>
              <w:t xml:space="preserve"> test case</w:t>
            </w:r>
            <w:r w:rsidR="005836F5">
              <w:rPr>
                <w:noProof/>
              </w:rPr>
              <w:t>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54E0369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t>8.1.</w:t>
            </w:r>
            <w:r w:rsidR="005836F5">
              <w:t>4.1.8.1.NR5GC, 8.1.4.1.8.2.NR5GC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D984CF3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B4CFE4" w:rsidR="00D44D27" w:rsidRDefault="00C85DD5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2E3726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62050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DB7C6E5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1620502"/>
      <w:r w:rsidRPr="00B22104">
        <w:rPr>
          <w:b/>
        </w:rPr>
        <w:t>Corrections required</w:t>
      </w:r>
      <w:bookmarkEnd w:id="5"/>
      <w:bookmarkEnd w:id="6"/>
      <w:bookmarkEnd w:id="7"/>
    </w:p>
    <w:p w14:paraId="2F01E510" w14:textId="77777777" w:rsidR="005836F5" w:rsidRDefault="005836F5" w:rsidP="005836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836F5" w14:paraId="36DFD905" w14:textId="77777777" w:rsidTr="00E53836">
        <w:trPr>
          <w:trHeight w:val="447"/>
        </w:trPr>
        <w:tc>
          <w:tcPr>
            <w:tcW w:w="1985" w:type="dxa"/>
          </w:tcPr>
          <w:p w14:paraId="76BD5ED1" w14:textId="77777777" w:rsidR="005836F5" w:rsidRDefault="005836F5" w:rsidP="00E5383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EB671E" w14:textId="77777777" w:rsidR="005836F5" w:rsidRPr="00B917DC" w:rsidRDefault="005836F5" w:rsidP="00E53836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917DC">
              <w:rPr>
                <w:rStyle w:val="HTMLCode"/>
                <w:rFonts w:ascii="Arial" w:eastAsia="SimSun" w:hAnsi="Arial" w:cs="Arial"/>
              </w:rPr>
              <w:t>f_TC_8_1_4_1_8_x_NR_Common</w:t>
            </w:r>
          </w:p>
        </w:tc>
      </w:tr>
      <w:tr w:rsidR="005836F5" w14:paraId="12E7AFE1" w14:textId="77777777" w:rsidTr="00E53836">
        <w:trPr>
          <w:trHeight w:val="452"/>
        </w:trPr>
        <w:tc>
          <w:tcPr>
            <w:tcW w:w="1985" w:type="dxa"/>
          </w:tcPr>
          <w:p w14:paraId="4495569A" w14:textId="77777777" w:rsidR="005836F5" w:rsidRDefault="005836F5" w:rsidP="00E53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283E38" w14:textId="4FBE41F3" w:rsidR="005836F5" w:rsidRPr="00B917DC" w:rsidRDefault="00B917DC" w:rsidP="00E53836">
            <w:pPr>
              <w:rPr>
                <w:rFonts w:ascii="Arial" w:hAnsi="Arial" w:cs="Arial"/>
                <w:lang w:val="en-US" w:eastAsia="zh-CN"/>
              </w:rPr>
            </w:pPr>
            <w:r w:rsidRPr="00B917DC">
              <w:rPr>
                <w:rFonts w:ascii="Arial" w:hAnsi="Arial" w:cs="Arial"/>
                <w:lang w:val="en-US" w:eastAsia="zh-CN"/>
              </w:rPr>
              <w:t>Following the implementation of R5-213516, release SCell procedure is done so that MAC bearer routing is disabled. This should be done slightly earlier because the function f_NR5GC_OpenUE_TestLoopMode_Deactivate_TestMode() does not handle the MAC bearer routing information.</w:t>
            </w:r>
          </w:p>
        </w:tc>
      </w:tr>
      <w:tr w:rsidR="005836F5" w14:paraId="2EECE192" w14:textId="77777777" w:rsidTr="00E53836">
        <w:tc>
          <w:tcPr>
            <w:tcW w:w="1985" w:type="dxa"/>
          </w:tcPr>
          <w:p w14:paraId="5D5313CB" w14:textId="77777777" w:rsidR="005836F5" w:rsidRDefault="005836F5" w:rsidP="00E53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2B3068" w14:textId="7CD27F89" w:rsidR="005836F5" w:rsidRPr="00B917DC" w:rsidRDefault="00B917DC" w:rsidP="00E5383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B917DC">
              <w:rPr>
                <w:rFonts w:cs="Arial"/>
                <w:lang w:val="en-US" w:eastAsia="zh-CN"/>
              </w:rPr>
              <w:t>Swap</w:t>
            </w:r>
            <w:r w:rsidR="005836F5" w:rsidRPr="00B917DC">
              <w:rPr>
                <w:rFonts w:cs="Arial"/>
                <w:lang w:val="en-US" w:eastAsia="zh-CN"/>
              </w:rPr>
              <w:t xml:space="preserve"> the order of open test loop and release </w:t>
            </w:r>
            <w:r w:rsidRPr="00B917DC">
              <w:rPr>
                <w:rFonts w:cs="Arial"/>
                <w:lang w:val="en-US" w:eastAsia="zh-CN"/>
              </w:rPr>
              <w:t>SCell</w:t>
            </w:r>
            <w:r w:rsidR="005836F5" w:rsidRPr="00B917DC">
              <w:rPr>
                <w:rFonts w:cs="Arial"/>
                <w:lang w:val="en-US" w:eastAsia="zh-CN"/>
              </w:rPr>
              <w:t xml:space="preserve"> procedure</w:t>
            </w:r>
            <w:r w:rsidRPr="00B917DC">
              <w:rPr>
                <w:rFonts w:cs="Arial"/>
                <w:lang w:val="en-US" w:eastAsia="zh-CN"/>
              </w:rPr>
              <w:t>s</w:t>
            </w:r>
            <w:r w:rsidR="005836F5" w:rsidRPr="00B917DC">
              <w:rPr>
                <w:rFonts w:cs="Arial"/>
                <w:lang w:val="en-US" w:eastAsia="zh-CN"/>
              </w:rPr>
              <w:t>.</w:t>
            </w:r>
          </w:p>
        </w:tc>
      </w:tr>
      <w:tr w:rsidR="005836F5" w14:paraId="694EF6FA" w14:textId="77777777" w:rsidTr="00E53836">
        <w:tc>
          <w:tcPr>
            <w:tcW w:w="1985" w:type="dxa"/>
          </w:tcPr>
          <w:p w14:paraId="50966512" w14:textId="77777777" w:rsidR="005836F5" w:rsidRDefault="005836F5" w:rsidP="00E53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B044DF" w14:textId="77777777" w:rsidR="005836F5" w:rsidRPr="00B917DC" w:rsidRDefault="005836F5" w:rsidP="00E53836">
            <w:pPr>
              <w:spacing w:after="0"/>
              <w:rPr>
                <w:rFonts w:ascii="Arial" w:hAnsi="Arial" w:cs="Arial"/>
              </w:rPr>
            </w:pPr>
            <w:r w:rsidRPr="00B917DC">
              <w:rPr>
                <w:rStyle w:val="HTMLCode"/>
                <w:rFonts w:ascii="Arial" w:eastAsia="SimSun" w:hAnsi="Arial" w:cs="Arial"/>
              </w:rPr>
              <w:t>RRC_NR_CA_IntraNR_Handover_NR5GC</w:t>
            </w:r>
          </w:p>
        </w:tc>
      </w:tr>
      <w:tr w:rsidR="005836F5" w14:paraId="185C92CB" w14:textId="77777777" w:rsidTr="00E53836">
        <w:tc>
          <w:tcPr>
            <w:tcW w:w="1985" w:type="dxa"/>
          </w:tcPr>
          <w:p w14:paraId="1565B81A" w14:textId="77777777" w:rsidR="005836F5" w:rsidRDefault="005836F5" w:rsidP="00E53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548AC5" w14:textId="75C12188" w:rsidR="005836F5" w:rsidRDefault="003F4460" w:rsidP="00E5383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32782687" w14:textId="77777777" w:rsidR="005836F5" w:rsidRDefault="005836F5" w:rsidP="005836F5"/>
    <w:p w14:paraId="466AC609" w14:textId="77777777" w:rsidR="005836F5" w:rsidRDefault="005836F5" w:rsidP="005836F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36F5" w14:paraId="61FA4A69" w14:textId="77777777" w:rsidTr="00E53836">
        <w:tc>
          <w:tcPr>
            <w:tcW w:w="9855" w:type="dxa"/>
          </w:tcPr>
          <w:p w14:paraId="093C1B91" w14:textId="77777777" w:rsidR="005836F5" w:rsidRDefault="005836F5" w:rsidP="00E53836">
            <w:pPr>
              <w:rPr>
                <w:rStyle w:val="HTMLCode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f_TC_8_1_4_1_8_x_NR_Common (NR_CellId_Type p_SourcePCell,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NR_CA_Tested_Type p_NR_CA_Tested,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f_NR5GC_Init_CA(NR_4, {p_SourcePCell, p_SCell}, p_NR_CA_Tested);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Create and configure cells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f_NR_CellConfig_PCell_Def(p_SourcePCell);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f_NR_CellConfig_SCell(p_SCell);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f_NR_CellConfig_PCell_Def(p_TargetPCell);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Preamble: If pc_IP_Ping is set to TRUE then, the UE is in 5GS state 3N-A according to TS 38.508-1 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Else, the UE is in 5GS state 3N-A and Test Loop Function (On) with UE test loop mode B on NR Cell 1 according to 38.508-1[4],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f_NR5GC_Preamble (p_SourcePCell, STATE_CONNECTED_3A, PING_Or_TEST_LOOPModeB_ON);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f_NR_TestBody_Set(true);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f_TC_8_1_4_1_8_x_NR5GC_TestBody(p_SourcePCell, p_SCell, p_TargetPCell);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f_NR_TestBody_Set(false);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(not pc_IP_Ping)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f_NR5GC_OpenUE_TestLoopMode_Deactivate_TestMode(p_TargetPCell);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B917DC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f_NR5GC_Rel_1SCell(p_TargetPCell, p_SCell); //Release CA so that MAC bearer routing is disabled @sic R5-213516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Switch/Power off UE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f_NR_Postamble(p_TargetPCell, STATE_CONNECTED_3A);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//end of f_TC_8_1_4_1_8_x_NR_Common</w:t>
            </w:r>
          </w:p>
        </w:tc>
      </w:tr>
    </w:tbl>
    <w:p w14:paraId="5A059BF3" w14:textId="77777777" w:rsidR="005836F5" w:rsidRDefault="005836F5" w:rsidP="005836F5"/>
    <w:p w14:paraId="243C9225" w14:textId="77777777" w:rsidR="005836F5" w:rsidRDefault="005836F5" w:rsidP="005836F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36F5" w14:paraId="41CFD4DA" w14:textId="77777777" w:rsidTr="00E53836">
        <w:tc>
          <w:tcPr>
            <w:tcW w:w="9855" w:type="dxa"/>
          </w:tcPr>
          <w:p w14:paraId="7B070E70" w14:textId="77777777" w:rsidR="005836F5" w:rsidRDefault="005836F5" w:rsidP="00E53836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f_TC_8_1_4_1_8_x_NR_Common (NR_CellId_Type p_SourcePCell,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NR_CA_Tested_Type p_NR_CA_Tested,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f_NR5GC_Init_CA(NR_4, {p_SourcePCell, p_SCell}, p_NR_CA_Tested);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Create and configure cells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f_NR_CellConfig_PCell_Def(p_SourcePCell);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f_NR_CellConfig_SCell(p_SCell);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f_NR_CellConfig_PCell_Def(p_TargetPCell);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Preamble: If pc_IP_Ping is set to TRUE then, the UE is in 5GS state 3N-A according to TS 38.508-1 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Else, the UE is in 5GS state 3N-A and Test Loop Function (On) with UE test loop mode B on NR Cell 1 according to 38.508-1[4],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f_NR5GC_Preamble (p_SourcePCell, STATE_CONNECTED_3A, PING_Or_TEST_LOOPModeB_ON);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f_NR_TestBody_Set(true);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f_TC_8_1_4_1_8_x_NR5GC_TestBody(p_SourcePCell, p_SCell, p_TargetPCell);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f_NR_TestBody_Set(false);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f_NR5GC_Rel_1SCell(p_TargetPCell, p_SCell); //Release CA so that MAC bearer routing is disabled @sic R5-213516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(not pc_IP_Ping)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f_NR5GC_OpenUE_TestLoopMode_Deactivate_TestMode(p_TargetPCell);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</w:p>
          <w:p w14:paraId="42BF5940" w14:textId="34B49394" w:rsidR="005836F5" w:rsidRDefault="005836F5" w:rsidP="00E53836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 xml:space="preserve">/* MOVED </w:t>
            </w:r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f_NR5GC_Rel_1SCell(p_TargetPCell, p_SCell);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*/</w:t>
            </w:r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//Release CA so that MAC bearer routing is disabled @sic R5-213516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Switch/Power off UE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f_NR_Postamble(p_TargetPCell, STATE_CONNECTED_3A);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//end of f_TC_8_1_4_1_8_x_NR_Common</w:t>
            </w:r>
          </w:p>
        </w:tc>
      </w:tr>
    </w:tbl>
    <w:p w14:paraId="5D25788C" w14:textId="77777777" w:rsidR="005836F5" w:rsidRDefault="005836F5" w:rsidP="005836F5"/>
    <w:p w14:paraId="35D8F7B0" w14:textId="442A8A21" w:rsidR="00C11887" w:rsidRDefault="00C11887" w:rsidP="005836F5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p w14:paraId="1E561463" w14:textId="77777777" w:rsidR="00C11887" w:rsidRPr="00C11887" w:rsidRDefault="00C11887" w:rsidP="00C11887"/>
    <w:sectPr w:rsidR="00C11887" w:rsidRPr="00C118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A82E1" w14:textId="77777777" w:rsidR="00CE4A18" w:rsidRDefault="00CE4A18">
      <w:r>
        <w:separator/>
      </w:r>
    </w:p>
  </w:endnote>
  <w:endnote w:type="continuationSeparator" w:id="0">
    <w:p w14:paraId="285DD965" w14:textId="77777777" w:rsidR="00CE4A18" w:rsidRDefault="00CE4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8C284" w14:textId="77777777" w:rsidR="00CE4A18" w:rsidRDefault="00CE4A18">
      <w:r>
        <w:separator/>
      </w:r>
    </w:p>
  </w:footnote>
  <w:footnote w:type="continuationSeparator" w:id="0">
    <w:p w14:paraId="7ECB7523" w14:textId="77777777" w:rsidR="00CE4A18" w:rsidRDefault="00CE4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1B9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B41D0"/>
    <w:rsid w:val="002B519E"/>
    <w:rsid w:val="002B5741"/>
    <w:rsid w:val="002C02F6"/>
    <w:rsid w:val="002D362B"/>
    <w:rsid w:val="002D39A7"/>
    <w:rsid w:val="002E472E"/>
    <w:rsid w:val="002F64A1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3F4460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836F5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502F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6663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17DC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4A18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2021-07-01T09:33:00Z</dcterms:created>
  <dcterms:modified xsi:type="dcterms:W3CDTF">2021-07-01T10:26:00Z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