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31178C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F2FC9" w:rsidRPr="002F2FC9">
        <w:rPr>
          <w:b/>
          <w:bCs/>
          <w:i/>
          <w:iCs/>
          <w:sz w:val="28"/>
          <w:szCs w:val="28"/>
        </w:rPr>
        <w:t>R5s210651</w:t>
      </w:r>
    </w:p>
    <w:p w14:paraId="5D6FC58C" w14:textId="307A0302" w:rsidR="001A09A3" w:rsidRDefault="005729E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E01CBD" w:rsidR="001E41F3" w:rsidRPr="00410371" w:rsidRDefault="006B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A9F4A6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B69">
              <w:rPr>
                <w:b/>
                <w:noProof/>
                <w:sz w:val="28"/>
              </w:rPr>
              <w:t>1</w:t>
            </w:r>
            <w:r w:rsidR="00CB4A3F">
              <w:rPr>
                <w:b/>
                <w:noProof/>
                <w:sz w:val="28"/>
              </w:rPr>
              <w:t>4</w:t>
            </w:r>
            <w:r w:rsidR="007564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64F4BA4" w:rsidR="001E41F3" w:rsidRDefault="0031185F" w:rsidP="00715499">
            <w:pPr>
              <w:pStyle w:val="CRCoverPage"/>
              <w:spacing w:after="0"/>
            </w:pPr>
            <w:r>
              <w:t xml:space="preserve">Addition of </w:t>
            </w:r>
            <w:r w:rsidR="002F2FC9">
              <w:t>NR</w:t>
            </w:r>
            <w:r>
              <w:t>5G</w:t>
            </w:r>
            <w:r w:rsidR="002F2FC9">
              <w:t>C</w:t>
            </w:r>
            <w:r>
              <w:t xml:space="preserve"> Positioning test case</w:t>
            </w:r>
            <w:r w:rsidR="002F2FC9">
              <w:t xml:space="preserve"> </w:t>
            </w:r>
            <w:r w:rsidR="002F2FC9" w:rsidRPr="002F2FC9">
              <w:t>9.3.1.2.5s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DDE6338" w:rsidR="001E41F3" w:rsidRDefault="0031185F" w:rsidP="0031185F">
            <w:pPr>
              <w:pStyle w:val="CRCoverPage"/>
              <w:spacing w:after="0"/>
              <w:rPr>
                <w:noProof/>
              </w:rPr>
            </w:pPr>
            <w:r>
              <w:t>Anritsu</w:t>
            </w:r>
            <w:r w:rsidR="00A37C31">
              <w:t xml:space="preserve"> </w:t>
            </w:r>
            <w:r>
              <w:t>Ltd,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962D15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 w:rsidR="006B5B69">
              <w:rPr>
                <w:noProof/>
              </w:rPr>
              <w:t>-</w:t>
            </w:r>
            <w:r w:rsidR="00CB4A3F">
              <w:rPr>
                <w:noProof/>
              </w:rPr>
              <w:t>06-0</w:t>
            </w:r>
            <w:r w:rsidR="00D7312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08D01BB" w:rsidR="001E41F3" w:rsidRDefault="00406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9252DC2" w:rsidR="0088478B" w:rsidRDefault="00A95FE9" w:rsidP="00A95FE9">
            <w:pPr>
              <w:pStyle w:val="CRCoverPage"/>
            </w:pPr>
            <w:r>
              <w:rPr>
                <w:noProof/>
              </w:rPr>
              <w:t xml:space="preserve">To add </w:t>
            </w:r>
            <w:r w:rsidR="002F2FC9">
              <w:rPr>
                <w:noProof/>
              </w:rPr>
              <w:t>NR5GC</w:t>
            </w:r>
            <w:r>
              <w:rPr>
                <w:noProof/>
              </w:rPr>
              <w:t xml:space="preserve"> Positioning test case 9.</w:t>
            </w:r>
            <w:r w:rsidR="0021291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1291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12912">
              <w:rPr>
                <w:noProof/>
              </w:rPr>
              <w:t>2.5s</w:t>
            </w:r>
            <w:r>
              <w:rPr>
                <w:noProof/>
              </w:rPr>
              <w:t xml:space="preserve"> to the POS_IWD_21wk12 ATS.</w:t>
            </w:r>
          </w:p>
        </w:tc>
      </w:tr>
      <w:tr w:rsidR="0088478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2781262" w:rsidR="0088478B" w:rsidRPr="005C657A" w:rsidRDefault="0088478B" w:rsidP="0088478B">
            <w:pPr>
              <w:pStyle w:val="CRCoverPage"/>
              <w:spacing w:after="0"/>
              <w:rPr>
                <w:lang w:val="en-SG"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</w:t>
            </w:r>
            <w:r>
              <w:rPr>
                <w:rFonts w:cs="Arial"/>
                <w:noProof/>
              </w:rPr>
              <w:t>POS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9.3.1.2.5s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88478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A5C6A62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some positioning test cases</w:t>
            </w:r>
          </w:p>
        </w:tc>
      </w:tr>
      <w:tr w:rsidR="0088478B" w14:paraId="669F3506" w14:textId="77777777" w:rsidTr="00547111">
        <w:tc>
          <w:tcPr>
            <w:tcW w:w="2694" w:type="dxa"/>
            <w:gridSpan w:val="2"/>
          </w:tcPr>
          <w:p w14:paraId="3DFD20CF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F11A8D4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9.3.1.2.5s</w:t>
            </w:r>
            <w:r w:rsidR="002F2FC9">
              <w:rPr>
                <w:noProof/>
              </w:rPr>
              <w:t>.NR5GC</w:t>
            </w:r>
          </w:p>
        </w:tc>
      </w:tr>
      <w:tr w:rsidR="0088478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8478B" w:rsidRDefault="0088478B" w:rsidP="008847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78B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8478B" w:rsidRDefault="0088478B" w:rsidP="008847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78B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88478B" w:rsidRDefault="0088478B" w:rsidP="0088478B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3D477DB" w:rsidR="0088478B" w:rsidRDefault="002A3914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8478B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78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</w:p>
        </w:tc>
      </w:tr>
      <w:tr w:rsidR="0088478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8478B" w:rsidRDefault="0088478B" w:rsidP="008847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78B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478B" w:rsidRPr="008863B9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478B" w:rsidRPr="008863B9" w:rsidRDefault="0088478B" w:rsidP="008847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78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478B" w:rsidRDefault="0088478B" w:rsidP="008847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697878A9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6D06A6FD" w14:textId="2B68E72C" w:rsidR="00B1218D" w:rsidRPr="00444BD2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242BE9">
        <w:rPr>
          <w:rFonts w:cs="Arial"/>
        </w:rPr>
        <w:t>9</w:t>
      </w:r>
      <w:r>
        <w:rPr>
          <w:rFonts w:cs="Arial"/>
        </w:rPr>
        <w:t>.3</w:t>
      </w:r>
      <w:r w:rsidR="00242BE9">
        <w:rPr>
          <w:rFonts w:cs="Arial"/>
        </w:rPr>
        <w:t xml:space="preserve">.1.2.5s </w:t>
      </w:r>
      <w:r w:rsidRPr="00444BD2">
        <w:rPr>
          <w:rFonts w:cs="Arial"/>
        </w:rPr>
        <w:t xml:space="preserve"> which is part of the </w:t>
      </w:r>
      <w:r w:rsidR="00242BE9">
        <w:rPr>
          <w:rFonts w:cs="Arial"/>
        </w:rPr>
        <w:t>POS</w:t>
      </w:r>
      <w:r w:rsidRPr="00444BD2">
        <w:rPr>
          <w:rFonts w:cs="Arial"/>
        </w:rPr>
        <w:t xml:space="preserve"> test suite.</w:t>
      </w:r>
    </w:p>
    <w:p w14:paraId="33413172" w14:textId="77777777" w:rsidR="00B1218D" w:rsidRPr="00444BD2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712ADDD" w14:textId="77777777" w:rsidR="00B1218D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B83F3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F489F0" w14:textId="77777777" w:rsidR="00B1218D" w:rsidRPr="0071797A" w:rsidRDefault="00B1218D" w:rsidP="00B121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73533029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185C9FEB" w14:textId="5AF28AAA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92910">
        <w:rPr>
          <w:lang w:eastAsia="ja-JP"/>
        </w:rPr>
        <w:t>9.3.</w:t>
      </w:r>
      <w:r w:rsidR="00212912">
        <w:rPr>
          <w:lang w:eastAsia="ja-JP"/>
        </w:rPr>
        <w:t>1</w:t>
      </w:r>
      <w:r w:rsidR="00A92910">
        <w:rPr>
          <w:lang w:eastAsia="ja-JP"/>
        </w:rPr>
        <w:t>.</w:t>
      </w:r>
      <w:r w:rsidR="00212912">
        <w:rPr>
          <w:lang w:eastAsia="ja-JP"/>
        </w:rPr>
        <w:t>2</w:t>
      </w:r>
      <w:r w:rsidR="00A92910">
        <w:rPr>
          <w:lang w:eastAsia="ja-JP"/>
        </w:rPr>
        <w:t>.5s</w:t>
      </w:r>
    </w:p>
    <w:p w14:paraId="346FCB25" w14:textId="77777777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202D22">
        <w:rPr>
          <w:rFonts w:eastAsia="SimSun"/>
        </w:rPr>
        <w:t>iwd-TTCN3-B2020-09_D21wk12</w:t>
      </w:r>
    </w:p>
    <w:p w14:paraId="3FD11CF0" w14:textId="07153A06" w:rsidR="00B1218D" w:rsidRPr="000C44E5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  <w:r>
        <w:rPr>
          <w:lang w:eastAsia="ja-JP"/>
        </w:rPr>
        <w:t xml:space="preserve">, </w:t>
      </w:r>
    </w:p>
    <w:bookmarkEnd w:id="9"/>
    <w:p w14:paraId="544FFC80" w14:textId="6B223BA4" w:rsidR="00B1218D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>
        <w:rPr>
          <w:lang w:eastAsia="ja-JP"/>
        </w:rPr>
        <w:t>MediaTek MT6297,</w:t>
      </w:r>
    </w:p>
    <w:p w14:paraId="1B96A81F" w14:textId="77777777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DB9D3FE" w14:textId="77777777" w:rsidR="00B1218D" w:rsidRPr="00B1218D" w:rsidRDefault="00B1218D" w:rsidP="00B1218D">
      <w:pPr>
        <w:rPr>
          <w:lang w:eastAsia="ja-JP"/>
        </w:rPr>
      </w:pP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68104282"/>
      <w:r w:rsidRPr="00854C55">
        <w:rPr>
          <w:b/>
        </w:rPr>
        <w:t>Corrections required</w:t>
      </w:r>
      <w:bookmarkEnd w:id="10"/>
      <w:bookmarkEnd w:id="11"/>
      <w:bookmarkEnd w:id="12"/>
    </w:p>
    <w:p w14:paraId="2585500D" w14:textId="2F547454" w:rsidR="00CB4586" w:rsidRDefault="00CB4586" w:rsidP="00CB4586">
      <w:pPr>
        <w:rPr>
          <w:lang w:val="en-US"/>
        </w:rPr>
      </w:pPr>
    </w:p>
    <w:p w14:paraId="3C30B7B6" w14:textId="647F8DBE" w:rsidR="00CB4A3F" w:rsidRPr="00CB4A3F" w:rsidRDefault="00CB4A3F" w:rsidP="00CB4A3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>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B4A3F" w14:paraId="544A07F4" w14:textId="77777777" w:rsidTr="009C61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9869" w14:textId="77777777" w:rsidR="00CB4A3F" w:rsidRDefault="00CB4A3F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F13" w14:textId="3932D5C5" w:rsidR="00CB4A3F" w:rsidRPr="00784AE7" w:rsidRDefault="00913B90" w:rsidP="008B526D">
            <w:pPr>
              <w:rPr>
                <w:rFonts w:ascii="Arial" w:hAnsi="Arial" w:cs="Arial"/>
                <w:noProof/>
                <w:lang w:eastAsia="en-GB"/>
              </w:rPr>
            </w:pPr>
            <w:r w:rsidRPr="00913B90">
              <w:rPr>
                <w:rFonts w:ascii="Arial" w:hAnsi="Arial" w:cs="Arial"/>
                <w:noProof/>
                <w:lang w:eastAsia="en-GB"/>
              </w:rPr>
              <w:t>f_TC_9_3_1_2_5s_EUTRA_OTDOA_POS</w:t>
            </w:r>
          </w:p>
        </w:tc>
      </w:tr>
      <w:tr w:rsidR="00CB4A3F" w14:paraId="498D871E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037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bookmarkStart w:id="13" w:name="_Hlk73032139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C92B" w14:textId="5842EF1F" w:rsidR="00CB4A3F" w:rsidRPr="001B7D2F" w:rsidRDefault="001B7D2F" w:rsidP="001B7D2F">
            <w:pPr>
              <w:rPr>
                <w:rFonts w:ascii="Arial" w:hAnsi="Arial" w:cs="Arial"/>
                <w:noProof/>
                <w:lang w:eastAsia="en-GB"/>
              </w:rPr>
            </w:pPr>
            <w:r w:rsidRPr="001B7D2F">
              <w:rPr>
                <w:rFonts w:ascii="Arial" w:hAnsi="Arial" w:cs="Arial"/>
                <w:noProof/>
                <w:lang w:eastAsia="en-GB"/>
              </w:rPr>
              <w:t>1.</w:t>
            </w:r>
            <w:r>
              <w:rPr>
                <w:rFonts w:ascii="Arial" w:hAnsi="Arial" w:cs="Arial"/>
                <w:noProof/>
                <w:lang w:eastAsia="en-GB"/>
              </w:rPr>
              <w:t xml:space="preserve"> </w:t>
            </w:r>
            <w:r w:rsidR="00F865C7" w:rsidRPr="001B7D2F">
              <w:rPr>
                <w:rFonts w:ascii="Arial" w:hAnsi="Arial" w:cs="Arial"/>
                <w:noProof/>
                <w:lang w:eastAsia="en-GB"/>
              </w:rPr>
              <w:t>The EUTRAN cell is not switch on.</w:t>
            </w:r>
          </w:p>
          <w:p w14:paraId="62B4B4EB" w14:textId="7564BDCB" w:rsidR="00CB4A3F" w:rsidRPr="00CD41D2" w:rsidRDefault="001B7D2F" w:rsidP="001B7D2F">
            <w:pPr>
              <w:rPr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2. </w:t>
            </w:r>
            <w:r w:rsidR="00F865C7" w:rsidRPr="001B7D2F">
              <w:rPr>
                <w:rFonts w:ascii="Arial" w:hAnsi="Arial" w:cs="Arial"/>
                <w:noProof/>
                <w:lang w:eastAsia="en-GB"/>
              </w:rPr>
              <w:t>NR part is still in the preamble when EUTRA already send coordination message with OTDOA information. This casue TC faile</w:t>
            </w:r>
            <w:r w:rsidR="00CD41D2" w:rsidRPr="001B7D2F">
              <w:rPr>
                <w:rFonts w:ascii="Arial" w:hAnsi="Arial" w:cs="Arial"/>
                <w:noProof/>
                <w:lang w:eastAsia="en-GB"/>
              </w:rPr>
              <w:t>d</w:t>
            </w:r>
          </w:p>
        </w:tc>
      </w:tr>
      <w:bookmarkEnd w:id="13"/>
      <w:tr w:rsidR="00CB4A3F" w14:paraId="39425A97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6B61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61F" w14:textId="20139831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1.</w:t>
            </w:r>
            <w:r w:rsidR="00F865C7">
              <w:rPr>
                <w:rFonts w:ascii="Arial" w:hAnsi="Arial" w:cs="Arial"/>
                <w:noProof/>
                <w:lang w:eastAsia="en-GB"/>
              </w:rPr>
              <w:t xml:space="preserve"> Switch on the EUTRA cell</w:t>
            </w:r>
          </w:p>
          <w:p w14:paraId="6C918CBA" w14:textId="635A7E72" w:rsidR="00F865C7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2.</w:t>
            </w:r>
            <w:r w:rsidR="00CD41D2">
              <w:rPr>
                <w:rFonts w:ascii="Arial" w:hAnsi="Arial" w:cs="Arial"/>
                <w:noProof/>
                <w:lang w:eastAsia="en-GB"/>
              </w:rPr>
              <w:t xml:space="preserve"> Add wait for coordination </w:t>
            </w:r>
            <w:r w:rsidR="001B7D2F">
              <w:rPr>
                <w:rFonts w:ascii="Arial" w:hAnsi="Arial" w:cs="Arial"/>
                <w:noProof/>
                <w:lang w:eastAsia="en-GB"/>
              </w:rPr>
              <w:t>message send from NR when preamble on NR part finished</w:t>
            </w:r>
          </w:p>
          <w:p w14:paraId="635E71D8" w14:textId="77777777" w:rsidR="00CB4A3F" w:rsidRDefault="00CB4A3F" w:rsidP="008B526D">
            <w:pPr>
              <w:rPr>
                <w:rFonts w:ascii="Arial" w:hAnsi="Arial" w:cs="Arial"/>
                <w:highlight w:val="green"/>
                <w:lang w:val="en-US" w:eastAsia="ja-JP"/>
              </w:rPr>
            </w:pPr>
          </w:p>
        </w:tc>
      </w:tr>
      <w:tr w:rsidR="00CB4A3F" w14:paraId="376447BB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14A5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3D9" w14:textId="3FAC39F6" w:rsidR="00CB4A3F" w:rsidRDefault="009C6146" w:rsidP="008B526D">
            <w:pPr>
              <w:rPr>
                <w:rFonts w:ascii="Arial" w:hAnsi="Arial" w:cs="Arial"/>
                <w:lang w:val="en-US" w:eastAsia="ja-JP"/>
              </w:rPr>
            </w:pPr>
            <w:r w:rsidRPr="009C6146">
              <w:rPr>
                <w:rFonts w:ascii="Arial" w:hAnsi="Arial" w:cs="Arial"/>
                <w:lang w:val="en-US" w:eastAsia="ja-JP"/>
              </w:rPr>
              <w:t>NR5GC_Positioning_Testcases.ttcn</w:t>
            </w:r>
          </w:p>
        </w:tc>
      </w:tr>
      <w:tr w:rsidR="00CB4A3F" w14:paraId="1CAC28D4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99F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C93" w14:textId="6DDEFB82" w:rsidR="00CB4A3F" w:rsidRDefault="00D30165" w:rsidP="008B526D">
            <w:pPr>
              <w:rPr>
                <w:rFonts w:ascii="Arial" w:hAnsi="Arial"/>
              </w:rPr>
            </w:pPr>
            <w:r w:rsidRPr="00D30165"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13A7140D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</w:p>
    <w:p w14:paraId="0BB8F1B2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DB4A0AD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function f_TC_9_3_1_2_5s_EUTRA_OTDOA_POS() runs on EUTRA_OTDOA_POS_PTC</w:t>
      </w:r>
    </w:p>
    <w:p w14:paraId="0584CC64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52A1CD00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</w:t>
      </w:r>
    </w:p>
    <w:p w14:paraId="24426D71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f_EUTRA_POS_Init(c1);</w:t>
      </w:r>
    </w:p>
    <w:p w14:paraId="236D45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21E29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create cell for OTDOA and send out system information</w:t>
      </w:r>
    </w:p>
    <w:p w14:paraId="4A3909C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f_POS_EUTRA_CellConfig_OTDOA (eutra_Cell1);</w:t>
      </w:r>
    </w:p>
    <w:p w14:paraId="09391939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E8951D5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f_OTDOA_GetOtdoaInfoAndSendCoordMsg();</w:t>
      </w:r>
    </w:p>
    <w:p w14:paraId="2515461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C2E1DB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Wait for co-ordination message from NR to finish the test case</w:t>
      </w:r>
    </w:p>
    <w:p w14:paraId="5037EF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f_E_OTDOA_NR_WaitForCoOrd_Trigger(NR);</w:t>
      </w:r>
    </w:p>
    <w:p w14:paraId="0CF9FC6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f_EUTRA_ReleaseAllCells();</w:t>
      </w:r>
    </w:p>
    <w:p w14:paraId="07EEC8D6" w14:textId="6D55C733" w:rsidR="00CB4A3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6E9B7C33" w14:textId="77777777" w:rsidR="00CB4A3F" w:rsidRDefault="00CB4A3F" w:rsidP="00CB4A3F">
      <w:pPr>
        <w:rPr>
          <w:rFonts w:ascii="Arial" w:hAnsi="Arial"/>
          <w:lang w:val="en-US"/>
        </w:rPr>
      </w:pPr>
    </w:p>
    <w:p w14:paraId="5DF8B526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425E80A6" w14:textId="77777777" w:rsidR="003B17FF" w:rsidRPr="003B17FF" w:rsidRDefault="009C6146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="003B17FF" w:rsidRPr="003B17FF">
        <w:rPr>
          <w:rFonts w:ascii="Consolas" w:hAnsi="Consolas" w:cs="Consolas"/>
          <w:sz w:val="16"/>
          <w:szCs w:val="16"/>
          <w:lang w:val="en-US"/>
        </w:rPr>
        <w:t xml:space="preserve">  function f_TC_9_3_1_2_5s_EUTRA_OTDOA_POS() runs on EUTRA_OTDOA_POS_PTC</w:t>
      </w:r>
    </w:p>
    <w:p w14:paraId="3E7A29E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lastRenderedPageBreak/>
        <w:t xml:space="preserve">  {//LPP Abort - OTDOA (LTE)</w:t>
      </w:r>
    </w:p>
    <w:p w14:paraId="6FA5B6A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</w:t>
      </w:r>
    </w:p>
    <w:p w14:paraId="435C8EDD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f_EUTRA_POS_Init(c1);</w:t>
      </w:r>
    </w:p>
    <w:p w14:paraId="50E193AB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8EAE9B9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create cell for OTDOA and send out system information</w:t>
      </w:r>
    </w:p>
    <w:p w14:paraId="67155FE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f_POS_EUTRA_CellConfig_OTDOA (eutra_Cell1);</w:t>
      </w:r>
    </w:p>
    <w:p w14:paraId="3A0D314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7295800" w14:textId="258E45A3" w:rsidR="003B17FF" w:rsidRPr="00DF7E01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f_EUTRA_SetCellPower(eutra_Cell1, tsc_SuitableCellRS_EPRE);      </w:t>
      </w:r>
    </w:p>
    <w:p w14:paraId="7821C998" w14:textId="483CB9B8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f_E_OTDOA_NR_WaitForCoOrd_Trigger(NR);</w:t>
      </w:r>
      <w:r w:rsidRPr="003B17FF">
        <w:rPr>
          <w:rFonts w:ascii="Consolas" w:hAnsi="Consolas" w:cs="Consolas"/>
          <w:sz w:val="16"/>
          <w:szCs w:val="16"/>
          <w:lang w:val="en-US"/>
        </w:rPr>
        <w:t xml:space="preserve"> </w:t>
      </w:r>
    </w:p>
    <w:p w14:paraId="433FC501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007589B7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830D67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f_OTDOA_GetOtdoaInfoAndSendCoordMsg();</w:t>
      </w:r>
    </w:p>
    <w:p w14:paraId="44A195A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5F668C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Wait for co-ordination message from NR to finish the test case</w:t>
      </w:r>
    </w:p>
    <w:p w14:paraId="591F7177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f_E_OTDOA_NR_WaitForCoOrd_Trigger(NR);</w:t>
      </w:r>
    </w:p>
    <w:p w14:paraId="2650B8C6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f_EUTRA_ReleaseAllCells();</w:t>
      </w:r>
    </w:p>
    <w:p w14:paraId="01CD55E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416C5C69" w14:textId="3D654DD1" w:rsidR="00CB4A3F" w:rsidRPr="001671E1" w:rsidRDefault="00CB4A3F" w:rsidP="009C61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521F5B1" w14:textId="22745F5B" w:rsidR="00CB4A3F" w:rsidRDefault="00CB4A3F" w:rsidP="00CB4A3F">
      <w:pPr>
        <w:rPr>
          <w:noProof/>
        </w:rPr>
      </w:pPr>
    </w:p>
    <w:p w14:paraId="382B6996" w14:textId="33967378" w:rsidR="003B17FF" w:rsidRPr="00CB4A3F" w:rsidRDefault="003B17FF" w:rsidP="003B17F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 xml:space="preserve">Change </w:t>
      </w:r>
      <w:r>
        <w:rPr>
          <w:rFonts w:ascii="Arial" w:hAnsi="Arial"/>
          <w:b/>
          <w:bCs/>
          <w:sz w:val="24"/>
          <w:szCs w:val="24"/>
        </w:rPr>
        <w:t>2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B17FF" w14:paraId="15D5CAC9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147" w14:textId="77777777" w:rsidR="003B17FF" w:rsidRDefault="003B17FF" w:rsidP="004D066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CD11" w14:textId="77777777" w:rsidR="003B17FF" w:rsidRPr="00784AE7" w:rsidRDefault="003B17FF" w:rsidP="004D0666">
            <w:pPr>
              <w:rPr>
                <w:rFonts w:ascii="Arial" w:hAnsi="Arial" w:cs="Arial"/>
                <w:noProof/>
                <w:lang w:eastAsia="en-GB"/>
              </w:rPr>
            </w:pPr>
            <w:r w:rsidRPr="009C6146">
              <w:rPr>
                <w:rFonts w:ascii="Arial" w:hAnsi="Arial" w:cs="Arial"/>
                <w:noProof/>
                <w:lang w:eastAsia="en-GB"/>
              </w:rPr>
              <w:t>f_TC_9_3_1_2_5s_NR5GC</w:t>
            </w:r>
          </w:p>
        </w:tc>
      </w:tr>
      <w:tr w:rsidR="003B17FF" w14:paraId="60FFCAF8" w14:textId="77777777" w:rsidTr="00FD0A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510B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756" w14:textId="51A476B2" w:rsidR="003B17FF" w:rsidRPr="00FD0AEE" w:rsidRDefault="00FD0AEE" w:rsidP="00FD0AEE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The same reason like chang 1  point 2</w:t>
            </w:r>
          </w:p>
        </w:tc>
      </w:tr>
      <w:tr w:rsidR="003B17FF" w14:paraId="500F4B03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5EF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C96" w14:textId="32F65B12" w:rsidR="00FD0AEE" w:rsidRDefault="00FD0AEE" w:rsidP="004D0666">
            <w:pPr>
              <w:rPr>
                <w:rFonts w:ascii="Arial" w:hAnsi="Arial" w:cs="Arial"/>
                <w:highlight w:val="green"/>
                <w:lang w:val="en-US" w:eastAsia="ja-JP"/>
              </w:rPr>
            </w:pPr>
            <w:r>
              <w:rPr>
                <w:rFonts w:ascii="Arial" w:hAnsi="Arial" w:cs="Arial"/>
                <w:noProof/>
                <w:lang w:eastAsia="en-GB"/>
              </w:rPr>
              <w:t>Send the coordination massage to the EUTRA after preabmble when measurement GAP are configured.</w:t>
            </w:r>
          </w:p>
        </w:tc>
      </w:tr>
      <w:tr w:rsidR="003B17FF" w14:paraId="2520F704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7BB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0261" w14:textId="77777777" w:rsidR="003B17FF" w:rsidRDefault="003B17FF" w:rsidP="004D0666">
            <w:pPr>
              <w:rPr>
                <w:rFonts w:ascii="Arial" w:hAnsi="Arial" w:cs="Arial"/>
                <w:lang w:val="en-US" w:eastAsia="ja-JP"/>
              </w:rPr>
            </w:pPr>
            <w:r w:rsidRPr="009C6146">
              <w:rPr>
                <w:rFonts w:ascii="Arial" w:hAnsi="Arial" w:cs="Arial"/>
                <w:lang w:val="en-US" w:eastAsia="ja-JP"/>
              </w:rPr>
              <w:t>NR5GC_Positioning_Testcases.ttcn</w:t>
            </w:r>
          </w:p>
        </w:tc>
      </w:tr>
      <w:tr w:rsidR="003B17FF" w14:paraId="4E09BE48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BA2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C20" w14:textId="38E39E46" w:rsidR="003B17FF" w:rsidRDefault="00D30165" w:rsidP="004D0666">
            <w:pPr>
              <w:rPr>
                <w:rFonts w:ascii="Arial" w:hAnsi="Arial"/>
              </w:rPr>
            </w:pPr>
            <w:r w:rsidRPr="00D30165"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66D5B502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</w:p>
    <w:p w14:paraId="2F8DFA4D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4C817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function f_TC_9_3_1_2_5s_NR5GC() runs on NR5GC_POS_PTC</w:t>
      </w:r>
    </w:p>
    <w:p w14:paraId="3B27D36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01E55C3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var E_OTDOA_NR_CoOrd_OtdoaInfo_Type v_OtdoaInfo;</w:t>
      </w:r>
    </w:p>
    <w:p w14:paraId="570EE53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17B92BE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CB9833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f_NR5GC_POS_Init(NR_1);</w:t>
      </w:r>
    </w:p>
    <w:p w14:paraId="63EC19D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3A7474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//Create and configure cell</w:t>
      </w:r>
    </w:p>
    <w:p w14:paraId="7366859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f_NR_CellConfig_Def(nr_Cell1);</w:t>
      </w:r>
    </w:p>
    <w:p w14:paraId="3F21175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388C1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//Preamble: The UE is in 5GS state 3N-A</w:t>
      </w:r>
    </w:p>
    <w:p w14:paraId="606185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f_NR5GC_Preamble (nr_Cell1, STATE_CONNECTED_3A);</w:t>
      </w:r>
    </w:p>
    <w:p w14:paraId="184E516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F96106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Table 9.3.1.2.3.1-1: Configuration of measurement gaps for OTDOA</w:t>
      </w:r>
    </w:p>
    <w:p w14:paraId="0AFFD81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//@sic R5-204489 sic@</w:t>
      </w:r>
    </w:p>
    <w:p w14:paraId="1410FB2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f_NR_ConfigMeasGap_OTDOA();</w:t>
      </w:r>
    </w:p>
    <w:p w14:paraId="6A803ED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54F6B97B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//Wait for co-ordination message from EUTRA_OTDOA component</w:t>
      </w:r>
    </w:p>
    <w:p w14:paraId="1836908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v_OtdoaInfo := f_E_OTDOA_NR_WaitForCoOrd_OtdoaInfo(OTDOA);</w:t>
      </w:r>
    </w:p>
    <w:p w14:paraId="00546E8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42201950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f_NR_TestBody_Set(true);</w:t>
      </w:r>
    </w:p>
    <w:p w14:paraId="6477F2B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f_TC_9_3_1_2_5s_NR5GC_TestBody(v_OtdoaInfo);</w:t>
      </w:r>
    </w:p>
    <w:p w14:paraId="68A7713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f_NR_TestBody_Set(false);</w:t>
      </w:r>
    </w:p>
    <w:p w14:paraId="7AAEDB7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1263C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Switch/Power off UE</w:t>
      </w:r>
    </w:p>
    <w:p w14:paraId="52EE8CD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f_NR_Postamble(nr_Cell1, STATE_CONNECTED_3A);</w:t>
      </w:r>
    </w:p>
    <w:p w14:paraId="249F2D1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//Send co-ordination message to EUTRA_OTDOA component to finish the test case</w:t>
      </w:r>
    </w:p>
    <w:p w14:paraId="0990A7C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f_E_OTDOA_NR_SendCoOrd(OTDOA, cms_E_OTDOA_NR_Trigger);</w:t>
      </w:r>
    </w:p>
    <w:p w14:paraId="0D81B638" w14:textId="77777777" w:rsid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} //end of f_TC_9_3_1_2_15s_NR5GC</w:t>
      </w:r>
    </w:p>
    <w:p w14:paraId="443840E9" w14:textId="77777777" w:rsidR="003B17FF" w:rsidRDefault="003B17FF" w:rsidP="003B17FF">
      <w:pPr>
        <w:rPr>
          <w:rFonts w:ascii="Arial" w:hAnsi="Arial"/>
          <w:lang w:val="en-US"/>
        </w:rPr>
      </w:pPr>
    </w:p>
    <w:p w14:paraId="3D1EF7D2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81610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function f_TC_9_3_1_2_5s_NR5GC() runs on NR5GC_POS_PTC</w:t>
      </w:r>
    </w:p>
    <w:p w14:paraId="3186B6B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181C3FC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var E_OTDOA_NR_CoOrd_OtdoaInfo_Type v_OtdoaInfo;</w:t>
      </w:r>
    </w:p>
    <w:p w14:paraId="0EC6AE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724009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B385E4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f_NR5GC_POS_Init(NR_1);</w:t>
      </w:r>
    </w:p>
    <w:p w14:paraId="7C84A79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81D829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//Create and configure cell</w:t>
      </w:r>
    </w:p>
    <w:p w14:paraId="6F27290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f_NR_CellConfig_Def(nr_Cell1);</w:t>
      </w:r>
    </w:p>
    <w:p w14:paraId="4C5DD36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4683D29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//Preamble: The UE is in 5GS state 3N-A</w:t>
      </w:r>
    </w:p>
    <w:p w14:paraId="4A3298D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f_NR5GC_Preamble (nr_Cell1, STATE_CONNECTED_3A);</w:t>
      </w:r>
    </w:p>
    <w:p w14:paraId="121F1DF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4ECE6C9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Table 9.3.1.2.3.1-1: Configuration of measurement gaps for OTDOA</w:t>
      </w:r>
    </w:p>
    <w:p w14:paraId="6028DC7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//@sic R5-204489 sic@</w:t>
      </w:r>
    </w:p>
    <w:p w14:paraId="1A9E5B29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f_NR_ConfigMeasGap_OTDOA();</w:t>
      </w:r>
    </w:p>
    <w:p w14:paraId="481BE18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9C6146">
        <w:rPr>
          <w:rFonts w:ascii="Consolas" w:hAnsi="Consolas" w:cs="Consolas"/>
          <w:sz w:val="16"/>
          <w:szCs w:val="16"/>
          <w:highlight w:val="yellow"/>
          <w:lang w:val="en-US"/>
        </w:rPr>
        <w:t>f_E_OTDOA_NR_SendCoOrd(OTDOA, cms_E_OTDOA_NR_Trigger);</w:t>
      </w:r>
    </w:p>
    <w:p w14:paraId="70A7C34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EFB15FD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//Wait for co-ordination message from EUTRA_OTDOA component</w:t>
      </w:r>
    </w:p>
    <w:p w14:paraId="318788B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v_OtdoaInfo := f_E_OTDOA_NR_WaitForCoOrd_OtdoaInfo(OTDOA);</w:t>
      </w:r>
    </w:p>
    <w:p w14:paraId="3794AD6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5DCDD3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f_NR_TestBody_Set(true);</w:t>
      </w:r>
    </w:p>
    <w:p w14:paraId="3C24FE9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f_TC_9_3_1_2_5s_NR5GC_TestBody(v_OtdoaInfo);</w:t>
      </w:r>
    </w:p>
    <w:p w14:paraId="7246F0C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f_NR_TestBody_Set(false);</w:t>
      </w:r>
    </w:p>
    <w:p w14:paraId="268F853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AF66C1D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Switch/Power off UE</w:t>
      </w:r>
    </w:p>
    <w:p w14:paraId="0A9E8C4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f_NR_Postamble(nr_Cell1, STATE_CONNECTED_3A);</w:t>
      </w:r>
    </w:p>
    <w:p w14:paraId="7F78171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//Send co-ordination message to EUTRA_OTDOA component to finish the test case</w:t>
      </w:r>
    </w:p>
    <w:p w14:paraId="3D1AE05E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f_E_OTDOA_NR_SendCoOrd(OTDOA, cms_E_OTDOA_NR_Trigger);</w:t>
      </w:r>
    </w:p>
    <w:p w14:paraId="4B1E384F" w14:textId="77777777" w:rsidR="003B17FF" w:rsidRPr="001671E1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} //end of f_TC_9_3_1_2_15s_NR5GC</w:t>
      </w:r>
    </w:p>
    <w:p w14:paraId="61631772" w14:textId="77777777" w:rsidR="003B17FF" w:rsidRDefault="003B17FF" w:rsidP="003B17FF">
      <w:pPr>
        <w:rPr>
          <w:noProof/>
        </w:rPr>
      </w:pPr>
    </w:p>
    <w:p w14:paraId="5EACE2F6" w14:textId="77777777" w:rsidR="006D7BE4" w:rsidRDefault="006D7BE4" w:rsidP="006D7BE4">
      <w:pPr>
        <w:rPr>
          <w:noProof/>
        </w:rPr>
      </w:pPr>
    </w:p>
    <w:p w14:paraId="298BE656" w14:textId="77777777" w:rsidR="006D7BE4" w:rsidRPr="00DE7BF5" w:rsidRDefault="006D7BE4" w:rsidP="006D7BE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58491298"/>
      <w:bookmarkStart w:id="15" w:name="_Toc60751532"/>
      <w:bookmarkStart w:id="16" w:name="_Toc60757078"/>
      <w:bookmarkStart w:id="17" w:name="_Toc73533031"/>
      <w:r w:rsidRPr="00DE7BF5">
        <w:rPr>
          <w:b/>
        </w:rPr>
        <w:t>Branches Executed</w:t>
      </w:r>
      <w:bookmarkEnd w:id="14"/>
      <w:bookmarkEnd w:id="15"/>
      <w:bookmarkEnd w:id="16"/>
      <w:bookmarkEnd w:id="17"/>
    </w:p>
    <w:p w14:paraId="77104B74" w14:textId="564AD7E0" w:rsidR="006D7BE4" w:rsidRPr="0009733D" w:rsidRDefault="006D7BE4" w:rsidP="006D7BE4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n78 and EUTRA band 3 on Anritsu Platform.</w:t>
      </w:r>
    </w:p>
    <w:p w14:paraId="472B95A7" w14:textId="77777777" w:rsidR="006D7BE4" w:rsidRPr="00854C55" w:rsidRDefault="006D7BE4" w:rsidP="006D7B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51622108"/>
      <w:bookmarkStart w:id="22" w:name="_Toc56072723"/>
      <w:bookmarkStart w:id="23" w:name="_Toc73533032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  <w:bookmarkEnd w:id="23"/>
      <w:r>
        <w:rPr>
          <w:rFonts w:cs="Arial"/>
          <w:b/>
        </w:rPr>
        <w:t xml:space="preserve"> </w:t>
      </w:r>
    </w:p>
    <w:p w14:paraId="6E1912E3" w14:textId="77777777" w:rsidR="006D7BE4" w:rsidRPr="00AB3F52" w:rsidRDefault="006D7BE4" w:rsidP="006D7BE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73533033"/>
      <w:r>
        <w:rPr>
          <w:rFonts w:cs="Arial"/>
          <w:b/>
        </w:rPr>
        <w:t>MediaTek MT6297</w:t>
      </w:r>
      <w:bookmarkEnd w:id="24"/>
    </w:p>
    <w:p w14:paraId="52F68BE5" w14:textId="77777777" w:rsidR="006D7BE4" w:rsidRDefault="006D7BE4" w:rsidP="006D7BE4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rPr>
          <w:rFonts w:cs="Arial"/>
        </w:rPr>
        <w:t>MediaTek MT6297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5761ACBA" w14:textId="77777777" w:rsidR="006D7BE4" w:rsidRPr="006E5F49" w:rsidRDefault="006D7BE4" w:rsidP="006D7BE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592C41EC" w14:textId="300CF222" w:rsidR="006D7BE4" w:rsidRPr="006E5F49" w:rsidRDefault="006D7BE4" w:rsidP="006D7BE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6E5F49">
        <w:rPr>
          <w:rFonts w:cs="Arial"/>
        </w:rPr>
        <w:t>TC</w:t>
      </w:r>
      <w:r w:rsidR="00B63565">
        <w:rPr>
          <w:rFonts w:cs="Arial"/>
        </w:rPr>
        <w:t>_9</w:t>
      </w:r>
      <w:r>
        <w:rPr>
          <w:rFonts w:cs="Arial"/>
        </w:rPr>
        <w:t>_3</w:t>
      </w:r>
      <w:r w:rsidRPr="006E5F49">
        <w:rPr>
          <w:rFonts w:cs="Arial"/>
        </w:rPr>
        <w:t>_</w:t>
      </w:r>
      <w:r w:rsidR="00B63565">
        <w:rPr>
          <w:rFonts w:cs="Arial"/>
        </w:rPr>
        <w:t>1_2_5s_</w:t>
      </w:r>
      <w:r w:rsidRPr="006E5F49">
        <w:rPr>
          <w:rFonts w:cs="Arial"/>
        </w:rPr>
        <w:t>LOG.xml</w:t>
      </w:r>
    </w:p>
    <w:p w14:paraId="11E9D939" w14:textId="77777777" w:rsidR="006D7BE4" w:rsidRPr="006E5F49" w:rsidRDefault="006D7BE4" w:rsidP="006D7BE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533F150E" w14:textId="2926E919" w:rsidR="006D7BE4" w:rsidRPr="006E5F49" w:rsidRDefault="00B63565" w:rsidP="006D7BE4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6E5F49">
        <w:rPr>
          <w:rFonts w:cs="Arial"/>
        </w:rPr>
        <w:t>TC</w:t>
      </w:r>
      <w:r>
        <w:rPr>
          <w:rFonts w:cs="Arial"/>
        </w:rPr>
        <w:t>_9_3</w:t>
      </w:r>
      <w:r w:rsidRPr="006E5F49">
        <w:rPr>
          <w:rFonts w:cs="Arial"/>
        </w:rPr>
        <w:t>_</w:t>
      </w:r>
      <w:r>
        <w:rPr>
          <w:rFonts w:cs="Arial"/>
        </w:rPr>
        <w:t>1_2_5s_PIXIT.</w:t>
      </w:r>
      <w:r w:rsidR="006D7BE4" w:rsidRPr="006E5F49">
        <w:rPr>
          <w:rFonts w:cs="Arial"/>
        </w:rPr>
        <w:t>txt</w:t>
      </w:r>
      <w:r w:rsidR="006D7BE4" w:rsidRPr="006E5F49">
        <w:rPr>
          <w:rFonts w:cs="Arial"/>
          <w:color w:val="FF0000"/>
        </w:rPr>
        <w:br/>
      </w:r>
    </w:p>
    <w:p w14:paraId="55608AD4" w14:textId="77777777" w:rsidR="00B63565" w:rsidRPr="002135F6" w:rsidRDefault="00B63565" w:rsidP="00B6356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51622110"/>
      <w:bookmarkStart w:id="29" w:name="_Toc56072725"/>
      <w:bookmarkStart w:id="30" w:name="_Toc70081476"/>
      <w:r w:rsidRPr="002135F6">
        <w:rPr>
          <w:rFonts w:cs="Arial"/>
        </w:rPr>
        <w:t>References</w:t>
      </w:r>
      <w:bookmarkEnd w:id="25"/>
      <w:bookmarkEnd w:id="26"/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63565" w14:paraId="343DBF3A" w14:textId="77777777" w:rsidTr="00B00679">
        <w:tc>
          <w:tcPr>
            <w:tcW w:w="709" w:type="dxa"/>
            <w:hideMark/>
          </w:tcPr>
          <w:p w14:paraId="73BAC6D9" w14:textId="77777777" w:rsidR="00B63565" w:rsidRPr="002135F6" w:rsidRDefault="00B63565" w:rsidP="00B0067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2135F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F6B58E2" w14:textId="0CA62D7B" w:rsidR="00B63565" w:rsidRPr="005959BD" w:rsidRDefault="00B63565" w:rsidP="00B0067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2135F6">
              <w:rPr>
                <w:rFonts w:ascii="Arial" w:hAnsi="Arial"/>
                <w:b/>
              </w:rPr>
              <w:t>R5s210</w:t>
            </w:r>
            <w:r>
              <w:rPr>
                <w:rFonts w:ascii="Arial" w:hAnsi="Arial"/>
                <w:b/>
              </w:rPr>
              <w:t>6</w:t>
            </w:r>
            <w:r w:rsidR="00B65D45">
              <w:rPr>
                <w:rFonts w:ascii="Arial" w:hAnsi="Arial"/>
                <w:b/>
              </w:rPr>
              <w:t>52</w:t>
            </w:r>
          </w:p>
        </w:tc>
      </w:tr>
    </w:tbl>
    <w:p w14:paraId="4EF402FB" w14:textId="77777777" w:rsidR="00CB4A3F" w:rsidRDefault="00CB4A3F" w:rsidP="00B63565">
      <w:pPr>
        <w:rPr>
          <w:noProof/>
        </w:rPr>
      </w:pPr>
    </w:p>
    <w:p w14:paraId="55FF952E" w14:textId="77777777" w:rsidR="006B5B69" w:rsidRDefault="006B5B69" w:rsidP="00CB4586">
      <w:pPr>
        <w:rPr>
          <w:lang w:val="en-US"/>
        </w:rPr>
      </w:pPr>
    </w:p>
    <w:sectPr w:rsidR="006B5B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1A240" w14:textId="77777777" w:rsidR="005729E8" w:rsidRDefault="005729E8">
      <w:r>
        <w:separator/>
      </w:r>
    </w:p>
  </w:endnote>
  <w:endnote w:type="continuationSeparator" w:id="0">
    <w:p w14:paraId="1C52D4E0" w14:textId="77777777" w:rsidR="005729E8" w:rsidRDefault="0057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B68F1" w14:textId="77777777" w:rsidR="005729E8" w:rsidRDefault="005729E8">
      <w:r>
        <w:separator/>
      </w:r>
    </w:p>
  </w:footnote>
  <w:footnote w:type="continuationSeparator" w:id="0">
    <w:p w14:paraId="3C5FFF3A" w14:textId="77777777" w:rsidR="005729E8" w:rsidRDefault="00572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A381E"/>
    <w:multiLevelType w:val="hybridMultilevel"/>
    <w:tmpl w:val="AD72717E"/>
    <w:lvl w:ilvl="0" w:tplc="20E2FA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F17A0"/>
    <w:multiLevelType w:val="hybridMultilevel"/>
    <w:tmpl w:val="C18CBB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6"/>
  </w:num>
  <w:num w:numId="6">
    <w:abstractNumId w:val="6"/>
  </w:num>
  <w:num w:numId="7">
    <w:abstractNumId w:val="22"/>
  </w:num>
  <w:num w:numId="8">
    <w:abstractNumId w:val="32"/>
  </w:num>
  <w:num w:numId="9">
    <w:abstractNumId w:val="21"/>
  </w:num>
  <w:num w:numId="10">
    <w:abstractNumId w:val="19"/>
  </w:num>
  <w:num w:numId="11">
    <w:abstractNumId w:val="29"/>
  </w:num>
  <w:num w:numId="12">
    <w:abstractNumId w:val="24"/>
  </w:num>
  <w:num w:numId="13">
    <w:abstractNumId w:val="9"/>
  </w:num>
  <w:num w:numId="14">
    <w:abstractNumId w:val="34"/>
  </w:num>
  <w:num w:numId="15">
    <w:abstractNumId w:val="14"/>
  </w:num>
  <w:num w:numId="16">
    <w:abstractNumId w:val="27"/>
  </w:num>
  <w:num w:numId="17">
    <w:abstractNumId w:val="33"/>
  </w:num>
  <w:num w:numId="18">
    <w:abstractNumId w:val="2"/>
  </w:num>
  <w:num w:numId="19">
    <w:abstractNumId w:val="3"/>
  </w:num>
  <w:num w:numId="20">
    <w:abstractNumId w:val="30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31"/>
  </w:num>
  <w:num w:numId="27">
    <w:abstractNumId w:val="15"/>
  </w:num>
  <w:num w:numId="28">
    <w:abstractNumId w:val="16"/>
  </w:num>
  <w:num w:numId="29">
    <w:abstractNumId w:val="12"/>
  </w:num>
  <w:num w:numId="30">
    <w:abstractNumId w:val="35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  <w:num w:numId="37">
    <w:abstractNumId w:val="2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B7D2F"/>
    <w:rsid w:val="001E41F3"/>
    <w:rsid w:val="001E4F74"/>
    <w:rsid w:val="001F01B6"/>
    <w:rsid w:val="001F2D5E"/>
    <w:rsid w:val="002079B5"/>
    <w:rsid w:val="002118AB"/>
    <w:rsid w:val="00212912"/>
    <w:rsid w:val="002160BA"/>
    <w:rsid w:val="002177A0"/>
    <w:rsid w:val="0022307B"/>
    <w:rsid w:val="00230B6F"/>
    <w:rsid w:val="00237180"/>
    <w:rsid w:val="00242BE9"/>
    <w:rsid w:val="0025709B"/>
    <w:rsid w:val="0026004D"/>
    <w:rsid w:val="002640DD"/>
    <w:rsid w:val="00275D12"/>
    <w:rsid w:val="00280C35"/>
    <w:rsid w:val="00283EBC"/>
    <w:rsid w:val="00284FEB"/>
    <w:rsid w:val="002860C4"/>
    <w:rsid w:val="002A3914"/>
    <w:rsid w:val="002B5741"/>
    <w:rsid w:val="002C02F6"/>
    <w:rsid w:val="002D362B"/>
    <w:rsid w:val="002D39A7"/>
    <w:rsid w:val="002E472E"/>
    <w:rsid w:val="002F2FC9"/>
    <w:rsid w:val="002F6BAD"/>
    <w:rsid w:val="00305409"/>
    <w:rsid w:val="00310086"/>
    <w:rsid w:val="0031185F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17FF"/>
    <w:rsid w:val="003B6BD9"/>
    <w:rsid w:val="003D2A3C"/>
    <w:rsid w:val="003E1A36"/>
    <w:rsid w:val="00406407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C7DCA"/>
    <w:rsid w:val="004D5D05"/>
    <w:rsid w:val="004F2994"/>
    <w:rsid w:val="0051580D"/>
    <w:rsid w:val="0051584C"/>
    <w:rsid w:val="00530B8F"/>
    <w:rsid w:val="00547111"/>
    <w:rsid w:val="0054712D"/>
    <w:rsid w:val="00555E70"/>
    <w:rsid w:val="00557065"/>
    <w:rsid w:val="00566776"/>
    <w:rsid w:val="0057297B"/>
    <w:rsid w:val="005729E8"/>
    <w:rsid w:val="00576B7D"/>
    <w:rsid w:val="00592D74"/>
    <w:rsid w:val="005A0003"/>
    <w:rsid w:val="005C657A"/>
    <w:rsid w:val="005D2367"/>
    <w:rsid w:val="005D5EA0"/>
    <w:rsid w:val="005E2C44"/>
    <w:rsid w:val="005F7CBB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B5B69"/>
    <w:rsid w:val="006D7BE4"/>
    <w:rsid w:val="006E21FB"/>
    <w:rsid w:val="006E6F57"/>
    <w:rsid w:val="00701A94"/>
    <w:rsid w:val="007146D3"/>
    <w:rsid w:val="00715499"/>
    <w:rsid w:val="007163F3"/>
    <w:rsid w:val="0075642B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08E"/>
    <w:rsid w:val="00832EA7"/>
    <w:rsid w:val="00847DB8"/>
    <w:rsid w:val="008535B7"/>
    <w:rsid w:val="008626E7"/>
    <w:rsid w:val="00870EE7"/>
    <w:rsid w:val="0088478B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3B90"/>
    <w:rsid w:val="009148DE"/>
    <w:rsid w:val="00924310"/>
    <w:rsid w:val="00924538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4D2E"/>
    <w:rsid w:val="009C6146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92910"/>
    <w:rsid w:val="00A95FE9"/>
    <w:rsid w:val="00AA2CBC"/>
    <w:rsid w:val="00AB38CB"/>
    <w:rsid w:val="00AB65B9"/>
    <w:rsid w:val="00AC23BD"/>
    <w:rsid w:val="00AC5820"/>
    <w:rsid w:val="00AD1CD8"/>
    <w:rsid w:val="00AD62D3"/>
    <w:rsid w:val="00B1218D"/>
    <w:rsid w:val="00B258BB"/>
    <w:rsid w:val="00B51510"/>
    <w:rsid w:val="00B63565"/>
    <w:rsid w:val="00B65D45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4A3F"/>
    <w:rsid w:val="00CB5F17"/>
    <w:rsid w:val="00CC5026"/>
    <w:rsid w:val="00CC68D0"/>
    <w:rsid w:val="00CD41D2"/>
    <w:rsid w:val="00CE6D50"/>
    <w:rsid w:val="00CF5766"/>
    <w:rsid w:val="00D00793"/>
    <w:rsid w:val="00D03794"/>
    <w:rsid w:val="00D03F9A"/>
    <w:rsid w:val="00D06D51"/>
    <w:rsid w:val="00D24991"/>
    <w:rsid w:val="00D30165"/>
    <w:rsid w:val="00D330A6"/>
    <w:rsid w:val="00D44D27"/>
    <w:rsid w:val="00D50255"/>
    <w:rsid w:val="00D66520"/>
    <w:rsid w:val="00D7312A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DF7E01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865C7"/>
    <w:rsid w:val="00F93B4E"/>
    <w:rsid w:val="00F97C82"/>
    <w:rsid w:val="00FB6386"/>
    <w:rsid w:val="00FC79FD"/>
    <w:rsid w:val="00FD0AEE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2021-06-09T16:09:00Z</dcterms:created>
  <dcterms:modified xsi:type="dcterms:W3CDTF">2021-06-09T16:51:00Z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