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5900A" w14:textId="77777777" w:rsidR="00DA10BB" w:rsidRPr="006A1330" w:rsidRDefault="00DA10BB" w:rsidP="00DA10B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36"/>
          <w:szCs w:val="24"/>
          <w:lang w:eastAsia="zh-CN"/>
        </w:rPr>
      </w:pPr>
      <w:r>
        <w:rPr>
          <w:b/>
          <w:noProof/>
          <w:sz w:val="24"/>
        </w:rPr>
        <w:t>3GPP TSG-</w:t>
      </w:r>
      <w:r w:rsidR="00F54C11">
        <w:fldChar w:fldCharType="begin"/>
      </w:r>
      <w:r w:rsidR="00F54C11">
        <w:instrText xml:space="preserve"> DOCPROPERTY  TSG/WGRef  \* MERGEFORMAT </w:instrText>
      </w:r>
      <w:r w:rsidR="00F54C11">
        <w:fldChar w:fldCharType="separate"/>
      </w:r>
      <w:r>
        <w:rPr>
          <w:b/>
          <w:noProof/>
          <w:sz w:val="24"/>
        </w:rPr>
        <w:t>RAN5</w:t>
      </w:r>
      <w:r w:rsidR="00F54C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4C11">
        <w:fldChar w:fldCharType="begin"/>
      </w:r>
      <w:r w:rsidR="00F54C11">
        <w:instrText xml:space="preserve"> DOCPROPERTY  MtgSeq  \* MERGEFORMAT </w:instrText>
      </w:r>
      <w:r w:rsidR="00F54C11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F54C11">
        <w:rPr>
          <w:b/>
          <w:noProof/>
          <w:sz w:val="24"/>
        </w:rPr>
        <w:fldChar w:fldCharType="end"/>
      </w:r>
      <w:r w:rsidR="00F54C11">
        <w:fldChar w:fldCharType="begin"/>
      </w:r>
      <w:r w:rsidR="00F54C11">
        <w:instrText xml:space="preserve"> DOCPROPERTY  MtgTitle  \* MERGEFORMAT </w:instrText>
      </w:r>
      <w:r w:rsidR="00F54C11">
        <w:fldChar w:fldCharType="separate"/>
      </w:r>
      <w:r>
        <w:rPr>
          <w:b/>
          <w:noProof/>
          <w:sz w:val="24"/>
        </w:rPr>
        <w:t>-TTCN email</w:t>
      </w:r>
      <w:r w:rsidR="00F54C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1330" w:rsidRPr="006A1330">
        <w:rPr>
          <w:b/>
          <w:bCs/>
          <w:i/>
          <w:iCs/>
          <w:sz w:val="24"/>
          <w:szCs w:val="24"/>
        </w:rPr>
        <w:t>R5s210147</w:t>
      </w:r>
    </w:p>
    <w:p w14:paraId="0973D250" w14:textId="77777777" w:rsidR="00DA10BB" w:rsidRDefault="00F54C11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7F1604A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7F226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0FBD99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7D179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10DAF93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7260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114D1AD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3B988E6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9CA956" w14:textId="77777777" w:rsidR="00DA10BB" w:rsidRPr="00410371" w:rsidRDefault="00F54C11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193BD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A24D1" w14:textId="77777777" w:rsidR="00DA10BB" w:rsidRPr="00622B4B" w:rsidRDefault="006A1330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6A1330">
              <w:rPr>
                <w:b/>
                <w:sz w:val="24"/>
                <w:szCs w:val="24"/>
                <w:lang w:val="en-US" w:eastAsia="zh-CN"/>
              </w:rPr>
              <w:t>1557</w:t>
            </w:r>
          </w:p>
        </w:tc>
        <w:tc>
          <w:tcPr>
            <w:tcW w:w="709" w:type="dxa"/>
          </w:tcPr>
          <w:p w14:paraId="78031ABF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613C3" w14:textId="77777777" w:rsidR="00DA10BB" w:rsidRPr="00410371" w:rsidRDefault="00F54C11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D0FBC8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7D644" w14:textId="77777777" w:rsidR="00DA10BB" w:rsidRPr="00410371" w:rsidRDefault="00F54C11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3A16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0A23479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B615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7D8448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3CE91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1C6BEBF3" w14:textId="77777777" w:rsidTr="0084664F">
        <w:tc>
          <w:tcPr>
            <w:tcW w:w="9641" w:type="dxa"/>
            <w:gridSpan w:val="9"/>
          </w:tcPr>
          <w:p w14:paraId="7EC9BD3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479986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628F376" w14:textId="77777777" w:rsidTr="0084664F">
        <w:tc>
          <w:tcPr>
            <w:tcW w:w="2835" w:type="dxa"/>
          </w:tcPr>
          <w:p w14:paraId="1CD99820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ADD39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A80F9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52B0B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32C2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D1F12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CE086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DE5B7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85F9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10BF26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6A1D927" w14:textId="77777777" w:rsidTr="008A3A1D">
        <w:tc>
          <w:tcPr>
            <w:tcW w:w="9640" w:type="dxa"/>
            <w:gridSpan w:val="11"/>
          </w:tcPr>
          <w:p w14:paraId="1981E10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3336940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4755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5C7EB" w14:textId="77777777" w:rsidR="00DA10BB" w:rsidRDefault="00F54C1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32432A">
              <w:t>NR5GC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8D747F">
              <w:rPr>
                <w:noProof/>
              </w:rPr>
              <w:t>7.1.1.</w:t>
            </w:r>
            <w:r w:rsidR="009C7D38">
              <w:rPr>
                <w:noProof/>
              </w:rPr>
              <w:t>2</w:t>
            </w:r>
            <w:r w:rsidR="008D747F">
              <w:rPr>
                <w:noProof/>
              </w:rPr>
              <w:t>.1 and 7.1.1.</w:t>
            </w:r>
            <w:r w:rsidR="009C7D38">
              <w:rPr>
                <w:noProof/>
              </w:rPr>
              <w:t>3</w:t>
            </w:r>
            <w:r w:rsidR="008D747F">
              <w:rPr>
                <w:noProof/>
              </w:rPr>
              <w:t>.1</w:t>
            </w:r>
          </w:p>
        </w:tc>
      </w:tr>
      <w:tr w:rsidR="00DA10BB" w14:paraId="5ADF25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6597ED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4AA1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751C74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DBB033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64C16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9864B8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757B09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1F3021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54C11">
              <w:fldChar w:fldCharType="begin"/>
            </w:r>
            <w:r w:rsidR="00F54C11">
              <w:instrText xml:space="preserve"> DOCPROPERTY  SourceIfTsg  \* MERGEFORMAT </w:instrText>
            </w:r>
            <w:r w:rsidR="00F54C11">
              <w:fldChar w:fldCharType="separate"/>
            </w:r>
            <w:r w:rsidR="00F54C11">
              <w:fldChar w:fldCharType="end"/>
            </w:r>
          </w:p>
        </w:tc>
      </w:tr>
      <w:tr w:rsidR="00DA10BB" w14:paraId="08DFD15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00DAA88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3E7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7992707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6E1E4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BEA9F" w14:textId="77777777" w:rsidR="00DA10BB" w:rsidRDefault="00F54C1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B4C063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55BA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9C64D" w14:textId="77777777" w:rsidR="00DA10BB" w:rsidRDefault="00F54C11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01</w:t>
            </w:r>
            <w:r w:rsidR="00DA10BB">
              <w:rPr>
                <w:noProof/>
              </w:rPr>
              <w:t>-</w:t>
            </w:r>
            <w:r w:rsidR="00E61156">
              <w:rPr>
                <w:noProof/>
                <w:lang w:eastAsia="zh-CN"/>
              </w:rPr>
              <w:t>25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760C6D5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97B141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E299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4F70E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A69D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A36F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765C34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606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A29C1" w14:textId="77777777" w:rsidR="00DA10BB" w:rsidRDefault="00F54C11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093A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2C8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24675" w14:textId="77777777" w:rsidR="00DA10BB" w:rsidRDefault="00F54C11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9ECFCD5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2682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220FF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88A09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46C5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79D2B27" w14:textId="77777777" w:rsidTr="008A3A1D">
        <w:tc>
          <w:tcPr>
            <w:tcW w:w="1843" w:type="dxa"/>
          </w:tcPr>
          <w:p w14:paraId="63AC25D5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344DE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C4D5BB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D2C4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0AC4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RACH Msg4 UL grant size for Steps </w:t>
            </w:r>
            <w:r w:rsidRPr="00BE607A">
              <w:rPr>
                <w:rFonts w:cs="Arial"/>
                <w:lang w:val="en-US" w:eastAsia="ja-JP"/>
              </w:rPr>
              <w:t>19a1-19a2</w:t>
            </w:r>
            <w:r>
              <w:rPr>
                <w:rFonts w:cs="Arial"/>
                <w:lang w:val="en-US" w:eastAsia="ja-JP"/>
              </w:rPr>
              <w:t xml:space="preserve"> of test case 7.1.1.2.1.NR5GC and Steps 20</w:t>
            </w:r>
            <w:r w:rsidRPr="00BE607A"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ja-JP"/>
              </w:rPr>
              <w:t>21 of test case 7.1.1.3.1.N</w:t>
            </w:r>
            <w:r w:rsidR="00EE707F">
              <w:rPr>
                <w:rFonts w:cs="Arial"/>
                <w:lang w:val="en-US" w:eastAsia="ja-JP"/>
              </w:rPr>
              <w:t>R</w:t>
            </w:r>
            <w:r>
              <w:rPr>
                <w:rFonts w:cs="Arial"/>
                <w:lang w:val="en-US" w:eastAsia="ja-JP"/>
              </w:rPr>
              <w:t>5GC should be 144 bits.</w:t>
            </w:r>
          </w:p>
          <w:p w14:paraId="5C4EF305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5BCDDD48" w14:textId="77777777" w:rsidR="008D747F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proofErr w:type="spellStart"/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03AF0487" w14:textId="77777777" w:rsidR="00654B00" w:rsidRPr="00182147" w:rsidRDefault="00654B00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8A3A1D" w14:paraId="2C296DB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3C5C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67452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141390C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FB7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8C7BD" w14:textId="77777777" w:rsidR="00654B00" w:rsidRPr="00FA2EBA" w:rsidRDefault="00BE607A" w:rsidP="00327A1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45E0256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EF9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84587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EA2A7CD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8E18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1A9FA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016BDA65" w14:textId="77777777" w:rsidTr="008A3A1D">
        <w:tc>
          <w:tcPr>
            <w:tcW w:w="2694" w:type="dxa"/>
            <w:gridSpan w:val="2"/>
          </w:tcPr>
          <w:p w14:paraId="110C1DF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76DCC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81E44AD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5F96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DE4C5" w14:textId="77777777" w:rsidR="008A3A1D" w:rsidRDefault="008D747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</w:t>
            </w:r>
            <w:r w:rsidR="00A44945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45F31">
              <w:rPr>
                <w:noProof/>
              </w:rPr>
              <w:t>.NR5GC</w:t>
            </w:r>
            <w:r>
              <w:rPr>
                <w:noProof/>
              </w:rPr>
              <w:t>, 7.1.1.</w:t>
            </w:r>
            <w:r w:rsidR="00A44945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F45F31">
              <w:rPr>
                <w:noProof/>
              </w:rPr>
              <w:t>.NR5GC</w:t>
            </w:r>
          </w:p>
        </w:tc>
      </w:tr>
      <w:tr w:rsidR="008A3A1D" w14:paraId="24FEE87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80A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7944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A9D9D1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8F10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69A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D52D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B0BE87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A1D94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09C4712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1666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19951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787E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238D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C4DE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3065C5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AD4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2662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5BC0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DCB6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256BD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299D0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13A9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27E0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19C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BC076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32831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BF9E66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AFB9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956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14D939D7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81B4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AB546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4A1261D4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CA6DF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EABAEF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2D0962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FD75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5B9FE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4CDD2B7" w14:textId="77777777" w:rsidR="00DA10BB" w:rsidRDefault="00DA10BB" w:rsidP="00DA10BB">
      <w:pPr>
        <w:rPr>
          <w:noProof/>
        </w:rPr>
      </w:pPr>
    </w:p>
    <w:p w14:paraId="07196F5B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D1A45C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69B675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12D94410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3414D52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1E4233FA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D0CC7E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141F357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A2103EE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FA0AB8F" w14:textId="77777777" w:rsidR="00EF51E1" w:rsidRDefault="00EF51E1"/>
    <w:p w14:paraId="31E26E95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6B9179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11CFDFD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681B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2A2" w14:textId="77777777" w:rsidR="0024525F" w:rsidRPr="0068308B" w:rsidRDefault="00CC1560" w:rsidP="008914D8">
            <w:pPr>
              <w:rPr>
                <w:rFonts w:ascii="Arial" w:eastAsia="Calibri" w:hAnsi="Arial" w:cs="Arial"/>
                <w:color w:val="000000"/>
              </w:rPr>
            </w:pPr>
            <w:r w:rsidRPr="00CC1560">
              <w:rPr>
                <w:rFonts w:ascii="Arial" w:eastAsia="Calibri" w:hAnsi="Arial" w:cs="Arial"/>
                <w:color w:val="000000"/>
              </w:rPr>
              <w:t>f_TC_7_1_1_2_1_NR5GC</w:t>
            </w:r>
          </w:p>
        </w:tc>
      </w:tr>
      <w:tr w:rsidR="0024525F" w:rsidRPr="007C0A48" w14:paraId="14DD5A7B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A44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209" w14:textId="77777777" w:rsidR="00BC1553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RACH Msg4 UL grant size for Steps </w:t>
            </w:r>
            <w:r w:rsidRPr="00BE607A">
              <w:rPr>
                <w:rFonts w:cs="Arial"/>
                <w:lang w:val="en-US" w:eastAsia="ja-JP"/>
              </w:rPr>
              <w:t>19a1-19a2</w:t>
            </w:r>
            <w:r>
              <w:rPr>
                <w:rFonts w:cs="Arial"/>
                <w:lang w:val="en-US" w:eastAsia="ja-JP"/>
              </w:rPr>
              <w:t xml:space="preserve"> should be 144 bits.</w:t>
            </w:r>
          </w:p>
          <w:p w14:paraId="0C9931FB" w14:textId="77777777" w:rsidR="00BE607A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C1F346F" w14:textId="77777777" w:rsidR="00BE607A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proofErr w:type="spellStart"/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042B86C1" w14:textId="77777777" w:rsidR="00BE607A" w:rsidRPr="002237F4" w:rsidRDefault="00BE607A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24525F" w:rsidRPr="007C0A48" w14:paraId="61D89A6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D549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8A1" w14:textId="77777777" w:rsidR="00E809DB" w:rsidRPr="007C0A48" w:rsidRDefault="00BE607A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24525F" w:rsidRPr="007C0A48" w14:paraId="59DE668F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1B7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1B4" w14:textId="77777777" w:rsidR="0024525F" w:rsidRPr="007C0A48" w:rsidRDefault="00CC1560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CC1560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24525F" w:rsidRPr="007C0A48" w14:paraId="6FEFAB1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52A4" w14:textId="77777777" w:rsidR="0024525F" w:rsidRPr="003E28A5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E28A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D7C" w14:textId="0DD41C0E" w:rsidR="0024525F" w:rsidRPr="003E28A5" w:rsidRDefault="003E28A5" w:rsidP="008914D8">
            <w:pPr>
              <w:rPr>
                <w:rFonts w:ascii="Arial" w:hAnsi="Arial" w:cs="Arial"/>
                <w:highlight w:val="cyan"/>
              </w:rPr>
            </w:pPr>
            <w:r w:rsidRPr="003E28A5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8829007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3DC4944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4F37EA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function f_TC_7_1_1_2_1_NR5GC() runs on NR5GC_PTC</w:t>
      </w:r>
    </w:p>
    <w:p w14:paraId="1C4FD64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{ // Correct Handling of DL MAC PDU / Assignment / HARQ process</w:t>
      </w:r>
    </w:p>
    <w:p w14:paraId="3DDBCE9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DRB_Identity v_DRBId;</w:t>
      </w:r>
    </w:p>
    <w:p w14:paraId="349223B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6570222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19DB1EB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06371A1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0AEFDD1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2F025A5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08503C9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0930E178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33467B0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R5s190360 sic@</w:t>
      </w:r>
    </w:p>
    <w:p w14:paraId="31EBA65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SubFrameTiming_Type v_TimingInfo; //@sic R5s200296 R5s200554 sic@</w:t>
      </w:r>
    </w:p>
    <w:p w14:paraId="38596B24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</w:t>
      </w:r>
    </w:p>
    <w:p w14:paraId="5970108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3B36093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0B7EF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B1254E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594FB180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6159734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R5s190360 sic@</w:t>
      </w:r>
    </w:p>
    <w:p w14:paraId="3FA9888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E83D7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198A2F6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65497F5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A66520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D824B8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A9837C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A0E74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53D52652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332BF2F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38153CD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1CB9351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//Retrieve DRB Id of the first PDU session</w:t>
      </w:r>
    </w:p>
    <w:p w14:paraId="19DF5F66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295B7EC8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{cs_NR_SS_RadioBearer_MAC_TestMode(v_DRBId)};</w:t>
      </w:r>
    </w:p>
    <w:p w14:paraId="361B975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8AF3B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7CB5D7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670EBB09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3B2A48E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cs_UE_TestLoopModeA_NR_LB_Setup_1DRB(0, v_DRBId),</w:t>
      </w:r>
    </w:p>
    <w:p w14:paraId="603C5AD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067644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02240F2F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3C6734B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5E5D7A7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v_SS_Drb_ConfigList, //@sic R5-203533 sic@</w:t>
      </w:r>
    </w:p>
    <w:p w14:paraId="433003F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n16</w:t>
      </w:r>
    </w:p>
    <w:p w14:paraId="2415FC2B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7A77CFBD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</w:t>
      </w:r>
    </w:p>
    <w:p w14:paraId="616988D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8B43BDC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f_NR_ULGrantConfiguration_Start(nr_Cell1, -, -, -, cs_NR_UplinkTimeAlignment_Stop); //@sic R5s190886 sic@</w:t>
      </w:r>
    </w:p>
    <w:p w14:paraId="25693BE4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2B72EB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f_TC_7_1_1_2_1_NR_TestBody1(v_DRBId);</w:t>
      </w:r>
    </w:p>
    <w:p w14:paraId="0AE47A17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R5s200554 sic@</w:t>
      </w:r>
    </w:p>
    <w:p w14:paraId="7A2C7A3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1759F3E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cs_NR_RachProcedureConfig_CBRA_CrntiBased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70EF20C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20C8C0FE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50A09655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B40E5A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05975383" w14:textId="77777777" w:rsidR="000E40D4" w:rsidRP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v_NR_DuplexMode := f_NR_CellInfo_GetDuplexMode(nr_Cell1);</w:t>
      </w:r>
    </w:p>
    <w:p w14:paraId="196B80A4" w14:textId="77777777" w:rsidR="0024525F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4C32C1F5" w14:textId="77777777" w:rsid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247BE8D" w14:textId="77777777" w:rsidR="000E40D4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5660C4E" w14:textId="77777777" w:rsidR="000E40D4" w:rsidRPr="00717CA8" w:rsidRDefault="000E40D4" w:rsidP="000E40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6F2C116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39E63E0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0E6BF5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function f_TC_7_1_1_2_1_NR5GC() runs on NR5GC_PTC</w:t>
      </w:r>
    </w:p>
    <w:p w14:paraId="3F46CE1C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{ // Correct Handling of DL MAC PDU / Assignment / HARQ process</w:t>
      </w:r>
    </w:p>
    <w:p w14:paraId="1A5DE4C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DRB_Identity v_DRBId;</w:t>
      </w:r>
    </w:p>
    <w:p w14:paraId="1F1EB9F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78D1862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1915952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6C0828D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1014F13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0E75BA26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5572F30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35E17E3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26B348A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R5s190360 sic@</w:t>
      </w:r>
    </w:p>
    <w:p w14:paraId="46F6747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SubFrameTiming_Type v_TimingInfo; //@sic R5s200296 R5s200554 sic@</w:t>
      </w:r>
    </w:p>
    <w:p w14:paraId="77DE347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</w:t>
      </w:r>
    </w:p>
    <w:p w14:paraId="228EDCF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5DC0E58C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330D9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9C481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4F879BF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2076156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R5s190360 sic@</w:t>
      </w:r>
    </w:p>
    <w:p w14:paraId="6D1F509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6320E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26F1D70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26D2AEE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B8C0CA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6CE9333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DF1E34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89C7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368674E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5F3F208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13CEA7E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7A0BA40D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//Retrieve DRB Id of the first PDU session</w:t>
      </w:r>
    </w:p>
    <w:p w14:paraId="2BA178D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6CA59C2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{cs_NR_SS_RadioBearer_MAC_TestMode(v_DRBId)};</w:t>
      </w:r>
    </w:p>
    <w:p w14:paraId="2864926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508A2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6DD0B7C2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7B26732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0D1C8BBE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cs_UE_TestLoopModeA_NR_LB_Setup_1DRB(0, v_DRBId),</w:t>
      </w:r>
    </w:p>
    <w:p w14:paraId="1B29B32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29CA51F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51B7E53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16E189C9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656FA1D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v_SS_Drb_ConfigList, //@sic R5-203533 sic@</w:t>
      </w:r>
    </w:p>
    <w:p w14:paraId="06A062F7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n16</w:t>
      </w:r>
    </w:p>
    <w:p w14:paraId="52015780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1886A51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       </w:t>
      </w:r>
    </w:p>
    <w:p w14:paraId="00772F4F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775E8AA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lastRenderedPageBreak/>
        <w:t xml:space="preserve">    f_NR_ULGrantConfiguration_Start(nr_Cell1, -, -, -, cs_NR_UplinkTimeAlignment_Stop); //@sic R5s190886 sic@</w:t>
      </w:r>
    </w:p>
    <w:p w14:paraId="00FA98F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CB0ED4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f_TC_7_1_1_2_1_NR_TestBody1(v_DRBId);</w:t>
      </w:r>
    </w:p>
    <w:p w14:paraId="11049F5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R5s200554 sic@</w:t>
      </w:r>
    </w:p>
    <w:p w14:paraId="796217D8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4339C15A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cs_NR_RachProcedureConfig_CRNTI_HO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19BB6FF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46C226A6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21518DB1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0B57B8B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5D515ED5" w14:textId="77777777" w:rsidR="000E40D4" w:rsidRP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v_NR_DuplexMode := f_NR_CellInfo_GetDuplexMode(nr_Cell1);</w:t>
      </w:r>
    </w:p>
    <w:p w14:paraId="15AFFB55" w14:textId="77777777" w:rsidR="00F24990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1B499937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1878255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769FEF49" w14:textId="77777777" w:rsidR="000E40D4" w:rsidRDefault="000E40D4" w:rsidP="000E40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ABBFD3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07EAE8AF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7CD582A3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2BC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56D" w14:textId="77777777" w:rsidR="0031309D" w:rsidRPr="0068308B" w:rsidRDefault="00CC1560" w:rsidP="00A66B04">
            <w:pPr>
              <w:rPr>
                <w:rFonts w:ascii="Arial" w:eastAsia="Calibri" w:hAnsi="Arial" w:cs="Arial"/>
                <w:color w:val="000000"/>
              </w:rPr>
            </w:pPr>
            <w:r w:rsidRPr="00CC1560">
              <w:rPr>
                <w:rFonts w:ascii="Arial" w:eastAsia="Calibri" w:hAnsi="Arial" w:cs="Arial"/>
                <w:color w:val="000000"/>
              </w:rPr>
              <w:t>f_TC_7_1_1_3_1_NR5GC</w:t>
            </w:r>
          </w:p>
        </w:tc>
      </w:tr>
      <w:tr w:rsidR="00BE607A" w:rsidRPr="007C0A48" w14:paraId="2788E519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93CA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781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RACH Msg4 UL grant size for Steps 20</w:t>
            </w:r>
            <w:r w:rsidRPr="00BE607A">
              <w:rPr>
                <w:rFonts w:cs="Arial"/>
                <w:lang w:val="en-US" w:eastAsia="ja-JP"/>
              </w:rPr>
              <w:t>-</w:t>
            </w:r>
            <w:r>
              <w:rPr>
                <w:rFonts w:cs="Arial"/>
                <w:lang w:val="en-US" w:eastAsia="ja-JP"/>
              </w:rPr>
              <w:t>21 should be 144 bits.</w:t>
            </w:r>
          </w:p>
          <w:p w14:paraId="09827F68" w14:textId="77777777" w:rsidR="00BE607A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E5E6D74" w14:textId="77777777" w:rsidR="00BE607A" w:rsidRPr="00182147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current TTCN uses </w:t>
            </w:r>
            <w:proofErr w:type="spellStart"/>
            <w:r w:rsidRPr="00BE607A">
              <w:rPr>
                <w:rFonts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cs="Arial"/>
                <w:lang w:val="en-SG" w:eastAsia="ja-JP"/>
              </w:rPr>
              <w:t xml:space="preserve"> template which uses the minimum grant size.</w:t>
            </w:r>
          </w:p>
          <w:p w14:paraId="3799EF94" w14:textId="77777777" w:rsidR="00BE607A" w:rsidRPr="002237F4" w:rsidRDefault="00BE607A" w:rsidP="00BE607A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BE607A" w:rsidRPr="007C0A48" w14:paraId="461F7504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ABE0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844" w14:textId="77777777" w:rsidR="00BE607A" w:rsidRPr="007C0A48" w:rsidRDefault="00BE607A" w:rsidP="00BE607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cs_NR_RachProcedureConfig_CRNTI_HO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instead of </w:t>
            </w:r>
            <w:proofErr w:type="spellStart"/>
            <w:r w:rsidRPr="00BE607A">
              <w:rPr>
                <w:rFonts w:ascii="Arial" w:hAnsi="Arial" w:cs="Arial"/>
                <w:lang w:val="en-SG" w:eastAsia="ja-JP"/>
              </w:rPr>
              <w:t>cs_NR_RachProcedureConfig_CBRA_CrntiBased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BE607A" w:rsidRPr="007C0A48" w14:paraId="1FAE6702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EBE7" w14:textId="77777777" w:rsidR="00BE607A" w:rsidRPr="007C0A48" w:rsidRDefault="00BE607A" w:rsidP="00BE607A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C166" w14:textId="77777777" w:rsidR="00BE607A" w:rsidRPr="007C0A48" w:rsidRDefault="00BE607A" w:rsidP="00BE607A">
            <w:pPr>
              <w:spacing w:after="0"/>
              <w:rPr>
                <w:rFonts w:ascii="Arial" w:hAnsi="Arial" w:cs="Arial"/>
                <w:color w:val="000000"/>
              </w:rPr>
            </w:pPr>
            <w:r w:rsidRPr="00CC1560">
              <w:rPr>
                <w:rFonts w:ascii="Arial" w:hAnsi="Arial" w:cs="Arial"/>
                <w:color w:val="000000"/>
              </w:rPr>
              <w:t>MAC_NR5GC</w:t>
            </w:r>
          </w:p>
        </w:tc>
      </w:tr>
      <w:tr w:rsidR="00BE607A" w:rsidRPr="007C0A48" w14:paraId="242056D0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826F" w14:textId="77777777" w:rsidR="00BE607A" w:rsidRPr="003E28A5" w:rsidRDefault="00BE607A" w:rsidP="00BE607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E28A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378" w14:textId="08B8BC76" w:rsidR="00BE607A" w:rsidRPr="003E28A5" w:rsidRDefault="003E28A5" w:rsidP="00BE607A">
            <w:pPr>
              <w:rPr>
                <w:rFonts w:ascii="Arial" w:hAnsi="Arial" w:cs="Arial"/>
                <w:highlight w:val="cyan"/>
              </w:rPr>
            </w:pPr>
            <w:r w:rsidRPr="003E28A5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7AF1DF1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641C58C0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E85B26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function f_TC_7_1_1_3_1_NR5GC() runs on NR5GC_PTC</w:t>
      </w:r>
    </w:p>
    <w:p w14:paraId="5A1A5F3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{ // Correct Handling of UL MAC PDU / Assignment / HARQ process</w:t>
      </w:r>
    </w:p>
    <w:p w14:paraId="40C4224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DRB_Identity v_DRBId ;</w:t>
      </w:r>
    </w:p>
    <w:p w14:paraId="3F64522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06B0001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28FFC04E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76813D4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5719084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765EDE2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307DB35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615618E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3F0618E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R5s190362 sic@</w:t>
      </w:r>
    </w:p>
    <w:p w14:paraId="67F63E9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 //@sic R5s200555 sic@</w:t>
      </w:r>
    </w:p>
    <w:p w14:paraId="6CCC1D8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6D962C8B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var SubFrameTiming_Type v_TimingInfo;</w:t>
      </w:r>
    </w:p>
    <w:p w14:paraId="3537C29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731CD1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95ACD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6514AAD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64EBDCA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7D53A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2DFFFF9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50FD4BB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4DF7E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6A2D407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65103C93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3AF0B795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3FBFA35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//Retrieve DRB Id of the first PDU session</w:t>
      </w:r>
    </w:p>
    <w:p w14:paraId="35EA6D7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7D7649C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cs_NR_MAC_TestModeInfo_NormalMode)};</w:t>
      </w:r>
    </w:p>
    <w:p w14:paraId="3DF9C93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A9F091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3C7EC87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66DE26C5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738238B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cs_UE_TestLoopModeA_NR_LB_Setup_NoScaling,</w:t>
      </w:r>
    </w:p>
    <w:p w14:paraId="65C6CCE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16B0711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09EF8D20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-,  //MAC_CellGroupConfig</w:t>
      </w:r>
    </w:p>
    <w:p w14:paraId="4605AB3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6286255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</w:t>
      </w:r>
    </w:p>
    <w:p w14:paraId="4F542618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6A46413B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cs_NR_MAC_TestModeInfo_NoHeaderManipulationDL_UL)};</w:t>
      </w:r>
    </w:p>
    <w:p w14:paraId="24415E7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f_NR_SS_CommonRadioBearerConfig(nr_Cell1, v_SS_Drb_ConfigList);</w:t>
      </w:r>
    </w:p>
    <w:p w14:paraId="7AD1892A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53880838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4B01ED7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f_TC_7_1_1_3_1_NR_TestBody1(v_DRBId);</w:t>
      </w:r>
    </w:p>
    <w:p w14:paraId="139BF76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//@sic R5s200555 sic@</w:t>
      </w:r>
    </w:p>
    <w:p w14:paraId="616FB17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14F8FEA6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cs_NR_RachProcedureConfig_CBRA_CrntiBased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2F4DF1E9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5C4635AF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f_NR_SS_RachProcedureConfig(nr_Cell1, v_NR_RachProcedure);</w:t>
      </w:r>
    </w:p>
    <w:p w14:paraId="0C8663B4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AAB9DCD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  //@sic R5-192289  sic@</w:t>
      </w:r>
    </w:p>
    <w:p w14:paraId="44D177CC" w14:textId="77777777" w:rsidR="009A4157" w:rsidRP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  v_NR_DuplexMode := f_NR_CellInfo_GetDuplexMode(nr_Cell1);</w:t>
      </w:r>
    </w:p>
    <w:p w14:paraId="32ED9B09" w14:textId="77777777" w:rsidR="0031309D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A4157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60617E83" w14:textId="77777777" w:rsid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3F440E" w14:textId="77777777" w:rsidR="009A4157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7122861B" w14:textId="77777777" w:rsidR="009A4157" w:rsidRPr="00717CA8" w:rsidRDefault="009A4157" w:rsidP="009A41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7F9C6A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3EA069D9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B096D6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function f_TC_7_1_1_3_1_NR5GC() runs on NR5GC_PTC</w:t>
      </w:r>
    </w:p>
    <w:p w14:paraId="23B7759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{ // Correct Handling of UL MAC PDU / Assignment / HARQ process</w:t>
      </w:r>
    </w:p>
    <w:p w14:paraId="5026116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DRB_Identity v_DRBId ;</w:t>
      </w:r>
    </w:p>
    <w:p w14:paraId="5F7621BC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v_SS_Drb_ConfigList;</w:t>
      </w:r>
    </w:p>
    <w:p w14:paraId="51F9258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//@sic R5-192289 sic@</w:t>
      </w:r>
    </w:p>
    <w:p w14:paraId="5E218C0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4805B62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template(value) SpCellConfig v_SpCellConfig ;</w:t>
      </w:r>
    </w:p>
    <w:p w14:paraId="1E2A705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NR_DuplexMode_Type v_NR_DuplexMode ;</w:t>
      </w:r>
    </w:p>
    <w:p w14:paraId="5D2519A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TDD_UL_DL_ConfigCommon v_TDD_UL_DL_ConfigCommon ;</w:t>
      </w:r>
    </w:p>
    <w:p w14:paraId="7355867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SubcarrierSpacing v_SubcarrierSpacing;</w:t>
      </w:r>
    </w:p>
    <w:p w14:paraId="33144D8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</w:t>
      </w:r>
    </w:p>
    <w:p w14:paraId="2CF047FC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 (value) NR_UplinkBWP_List_Type v_NR_UplinkBWP_List;  //@sic R5s190362 sic@</w:t>
      </w:r>
    </w:p>
    <w:p w14:paraId="19064AA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NR_PhysicalParameters_Type v_NR_PhysicalParameters; //@sic R5s200555 sic@</w:t>
      </w:r>
    </w:p>
    <w:p w14:paraId="216A42F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template(value) NR_RachProcedureConfig_Type v_NR_RachProcedure;</w:t>
      </w:r>
    </w:p>
    <w:p w14:paraId="0498630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var SubFrameTiming_Type v_TimingInfo;</w:t>
      </w:r>
    </w:p>
    <w:p w14:paraId="651B3D0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015F0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A78ACE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//Init Cell parameters</w:t>
      </w:r>
    </w:p>
    <w:p w14:paraId="1284AC9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f_NR5GC_Init(NR_1);</w:t>
      </w:r>
    </w:p>
    <w:p w14:paraId="06DE200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8094F3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//Create and configure NR cell1</w:t>
      </w:r>
    </w:p>
    <w:p w14:paraId="69DEFC4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2A810D0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DCB7B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3580542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f_NR5GC_Preamble (nr_Cell1, STATE_IDLE_1A, TESTModeA_ON);</w:t>
      </w:r>
    </w:p>
    <w:p w14:paraId="172914E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//Set null cipher Algorithm</w:t>
      </w:r>
    </w:p>
    <w:p w14:paraId="1E13359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61FA9AC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//Retrieve DRB Id of the first PDU session</w:t>
      </w:r>
    </w:p>
    <w:p w14:paraId="66106004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v_DRBId := f_NR_GetDefaultDRB_ForFirstPDUSession();</w:t>
      </w:r>
    </w:p>
    <w:p w14:paraId="1D405B3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cs_NR_MAC_TestModeInfo_NormalMode)};</w:t>
      </w:r>
    </w:p>
    <w:p w14:paraId="48F8E836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FF12A2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//Configure on SS the DRB in No MAC header manipulation in DL and RLC and PDCP in transparent mode</w:t>
      </w:r>
    </w:p>
    <w:p w14:paraId="31EBA98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f_NR5GC_RRC_ConnectedState3N_Def(nr_Cell1,</w:t>
      </w:r>
    </w:p>
    <w:p w14:paraId="38D4A90B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TEST_LOOPModeA_ON,</w:t>
      </w:r>
    </w:p>
    <w:p w14:paraId="5165D985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cs_UE_TestLoopModeA_NR_LB_Setup_NoScaling,</w:t>
      </w:r>
    </w:p>
    <w:p w14:paraId="4B56AAF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  //p_IpPduDelayTime</w:t>
      </w:r>
    </w:p>
    <w:p w14:paraId="56E8C168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3A50952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  //MAC_CellGroupConfig</w:t>
      </w:r>
    </w:p>
    <w:p w14:paraId="407732B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-,</w:t>
      </w:r>
    </w:p>
    <w:p w14:paraId="37E0804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v_SS_Drb_ConfigList</w:t>
      </w:r>
    </w:p>
    <w:p w14:paraId="3AA4E9D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                               );</w:t>
      </w:r>
    </w:p>
    <w:p w14:paraId="63AAFD9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v_SS_Drb_ConfigList := {cs_NR_SS_RadioBearer_MAC_TestMode(v_DRBId, cs_NR_MAC_TestModeInfo_NoHeaderManipulationDL_UL)};</w:t>
      </w:r>
    </w:p>
    <w:p w14:paraId="31CEB38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f_NR_SS_CommonRadioBearerConfig(nr_Cell1, v_SS_Drb_ConfigList);</w:t>
      </w:r>
    </w:p>
    <w:p w14:paraId="61CA8561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316BC8A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FEB16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f_TC_7_1_1_3_1_NR_TestBody1(v_DRBId);</w:t>
      </w:r>
    </w:p>
    <w:p w14:paraId="5BE77482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//@sic R5s200555 sic@</w:t>
      </w:r>
    </w:p>
    <w:p w14:paraId="596D87C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v_NR_PhysicalParameters := f_NR_CellInfo_GetPhysicalParameters(nr_Cell1);</w:t>
      </w:r>
    </w:p>
    <w:p w14:paraId="59FDB980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</w:t>
      </w:r>
      <w:r w:rsidRPr="00620FF9">
        <w:rPr>
          <w:rFonts w:ascii="Courier New" w:hAnsi="Courier New"/>
          <w:noProof/>
          <w:sz w:val="16"/>
          <w:lang w:val="en-SG"/>
        </w:rPr>
        <w:t xml:space="preserve">v_NR_RachProcedure := </w:t>
      </w:r>
      <w:r w:rsidRPr="00620FF9">
        <w:rPr>
          <w:rFonts w:ascii="Courier New" w:hAnsi="Courier New"/>
          <w:noProof/>
          <w:sz w:val="16"/>
          <w:highlight w:val="yellow"/>
          <w:lang w:val="en-SG"/>
        </w:rPr>
        <w:t>cs_NR_RachProcedureConfig_CRNTI_HO</w:t>
      </w:r>
      <w:r w:rsidRPr="00620FF9">
        <w:rPr>
          <w:rFonts w:ascii="Courier New" w:hAnsi="Courier New"/>
          <w:noProof/>
          <w:sz w:val="16"/>
          <w:lang w:val="en-SG"/>
        </w:rPr>
        <w:t>(v_NR_PhysicalParameters);</w:t>
      </w:r>
    </w:p>
    <w:p w14:paraId="75C23ACA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// configure CBRA CRNTI Based RACH procedure</w:t>
      </w:r>
    </w:p>
    <w:p w14:paraId="375648AD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lastRenderedPageBreak/>
        <w:t xml:space="preserve">    f_NR_SS_RachProcedureConfig(nr_Cell1, v_NR_RachProcedure);</w:t>
      </w:r>
    </w:p>
    <w:p w14:paraId="042EE0E7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76BF69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  //@sic R5-192289  sic@</w:t>
      </w:r>
    </w:p>
    <w:p w14:paraId="0799C92F" w14:textId="77777777" w:rsidR="00161F0E" w:rsidRP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  v_NR_DuplexMode := f_NR_CellInfo_GetDuplexMode(nr_Cell1);</w:t>
      </w:r>
    </w:p>
    <w:p w14:paraId="31C7BFBB" w14:textId="77777777" w:rsidR="0031309D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61F0E">
        <w:rPr>
          <w:rFonts w:ascii="Courier New" w:hAnsi="Courier New"/>
          <w:noProof/>
          <w:sz w:val="16"/>
          <w:lang w:val="en-SG"/>
        </w:rPr>
        <w:t xml:space="preserve">    if (ischosen(v_NR_DuplexMode.TDD)) {</w:t>
      </w:r>
    </w:p>
    <w:p w14:paraId="5713307D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381729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0DD3B04" w14:textId="77777777" w:rsidR="00161F0E" w:rsidRDefault="00161F0E" w:rsidP="00161F0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2DC7FE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715E364F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EB408" w14:textId="77777777" w:rsidR="00F54C11" w:rsidRDefault="00F54C11">
      <w:pPr>
        <w:spacing w:after="0"/>
      </w:pPr>
      <w:r>
        <w:separator/>
      </w:r>
    </w:p>
  </w:endnote>
  <w:endnote w:type="continuationSeparator" w:id="0">
    <w:p w14:paraId="36706ED3" w14:textId="77777777" w:rsidR="00F54C11" w:rsidRDefault="00F54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77607" w14:textId="77777777" w:rsidR="00F54C11" w:rsidRDefault="00F54C11">
      <w:pPr>
        <w:spacing w:after="0"/>
      </w:pPr>
      <w:r>
        <w:separator/>
      </w:r>
    </w:p>
  </w:footnote>
  <w:footnote w:type="continuationSeparator" w:id="0">
    <w:p w14:paraId="3620F29E" w14:textId="77777777" w:rsidR="00F54C11" w:rsidRDefault="00F54C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3724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1C3F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520C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2DC9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40D4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8A5"/>
    <w:rsid w:val="003E298C"/>
    <w:rsid w:val="003E51C2"/>
    <w:rsid w:val="003E600B"/>
    <w:rsid w:val="00410371"/>
    <w:rsid w:val="0041331D"/>
    <w:rsid w:val="00414C28"/>
    <w:rsid w:val="004174A7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1330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60D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19FF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5F31"/>
    <w:rsid w:val="00F4636A"/>
    <w:rsid w:val="00F51633"/>
    <w:rsid w:val="00F54C11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F1F1169"/>
  <w15:chartTrackingRefBased/>
  <w15:docId w15:val="{2C9D009C-4274-4418-B582-92EEDA46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14845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2021-01-26T09:02:00Z</cp:lastPrinted>
  <dcterms:created xsi:type="dcterms:W3CDTF">2021-03-09T05:47:00Z</dcterms:created>
  <dcterms:modified xsi:type="dcterms:W3CDTF">2021-03-09T05:47:00Z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