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2022795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CA5641">
        <w:rPr>
          <w:b/>
          <w:i/>
          <w:noProof/>
          <w:sz w:val="28"/>
        </w:rPr>
        <w:t>211</w:t>
      </w:r>
      <w:r w:rsidR="00C24C5A">
        <w:rPr>
          <w:b/>
          <w:i/>
          <w:noProof/>
          <w:sz w:val="28"/>
        </w:rPr>
        <w:t>5</w:t>
      </w:r>
      <w:r w:rsidR="00895E91">
        <w:rPr>
          <w:b/>
          <w:i/>
          <w:noProof/>
          <w:sz w:val="28"/>
        </w:rPr>
        <w:t>95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85C4EB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641">
              <w:rPr>
                <w:b/>
                <w:noProof/>
                <w:sz w:val="28"/>
              </w:rPr>
              <w:t>21</w:t>
            </w:r>
            <w:r w:rsidR="00162678">
              <w:rPr>
                <w:b/>
                <w:noProof/>
                <w:sz w:val="28"/>
              </w:rPr>
              <w:t>7</w:t>
            </w:r>
            <w:r w:rsidR="00895E9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16BC81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4E7488D" w:rsidR="00AA27AC" w:rsidRDefault="00895E91" w:rsidP="00162678">
            <w:pPr>
              <w:pStyle w:val="CRCoverPage"/>
              <w:spacing w:after="0"/>
              <w:rPr>
                <w:noProof/>
              </w:rPr>
            </w:pPr>
            <w:r w:rsidRPr="00895E91">
              <w:rPr>
                <w:noProof/>
              </w:rPr>
              <w:t>NR5GC FR1 : Addition of NR5GC R16 SON-MDT test case 8.1.6.1.1.1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6184BDD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  <w:r w:rsidR="00895E91">
              <w:rPr>
                <w:noProof/>
              </w:rPr>
              <w:t>, Anritsu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3C98FE2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8B4ECC">
              <w:rPr>
                <w:noProof/>
              </w:rPr>
              <w:t>1</w:t>
            </w:r>
            <w:r w:rsidR="00162678">
              <w:rPr>
                <w:noProof/>
              </w:rPr>
              <w:t>1</w:t>
            </w:r>
            <w:r w:rsidR="008B4ECC">
              <w:rPr>
                <w:noProof/>
              </w:rPr>
              <w:t>-</w:t>
            </w:r>
            <w:r w:rsidR="00895E91">
              <w:rPr>
                <w:noProof/>
              </w:rPr>
              <w:t>05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2F085638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DCB0CC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62678">
              <w:rPr>
                <w:noProof/>
              </w:rPr>
              <w:t>RRC</w:t>
            </w:r>
            <w:r>
              <w:rPr>
                <w:noProof/>
              </w:rPr>
              <w:t xml:space="preserve"> test case </w:t>
            </w:r>
            <w:r w:rsidR="00895E91">
              <w:rPr>
                <w:noProof/>
              </w:rPr>
              <w:t>8.1.6.1.1</w:t>
            </w:r>
            <w:r w:rsidR="00B01C01">
              <w:rPr>
                <w:noProof/>
              </w:rPr>
              <w:t>.1</w:t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</w:t>
            </w:r>
            <w:r w:rsidR="00B01C01">
              <w:rPr>
                <w:noProof/>
              </w:rPr>
              <w:t>1</w:t>
            </w:r>
            <w:r>
              <w:rPr>
                <w:noProof/>
              </w:rPr>
              <w:t xml:space="preserve">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 w:rsidR="00895E91">
              <w:rPr>
                <w:noProof/>
              </w:rPr>
              <w:t xml:space="preserve"> for NR5GC FR1</w:t>
            </w:r>
            <w:r w:rsidRPr="0002234C">
              <w:rPr>
                <w:noProof/>
              </w:rPr>
              <w:t>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226778C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9B440A">
              <w:rPr>
                <w:noProof/>
              </w:rPr>
              <w:t>RRC</w:t>
            </w:r>
            <w:r>
              <w:rPr>
                <w:noProof/>
              </w:rPr>
              <w:t xml:space="preserve"> test case </w:t>
            </w:r>
            <w:r w:rsidR="00162678">
              <w:rPr>
                <w:noProof/>
              </w:rPr>
              <w:t>8.1.</w:t>
            </w:r>
            <w:r w:rsidR="00895E91">
              <w:rPr>
                <w:noProof/>
              </w:rPr>
              <w:t>6.1.1.1</w:t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8415515" w:rsidR="00AA27AC" w:rsidRDefault="00162678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</w:t>
            </w:r>
            <w:r w:rsidR="00895E91">
              <w:rPr>
                <w:noProof/>
              </w:rPr>
              <w:t>6.1.1</w:t>
            </w:r>
            <w:r w:rsidR="00EC750E">
              <w:rPr>
                <w:noProof/>
              </w:rPr>
              <w:t>.1</w:t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6575543C" w:rsidR="00AA27AC" w:rsidRDefault="00000924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612D752F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4DEB65B0" w:rsidR="00AA27AC" w:rsidRDefault="00000924" w:rsidP="00AA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 R5-21</w:t>
            </w:r>
            <w:r w:rsidR="00895E91">
              <w:rPr>
                <w:noProof/>
              </w:rPr>
              <w:t>6826</w:t>
            </w: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02392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16995BF" w14:textId="6EE20DB7" w:rsidR="00EC750E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750E" w:rsidRPr="00024087">
        <w:rPr>
          <w:rFonts w:ascii="Arial" w:hAnsi="Arial" w:cs="Arial"/>
          <w:iCs/>
        </w:rPr>
        <w:t>Table of Contents</w:t>
      </w:r>
      <w:r w:rsidR="00EC750E">
        <w:tab/>
      </w:r>
      <w:r w:rsidR="00EC750E">
        <w:fldChar w:fldCharType="begin"/>
      </w:r>
      <w:r w:rsidR="00EC750E">
        <w:instrText xml:space="preserve"> PAGEREF _Toc87023924 \h </w:instrText>
      </w:r>
      <w:r w:rsidR="00EC750E">
        <w:fldChar w:fldCharType="separate"/>
      </w:r>
      <w:r w:rsidR="00EC750E">
        <w:t>2</w:t>
      </w:r>
      <w:r w:rsidR="00EC750E">
        <w:fldChar w:fldCharType="end"/>
      </w:r>
    </w:p>
    <w:p w14:paraId="0AA29044" w14:textId="2B674B30" w:rsidR="00EC750E" w:rsidRDefault="00EC750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2408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2408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_Toc87023925 \h </w:instrText>
      </w:r>
      <w:r>
        <w:fldChar w:fldCharType="separate"/>
      </w:r>
      <w:r>
        <w:t>3</w:t>
      </w:r>
      <w:r>
        <w:fldChar w:fldCharType="end"/>
      </w:r>
    </w:p>
    <w:p w14:paraId="198525F2" w14:textId="185A1543" w:rsidR="00EC750E" w:rsidRDefault="00EC750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240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_Toc87023926 \h </w:instrText>
      </w:r>
      <w:r>
        <w:fldChar w:fldCharType="separate"/>
      </w:r>
      <w:r>
        <w:t>3</w:t>
      </w:r>
      <w:r>
        <w:fldChar w:fldCharType="end"/>
      </w:r>
    </w:p>
    <w:p w14:paraId="240D72F5" w14:textId="3B7CF124" w:rsidR="00EC750E" w:rsidRDefault="00EC750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2408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2408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_Toc87023927 \h </w:instrText>
      </w:r>
      <w:r>
        <w:fldChar w:fldCharType="separate"/>
      </w:r>
      <w:r>
        <w:t>3</w:t>
      </w:r>
      <w:r>
        <w:fldChar w:fldCharType="end"/>
      </w:r>
    </w:p>
    <w:p w14:paraId="32FFE3C4" w14:textId="755EEC1B" w:rsidR="00EC750E" w:rsidRDefault="00EC750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2408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2408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_Toc87023928 \h </w:instrText>
      </w:r>
      <w:r>
        <w:fldChar w:fldCharType="separate"/>
      </w:r>
      <w:r>
        <w:t>3</w:t>
      </w:r>
      <w:r>
        <w:fldChar w:fldCharType="end"/>
      </w:r>
    </w:p>
    <w:p w14:paraId="1DD1A9FA" w14:textId="51F5C0B9" w:rsidR="00EC750E" w:rsidRDefault="00EC750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2408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2408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_Toc87023929 \h </w:instrText>
      </w:r>
      <w:r>
        <w:fldChar w:fldCharType="separate"/>
      </w:r>
      <w:r>
        <w:t>4</w:t>
      </w:r>
      <w:r>
        <w:fldChar w:fldCharType="end"/>
      </w:r>
    </w:p>
    <w:p w14:paraId="0F729226" w14:textId="4D0FE565" w:rsidR="00EC750E" w:rsidRDefault="00EC750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240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240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_Toc87023930 \h </w:instrText>
      </w:r>
      <w:r>
        <w:fldChar w:fldCharType="separate"/>
      </w:r>
      <w:r>
        <w:t>7</w:t>
      </w:r>
      <w:r>
        <w:fldChar w:fldCharType="end"/>
      </w:r>
    </w:p>
    <w:p w14:paraId="395D635E" w14:textId="31C4382A" w:rsidR="00EC750E" w:rsidRDefault="00EC750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240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240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_Toc87023931 \h </w:instrText>
      </w:r>
      <w:r>
        <w:fldChar w:fldCharType="separate"/>
      </w:r>
      <w:r>
        <w:t>7</w:t>
      </w:r>
      <w:r>
        <w:fldChar w:fldCharType="end"/>
      </w:r>
    </w:p>
    <w:p w14:paraId="4EB9E364" w14:textId="5623CE61" w:rsidR="00EC750E" w:rsidRDefault="00EC750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240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24087">
        <w:rPr>
          <w:rFonts w:cs="Arial"/>
        </w:rPr>
        <w:t>Qualcomm SM 8450+SDX65</w:t>
      </w:r>
      <w:r>
        <w:tab/>
      </w:r>
      <w:r>
        <w:fldChar w:fldCharType="begin"/>
      </w:r>
      <w:r>
        <w:instrText xml:space="preserve"> PAGEREF _Toc87023932 \h </w:instrText>
      </w:r>
      <w:r>
        <w:fldChar w:fldCharType="separate"/>
      </w:r>
      <w:r>
        <w:t>7</w:t>
      </w:r>
      <w:r>
        <w:fldChar w:fldCharType="end"/>
      </w:r>
    </w:p>
    <w:p w14:paraId="4C554FCA" w14:textId="7A89DBC3" w:rsidR="00EC750E" w:rsidRDefault="00EC750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240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240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_Toc87023933 \h </w:instrText>
      </w:r>
      <w:r>
        <w:fldChar w:fldCharType="separate"/>
      </w:r>
      <w:r>
        <w:t>7</w:t>
      </w:r>
      <w:r>
        <w:fldChar w:fldCharType="end"/>
      </w:r>
    </w:p>
    <w:p w14:paraId="0348A46A" w14:textId="7FE2D7C3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702392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868D482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162678">
        <w:rPr>
          <w:noProof/>
        </w:rPr>
        <w:t>8.1.</w:t>
      </w:r>
      <w:r w:rsidR="00895E91">
        <w:rPr>
          <w:noProof/>
        </w:rPr>
        <w:t>6.1.1.1</w:t>
      </w:r>
      <w:r w:rsidR="00162678">
        <w:rPr>
          <w:noProof/>
        </w:rPr>
        <w:t xml:space="preserve"> </w:t>
      </w:r>
      <w:r w:rsidR="00DE192F">
        <w:rPr>
          <w:rFonts w:cs="Arial"/>
        </w:rPr>
        <w:t>in FR</w:t>
      </w:r>
      <w:r w:rsidR="00895E91">
        <w:rPr>
          <w:rFonts w:cs="Arial"/>
        </w:rPr>
        <w:t>1</w:t>
      </w:r>
      <w:r w:rsidR="00DE192F">
        <w:rPr>
          <w:rFonts w:cs="Arial"/>
        </w:rPr>
        <w:t xml:space="preserve">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5EF2B606" w:rsidR="00446488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3" w:history="1">
        <w:r w:rsidR="00895E91" w:rsidRPr="005538C6">
          <w:rPr>
            <w:rStyle w:val="Hyperlink"/>
            <w:rFonts w:cs="Arial"/>
            <w:sz w:val="24"/>
            <w:lang w:eastAsia="ja-JP"/>
          </w:rPr>
          <w:t>shaun.harry@keysight.com</w:t>
        </w:r>
      </w:hyperlink>
    </w:p>
    <w:p w14:paraId="248DCEC7" w14:textId="7497572F" w:rsidR="00895E91" w:rsidRDefault="00895E9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 xml:space="preserve">                                   Narendra </w:t>
      </w:r>
      <w:proofErr w:type="spellStart"/>
      <w:r>
        <w:rPr>
          <w:rFonts w:cs="Arial"/>
          <w:sz w:val="24"/>
          <w:lang w:eastAsia="ja-JP"/>
        </w:rPr>
        <w:t>Kalahasti</w:t>
      </w:r>
      <w:proofErr w:type="spellEnd"/>
    </w:p>
    <w:p w14:paraId="6CF8A274" w14:textId="2CFE6969" w:rsidR="00895E91" w:rsidRPr="00F30F52" w:rsidRDefault="00895E9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  <w:t>n</w:t>
      </w:r>
      <w:r w:rsidRPr="00895E91">
        <w:rPr>
          <w:rFonts w:cs="Arial"/>
          <w:sz w:val="24"/>
          <w:lang w:eastAsia="ja-JP"/>
        </w:rPr>
        <w:t>arendra.Kalahasti@ANRITSU.COM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702392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089D37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162678">
        <w:rPr>
          <w:noProof/>
        </w:rPr>
        <w:t>8.1.</w:t>
      </w:r>
      <w:r w:rsidR="00895E91">
        <w:rPr>
          <w:noProof/>
        </w:rPr>
        <w:t>6.1.1</w:t>
      </w:r>
      <w:r w:rsidR="00162678">
        <w:rPr>
          <w:noProof/>
        </w:rPr>
        <w:t>.1</w:t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D0F093F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  <w:r w:rsidR="00895E91">
        <w:rPr>
          <w:lang w:eastAsia="ja-JP"/>
        </w:rPr>
        <w:t xml:space="preserve"> and </w:t>
      </w:r>
      <w:r w:rsidR="00895E91" w:rsidRPr="00895E91">
        <w:rPr>
          <w:lang w:eastAsia="ja-JP"/>
        </w:rPr>
        <w:t>Anritsu Protocol Conformance Test System ME7834NR</w:t>
      </w:r>
    </w:p>
    <w:bookmarkEnd w:id="5"/>
    <w:p w14:paraId="326CDEAC" w14:textId="47175F02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895E91" w:rsidRPr="00895E91">
        <w:rPr>
          <w:lang w:eastAsia="ja-JP"/>
        </w:rPr>
        <w:t>Qualcomm SM 8450</w:t>
      </w:r>
      <w:r w:rsidR="00895E91">
        <w:rPr>
          <w:lang w:eastAsia="ja-JP"/>
        </w:rPr>
        <w:t>+</w:t>
      </w:r>
      <w:r w:rsidR="00895E91" w:rsidRPr="00895E91">
        <w:rPr>
          <w:lang w:eastAsia="ja-JP"/>
        </w:rPr>
        <w:t>SDX65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702392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7547A4CC" w14:textId="77777777" w:rsidR="00B01C01" w:rsidRDefault="00B01C01" w:rsidP="00B01C0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85445147"/>
      <w:bookmarkStart w:id="10" w:name="_Toc122434493"/>
      <w:bookmarkStart w:id="11" w:name="_Toc295288970"/>
      <w:bookmarkStart w:id="12" w:name="_Toc325725665"/>
      <w:bookmarkStart w:id="13" w:name="_Toc87023928"/>
      <w:r>
        <w:rPr>
          <w:b/>
          <w:lang w:val="pt-BR"/>
        </w:rPr>
        <w:t>Change 1</w:t>
      </w:r>
      <w:bookmarkEnd w:id="9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01C01" w14:paraId="6EF23CF5" w14:textId="77777777" w:rsidTr="00541671">
        <w:trPr>
          <w:trHeight w:val="447"/>
        </w:trPr>
        <w:tc>
          <w:tcPr>
            <w:tcW w:w="1985" w:type="dxa"/>
          </w:tcPr>
          <w:p w14:paraId="588A1CA5" w14:textId="77777777" w:rsidR="00B01C01" w:rsidRDefault="00B01C01" w:rsidP="005416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79DBCE" w14:textId="77777777" w:rsidR="00B01C01" w:rsidRDefault="00B01C01" w:rsidP="00541671">
            <w:pPr>
              <w:tabs>
                <w:tab w:val="left" w:pos="612"/>
              </w:tabs>
              <w:spacing w:after="0"/>
            </w:pPr>
            <w:r w:rsidRPr="00B4691C">
              <w:t>f_TC_8_1_6_1_1_1_NR5GC</w:t>
            </w:r>
          </w:p>
        </w:tc>
      </w:tr>
      <w:tr w:rsidR="00B01C01" w14:paraId="20E0DCDB" w14:textId="77777777" w:rsidTr="00541671">
        <w:trPr>
          <w:trHeight w:val="452"/>
        </w:trPr>
        <w:tc>
          <w:tcPr>
            <w:tcW w:w="1985" w:type="dxa"/>
          </w:tcPr>
          <w:p w14:paraId="5E197C03" w14:textId="77777777" w:rsidR="00B01C01" w:rsidRDefault="00B01C01" w:rsidP="005416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B7666B" w14:textId="77777777" w:rsidR="00B01C01" w:rsidRPr="002C51D0" w:rsidRDefault="00B01C01" w:rsidP="00541671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The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is incorrectly carried out on NR Cell 11 instead of NR Cell 1</w:t>
            </w:r>
          </w:p>
        </w:tc>
      </w:tr>
      <w:tr w:rsidR="00B01C01" w14:paraId="3AA3196C" w14:textId="77777777" w:rsidTr="00541671">
        <w:tc>
          <w:tcPr>
            <w:tcW w:w="1985" w:type="dxa"/>
          </w:tcPr>
          <w:p w14:paraId="6D858A0F" w14:textId="77777777" w:rsidR="00B01C01" w:rsidRDefault="00B01C01" w:rsidP="005416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0E4CBF" w14:textId="77777777" w:rsidR="00B01C01" w:rsidRDefault="00B01C01" w:rsidP="0054167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the cell ID to NR Cell1 in the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function.</w:t>
            </w:r>
          </w:p>
        </w:tc>
      </w:tr>
      <w:tr w:rsidR="00B01C01" w14:paraId="53718116" w14:textId="77777777" w:rsidTr="00541671">
        <w:tc>
          <w:tcPr>
            <w:tcW w:w="1985" w:type="dxa"/>
          </w:tcPr>
          <w:p w14:paraId="1E131C81" w14:textId="77777777" w:rsidR="00B01C01" w:rsidRDefault="00B01C01" w:rsidP="005416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39334A" w14:textId="77777777" w:rsidR="00B01C01" w:rsidRDefault="00B01C01" w:rsidP="00541671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B4691C">
              <w:rPr>
                <w:rFonts w:ascii="Arial" w:hAnsi="Arial" w:cs="Arial"/>
                <w:lang w:val="en-US"/>
              </w:rPr>
              <w:t>RRC_MDT_IntraNR_Immediate_NR5GC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01C01" w14:paraId="12AB4390" w14:textId="77777777" w:rsidTr="00541671">
        <w:tc>
          <w:tcPr>
            <w:tcW w:w="1985" w:type="dxa"/>
          </w:tcPr>
          <w:p w14:paraId="447215B7" w14:textId="77777777" w:rsidR="00B01C01" w:rsidRDefault="00B01C01" w:rsidP="0054167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B7D675" w14:textId="77777777" w:rsidR="00B01C01" w:rsidRDefault="00B01C01" w:rsidP="00541671">
            <w:pPr>
              <w:rPr>
                <w:rFonts w:ascii="Arial" w:hAnsi="Arial"/>
                <w:highlight w:val="cyan"/>
              </w:rPr>
            </w:pPr>
          </w:p>
        </w:tc>
      </w:tr>
    </w:tbl>
    <w:p w14:paraId="4F4BA4DB" w14:textId="77777777" w:rsidR="00B01C01" w:rsidRDefault="00B01C01" w:rsidP="00B01C01">
      <w:pPr>
        <w:rPr>
          <w:lang w:val="en-US"/>
        </w:rPr>
      </w:pPr>
    </w:p>
    <w:p w14:paraId="24005295" w14:textId="77777777" w:rsidR="00B01C01" w:rsidRPr="00F13CC7" w:rsidRDefault="00B01C01" w:rsidP="00B01C0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01C01" w14:paraId="292031E8" w14:textId="77777777" w:rsidTr="00541671">
        <w:tc>
          <w:tcPr>
            <w:tcW w:w="9855" w:type="dxa"/>
          </w:tcPr>
          <w:p w14:paraId="3B6CDC9F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B4691C">
              <w:rPr>
                <w:rFonts w:ascii="Arial" w:hAnsi="Arial"/>
                <w:bCs/>
                <w:lang w:val="en-US" w:eastAsia="en-GB"/>
              </w:rPr>
              <w:t xml:space="preserve"> function f_TC_8_1_6_1_1_1_NR5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5A5885F8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/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Imediate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MDT / Measurement reporting / Location information</w:t>
            </w:r>
          </w:p>
          <w:p w14:paraId="11185C81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6EA1796E" w14:textId="77777777" w:rsidR="00B01C01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3BC767C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01A40E6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A3886D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65995399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 f_TC_8_1_6_1_1_1_NR5GC_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628F3A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C18ADDB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B4691C">
              <w:rPr>
                <w:rFonts w:ascii="Arial" w:hAnsi="Arial"/>
                <w:bCs/>
                <w:highlight w:val="yellow"/>
                <w:lang w:val="en-US" w:eastAsia="en-GB"/>
              </w:rPr>
              <w:t>nr_Cell11</w:t>
            </w:r>
            <w:r w:rsidRPr="00B4691C">
              <w:rPr>
                <w:rFonts w:ascii="Arial" w:hAnsi="Arial"/>
                <w:bCs/>
                <w:lang w:val="en-US" w:eastAsia="en-GB"/>
              </w:rPr>
              <w:t>, STATE_CONNECTED_3A);</w:t>
            </w:r>
          </w:p>
          <w:p w14:paraId="49D27004" w14:textId="77777777" w:rsidR="00B01C01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} //end of f_TC_8_1_6_1_1_1_NR5GC</w:t>
            </w:r>
            <w:r w:rsidRPr="00002F99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53274CB3" w14:textId="77777777" w:rsidR="00B01C01" w:rsidRDefault="00B01C01" w:rsidP="00B01C01">
      <w:pPr>
        <w:rPr>
          <w:lang w:val="en-US"/>
        </w:rPr>
      </w:pPr>
    </w:p>
    <w:p w14:paraId="25B64A71" w14:textId="77777777" w:rsidR="00B01C01" w:rsidRPr="00F13CC7" w:rsidRDefault="00B01C01" w:rsidP="00B01C0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01C01" w14:paraId="2F32EB65" w14:textId="77777777" w:rsidTr="00541671">
        <w:tc>
          <w:tcPr>
            <w:tcW w:w="9629" w:type="dxa"/>
          </w:tcPr>
          <w:p w14:paraId="5D529B9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>function f_TC_8_1_6_1_1_1_NR5</w:t>
            </w:r>
            <w:proofErr w:type="gramStart"/>
            <w:r w:rsidRPr="00B4691C">
              <w:rPr>
                <w:lang w:val="en-US" w:eastAsia="zh-CN"/>
              </w:rPr>
              <w:t>GC(</w:t>
            </w:r>
            <w:proofErr w:type="gramEnd"/>
            <w:r w:rsidRPr="00B4691C">
              <w:rPr>
                <w:lang w:val="en-US" w:eastAsia="zh-CN"/>
              </w:rPr>
              <w:t>) runs on NR5GC_PTC</w:t>
            </w:r>
          </w:p>
          <w:p w14:paraId="452858E2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</w:t>
            </w:r>
            <w:proofErr w:type="gramStart"/>
            <w:r w:rsidRPr="00B4691C">
              <w:rPr>
                <w:lang w:val="en-US" w:eastAsia="zh-CN"/>
              </w:rPr>
              <w:t>{ /</w:t>
            </w:r>
            <w:proofErr w:type="gramEnd"/>
            <w:r w:rsidRPr="00B4691C">
              <w:rPr>
                <w:lang w:val="en-US" w:eastAsia="zh-CN"/>
              </w:rPr>
              <w:t>/</w:t>
            </w:r>
            <w:proofErr w:type="spellStart"/>
            <w:r w:rsidRPr="00B4691C">
              <w:rPr>
                <w:lang w:val="en-US" w:eastAsia="zh-CN"/>
              </w:rPr>
              <w:t>Imediate</w:t>
            </w:r>
            <w:proofErr w:type="spellEnd"/>
            <w:r w:rsidRPr="00B4691C">
              <w:rPr>
                <w:lang w:val="en-US" w:eastAsia="zh-CN"/>
              </w:rPr>
              <w:t xml:space="preserve"> MDT / Measurement reporting / Location information</w:t>
            </w:r>
          </w:p>
          <w:p w14:paraId="37E6AC32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</w:p>
          <w:p w14:paraId="2768C8B1" w14:textId="77777777" w:rsidR="00B01C01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9E7EF8F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1DE492B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7A9D927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 </w:t>
            </w:r>
            <w:proofErr w:type="spellStart"/>
            <w:r w:rsidRPr="00B4691C">
              <w:rPr>
                <w:lang w:val="en-US" w:eastAsia="zh-CN"/>
              </w:rPr>
              <w:t>f_NR_TestBody_Set</w:t>
            </w:r>
            <w:proofErr w:type="spellEnd"/>
            <w:r w:rsidRPr="00B4691C">
              <w:rPr>
                <w:lang w:val="en-US" w:eastAsia="zh-CN"/>
              </w:rPr>
              <w:t>(true</w:t>
            </w:r>
            <w:proofErr w:type="gramStart"/>
            <w:r w:rsidRPr="00B4691C">
              <w:rPr>
                <w:lang w:val="en-US" w:eastAsia="zh-CN"/>
              </w:rPr>
              <w:t>);</w:t>
            </w:r>
            <w:proofErr w:type="gramEnd"/>
          </w:p>
          <w:p w14:paraId="29FC818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 f_TC_8_1_6_1_1_1_NR5GC_</w:t>
            </w:r>
            <w:proofErr w:type="gramStart"/>
            <w:r w:rsidRPr="00B4691C">
              <w:rPr>
                <w:lang w:val="en-US" w:eastAsia="zh-CN"/>
              </w:rPr>
              <w:t>TestBody(</w:t>
            </w:r>
            <w:proofErr w:type="gramEnd"/>
            <w:r w:rsidRPr="00B4691C">
              <w:rPr>
                <w:lang w:val="en-US" w:eastAsia="zh-CN"/>
              </w:rPr>
              <w:t>);</w:t>
            </w:r>
          </w:p>
          <w:p w14:paraId="570252D7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 </w:t>
            </w:r>
            <w:proofErr w:type="spellStart"/>
            <w:r w:rsidRPr="00B4691C">
              <w:rPr>
                <w:lang w:val="en-US" w:eastAsia="zh-CN"/>
              </w:rPr>
              <w:t>f_NR_TestBody_Set</w:t>
            </w:r>
            <w:proofErr w:type="spellEnd"/>
            <w:r w:rsidRPr="00B4691C">
              <w:rPr>
                <w:lang w:val="en-US" w:eastAsia="zh-CN"/>
              </w:rPr>
              <w:t>(false</w:t>
            </w:r>
            <w:proofErr w:type="gramStart"/>
            <w:r w:rsidRPr="00B4691C">
              <w:rPr>
                <w:lang w:val="en-US" w:eastAsia="zh-CN"/>
              </w:rPr>
              <w:t>);</w:t>
            </w:r>
            <w:proofErr w:type="gramEnd"/>
          </w:p>
          <w:p w14:paraId="0F30D56E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 </w:t>
            </w:r>
            <w:proofErr w:type="spellStart"/>
            <w:r w:rsidRPr="00B4691C">
              <w:rPr>
                <w:lang w:val="en-US" w:eastAsia="zh-CN"/>
              </w:rPr>
              <w:t>f_NR_</w:t>
            </w:r>
            <w:proofErr w:type="gramStart"/>
            <w:r w:rsidRPr="00B4691C">
              <w:rPr>
                <w:lang w:val="en-US" w:eastAsia="zh-CN"/>
              </w:rPr>
              <w:t>Postamble</w:t>
            </w:r>
            <w:proofErr w:type="spellEnd"/>
            <w:r w:rsidRPr="00B4691C">
              <w:rPr>
                <w:lang w:val="en-US" w:eastAsia="zh-CN"/>
              </w:rPr>
              <w:t>(</w:t>
            </w:r>
            <w:proofErr w:type="gramEnd"/>
            <w:r w:rsidRPr="00B4691C">
              <w:rPr>
                <w:highlight w:val="yellow"/>
                <w:lang w:val="en-US" w:eastAsia="zh-CN"/>
              </w:rPr>
              <w:t>nr_Cell1</w:t>
            </w:r>
            <w:r w:rsidRPr="00B4691C">
              <w:rPr>
                <w:lang w:val="en-US" w:eastAsia="zh-CN"/>
              </w:rPr>
              <w:t>, STATE_CONNECTED_3A);</w:t>
            </w:r>
          </w:p>
          <w:p w14:paraId="5F788FD6" w14:textId="77777777" w:rsidR="00B01C01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} //end of f_TC_8_1_6_1_1_1_NR5GC</w:t>
            </w:r>
          </w:p>
        </w:tc>
      </w:tr>
    </w:tbl>
    <w:p w14:paraId="4F7D55AF" w14:textId="77777777" w:rsidR="00B01C01" w:rsidRDefault="00B01C01" w:rsidP="00B01C0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85445148"/>
      <w:bookmarkStart w:id="15" w:name="_Toc87023929"/>
      <w:r>
        <w:rPr>
          <w:b/>
          <w:lang w:val="pt-BR"/>
        </w:rPr>
        <w:t>Change 2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01C01" w14:paraId="22F9D571" w14:textId="77777777" w:rsidTr="00541671">
        <w:trPr>
          <w:trHeight w:val="447"/>
        </w:trPr>
        <w:tc>
          <w:tcPr>
            <w:tcW w:w="1985" w:type="dxa"/>
          </w:tcPr>
          <w:p w14:paraId="164D0C2B" w14:textId="77777777" w:rsidR="00B01C01" w:rsidRDefault="00B01C01" w:rsidP="005416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4D88F2F" w14:textId="77777777" w:rsidR="00B01C01" w:rsidRDefault="00B01C01" w:rsidP="00541671">
            <w:pPr>
              <w:tabs>
                <w:tab w:val="left" w:pos="612"/>
              </w:tabs>
              <w:spacing w:after="0"/>
            </w:pPr>
            <w:r w:rsidRPr="009510A0">
              <w:t>f_TC_8_1_6_1_1_1_NR5GC_TestBody</w:t>
            </w:r>
          </w:p>
        </w:tc>
      </w:tr>
      <w:tr w:rsidR="00B01C01" w14:paraId="0F1610BA" w14:textId="77777777" w:rsidTr="00541671">
        <w:trPr>
          <w:trHeight w:val="452"/>
        </w:trPr>
        <w:tc>
          <w:tcPr>
            <w:tcW w:w="1985" w:type="dxa"/>
          </w:tcPr>
          <w:p w14:paraId="657E21F2" w14:textId="77777777" w:rsidR="00B01C01" w:rsidRDefault="00B01C01" w:rsidP="005416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E92F36" w14:textId="7736C6A4" w:rsidR="00B01C01" w:rsidRPr="00632657" w:rsidRDefault="00B01C01" w:rsidP="00632657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Arial" w:hAnsi="Arial" w:cs="Arial"/>
                <w:bCs/>
                <w:lang w:val="en-US" w:eastAsia="en-GB"/>
              </w:rPr>
            </w:pPr>
            <w:r w:rsidRPr="00632657">
              <w:rPr>
                <w:rFonts w:ascii="Arial" w:hAnsi="Arial" w:cs="Arial"/>
                <w:bCs/>
                <w:lang w:val="en-US" w:eastAsia="en-GB"/>
              </w:rPr>
              <w:t>The report amount in the Report config is incorrectly set to infinity</w:t>
            </w:r>
            <w:r w:rsidR="00632657" w:rsidRPr="00632657">
              <w:rPr>
                <w:rFonts w:ascii="Arial" w:hAnsi="Arial" w:cs="Arial"/>
                <w:bCs/>
                <w:lang w:val="en-US" w:eastAsia="en-GB"/>
              </w:rPr>
              <w:t>. It should</w:t>
            </w:r>
            <w:r w:rsidR="00632657" w:rsidRPr="00632657">
              <w:rPr>
                <w:rFonts w:ascii="Arial" w:hAnsi="Arial" w:cs="Arial"/>
              </w:rPr>
              <w:t xml:space="preserve"> be r1 as the test body just expects one measurement report</w:t>
            </w:r>
          </w:p>
          <w:p w14:paraId="0569C15C" w14:textId="77777777" w:rsidR="00B01C01" w:rsidRPr="00632657" w:rsidRDefault="00B01C01" w:rsidP="00B01C01">
            <w:pPr>
              <w:pStyle w:val="ListParagraph"/>
              <w:contextualSpacing/>
              <w:rPr>
                <w:rFonts w:ascii="Arial" w:hAnsi="Arial" w:cs="Arial"/>
                <w:bCs/>
                <w:lang w:val="en-US" w:eastAsia="en-GB"/>
              </w:rPr>
            </w:pPr>
          </w:p>
          <w:p w14:paraId="01E7A8AD" w14:textId="66116613" w:rsidR="00632657" w:rsidRDefault="00B01C01" w:rsidP="00632657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Arial" w:hAnsi="Arial" w:cs="Arial"/>
                <w:bCs/>
                <w:lang w:val="en-US" w:eastAsia="en-GB"/>
              </w:rPr>
            </w:pPr>
            <w:r w:rsidRPr="00632657">
              <w:rPr>
                <w:rFonts w:ascii="Arial" w:hAnsi="Arial" w:cs="Arial"/>
                <w:bCs/>
                <w:lang w:val="en-US" w:eastAsia="en-GB"/>
              </w:rPr>
              <w:t>The Location Error IE is an optional UE and may or may</w:t>
            </w:r>
            <w:r w:rsidR="00632657" w:rsidRPr="00632657">
              <w:rPr>
                <w:rFonts w:ascii="Arial" w:hAnsi="Arial" w:cs="Arial"/>
                <w:bCs/>
                <w:lang w:val="en-US" w:eastAsia="en-GB"/>
              </w:rPr>
              <w:t xml:space="preserve"> </w:t>
            </w:r>
            <w:r w:rsidRPr="00632657">
              <w:rPr>
                <w:rFonts w:ascii="Arial" w:hAnsi="Arial" w:cs="Arial"/>
                <w:bCs/>
                <w:lang w:val="en-US" w:eastAsia="en-GB"/>
              </w:rPr>
              <w:t>not be included by the UE</w:t>
            </w:r>
          </w:p>
          <w:p w14:paraId="5F369188" w14:textId="77777777" w:rsidR="00632657" w:rsidRPr="00632657" w:rsidRDefault="00632657" w:rsidP="00632657">
            <w:pPr>
              <w:pStyle w:val="ListParagraph"/>
              <w:rPr>
                <w:rFonts w:ascii="Arial" w:hAnsi="Arial" w:cs="Arial"/>
                <w:bCs/>
                <w:lang w:val="en-US" w:eastAsia="en-GB"/>
              </w:rPr>
            </w:pPr>
          </w:p>
          <w:p w14:paraId="4485E1DC" w14:textId="77777777" w:rsidR="00632657" w:rsidRPr="00632657" w:rsidRDefault="00632657" w:rsidP="00632657">
            <w:pPr>
              <w:pStyle w:val="ListParagraph"/>
              <w:contextualSpacing/>
              <w:rPr>
                <w:rFonts w:ascii="Arial" w:hAnsi="Arial" w:cs="Arial"/>
                <w:bCs/>
                <w:lang w:val="en-US" w:eastAsia="en-GB"/>
              </w:rPr>
            </w:pPr>
          </w:p>
          <w:p w14:paraId="3BB0F790" w14:textId="77777777" w:rsidR="00B01C01" w:rsidRPr="00632657" w:rsidRDefault="00B01C01" w:rsidP="00B01C01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Arial" w:hAnsi="Arial" w:cs="Arial"/>
                <w:bCs/>
                <w:lang w:val="en-US" w:eastAsia="en-GB"/>
              </w:rPr>
            </w:pPr>
            <w:r w:rsidRPr="00632657">
              <w:rPr>
                <w:rFonts w:ascii="Arial" w:hAnsi="Arial" w:cs="Arial"/>
                <w:bCs/>
                <w:lang w:val="en-US" w:eastAsia="en-GB"/>
              </w:rPr>
              <w:t xml:space="preserve">At step 7, according to the Prose, the check is for the UE to not send any MR in 10s. The function used currently in the TTCN is incorrect, and is </w:t>
            </w:r>
            <w:proofErr w:type="gramStart"/>
            <w:r w:rsidRPr="00632657">
              <w:rPr>
                <w:rFonts w:ascii="Arial" w:hAnsi="Arial" w:cs="Arial"/>
                <w:bCs/>
                <w:lang w:val="en-US" w:eastAsia="en-GB"/>
              </w:rPr>
              <w:t>actually waiting</w:t>
            </w:r>
            <w:proofErr w:type="gramEnd"/>
            <w:r w:rsidRPr="00632657">
              <w:rPr>
                <w:rFonts w:ascii="Arial" w:hAnsi="Arial" w:cs="Arial"/>
                <w:bCs/>
                <w:lang w:val="en-US" w:eastAsia="en-GB"/>
              </w:rPr>
              <w:t xml:space="preserve"> for the UE to send an MR</w:t>
            </w:r>
          </w:p>
        </w:tc>
      </w:tr>
      <w:tr w:rsidR="00B01C01" w14:paraId="5F45EA92" w14:textId="77777777" w:rsidTr="00541671">
        <w:tc>
          <w:tcPr>
            <w:tcW w:w="1985" w:type="dxa"/>
          </w:tcPr>
          <w:p w14:paraId="5C8C7900" w14:textId="77777777" w:rsidR="00B01C01" w:rsidRDefault="00B01C01" w:rsidP="005416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0ACF24" w14:textId="10F10CF7" w:rsidR="00B01C01" w:rsidRPr="00632657" w:rsidRDefault="00B01C01" w:rsidP="00B01C01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632657">
              <w:rPr>
                <w:rFonts w:cs="Arial"/>
                <w:lang w:val="en-SG"/>
              </w:rPr>
              <w:t xml:space="preserve">Changes the report </w:t>
            </w:r>
            <w:proofErr w:type="spellStart"/>
            <w:r w:rsidRPr="00632657">
              <w:rPr>
                <w:rFonts w:cs="Arial"/>
                <w:lang w:val="en-SG"/>
              </w:rPr>
              <w:t>amoint</w:t>
            </w:r>
            <w:proofErr w:type="spellEnd"/>
            <w:r w:rsidRPr="00632657">
              <w:rPr>
                <w:rFonts w:cs="Arial"/>
                <w:lang w:val="en-SG"/>
              </w:rPr>
              <w:t xml:space="preserve"> to r1</w:t>
            </w:r>
          </w:p>
          <w:p w14:paraId="0A8B2C89" w14:textId="77777777" w:rsidR="00B01C01" w:rsidRPr="00632657" w:rsidRDefault="00B01C01" w:rsidP="00B01C01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7DB95F42" w14:textId="43471518" w:rsidR="00B01C01" w:rsidRPr="00632657" w:rsidRDefault="00B01C01" w:rsidP="00B01C01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632657">
              <w:rPr>
                <w:rFonts w:cs="Arial"/>
                <w:lang w:val="en-SG"/>
              </w:rPr>
              <w:t xml:space="preserve">Changed the expectation of Location Error in Location information Measurement Report to </w:t>
            </w:r>
            <w:proofErr w:type="spellStart"/>
            <w:r w:rsidRPr="00632657">
              <w:rPr>
                <w:rFonts w:cs="Arial"/>
                <w:lang w:val="en-SG"/>
              </w:rPr>
              <w:t>anyOrOmit</w:t>
            </w:r>
            <w:proofErr w:type="spellEnd"/>
          </w:p>
          <w:p w14:paraId="19010EEA" w14:textId="77777777" w:rsidR="00B01C01" w:rsidRPr="00632657" w:rsidRDefault="00B01C01" w:rsidP="00B01C01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4B88563F" w14:textId="647336F0" w:rsidR="00B01C01" w:rsidRPr="00632657" w:rsidRDefault="00B01C01" w:rsidP="00B01C01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632657">
              <w:rPr>
                <w:rFonts w:cs="Arial"/>
                <w:lang w:val="en-SG"/>
              </w:rPr>
              <w:t xml:space="preserve">Changed the function to </w:t>
            </w:r>
            <w:proofErr w:type="spellStart"/>
            <w:r w:rsidRPr="00632657">
              <w:rPr>
                <w:rFonts w:cs="Arial"/>
                <w:lang w:val="en-SG"/>
              </w:rPr>
              <w:t>f_NR_Check_</w:t>
            </w:r>
            <w:proofErr w:type="gramStart"/>
            <w:r w:rsidRPr="00632657">
              <w:rPr>
                <w:rFonts w:cs="Arial"/>
                <w:lang w:val="en-SG"/>
              </w:rPr>
              <w:t>NoMeasurementReport</w:t>
            </w:r>
            <w:proofErr w:type="spellEnd"/>
            <w:r w:rsidRPr="00632657">
              <w:rPr>
                <w:rFonts w:cs="Arial"/>
                <w:lang w:val="en-SG"/>
              </w:rPr>
              <w:t>(</w:t>
            </w:r>
            <w:proofErr w:type="gramEnd"/>
            <w:r w:rsidRPr="00632657">
              <w:rPr>
                <w:rFonts w:cs="Arial"/>
                <w:lang w:val="en-SG"/>
              </w:rPr>
              <w:t>) to check no MRs are sent by the UE for 10s</w:t>
            </w:r>
          </w:p>
          <w:p w14:paraId="330F8F3F" w14:textId="77777777" w:rsidR="00B01C01" w:rsidRPr="00632657" w:rsidRDefault="00B01C01" w:rsidP="00B01C01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48617EAF" w14:textId="149CF517" w:rsidR="00B01C01" w:rsidRPr="00632657" w:rsidRDefault="00B01C01" w:rsidP="00541671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32657">
              <w:rPr>
                <w:rFonts w:cs="Arial"/>
                <w:b/>
                <w:bCs/>
                <w:lang w:val="en-SG"/>
              </w:rPr>
              <w:t>Note</w:t>
            </w:r>
            <w:r w:rsidRPr="00632657">
              <w:rPr>
                <w:rFonts w:cs="Arial"/>
                <w:lang w:val="en-SG"/>
              </w:rPr>
              <w:t>: CR R5-216826 associated with changes 1 and 2 has been raised at RAN5#93</w:t>
            </w:r>
          </w:p>
        </w:tc>
      </w:tr>
      <w:tr w:rsidR="00B01C01" w14:paraId="6207091A" w14:textId="77777777" w:rsidTr="00541671">
        <w:tc>
          <w:tcPr>
            <w:tcW w:w="1985" w:type="dxa"/>
          </w:tcPr>
          <w:p w14:paraId="1844CB91" w14:textId="77777777" w:rsidR="00B01C01" w:rsidRDefault="00B01C01" w:rsidP="005416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423C10" w14:textId="77777777" w:rsidR="00B01C01" w:rsidRDefault="00B01C01" w:rsidP="00541671">
            <w:pPr>
              <w:spacing w:after="0"/>
              <w:rPr>
                <w:rFonts w:ascii="Arial" w:hAnsi="Arial" w:cs="Arial"/>
                <w:lang w:val="en-US"/>
              </w:rPr>
            </w:pPr>
            <w:r w:rsidRPr="00B4691C">
              <w:rPr>
                <w:rFonts w:ascii="Arial" w:hAnsi="Arial" w:cs="Arial"/>
                <w:lang w:val="en-US"/>
              </w:rPr>
              <w:t>RRC_MDT_IntraNR_Immediate_NR5GC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01C01" w14:paraId="3FED46F8" w14:textId="77777777" w:rsidTr="00541671">
        <w:tc>
          <w:tcPr>
            <w:tcW w:w="1985" w:type="dxa"/>
          </w:tcPr>
          <w:p w14:paraId="42F51BBD" w14:textId="77777777" w:rsidR="00B01C01" w:rsidRDefault="00B01C01" w:rsidP="0054167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35EDB6" w14:textId="77777777" w:rsidR="00B01C01" w:rsidRDefault="00B01C01" w:rsidP="00541671">
            <w:pPr>
              <w:rPr>
                <w:rFonts w:ascii="Arial" w:hAnsi="Arial"/>
                <w:highlight w:val="cyan"/>
              </w:rPr>
            </w:pPr>
          </w:p>
        </w:tc>
      </w:tr>
    </w:tbl>
    <w:p w14:paraId="0CC8687F" w14:textId="77777777" w:rsidR="00B01C01" w:rsidRDefault="00B01C01" w:rsidP="00B01C01">
      <w:pPr>
        <w:rPr>
          <w:lang w:val="en-US"/>
        </w:rPr>
      </w:pPr>
    </w:p>
    <w:p w14:paraId="7F5D7FCA" w14:textId="77777777" w:rsidR="00B01C01" w:rsidRPr="00F13CC7" w:rsidRDefault="00B01C01" w:rsidP="00B01C0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01C01" w14:paraId="10520C95" w14:textId="77777777" w:rsidTr="00541671">
        <w:tc>
          <w:tcPr>
            <w:tcW w:w="9855" w:type="dxa"/>
          </w:tcPr>
          <w:p w14:paraId="40FC564E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002F99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B4691C">
              <w:rPr>
                <w:rFonts w:ascii="Arial" w:hAnsi="Arial"/>
                <w:bCs/>
                <w:lang w:val="en-US" w:eastAsia="en-GB"/>
              </w:rPr>
              <w:t xml:space="preserve">  function f_TC_8_1_6_1_1_1_NR5GC_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) runs on NR_BASE_PTC</w:t>
            </w:r>
          </w:p>
          <w:p w14:paraId="2B87B3CC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0095B3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51FC6EF2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NR_AbsoluteCellPower_Type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v_CellPower_T1_FR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1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= -98;</w:t>
            </w:r>
          </w:p>
          <w:p w14:paraId="5C39155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NR_AbsoluteCellPower_Type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v_CellPower_T2_FR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1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= -78;</w:t>
            </w:r>
          </w:p>
          <w:p w14:paraId="14F40212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PhysCellId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PhysCellId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0003C1C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RSRP_Range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RsrpThres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40EFAA0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RSRP_Range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v_AbsThreshSS_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Rsrp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DB1C116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Hysteresis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Hysteresis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7495797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23B1F33B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template (value)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MeasObjectParamsList_Type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MeasuredObjectList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CCCDAD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template (value)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ReportConfigToAddModList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ReportConfigList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9F3B9ED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template (value)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MeasIdToAddModList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MeasIdConfigList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6309AE0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lastRenderedPageBreak/>
              <w:t xml:space="preserve">   var template (omit)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MeasConfig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MeasConfig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1B28527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var template (present)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MeasResults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MeasResults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8AAF3B8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154CFC8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//@siclog "Steps 1-2"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DB401E6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 The SS transmits an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RRCReconfiguration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message including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measConfig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to setup intra NR measurement</w:t>
            </w:r>
          </w:p>
          <w:p w14:paraId="3DB9B10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 and reporting for event A2 with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includeLocationInfo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configured.</w:t>
            </w:r>
          </w:p>
          <w:p w14:paraId="17C8C5D7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 The UE transmits an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RRCReconfigurationComplete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message.</w:t>
            </w:r>
          </w:p>
          <w:p w14:paraId="0C5A855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PhysCellId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f_NR_CellInfo_GetPhysicalCellId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(nr_Cell1);</w:t>
            </w:r>
          </w:p>
          <w:p w14:paraId="07BA82AC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v_AbsThreshSS_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Rsrp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= 57;</w:t>
            </w:r>
          </w:p>
          <w:p w14:paraId="1933C41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RsrpThres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= 69;</w:t>
            </w:r>
          </w:p>
          <w:p w14:paraId="71F5BA3B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Hysteresis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= 6;</w:t>
            </w:r>
          </w:p>
          <w:p w14:paraId="7AF6658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59A14B00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MeasuredObjectList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 xml:space="preserve">= {cs_MeasObjectId1(nr_Cell1,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v_AbsThreshSS_Rsrp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)};</w:t>
            </w:r>
          </w:p>
          <w:p w14:paraId="1BC714F2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ReportConfigList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 xml:space="preserve">= {cs_NR_ReportConfigEventA2(tsc_NR_IdReportConfigId1,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v_RsrpThres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B4691C">
              <w:rPr>
                <w:rFonts w:ascii="Arial" w:hAnsi="Arial"/>
                <w:bCs/>
                <w:highlight w:val="yellow"/>
                <w:lang w:val="en-US" w:eastAsia="en-GB"/>
              </w:rPr>
              <w:t>infinity_</w:t>
            </w:r>
            <w:r w:rsidRPr="00B4691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v_Hysteresis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)};</w:t>
            </w:r>
          </w:p>
          <w:p w14:paraId="3F7B4881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ReportConfigList[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0].reportConfig.reportConfigNR.reportType.eventTriggered.includeCommonLocationInfo_r16 := true_;</w:t>
            </w:r>
          </w:p>
          <w:p w14:paraId="7799465D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MeasIdConfigList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= {cs_NR_MeasId_Config_id1_obj1_conf1};</w:t>
            </w:r>
          </w:p>
          <w:p w14:paraId="4E2D6541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3E92580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MeasConfig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=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f_NR_GenerateMeasurementConfigNR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v_MeasuredObjectList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v_ReportConfigList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v_MeasIdConfigList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F4840E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61EF1D35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f_NR_SendRRCReconfiguration_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MeasNR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v_MeasConfig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D40700B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C171E28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//@siclog "Step 3"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DEC94EF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 The SS re-adjusts the SS/PBCH EPRE level according to row "T1" in Table 8.1.6.1.1.1.3.2-1.</w:t>
            </w:r>
          </w:p>
          <w:p w14:paraId="381A7BB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(nr_Cell1, v_CellPower_T1_FR1, v_CellPower_T1_FR1); // FR2 FFS</w:t>
            </w:r>
          </w:p>
          <w:p w14:paraId="6B086AED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CFAEB5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//@siclog "Step 4"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122B848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 Check: Does the UE transmit a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MeasurementReport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message to report event A2 with the UE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commonLocationInfo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included?</w:t>
            </w:r>
          </w:p>
          <w:p w14:paraId="2C044F90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MeasResults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 xml:space="preserve">= cr_38508_MeasResults_LocationInfo(-,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v_PhysCellId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, -, -, ?, ?, ?, </w:t>
            </w:r>
            <w:r w:rsidRPr="00B4691C">
              <w:rPr>
                <w:rFonts w:ascii="Arial" w:hAnsi="Arial"/>
                <w:bCs/>
                <w:highlight w:val="yellow"/>
                <w:lang w:val="en-US" w:eastAsia="en-GB"/>
              </w:rPr>
              <w:t>?</w:t>
            </w:r>
            <w:r w:rsidRPr="00B4691C">
              <w:rPr>
                <w:rFonts w:ascii="Arial" w:hAnsi="Arial"/>
                <w:bCs/>
                <w:lang w:val="en-US" w:eastAsia="en-GB"/>
              </w:rPr>
              <w:t>, ?, ?);</w:t>
            </w:r>
          </w:p>
          <w:p w14:paraId="3C6D2400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ReceiveOneMeasurementReport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 xml:space="preserve">nr_Cell1,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v_MeasResults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20AED6D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__FILE__, __LINE__, "Step 4");</w:t>
            </w:r>
          </w:p>
          <w:p w14:paraId="3843537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9E54F5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//@siclog "Step 5"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D21EABD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 SS re-adjusts the SS/PBCH EPRE level according to row "T2" in Table 8.1.6.1.1.1.3.2-1.</w:t>
            </w:r>
          </w:p>
          <w:p w14:paraId="59373398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(nr_Cell1, v_CellPower_T2_FR1, v_CellPower_T2_FR1); // FR2 FFS</w:t>
            </w:r>
          </w:p>
          <w:p w14:paraId="35C32D61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1BB0AFF1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//@siclog "Step 6"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45A71E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 Wait and ignore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MeasurementReport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messages for 5 s to allow change of power levels for NR Cell 1.</w:t>
            </w:r>
          </w:p>
          <w:p w14:paraId="7CCFFA49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IgnorePeriodicalMeasurmentReport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5.0);</w:t>
            </w:r>
          </w:p>
          <w:p w14:paraId="51C1C72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12019D67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//@siclog "Step 7"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3002C6B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 Check: Does the UE attempt to transmit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MeasurementReport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 xml:space="preserve"> message within the next 10s?</w:t>
            </w:r>
          </w:p>
          <w:p w14:paraId="18B4E0F6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// 21 Reports for event A2 to ensure ca 10 sec (21*0.48=5,28)</w:t>
            </w:r>
          </w:p>
          <w:p w14:paraId="6E26F9E8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highlight w:val="yellow"/>
                <w:lang w:val="en-US" w:eastAsia="en-GB"/>
              </w:rPr>
              <w:t>f_NR_</w:t>
            </w:r>
            <w:proofErr w:type="gramStart"/>
            <w:r w:rsidRPr="00B4691C">
              <w:rPr>
                <w:rFonts w:ascii="Arial" w:hAnsi="Arial"/>
                <w:bCs/>
                <w:highlight w:val="yellow"/>
                <w:lang w:val="en-US" w:eastAsia="en-GB"/>
              </w:rPr>
              <w:t>ReceiveMeasurementReports</w:t>
            </w:r>
            <w:proofErr w:type="spellEnd"/>
            <w:r w:rsidRPr="00B4691C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gramEnd"/>
            <w:r w:rsidRPr="00B4691C">
              <w:rPr>
                <w:rFonts w:ascii="Arial" w:hAnsi="Arial"/>
                <w:bCs/>
                <w:highlight w:val="yellow"/>
                <w:lang w:val="en-US" w:eastAsia="en-GB"/>
              </w:rPr>
              <w:t xml:space="preserve">nr_Cell1, </w:t>
            </w:r>
            <w:proofErr w:type="spellStart"/>
            <w:r w:rsidRPr="00B4691C">
              <w:rPr>
                <w:rFonts w:ascii="Arial" w:hAnsi="Arial"/>
                <w:bCs/>
                <w:highlight w:val="yellow"/>
                <w:lang w:val="en-US" w:eastAsia="en-GB"/>
              </w:rPr>
              <w:t>v_PhysCellId</w:t>
            </w:r>
            <w:proofErr w:type="spellEnd"/>
            <w:r w:rsidRPr="00B4691C">
              <w:rPr>
                <w:rFonts w:ascii="Arial" w:hAnsi="Arial"/>
                <w:bCs/>
                <w:highlight w:val="yellow"/>
                <w:lang w:val="en-US" w:eastAsia="en-GB"/>
              </w:rPr>
              <w:t>, tsc_NR_MeasId1, 21);</w:t>
            </w:r>
          </w:p>
          <w:p w14:paraId="684E307D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  <w:proofErr w:type="spellStart"/>
            <w:r w:rsidRPr="00B4691C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B4691C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B4691C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B4691C">
              <w:rPr>
                <w:rFonts w:ascii="Arial" w:hAnsi="Arial"/>
                <w:bCs/>
                <w:lang w:val="en-US" w:eastAsia="en-GB"/>
              </w:rPr>
              <w:t>__FILE__, __LINE__, "Step 7");</w:t>
            </w:r>
          </w:p>
          <w:p w14:paraId="1AA72B51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1A35783A" w14:textId="77777777" w:rsidR="00B01C01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B4691C">
              <w:rPr>
                <w:rFonts w:ascii="Arial" w:hAnsi="Arial"/>
                <w:bCs/>
                <w:lang w:val="en-US" w:eastAsia="en-GB"/>
              </w:rPr>
              <w:t xml:space="preserve"> }//end of f_TC_8_1_6_1_1_1_NR5GC_TestBody</w:t>
            </w:r>
            <w:r w:rsidRPr="00002F99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</w:tbl>
    <w:p w14:paraId="36B97CDB" w14:textId="77777777" w:rsidR="00B01C01" w:rsidRDefault="00B01C01" w:rsidP="00B01C01">
      <w:pPr>
        <w:rPr>
          <w:lang w:val="en-US"/>
        </w:rPr>
      </w:pPr>
    </w:p>
    <w:p w14:paraId="04F7B767" w14:textId="77777777" w:rsidR="00B01C01" w:rsidRPr="00F13CC7" w:rsidRDefault="00B01C01" w:rsidP="00B01C0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01C01" w14:paraId="132854B7" w14:textId="77777777" w:rsidTr="00541671">
        <w:tc>
          <w:tcPr>
            <w:tcW w:w="9629" w:type="dxa"/>
          </w:tcPr>
          <w:p w14:paraId="2E4395B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function f_TC_8_1_6_1_1_1_NR5GC_</w:t>
            </w:r>
            <w:proofErr w:type="gramStart"/>
            <w:r w:rsidRPr="00B4691C">
              <w:rPr>
                <w:lang w:val="en-US" w:eastAsia="zh-CN"/>
              </w:rPr>
              <w:t>TestBody(</w:t>
            </w:r>
            <w:proofErr w:type="gramEnd"/>
            <w:r w:rsidRPr="00B4691C">
              <w:rPr>
                <w:lang w:val="en-US" w:eastAsia="zh-CN"/>
              </w:rPr>
              <w:t>) runs on NR_BASE_PTC</w:t>
            </w:r>
          </w:p>
          <w:p w14:paraId="71D3D9F5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{</w:t>
            </w:r>
          </w:p>
          <w:p w14:paraId="675D8097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</w:p>
          <w:p w14:paraId="091B12F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</w:t>
            </w:r>
            <w:proofErr w:type="spellStart"/>
            <w:r w:rsidRPr="00B4691C">
              <w:rPr>
                <w:lang w:val="en-US" w:eastAsia="zh-CN"/>
              </w:rPr>
              <w:t>NR_AbsoluteCellPower_Type</w:t>
            </w:r>
            <w:proofErr w:type="spellEnd"/>
            <w:r w:rsidRPr="00B4691C">
              <w:rPr>
                <w:lang w:val="en-US" w:eastAsia="zh-CN"/>
              </w:rPr>
              <w:t xml:space="preserve"> v_CellPower_T1_FR</w:t>
            </w:r>
            <w:proofErr w:type="gramStart"/>
            <w:r w:rsidRPr="00B4691C">
              <w:rPr>
                <w:lang w:val="en-US" w:eastAsia="zh-CN"/>
              </w:rPr>
              <w:t>1 :</w:t>
            </w:r>
            <w:proofErr w:type="gramEnd"/>
            <w:r w:rsidRPr="00B4691C">
              <w:rPr>
                <w:lang w:val="en-US" w:eastAsia="zh-CN"/>
              </w:rPr>
              <w:t>= -98;</w:t>
            </w:r>
          </w:p>
          <w:p w14:paraId="6EB3A66F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</w:t>
            </w:r>
            <w:proofErr w:type="spellStart"/>
            <w:r w:rsidRPr="00B4691C">
              <w:rPr>
                <w:lang w:val="en-US" w:eastAsia="zh-CN"/>
              </w:rPr>
              <w:t>NR_AbsoluteCellPower_Type</w:t>
            </w:r>
            <w:proofErr w:type="spellEnd"/>
            <w:r w:rsidRPr="00B4691C">
              <w:rPr>
                <w:lang w:val="en-US" w:eastAsia="zh-CN"/>
              </w:rPr>
              <w:t xml:space="preserve"> v_CellPower_T2_FR</w:t>
            </w:r>
            <w:proofErr w:type="gramStart"/>
            <w:r w:rsidRPr="00B4691C">
              <w:rPr>
                <w:lang w:val="en-US" w:eastAsia="zh-CN"/>
              </w:rPr>
              <w:t>1 :</w:t>
            </w:r>
            <w:proofErr w:type="gramEnd"/>
            <w:r w:rsidRPr="00B4691C">
              <w:rPr>
                <w:lang w:val="en-US" w:eastAsia="zh-CN"/>
              </w:rPr>
              <w:t>= -78;</w:t>
            </w:r>
          </w:p>
          <w:p w14:paraId="7D04D13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</w:t>
            </w:r>
            <w:proofErr w:type="spellStart"/>
            <w:r w:rsidRPr="00B4691C">
              <w:rPr>
                <w:lang w:val="en-US" w:eastAsia="zh-CN"/>
              </w:rPr>
              <w:t>PhysCellId</w:t>
            </w:r>
            <w:proofErr w:type="spellEnd"/>
            <w:r w:rsidRPr="00B4691C">
              <w:rPr>
                <w:lang w:val="en-US" w:eastAsia="zh-CN"/>
              </w:rPr>
              <w:t xml:space="preserve">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PhysCellId</w:t>
            </w:r>
            <w:proofErr w:type="spellEnd"/>
            <w:r w:rsidRPr="00B4691C">
              <w:rPr>
                <w:lang w:val="en-US" w:eastAsia="zh-CN"/>
              </w:rPr>
              <w:t>;</w:t>
            </w:r>
            <w:proofErr w:type="gramEnd"/>
          </w:p>
          <w:p w14:paraId="3CDAB2D9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lastRenderedPageBreak/>
              <w:t xml:space="preserve">   var </w:t>
            </w:r>
            <w:proofErr w:type="spellStart"/>
            <w:r w:rsidRPr="00B4691C">
              <w:rPr>
                <w:lang w:val="en-US" w:eastAsia="zh-CN"/>
              </w:rPr>
              <w:t>RSRP_Range</w:t>
            </w:r>
            <w:proofErr w:type="spellEnd"/>
            <w:r w:rsidRPr="00B4691C">
              <w:rPr>
                <w:lang w:val="en-US" w:eastAsia="zh-CN"/>
              </w:rPr>
              <w:t xml:space="preserve">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RsrpThres</w:t>
            </w:r>
            <w:proofErr w:type="spellEnd"/>
            <w:r w:rsidRPr="00B4691C">
              <w:rPr>
                <w:lang w:val="en-US" w:eastAsia="zh-CN"/>
              </w:rPr>
              <w:t>;</w:t>
            </w:r>
            <w:proofErr w:type="gramEnd"/>
          </w:p>
          <w:p w14:paraId="2D0C0B85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</w:t>
            </w:r>
            <w:proofErr w:type="spellStart"/>
            <w:r w:rsidRPr="00B4691C">
              <w:rPr>
                <w:lang w:val="en-US" w:eastAsia="zh-CN"/>
              </w:rPr>
              <w:t>RSRP_Range</w:t>
            </w:r>
            <w:proofErr w:type="spellEnd"/>
            <w:r w:rsidRPr="00B4691C">
              <w:rPr>
                <w:lang w:val="en-US" w:eastAsia="zh-CN"/>
              </w:rPr>
              <w:t xml:space="preserve"> </w:t>
            </w:r>
            <w:proofErr w:type="spellStart"/>
            <w:r w:rsidRPr="00B4691C">
              <w:rPr>
                <w:lang w:val="en-US" w:eastAsia="zh-CN"/>
              </w:rPr>
              <w:t>v_AbsThreshSS_</w:t>
            </w:r>
            <w:proofErr w:type="gramStart"/>
            <w:r w:rsidRPr="00B4691C">
              <w:rPr>
                <w:lang w:val="en-US" w:eastAsia="zh-CN"/>
              </w:rPr>
              <w:t>Rsrp</w:t>
            </w:r>
            <w:proofErr w:type="spellEnd"/>
            <w:r w:rsidRPr="00B4691C">
              <w:rPr>
                <w:lang w:val="en-US" w:eastAsia="zh-CN"/>
              </w:rPr>
              <w:t>;</w:t>
            </w:r>
            <w:proofErr w:type="gramEnd"/>
          </w:p>
          <w:p w14:paraId="4222BB3E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Hysteresis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Hysteresis</w:t>
            </w:r>
            <w:proofErr w:type="spellEnd"/>
            <w:r w:rsidRPr="00B4691C">
              <w:rPr>
                <w:lang w:val="en-US" w:eastAsia="zh-CN"/>
              </w:rPr>
              <w:t>;</w:t>
            </w:r>
            <w:proofErr w:type="gramEnd"/>
          </w:p>
          <w:p w14:paraId="49760FC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   </w:t>
            </w:r>
          </w:p>
          <w:p w14:paraId="5147AEA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template (value) </w:t>
            </w:r>
            <w:proofErr w:type="spellStart"/>
            <w:r w:rsidRPr="00B4691C">
              <w:rPr>
                <w:lang w:val="en-US" w:eastAsia="zh-CN"/>
              </w:rPr>
              <w:t>MeasObjectParamsList_Type</w:t>
            </w:r>
            <w:proofErr w:type="spellEnd"/>
            <w:r w:rsidRPr="00B4691C">
              <w:rPr>
                <w:lang w:val="en-US" w:eastAsia="zh-CN"/>
              </w:rPr>
              <w:t xml:space="preserve">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MeasuredObjectList</w:t>
            </w:r>
            <w:proofErr w:type="spellEnd"/>
            <w:r w:rsidRPr="00B4691C">
              <w:rPr>
                <w:lang w:val="en-US" w:eastAsia="zh-CN"/>
              </w:rPr>
              <w:t>;</w:t>
            </w:r>
            <w:proofErr w:type="gramEnd"/>
          </w:p>
          <w:p w14:paraId="46048F2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template (value) </w:t>
            </w:r>
            <w:proofErr w:type="spellStart"/>
            <w:r w:rsidRPr="00B4691C">
              <w:rPr>
                <w:lang w:val="en-US" w:eastAsia="zh-CN"/>
              </w:rPr>
              <w:t>ReportConfigToAddModList</w:t>
            </w:r>
            <w:proofErr w:type="spellEnd"/>
            <w:r w:rsidRPr="00B4691C">
              <w:rPr>
                <w:lang w:val="en-US" w:eastAsia="zh-CN"/>
              </w:rPr>
              <w:t xml:space="preserve">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ReportConfigList</w:t>
            </w:r>
            <w:proofErr w:type="spellEnd"/>
            <w:r w:rsidRPr="00B4691C">
              <w:rPr>
                <w:lang w:val="en-US" w:eastAsia="zh-CN"/>
              </w:rPr>
              <w:t>;</w:t>
            </w:r>
            <w:proofErr w:type="gramEnd"/>
          </w:p>
          <w:p w14:paraId="37F43AAF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template (value) </w:t>
            </w:r>
            <w:proofErr w:type="spellStart"/>
            <w:r w:rsidRPr="00B4691C">
              <w:rPr>
                <w:lang w:val="en-US" w:eastAsia="zh-CN"/>
              </w:rPr>
              <w:t>MeasIdToAddModList</w:t>
            </w:r>
            <w:proofErr w:type="spellEnd"/>
            <w:r w:rsidRPr="00B4691C">
              <w:rPr>
                <w:lang w:val="en-US" w:eastAsia="zh-CN"/>
              </w:rPr>
              <w:t xml:space="preserve">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MeasIdConfigList</w:t>
            </w:r>
            <w:proofErr w:type="spellEnd"/>
            <w:r w:rsidRPr="00B4691C">
              <w:rPr>
                <w:lang w:val="en-US" w:eastAsia="zh-CN"/>
              </w:rPr>
              <w:t>;</w:t>
            </w:r>
            <w:proofErr w:type="gramEnd"/>
          </w:p>
          <w:p w14:paraId="2F7C26E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template (omit) </w:t>
            </w:r>
            <w:proofErr w:type="spellStart"/>
            <w:r w:rsidRPr="00B4691C">
              <w:rPr>
                <w:lang w:val="en-US" w:eastAsia="zh-CN"/>
              </w:rPr>
              <w:t>MeasConfig</w:t>
            </w:r>
            <w:proofErr w:type="spellEnd"/>
            <w:r w:rsidRPr="00B4691C">
              <w:rPr>
                <w:lang w:val="en-US" w:eastAsia="zh-CN"/>
              </w:rPr>
              <w:t xml:space="preserve">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MeasConfig</w:t>
            </w:r>
            <w:proofErr w:type="spellEnd"/>
            <w:r w:rsidRPr="00B4691C">
              <w:rPr>
                <w:lang w:val="en-US" w:eastAsia="zh-CN"/>
              </w:rPr>
              <w:t>;</w:t>
            </w:r>
            <w:proofErr w:type="gramEnd"/>
          </w:p>
          <w:p w14:paraId="48EDA298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var template (present) </w:t>
            </w:r>
            <w:proofErr w:type="spellStart"/>
            <w:r w:rsidRPr="00B4691C">
              <w:rPr>
                <w:lang w:val="en-US" w:eastAsia="zh-CN"/>
              </w:rPr>
              <w:t>MeasResults</w:t>
            </w:r>
            <w:proofErr w:type="spellEnd"/>
            <w:r w:rsidRPr="00B4691C">
              <w:rPr>
                <w:lang w:val="en-US" w:eastAsia="zh-CN"/>
              </w:rPr>
              <w:t xml:space="preserve">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MeasResults</w:t>
            </w:r>
            <w:proofErr w:type="spellEnd"/>
            <w:r w:rsidRPr="00B4691C">
              <w:rPr>
                <w:lang w:val="en-US" w:eastAsia="zh-CN"/>
              </w:rPr>
              <w:t>;</w:t>
            </w:r>
            <w:proofErr w:type="gramEnd"/>
          </w:p>
          <w:p w14:paraId="5F8374E9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1290AB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//@siclog "Steps 1-2" </w:t>
            </w:r>
            <w:proofErr w:type="spellStart"/>
            <w:r w:rsidRPr="00B4691C">
              <w:rPr>
                <w:lang w:val="en-US" w:eastAsia="zh-CN"/>
              </w:rPr>
              <w:t>siclog</w:t>
            </w:r>
            <w:proofErr w:type="spellEnd"/>
            <w:r w:rsidRPr="00B4691C">
              <w:rPr>
                <w:lang w:val="en-US" w:eastAsia="zh-CN"/>
              </w:rPr>
              <w:t>@</w:t>
            </w:r>
          </w:p>
          <w:p w14:paraId="2E8D539E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 The SS transmits an </w:t>
            </w:r>
            <w:proofErr w:type="spellStart"/>
            <w:r w:rsidRPr="00B4691C">
              <w:rPr>
                <w:lang w:val="en-US" w:eastAsia="zh-CN"/>
              </w:rPr>
              <w:t>RRCReconfiguration</w:t>
            </w:r>
            <w:proofErr w:type="spellEnd"/>
            <w:r w:rsidRPr="00B4691C">
              <w:rPr>
                <w:lang w:val="en-US" w:eastAsia="zh-CN"/>
              </w:rPr>
              <w:t xml:space="preserve"> message including </w:t>
            </w:r>
            <w:proofErr w:type="spellStart"/>
            <w:r w:rsidRPr="00B4691C">
              <w:rPr>
                <w:lang w:val="en-US" w:eastAsia="zh-CN"/>
              </w:rPr>
              <w:t>measConfig</w:t>
            </w:r>
            <w:proofErr w:type="spellEnd"/>
            <w:r w:rsidRPr="00B4691C">
              <w:rPr>
                <w:lang w:val="en-US" w:eastAsia="zh-CN"/>
              </w:rPr>
              <w:t xml:space="preserve"> to setup intra NR measurement</w:t>
            </w:r>
          </w:p>
          <w:p w14:paraId="7ECDAA4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 and reporting for event A2 with </w:t>
            </w:r>
            <w:proofErr w:type="spellStart"/>
            <w:r w:rsidRPr="00B4691C">
              <w:rPr>
                <w:lang w:val="en-US" w:eastAsia="zh-CN"/>
              </w:rPr>
              <w:t>includeLocationInfo</w:t>
            </w:r>
            <w:proofErr w:type="spellEnd"/>
            <w:r w:rsidRPr="00B4691C">
              <w:rPr>
                <w:lang w:val="en-US" w:eastAsia="zh-CN"/>
              </w:rPr>
              <w:t xml:space="preserve"> configured.</w:t>
            </w:r>
          </w:p>
          <w:p w14:paraId="3309D2B0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 The UE transmits an </w:t>
            </w:r>
            <w:proofErr w:type="spellStart"/>
            <w:r w:rsidRPr="00B4691C">
              <w:rPr>
                <w:lang w:val="en-US" w:eastAsia="zh-CN"/>
              </w:rPr>
              <w:t>RRCReconfigurationComplete</w:t>
            </w:r>
            <w:proofErr w:type="spellEnd"/>
            <w:r w:rsidRPr="00B4691C">
              <w:rPr>
                <w:lang w:val="en-US" w:eastAsia="zh-CN"/>
              </w:rPr>
              <w:t xml:space="preserve"> message.</w:t>
            </w:r>
          </w:p>
          <w:p w14:paraId="1AE477A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PhysCellId</w:t>
            </w:r>
            <w:proofErr w:type="spellEnd"/>
            <w:r w:rsidRPr="00B4691C">
              <w:rPr>
                <w:lang w:val="en-US" w:eastAsia="zh-CN"/>
              </w:rPr>
              <w:t xml:space="preserve"> :</w:t>
            </w:r>
            <w:proofErr w:type="gramEnd"/>
            <w:r w:rsidRPr="00B4691C">
              <w:rPr>
                <w:lang w:val="en-US" w:eastAsia="zh-CN"/>
              </w:rPr>
              <w:t xml:space="preserve">= </w:t>
            </w:r>
            <w:proofErr w:type="spellStart"/>
            <w:r w:rsidRPr="00B4691C">
              <w:rPr>
                <w:lang w:val="en-US" w:eastAsia="zh-CN"/>
              </w:rPr>
              <w:t>f_NR_CellInfo_GetPhysicalCellId</w:t>
            </w:r>
            <w:proofErr w:type="spellEnd"/>
            <w:r w:rsidRPr="00B4691C">
              <w:rPr>
                <w:lang w:val="en-US" w:eastAsia="zh-CN"/>
              </w:rPr>
              <w:t>(nr_Cell1);</w:t>
            </w:r>
          </w:p>
          <w:p w14:paraId="49CE8FEA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v_AbsThreshSS_</w:t>
            </w:r>
            <w:proofErr w:type="gramStart"/>
            <w:r w:rsidRPr="00B4691C">
              <w:rPr>
                <w:lang w:val="en-US" w:eastAsia="zh-CN"/>
              </w:rPr>
              <w:t>Rsrp</w:t>
            </w:r>
            <w:proofErr w:type="spellEnd"/>
            <w:r w:rsidRPr="00B4691C">
              <w:rPr>
                <w:lang w:val="en-US" w:eastAsia="zh-CN"/>
              </w:rPr>
              <w:t xml:space="preserve"> :</w:t>
            </w:r>
            <w:proofErr w:type="gramEnd"/>
            <w:r w:rsidRPr="00B4691C">
              <w:rPr>
                <w:lang w:val="en-US" w:eastAsia="zh-CN"/>
              </w:rPr>
              <w:t>= 57;</w:t>
            </w:r>
          </w:p>
          <w:p w14:paraId="1473ECD6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RsrpThres</w:t>
            </w:r>
            <w:proofErr w:type="spellEnd"/>
            <w:r w:rsidRPr="00B4691C">
              <w:rPr>
                <w:lang w:val="en-US" w:eastAsia="zh-CN"/>
              </w:rPr>
              <w:t xml:space="preserve"> :</w:t>
            </w:r>
            <w:proofErr w:type="gramEnd"/>
            <w:r w:rsidRPr="00B4691C">
              <w:rPr>
                <w:lang w:val="en-US" w:eastAsia="zh-CN"/>
              </w:rPr>
              <w:t>= 69;</w:t>
            </w:r>
          </w:p>
          <w:p w14:paraId="3E5185A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Hysteresis</w:t>
            </w:r>
            <w:proofErr w:type="spellEnd"/>
            <w:r w:rsidRPr="00B4691C">
              <w:rPr>
                <w:lang w:val="en-US" w:eastAsia="zh-CN"/>
              </w:rPr>
              <w:t xml:space="preserve"> :</w:t>
            </w:r>
            <w:proofErr w:type="gramEnd"/>
            <w:r w:rsidRPr="00B4691C">
              <w:rPr>
                <w:lang w:val="en-US" w:eastAsia="zh-CN"/>
              </w:rPr>
              <w:t>= 6;</w:t>
            </w:r>
          </w:p>
          <w:p w14:paraId="5880AB62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</w:t>
            </w:r>
          </w:p>
          <w:p w14:paraId="5B3BC16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MeasuredObjectList</w:t>
            </w:r>
            <w:proofErr w:type="spellEnd"/>
            <w:r w:rsidRPr="00B4691C">
              <w:rPr>
                <w:lang w:val="en-US" w:eastAsia="zh-CN"/>
              </w:rPr>
              <w:t xml:space="preserve"> :</w:t>
            </w:r>
            <w:proofErr w:type="gramEnd"/>
            <w:r w:rsidRPr="00B4691C">
              <w:rPr>
                <w:lang w:val="en-US" w:eastAsia="zh-CN"/>
              </w:rPr>
              <w:t xml:space="preserve">= {cs_MeasObjectId1(nr_Cell1, </w:t>
            </w:r>
            <w:proofErr w:type="spellStart"/>
            <w:r w:rsidRPr="00B4691C">
              <w:rPr>
                <w:lang w:val="en-US" w:eastAsia="zh-CN"/>
              </w:rPr>
              <w:t>v_AbsThreshSS_Rsrp</w:t>
            </w:r>
            <w:proofErr w:type="spellEnd"/>
            <w:r w:rsidRPr="00B4691C">
              <w:rPr>
                <w:lang w:val="en-US" w:eastAsia="zh-CN"/>
              </w:rPr>
              <w:t>)};</w:t>
            </w:r>
          </w:p>
          <w:p w14:paraId="1E76FDA9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ReportConfigList</w:t>
            </w:r>
            <w:proofErr w:type="spellEnd"/>
            <w:r w:rsidRPr="00B4691C">
              <w:rPr>
                <w:lang w:val="en-US" w:eastAsia="zh-CN"/>
              </w:rPr>
              <w:t xml:space="preserve"> :</w:t>
            </w:r>
            <w:proofErr w:type="gramEnd"/>
            <w:r w:rsidRPr="00B4691C">
              <w:rPr>
                <w:lang w:val="en-US" w:eastAsia="zh-CN"/>
              </w:rPr>
              <w:t xml:space="preserve">= {cs_NR_ReportConfigEventA2(tsc_NR_IdReportConfigId1, </w:t>
            </w:r>
            <w:proofErr w:type="spellStart"/>
            <w:r w:rsidRPr="00B4691C">
              <w:rPr>
                <w:lang w:val="en-US" w:eastAsia="zh-CN"/>
              </w:rPr>
              <w:t>v_RsrpThres</w:t>
            </w:r>
            <w:proofErr w:type="spellEnd"/>
            <w:r w:rsidRPr="00B4691C">
              <w:rPr>
                <w:lang w:val="en-US" w:eastAsia="zh-CN"/>
              </w:rPr>
              <w:t xml:space="preserve">, </w:t>
            </w:r>
            <w:r w:rsidRPr="00B4691C">
              <w:rPr>
                <w:highlight w:val="yellow"/>
                <w:lang w:val="en-US" w:eastAsia="zh-CN"/>
              </w:rPr>
              <w:t>r1</w:t>
            </w:r>
            <w:r w:rsidRPr="00B4691C">
              <w:rPr>
                <w:lang w:val="en-US" w:eastAsia="zh-CN"/>
              </w:rPr>
              <w:t xml:space="preserve">, </w:t>
            </w:r>
            <w:proofErr w:type="spellStart"/>
            <w:r w:rsidRPr="00B4691C">
              <w:rPr>
                <w:lang w:val="en-US" w:eastAsia="zh-CN"/>
              </w:rPr>
              <w:t>v_Hysteresis</w:t>
            </w:r>
            <w:proofErr w:type="spellEnd"/>
            <w:r w:rsidRPr="00B4691C">
              <w:rPr>
                <w:lang w:val="en-US" w:eastAsia="zh-CN"/>
              </w:rPr>
              <w:t>)};</w:t>
            </w:r>
          </w:p>
          <w:p w14:paraId="55EDF830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v_</w:t>
            </w:r>
            <w:proofErr w:type="gramStart"/>
            <w:r w:rsidRPr="00B4691C">
              <w:rPr>
                <w:lang w:val="en-US" w:eastAsia="zh-CN"/>
              </w:rPr>
              <w:t>ReportConfigList[</w:t>
            </w:r>
            <w:proofErr w:type="gramEnd"/>
            <w:r w:rsidRPr="00B4691C">
              <w:rPr>
                <w:lang w:val="en-US" w:eastAsia="zh-CN"/>
              </w:rPr>
              <w:t>0].reportConfig.reportConfigNR.reportType.eventTriggered.includeCommonLocationInfo_r16 := true_;</w:t>
            </w:r>
          </w:p>
          <w:p w14:paraId="25572155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MeasIdConfigList</w:t>
            </w:r>
            <w:proofErr w:type="spellEnd"/>
            <w:r w:rsidRPr="00B4691C">
              <w:rPr>
                <w:lang w:val="en-US" w:eastAsia="zh-CN"/>
              </w:rPr>
              <w:t xml:space="preserve"> :</w:t>
            </w:r>
            <w:proofErr w:type="gramEnd"/>
            <w:r w:rsidRPr="00B4691C">
              <w:rPr>
                <w:lang w:val="en-US" w:eastAsia="zh-CN"/>
              </w:rPr>
              <w:t>= {cs_NR_MeasId_Config_id1_obj1_conf1};</w:t>
            </w:r>
          </w:p>
          <w:p w14:paraId="1AA66FD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   </w:t>
            </w:r>
          </w:p>
          <w:p w14:paraId="7E1CE976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MeasConfig</w:t>
            </w:r>
            <w:proofErr w:type="spellEnd"/>
            <w:r w:rsidRPr="00B4691C">
              <w:rPr>
                <w:lang w:val="en-US" w:eastAsia="zh-CN"/>
              </w:rPr>
              <w:t xml:space="preserve"> :</w:t>
            </w:r>
            <w:proofErr w:type="gramEnd"/>
            <w:r w:rsidRPr="00B4691C">
              <w:rPr>
                <w:lang w:val="en-US" w:eastAsia="zh-CN"/>
              </w:rPr>
              <w:t>=</w:t>
            </w:r>
            <w:proofErr w:type="spellStart"/>
            <w:r w:rsidRPr="00B4691C">
              <w:rPr>
                <w:lang w:val="en-US" w:eastAsia="zh-CN"/>
              </w:rPr>
              <w:t>f_NR_GenerateMeasurementConfigNR</w:t>
            </w:r>
            <w:proofErr w:type="spellEnd"/>
            <w:r w:rsidRPr="00B4691C">
              <w:rPr>
                <w:lang w:val="en-US" w:eastAsia="zh-CN"/>
              </w:rPr>
              <w:t>(</w:t>
            </w:r>
            <w:proofErr w:type="spellStart"/>
            <w:r w:rsidRPr="00B4691C">
              <w:rPr>
                <w:lang w:val="en-US" w:eastAsia="zh-CN"/>
              </w:rPr>
              <w:t>v_MeasuredObjectList</w:t>
            </w:r>
            <w:proofErr w:type="spellEnd"/>
            <w:r w:rsidRPr="00B4691C">
              <w:rPr>
                <w:lang w:val="en-US" w:eastAsia="zh-CN"/>
              </w:rPr>
              <w:t xml:space="preserve">, </w:t>
            </w:r>
            <w:proofErr w:type="spellStart"/>
            <w:r w:rsidRPr="00B4691C">
              <w:rPr>
                <w:lang w:val="en-US" w:eastAsia="zh-CN"/>
              </w:rPr>
              <w:t>v_ReportConfigList</w:t>
            </w:r>
            <w:proofErr w:type="spellEnd"/>
            <w:r w:rsidRPr="00B4691C">
              <w:rPr>
                <w:lang w:val="en-US" w:eastAsia="zh-CN"/>
              </w:rPr>
              <w:t xml:space="preserve">, </w:t>
            </w:r>
            <w:proofErr w:type="spellStart"/>
            <w:r w:rsidRPr="00B4691C">
              <w:rPr>
                <w:lang w:val="en-US" w:eastAsia="zh-CN"/>
              </w:rPr>
              <w:t>v_MeasIdConfigList</w:t>
            </w:r>
            <w:proofErr w:type="spellEnd"/>
            <w:r w:rsidRPr="00B4691C">
              <w:rPr>
                <w:lang w:val="en-US" w:eastAsia="zh-CN"/>
              </w:rPr>
              <w:t>);</w:t>
            </w:r>
          </w:p>
          <w:p w14:paraId="36353EB7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   </w:t>
            </w:r>
          </w:p>
          <w:p w14:paraId="33B3CD38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f_NR_SendRRCReconfiguration_</w:t>
            </w:r>
            <w:proofErr w:type="gramStart"/>
            <w:r w:rsidRPr="00B4691C">
              <w:rPr>
                <w:lang w:val="en-US" w:eastAsia="zh-CN"/>
              </w:rPr>
              <w:t>MeasNR</w:t>
            </w:r>
            <w:proofErr w:type="spellEnd"/>
            <w:r w:rsidRPr="00B4691C">
              <w:rPr>
                <w:lang w:val="en-US" w:eastAsia="zh-CN"/>
              </w:rPr>
              <w:t>(</w:t>
            </w:r>
            <w:proofErr w:type="gramEnd"/>
            <w:r w:rsidRPr="00B4691C">
              <w:rPr>
                <w:lang w:val="en-US" w:eastAsia="zh-CN"/>
              </w:rPr>
              <w:t xml:space="preserve">nr_Cell1, </w:t>
            </w:r>
            <w:proofErr w:type="spellStart"/>
            <w:r w:rsidRPr="00B4691C">
              <w:rPr>
                <w:lang w:val="en-US" w:eastAsia="zh-CN"/>
              </w:rPr>
              <w:t>v_MeasConfig</w:t>
            </w:r>
            <w:proofErr w:type="spellEnd"/>
            <w:r w:rsidRPr="00B4691C">
              <w:rPr>
                <w:lang w:val="en-US" w:eastAsia="zh-CN"/>
              </w:rPr>
              <w:t>);</w:t>
            </w:r>
          </w:p>
          <w:p w14:paraId="13D4B5E9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625379F1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//@siclog "Step 3" </w:t>
            </w:r>
            <w:proofErr w:type="spellStart"/>
            <w:r w:rsidRPr="00B4691C">
              <w:rPr>
                <w:lang w:val="en-US" w:eastAsia="zh-CN"/>
              </w:rPr>
              <w:t>siclog</w:t>
            </w:r>
            <w:proofErr w:type="spellEnd"/>
            <w:r w:rsidRPr="00B4691C">
              <w:rPr>
                <w:lang w:val="en-US" w:eastAsia="zh-CN"/>
              </w:rPr>
              <w:t>@</w:t>
            </w:r>
          </w:p>
          <w:p w14:paraId="377A0BA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 The SS re-adjusts the SS/PBCH EPRE level according to row "T1" in Table 8.1.6.1.1.1.3.2-1.</w:t>
            </w:r>
          </w:p>
          <w:p w14:paraId="601D3412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f_NR_SetCellPower</w:t>
            </w:r>
            <w:proofErr w:type="spellEnd"/>
            <w:r w:rsidRPr="00B4691C">
              <w:rPr>
                <w:lang w:val="en-US" w:eastAsia="zh-CN"/>
              </w:rPr>
              <w:t xml:space="preserve"> (nr_Cell1, v_CellPower_T1_FR1, v_CellPower_T1_FR1); // FR2 FFS</w:t>
            </w:r>
          </w:p>
          <w:p w14:paraId="5B6377CB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1F79E1C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//@siclog "Step 4" </w:t>
            </w:r>
            <w:proofErr w:type="spellStart"/>
            <w:r w:rsidRPr="00B4691C">
              <w:rPr>
                <w:lang w:val="en-US" w:eastAsia="zh-CN"/>
              </w:rPr>
              <w:t>siclog</w:t>
            </w:r>
            <w:proofErr w:type="spellEnd"/>
            <w:r w:rsidRPr="00B4691C">
              <w:rPr>
                <w:lang w:val="en-US" w:eastAsia="zh-CN"/>
              </w:rPr>
              <w:t>@</w:t>
            </w:r>
          </w:p>
          <w:p w14:paraId="63795935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 Check: Does the UE transmit a </w:t>
            </w:r>
            <w:proofErr w:type="spellStart"/>
            <w:r w:rsidRPr="00B4691C">
              <w:rPr>
                <w:lang w:val="en-US" w:eastAsia="zh-CN"/>
              </w:rPr>
              <w:t>MeasurementReport</w:t>
            </w:r>
            <w:proofErr w:type="spellEnd"/>
            <w:r w:rsidRPr="00B4691C">
              <w:rPr>
                <w:lang w:val="en-US" w:eastAsia="zh-CN"/>
              </w:rPr>
              <w:t xml:space="preserve"> message to report event A2 with the UE </w:t>
            </w:r>
            <w:proofErr w:type="spellStart"/>
            <w:r w:rsidRPr="00B4691C">
              <w:rPr>
                <w:lang w:val="en-US" w:eastAsia="zh-CN"/>
              </w:rPr>
              <w:t>commonLocationInfo</w:t>
            </w:r>
            <w:proofErr w:type="spellEnd"/>
            <w:r w:rsidRPr="00B4691C">
              <w:rPr>
                <w:lang w:val="en-US" w:eastAsia="zh-CN"/>
              </w:rPr>
              <w:t xml:space="preserve"> included?</w:t>
            </w:r>
          </w:p>
          <w:p w14:paraId="41603992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v_</w:t>
            </w:r>
            <w:proofErr w:type="gramStart"/>
            <w:r w:rsidRPr="00B4691C">
              <w:rPr>
                <w:lang w:val="en-US" w:eastAsia="zh-CN"/>
              </w:rPr>
              <w:t>MeasResults</w:t>
            </w:r>
            <w:proofErr w:type="spellEnd"/>
            <w:r w:rsidRPr="00B4691C">
              <w:rPr>
                <w:lang w:val="en-US" w:eastAsia="zh-CN"/>
              </w:rPr>
              <w:t xml:space="preserve"> :</w:t>
            </w:r>
            <w:proofErr w:type="gramEnd"/>
            <w:r w:rsidRPr="00B4691C">
              <w:rPr>
                <w:lang w:val="en-US" w:eastAsia="zh-CN"/>
              </w:rPr>
              <w:t xml:space="preserve">= cr_38508_MeasResults_LocationInfo(-, </w:t>
            </w:r>
            <w:proofErr w:type="spellStart"/>
            <w:r w:rsidRPr="00B4691C">
              <w:rPr>
                <w:lang w:val="en-US" w:eastAsia="zh-CN"/>
              </w:rPr>
              <w:t>v_PhysCellId</w:t>
            </w:r>
            <w:proofErr w:type="spellEnd"/>
            <w:r w:rsidRPr="00B4691C">
              <w:rPr>
                <w:lang w:val="en-US" w:eastAsia="zh-CN"/>
              </w:rPr>
              <w:t xml:space="preserve">, -, -, ?, ?, ?, </w:t>
            </w:r>
            <w:r w:rsidRPr="00B4691C">
              <w:rPr>
                <w:highlight w:val="yellow"/>
                <w:lang w:val="en-US" w:eastAsia="zh-CN"/>
              </w:rPr>
              <w:t>*</w:t>
            </w:r>
            <w:r w:rsidRPr="00B4691C">
              <w:rPr>
                <w:lang w:val="en-US" w:eastAsia="zh-CN"/>
              </w:rPr>
              <w:t>, ?, ?);</w:t>
            </w:r>
          </w:p>
          <w:p w14:paraId="238D5E6C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f_NR_</w:t>
            </w:r>
            <w:proofErr w:type="gramStart"/>
            <w:r w:rsidRPr="00B4691C">
              <w:rPr>
                <w:lang w:val="en-US" w:eastAsia="zh-CN"/>
              </w:rPr>
              <w:t>ReceiveOneMeasurementReport</w:t>
            </w:r>
            <w:proofErr w:type="spellEnd"/>
            <w:r w:rsidRPr="00B4691C">
              <w:rPr>
                <w:lang w:val="en-US" w:eastAsia="zh-CN"/>
              </w:rPr>
              <w:t>(</w:t>
            </w:r>
            <w:proofErr w:type="gramEnd"/>
            <w:r w:rsidRPr="00B4691C">
              <w:rPr>
                <w:lang w:val="en-US" w:eastAsia="zh-CN"/>
              </w:rPr>
              <w:t xml:space="preserve">nr_Cell1, </w:t>
            </w:r>
            <w:proofErr w:type="spellStart"/>
            <w:r w:rsidRPr="00B4691C">
              <w:rPr>
                <w:lang w:val="en-US" w:eastAsia="zh-CN"/>
              </w:rPr>
              <w:t>v_MeasResults</w:t>
            </w:r>
            <w:proofErr w:type="spellEnd"/>
            <w:r w:rsidRPr="00B4691C">
              <w:rPr>
                <w:lang w:val="en-US" w:eastAsia="zh-CN"/>
              </w:rPr>
              <w:t>);</w:t>
            </w:r>
          </w:p>
          <w:p w14:paraId="016C1A8C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f_NR_</w:t>
            </w:r>
            <w:proofErr w:type="gramStart"/>
            <w:r w:rsidRPr="00B4691C">
              <w:rPr>
                <w:lang w:val="en-US" w:eastAsia="zh-CN"/>
              </w:rPr>
              <w:t>PreliminaryPass</w:t>
            </w:r>
            <w:proofErr w:type="spellEnd"/>
            <w:r w:rsidRPr="00B4691C">
              <w:rPr>
                <w:lang w:val="en-US" w:eastAsia="zh-CN"/>
              </w:rPr>
              <w:t>(</w:t>
            </w:r>
            <w:proofErr w:type="gramEnd"/>
            <w:r w:rsidRPr="00B4691C">
              <w:rPr>
                <w:lang w:val="en-US" w:eastAsia="zh-CN"/>
              </w:rPr>
              <w:t>__FILE__, __LINE__, "Step 4");</w:t>
            </w:r>
          </w:p>
          <w:p w14:paraId="2B432103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95633C0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//@siclog "Step 5" </w:t>
            </w:r>
            <w:proofErr w:type="spellStart"/>
            <w:r w:rsidRPr="00B4691C">
              <w:rPr>
                <w:lang w:val="en-US" w:eastAsia="zh-CN"/>
              </w:rPr>
              <w:t>siclog</w:t>
            </w:r>
            <w:proofErr w:type="spellEnd"/>
            <w:r w:rsidRPr="00B4691C">
              <w:rPr>
                <w:lang w:val="en-US" w:eastAsia="zh-CN"/>
              </w:rPr>
              <w:t>@</w:t>
            </w:r>
          </w:p>
          <w:p w14:paraId="0B0C32EB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 SS re-adjusts the SS/PBCH EPRE level according to row "T2" in Table 8.1.6.1.1.1.3.2-1.</w:t>
            </w:r>
          </w:p>
          <w:p w14:paraId="6E0A1B37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f_NR_SetCellPower</w:t>
            </w:r>
            <w:proofErr w:type="spellEnd"/>
            <w:r w:rsidRPr="00B4691C">
              <w:rPr>
                <w:lang w:val="en-US" w:eastAsia="zh-CN"/>
              </w:rPr>
              <w:t xml:space="preserve"> (nr_Cell1, v_CellPower_T2_FR1, v_CellPower_T2_FR1); // FR2 FFS</w:t>
            </w:r>
          </w:p>
          <w:p w14:paraId="14C2EF84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</w:p>
          <w:p w14:paraId="156B4909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//@siclog "Step 6" </w:t>
            </w:r>
            <w:proofErr w:type="spellStart"/>
            <w:r w:rsidRPr="00B4691C">
              <w:rPr>
                <w:lang w:val="en-US" w:eastAsia="zh-CN"/>
              </w:rPr>
              <w:t>siclog</w:t>
            </w:r>
            <w:proofErr w:type="spellEnd"/>
            <w:r w:rsidRPr="00B4691C">
              <w:rPr>
                <w:lang w:val="en-US" w:eastAsia="zh-CN"/>
              </w:rPr>
              <w:t>@</w:t>
            </w:r>
          </w:p>
          <w:p w14:paraId="4FDDACF2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 Wait and ignore </w:t>
            </w:r>
            <w:proofErr w:type="spellStart"/>
            <w:r w:rsidRPr="00B4691C">
              <w:rPr>
                <w:lang w:val="en-US" w:eastAsia="zh-CN"/>
              </w:rPr>
              <w:t>MeasurementReport</w:t>
            </w:r>
            <w:proofErr w:type="spellEnd"/>
            <w:r w:rsidRPr="00B4691C">
              <w:rPr>
                <w:lang w:val="en-US" w:eastAsia="zh-CN"/>
              </w:rPr>
              <w:t xml:space="preserve"> messages for 5 s to allow change of power levels for NR Cell 1.</w:t>
            </w:r>
          </w:p>
          <w:p w14:paraId="06408F1E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f_NR_</w:t>
            </w:r>
            <w:proofErr w:type="gramStart"/>
            <w:r w:rsidRPr="00B4691C">
              <w:rPr>
                <w:lang w:val="en-US" w:eastAsia="zh-CN"/>
              </w:rPr>
              <w:t>IgnorePeriodicalMeasurmentReport</w:t>
            </w:r>
            <w:proofErr w:type="spellEnd"/>
            <w:r w:rsidRPr="00B4691C">
              <w:rPr>
                <w:lang w:val="en-US" w:eastAsia="zh-CN"/>
              </w:rPr>
              <w:t>(</w:t>
            </w:r>
            <w:proofErr w:type="gramEnd"/>
            <w:r w:rsidRPr="00B4691C">
              <w:rPr>
                <w:lang w:val="en-US" w:eastAsia="zh-CN"/>
              </w:rPr>
              <w:t>5.0);</w:t>
            </w:r>
          </w:p>
          <w:p w14:paraId="75BF2525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</w:p>
          <w:p w14:paraId="410105EF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//@siclog "Step 7" </w:t>
            </w:r>
            <w:proofErr w:type="spellStart"/>
            <w:r w:rsidRPr="00B4691C">
              <w:rPr>
                <w:lang w:val="en-US" w:eastAsia="zh-CN"/>
              </w:rPr>
              <w:t>siclog</w:t>
            </w:r>
            <w:proofErr w:type="spellEnd"/>
            <w:r w:rsidRPr="00B4691C">
              <w:rPr>
                <w:lang w:val="en-US" w:eastAsia="zh-CN"/>
              </w:rPr>
              <w:t>@</w:t>
            </w:r>
          </w:p>
          <w:p w14:paraId="5F4D87A6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 Check: Does the UE attempt to transmit </w:t>
            </w:r>
            <w:proofErr w:type="spellStart"/>
            <w:r w:rsidRPr="00B4691C">
              <w:rPr>
                <w:lang w:val="en-US" w:eastAsia="zh-CN"/>
              </w:rPr>
              <w:t>MeasurementReport</w:t>
            </w:r>
            <w:proofErr w:type="spellEnd"/>
            <w:r w:rsidRPr="00B4691C">
              <w:rPr>
                <w:lang w:val="en-US" w:eastAsia="zh-CN"/>
              </w:rPr>
              <w:t xml:space="preserve"> message within the next 10s?</w:t>
            </w:r>
          </w:p>
          <w:p w14:paraId="3C59E5BD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// 21 Reports for event A2 to ensure ca 10 sec (21*0.48=5,28)</w:t>
            </w:r>
          </w:p>
          <w:p w14:paraId="5FCF55DB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highlight w:val="yellow"/>
                <w:lang w:val="en-US" w:eastAsia="zh-CN"/>
              </w:rPr>
              <w:t>f_NR_Check_</w:t>
            </w:r>
            <w:proofErr w:type="gramStart"/>
            <w:r w:rsidRPr="00B4691C">
              <w:rPr>
                <w:highlight w:val="yellow"/>
                <w:lang w:val="en-US" w:eastAsia="zh-CN"/>
              </w:rPr>
              <w:t>NoMeasurementReport</w:t>
            </w:r>
            <w:proofErr w:type="spellEnd"/>
            <w:r w:rsidRPr="00B4691C">
              <w:rPr>
                <w:highlight w:val="yellow"/>
                <w:lang w:val="en-US" w:eastAsia="zh-CN"/>
              </w:rPr>
              <w:t>(</w:t>
            </w:r>
            <w:proofErr w:type="gramEnd"/>
            <w:r w:rsidRPr="00B4691C">
              <w:rPr>
                <w:highlight w:val="yellow"/>
                <w:lang w:val="en-US" w:eastAsia="zh-CN"/>
              </w:rPr>
              <w:t xml:space="preserve">10.0, nr_Cell1, </w:t>
            </w:r>
            <w:proofErr w:type="spellStart"/>
            <w:r w:rsidRPr="00B4691C">
              <w:rPr>
                <w:highlight w:val="yellow"/>
                <w:lang w:val="en-US" w:eastAsia="zh-CN"/>
              </w:rPr>
              <w:t>cr_NR_MeasurementReport_Any</w:t>
            </w:r>
            <w:proofErr w:type="spellEnd"/>
            <w:r w:rsidRPr="00B4691C">
              <w:rPr>
                <w:highlight w:val="yellow"/>
                <w:lang w:val="en-US" w:eastAsia="zh-CN"/>
              </w:rPr>
              <w:t>);</w:t>
            </w:r>
            <w:r w:rsidRPr="00B4691C">
              <w:rPr>
                <w:lang w:val="en-US" w:eastAsia="zh-CN"/>
              </w:rPr>
              <w:t xml:space="preserve"> </w:t>
            </w:r>
          </w:p>
          <w:p w14:paraId="301D965D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  <w:proofErr w:type="spellStart"/>
            <w:r w:rsidRPr="00B4691C">
              <w:rPr>
                <w:lang w:val="en-US" w:eastAsia="zh-CN"/>
              </w:rPr>
              <w:t>f_NR_</w:t>
            </w:r>
            <w:proofErr w:type="gramStart"/>
            <w:r w:rsidRPr="00B4691C">
              <w:rPr>
                <w:lang w:val="en-US" w:eastAsia="zh-CN"/>
              </w:rPr>
              <w:t>PreliminaryPass</w:t>
            </w:r>
            <w:proofErr w:type="spellEnd"/>
            <w:r w:rsidRPr="00B4691C">
              <w:rPr>
                <w:lang w:val="en-US" w:eastAsia="zh-CN"/>
              </w:rPr>
              <w:t>(</w:t>
            </w:r>
            <w:proofErr w:type="gramEnd"/>
            <w:r w:rsidRPr="00B4691C">
              <w:rPr>
                <w:lang w:val="en-US" w:eastAsia="zh-CN"/>
              </w:rPr>
              <w:t>__FILE__, __LINE__, "Step 7");</w:t>
            </w:r>
          </w:p>
          <w:p w14:paraId="7A1E4586" w14:textId="77777777" w:rsidR="00B01C01" w:rsidRPr="00B4691C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  </w:t>
            </w:r>
          </w:p>
          <w:p w14:paraId="765E1A6A" w14:textId="77777777" w:rsidR="00B01C01" w:rsidRDefault="00B01C01" w:rsidP="00541671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B4691C">
              <w:rPr>
                <w:lang w:val="en-US" w:eastAsia="zh-CN"/>
              </w:rPr>
              <w:t xml:space="preserve"> }//end of f_TC_8_1_6_1_1_1_NR5GC_TestBody</w:t>
            </w:r>
          </w:p>
        </w:tc>
      </w:tr>
    </w:tbl>
    <w:p w14:paraId="13E55871" w14:textId="4ABBB7BC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54888065"/>
      <w:bookmarkStart w:id="17" w:name="_Toc122434494"/>
      <w:bookmarkStart w:id="18" w:name="_Toc295288971"/>
      <w:bookmarkStart w:id="19" w:name="_Toc325725666"/>
      <w:bookmarkStart w:id="20" w:name="_Toc87023930"/>
      <w:bookmarkEnd w:id="10"/>
      <w:bookmarkEnd w:id="11"/>
      <w:bookmarkEnd w:id="12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6"/>
      <w:bookmarkEnd w:id="20"/>
    </w:p>
    <w:p w14:paraId="73FDDE95" w14:textId="14A4D812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</w:t>
      </w:r>
      <w:r w:rsidR="00895E91">
        <w:rPr>
          <w:rFonts w:ascii="Arial" w:hAnsi="Arial" w:cs="Arial"/>
          <w:lang w:eastAsia="zh-CN"/>
        </w:rPr>
        <w:t>41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87023931"/>
      <w:r w:rsidRPr="00E24250">
        <w:rPr>
          <w:rFonts w:cs="Arial"/>
          <w:b/>
        </w:rPr>
        <w:t>Execution Log Files</w:t>
      </w:r>
      <w:bookmarkEnd w:id="17"/>
      <w:bookmarkEnd w:id="18"/>
      <w:bookmarkEnd w:id="19"/>
      <w:bookmarkEnd w:id="21"/>
      <w:r w:rsidRPr="00E24250">
        <w:rPr>
          <w:rFonts w:cs="Arial"/>
          <w:b/>
        </w:rPr>
        <w:t xml:space="preserve"> </w:t>
      </w:r>
    </w:p>
    <w:p w14:paraId="55F10897" w14:textId="4021FD10" w:rsidR="00446488" w:rsidRPr="00E24250" w:rsidRDefault="00895E91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2" w:name="_Toc87023932"/>
      <w:r w:rsidRPr="00895E91">
        <w:rPr>
          <w:rFonts w:cs="Arial"/>
          <w:sz w:val="28"/>
          <w:szCs w:val="28"/>
        </w:rPr>
        <w:t>Qualcomm SM 8450+SDX65</w:t>
      </w:r>
      <w:bookmarkEnd w:id="22"/>
    </w:p>
    <w:p w14:paraId="1AE35F1A" w14:textId="610780C1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895E91" w:rsidRPr="00895E91">
        <w:rPr>
          <w:b/>
          <w:bCs/>
        </w:rPr>
        <w:t>Qualcomm SM 8450+SDX65</w:t>
      </w:r>
      <w:r w:rsidR="00895E91">
        <w:rPr>
          <w:b/>
          <w:bCs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CDCA018" w:rsidR="00C40F1B" w:rsidRPr="00C40F1B" w:rsidRDefault="00895E91" w:rsidP="00C40F1B">
      <w:pPr>
        <w:ind w:firstLine="284"/>
        <w:rPr>
          <w:rFonts w:ascii="Arial" w:eastAsia="SimSun" w:hAnsi="Arial"/>
        </w:rPr>
      </w:pPr>
      <w:r>
        <w:rPr>
          <w:rFonts w:ascii="Arial" w:eastAsia="SimSun" w:hAnsi="Arial"/>
        </w:rPr>
        <w:t>Keysight/</w:t>
      </w:r>
      <w:r w:rsidR="00C40F1B" w:rsidRPr="00C40F1B">
        <w:rPr>
          <w:rFonts w:ascii="Arial" w:eastAsia="SimSun" w:hAnsi="Arial"/>
        </w:rPr>
        <w:t>TC_</w:t>
      </w:r>
      <w:r w:rsidR="00162678">
        <w:rPr>
          <w:rFonts w:ascii="Arial" w:eastAsia="SimSun" w:hAnsi="Arial"/>
        </w:rPr>
        <w:t>8_1_</w:t>
      </w:r>
      <w:r>
        <w:rPr>
          <w:rFonts w:ascii="Arial" w:eastAsia="SimSun" w:hAnsi="Arial"/>
        </w:rPr>
        <w:t>6_1_1_1</w:t>
      </w:r>
      <w:r w:rsidR="00C40F1B">
        <w:rPr>
          <w:rFonts w:ascii="Arial" w:eastAsia="SimSun" w:hAnsi="Arial"/>
        </w:rPr>
        <w:t>_L</w:t>
      </w:r>
      <w:r w:rsidR="00C40F1B"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B9F300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</w:t>
      </w:r>
      <w:r w:rsidR="00895E91">
        <w:rPr>
          <w:rFonts w:ascii="Arial" w:eastAsia="SimSun" w:hAnsi="Arial"/>
        </w:rPr>
        <w:t>Keysight/</w:t>
      </w:r>
      <w:r w:rsidRPr="00C40F1B">
        <w:rPr>
          <w:rFonts w:ascii="Arial" w:eastAsia="SimSun" w:hAnsi="Arial"/>
        </w:rPr>
        <w:t>TC_</w:t>
      </w:r>
      <w:r w:rsidR="00162678">
        <w:rPr>
          <w:rFonts w:ascii="Arial" w:eastAsia="SimSun" w:hAnsi="Arial"/>
        </w:rPr>
        <w:t>8_1_</w:t>
      </w:r>
      <w:r w:rsidR="00895E91">
        <w:rPr>
          <w:rFonts w:ascii="Arial" w:eastAsia="SimSun" w:hAnsi="Arial"/>
        </w:rPr>
        <w:t>6_1_1_1</w:t>
      </w:r>
      <w:r w:rsidRPr="00C40F1B">
        <w:rPr>
          <w:rFonts w:ascii="Arial" w:eastAsia="SimSun" w:hAnsi="Arial"/>
        </w:rPr>
        <w:t>_PIXIT.html</w:t>
      </w:r>
    </w:p>
    <w:p w14:paraId="32655C75" w14:textId="7598B7C9" w:rsidR="00895E91" w:rsidRDefault="00895E91" w:rsidP="00C40F1B">
      <w:pPr>
        <w:rPr>
          <w:rFonts w:ascii="Arial" w:eastAsia="SimSun" w:hAnsi="Arial"/>
        </w:rPr>
      </w:pPr>
    </w:p>
    <w:p w14:paraId="77463C4F" w14:textId="1A50FA94" w:rsidR="00895E91" w:rsidRDefault="00895E91" w:rsidP="00895E91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895E91">
        <w:rPr>
          <w:b/>
          <w:bCs/>
        </w:rPr>
        <w:t>Qualcomm SM 8450+SDX65</w:t>
      </w:r>
      <w:r>
        <w:rPr>
          <w:b/>
          <w:bCs/>
        </w:rP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895E91">
        <w:rPr>
          <w:b/>
          <w:bCs/>
        </w:rPr>
        <w:t>Anritsu Protocol Conformance Test System ME7834NR</w:t>
      </w:r>
      <w:r>
        <w:rPr>
          <w:b/>
          <w:bCs/>
        </w:rPr>
        <w:t xml:space="preserve"> </w:t>
      </w:r>
      <w:r>
        <w:t>platform</w:t>
      </w:r>
      <w:r>
        <w:rPr>
          <w:rFonts w:cs="Arial"/>
        </w:rPr>
        <w:t>. The documentation below is enclosed as evidence of the successful test case run [1]:</w:t>
      </w:r>
    </w:p>
    <w:p w14:paraId="5C848B99" w14:textId="77777777" w:rsidR="00895E91" w:rsidRPr="00C40F1B" w:rsidRDefault="00895E91" w:rsidP="00895E91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63EC51CF" w14:textId="6D1F1F96" w:rsidR="00895E91" w:rsidRPr="00C40F1B" w:rsidRDefault="00895E91" w:rsidP="00895E91">
      <w:pPr>
        <w:ind w:firstLine="284"/>
        <w:rPr>
          <w:rFonts w:ascii="Arial" w:eastAsia="SimSun" w:hAnsi="Arial"/>
        </w:rPr>
      </w:pPr>
      <w:r>
        <w:rPr>
          <w:rFonts w:ascii="Arial" w:eastAsia="SimSun" w:hAnsi="Arial"/>
        </w:rPr>
        <w:t>Anritsu/</w:t>
      </w:r>
      <w:r w:rsidRPr="00C40F1B">
        <w:rPr>
          <w:rFonts w:ascii="Arial" w:eastAsia="SimSun" w:hAnsi="Arial"/>
        </w:rPr>
        <w:t>TC_</w:t>
      </w:r>
      <w:r>
        <w:rPr>
          <w:rFonts w:ascii="Arial" w:eastAsia="SimSun" w:hAnsi="Arial"/>
        </w:rPr>
        <w:t>8_1_6_1_1_1_L</w:t>
      </w:r>
      <w:r w:rsidRPr="00C40F1B">
        <w:rPr>
          <w:rFonts w:ascii="Arial" w:eastAsia="SimSun" w:hAnsi="Arial"/>
        </w:rPr>
        <w:t>OG</w:t>
      </w:r>
      <w:r>
        <w:rPr>
          <w:rFonts w:ascii="Arial" w:eastAsia="SimSun" w:hAnsi="Arial"/>
        </w:rPr>
        <w:t>S.xml</w:t>
      </w:r>
    </w:p>
    <w:p w14:paraId="7C0B5B3F" w14:textId="77777777" w:rsidR="00895E91" w:rsidRPr="00C40F1B" w:rsidRDefault="00895E91" w:rsidP="00895E91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5AB8730D" w14:textId="7E189DDB" w:rsidR="00895E91" w:rsidRDefault="00895E91" w:rsidP="00895E91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</w:t>
      </w:r>
      <w:r>
        <w:rPr>
          <w:rFonts w:ascii="Arial" w:eastAsia="SimSun" w:hAnsi="Arial"/>
        </w:rPr>
        <w:t>Anritsu/</w:t>
      </w:r>
      <w:r w:rsidRPr="00C40F1B">
        <w:rPr>
          <w:rFonts w:ascii="Arial" w:eastAsia="SimSun" w:hAnsi="Arial"/>
        </w:rPr>
        <w:t>TC_</w:t>
      </w:r>
      <w:r>
        <w:rPr>
          <w:rFonts w:ascii="Arial" w:eastAsia="SimSun" w:hAnsi="Arial"/>
        </w:rPr>
        <w:t>8_1_6_1_1_1</w:t>
      </w:r>
      <w:r w:rsidRPr="00C40F1B">
        <w:rPr>
          <w:rFonts w:ascii="Arial" w:eastAsia="SimSun" w:hAnsi="Arial"/>
        </w:rPr>
        <w:t>_PIXIT.</w:t>
      </w:r>
      <w:r>
        <w:rPr>
          <w:rFonts w:ascii="Arial" w:eastAsia="SimSun" w:hAnsi="Arial"/>
        </w:rPr>
        <w:t>txt</w:t>
      </w:r>
    </w:p>
    <w:p w14:paraId="7ECF9E90" w14:textId="77777777" w:rsidR="00895E91" w:rsidRPr="00895E91" w:rsidRDefault="00895E91" w:rsidP="00C40F1B">
      <w:pPr>
        <w:rPr>
          <w:rFonts w:ascii="Arial" w:eastAsia="SimSun" w:hAnsi="Arial"/>
          <w:b/>
          <w:bCs/>
        </w:rPr>
      </w:pP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87023933"/>
      <w:r w:rsidRPr="00E24250">
        <w:rPr>
          <w:rFonts w:cs="Arial"/>
          <w:b/>
        </w:rPr>
        <w:t>References</w:t>
      </w:r>
      <w:bookmarkEnd w:id="23"/>
      <w:bookmarkEnd w:id="24"/>
      <w:bookmarkEnd w:id="25"/>
      <w:bookmarkEnd w:id="2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16FA8C7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162678">
              <w:rPr>
                <w:b/>
              </w:rPr>
              <w:t>2115</w:t>
            </w:r>
            <w:r w:rsidR="00895E91">
              <w:rPr>
                <w:b/>
              </w:rPr>
              <w:t>96</w:t>
            </w:r>
            <w:r w:rsidRPr="00F829B4">
              <w:t>:</w:t>
            </w:r>
            <w:r w:rsidR="00895E91">
              <w:t xml:space="preserve"> </w:t>
            </w:r>
            <w:r w:rsidR="00895E91" w:rsidRPr="00895E91">
              <w:t>NR5GC FR</w:t>
            </w:r>
            <w:proofErr w:type="gramStart"/>
            <w:r w:rsidR="00895E91" w:rsidRPr="00895E91">
              <w:t>1 :</w:t>
            </w:r>
            <w:proofErr w:type="gramEnd"/>
            <w:r w:rsidR="00895E91" w:rsidRPr="00895E91">
              <w:t xml:space="preserve"> Supporting information for addition of NR5GC R16 SON-MDT test case 8.1.6.1.1.1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B3009" w14:textId="77777777" w:rsidR="00AA4689" w:rsidRDefault="00AA4689">
      <w:r>
        <w:separator/>
      </w:r>
    </w:p>
  </w:endnote>
  <w:endnote w:type="continuationSeparator" w:id="0">
    <w:p w14:paraId="075B56AB" w14:textId="77777777" w:rsidR="00AA4689" w:rsidRDefault="00AA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570B5" w14:textId="77777777" w:rsidR="00AA4689" w:rsidRDefault="00AA4689">
      <w:r>
        <w:separator/>
      </w:r>
    </w:p>
  </w:footnote>
  <w:footnote w:type="continuationSeparator" w:id="0">
    <w:p w14:paraId="5BE33B0B" w14:textId="77777777" w:rsidR="00AA4689" w:rsidRDefault="00AA4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37961"/>
    <w:multiLevelType w:val="hybridMultilevel"/>
    <w:tmpl w:val="11429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86093"/>
    <w:multiLevelType w:val="hybridMultilevel"/>
    <w:tmpl w:val="20B87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13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10"/>
  </w:num>
  <w:num w:numId="12">
    <w:abstractNumId w:val="5"/>
  </w:num>
  <w:num w:numId="13">
    <w:abstractNumId w:val="14"/>
  </w:num>
  <w:num w:numId="14">
    <w:abstractNumId w:val="16"/>
  </w:num>
  <w:num w:numId="15">
    <w:abstractNumId w:val="11"/>
  </w:num>
  <w:num w:numId="16">
    <w:abstractNumId w:val="15"/>
  </w:num>
  <w:num w:numId="17">
    <w:abstractNumId w:val="6"/>
  </w:num>
  <w:num w:numId="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24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2678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52AF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657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95E91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B440A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154CB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A4689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AF6630"/>
    <w:rsid w:val="00B01C01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47A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4C5A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C750E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7</Pages>
  <Words>1808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211563</vt:lpstr>
      <vt:lpstr>MTG_TITLE</vt:lpstr>
    </vt:vector>
  </TitlesOfParts>
  <Company>3GPP Support Team</Company>
  <LinksUpToDate>false</LinksUpToDate>
  <CharactersWithSpaces>12096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211563</dc:title>
  <dc:subject>9.1.1.6</dc:subject>
  <dc:creator>Michael Sanders, John M Meredith</dc:creator>
  <cp:keywords>2161</cp:keywords>
  <dc:description>9_1_1_6</dc:description>
  <cp:lastModifiedBy>Shaun Harry</cp:lastModifiedBy>
  <cp:revision>46</cp:revision>
  <cp:lastPrinted>1900-01-01T00:00:00Z</cp:lastPrinted>
  <dcterms:created xsi:type="dcterms:W3CDTF">2021-09-01T14:12:00Z</dcterms:created>
  <dcterms:modified xsi:type="dcterms:W3CDTF">2021-11-05T16:58:00Z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