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605EAE5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</w:t>
      </w:r>
      <w:r w:rsidR="00F64436">
        <w:rPr>
          <w:b/>
          <w:i/>
          <w:noProof/>
          <w:sz w:val="28"/>
        </w:rPr>
        <w:t>581</w:t>
      </w:r>
    </w:p>
    <w:p w14:paraId="5D6FC58C" w14:textId="307A0302" w:rsidR="001A09A3" w:rsidRDefault="00DE686B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 w:rsidR="00843C2E">
        <w:fldChar w:fldCharType="begin"/>
      </w:r>
      <w:r w:rsidR="00843C2E">
        <w:instrText xml:space="preserve"> DOCPROPERTY  StartDate  \* MERGEFORMAT </w:instrText>
      </w:r>
      <w:r w:rsidR="00843C2E"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 w:rsidR="00843C2E"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 w:rsidR="00843C2E">
        <w:fldChar w:fldCharType="begin"/>
      </w:r>
      <w:r w:rsidR="00843C2E">
        <w:instrText xml:space="preserve"> DOCPROPERTY  EndDate  \* MERGEFORMAT </w:instrText>
      </w:r>
      <w:r w:rsidR="00843C2E"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 w:rsidR="00843C2E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0529B3F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5461A">
              <w:rPr>
                <w:b/>
                <w:noProof/>
                <w:sz w:val="28"/>
              </w:rPr>
              <w:t>1</w:t>
            </w:r>
            <w:r w:rsidR="00F64436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4978B59" w:rsidR="001E41F3" w:rsidRDefault="00F64436" w:rsidP="00715499">
            <w:pPr>
              <w:pStyle w:val="CRCoverPage"/>
              <w:spacing w:after="0"/>
            </w:pPr>
            <w:r w:rsidRPr="00F64436">
              <w:t>Correction for NR bands n38 and n40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BB5E51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64436">
              <w:rPr>
                <w:noProof/>
              </w:rPr>
              <w:t>11-01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939284" w14:textId="77777777" w:rsidR="00AE4028" w:rsidRDefault="00AE4028" w:rsidP="00AE4028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From TS 38.508 table 4.3.1.1.1.38-2, the GSCN for band n38 for 10MHz bandwidth is 6439 for low range frequency. As per 38.101 table 5.4.3.3-1, the corresponding SSB SCS for this GSCN is 30kHz and the SSB block pattern is Case C. The TTCN is currently incorrectly setting this as Case A.</w:t>
            </w:r>
          </w:p>
          <w:p w14:paraId="3968BE4D" w14:textId="77777777" w:rsidR="00AE4028" w:rsidRDefault="00AE4028" w:rsidP="00AE4028">
            <w:pPr>
              <w:pStyle w:val="CRCoverPage"/>
              <w:spacing w:after="0" w:line="259" w:lineRule="auto"/>
              <w:rPr>
                <w:noProof/>
              </w:rPr>
            </w:pPr>
          </w:p>
          <w:p w14:paraId="5CC9551D" w14:textId="1BDD305E" w:rsidR="008D6A41" w:rsidRDefault="00AE4028" w:rsidP="00AE4028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Similarly in TS 38.508 table 4.3.1.1.1.40-2, the GSCN for band n40 for 10MHz bandwidth is 5764 for low range frequency. As per 38.101 table 5.4.3.3-1, the corresponding SSB SCS for this GSCN is 30kHz and the SSB block pattern is Case C. The TTCN is currently incorrectly setting this as Case A.</w:t>
            </w: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BC4C8DE" w:rsidR="00FB31DA" w:rsidRPr="00D3537B" w:rsidRDefault="00AE4028" w:rsidP="00FE678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Changed the block pattern for bands n38 and n40 to Case C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2378037B" w:rsidR="006408D7" w:rsidRDefault="008860AA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F64436">
              <w:rPr>
                <w:noProof/>
              </w:rPr>
              <w:t>will fail test cases on the mentioned NR bands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2CEEEB5" w:rsidR="006408D7" w:rsidRDefault="00F64436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NR5GC test cases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90C64C9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AE61DA6" w:rsidR="006408D7" w:rsidRDefault="007707BB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53441EB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520147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26C0D2F" w14:textId="045258FF" w:rsidR="00FE678B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E678B" w:rsidRPr="00147EC5">
        <w:rPr>
          <w:rFonts w:cs="Arial"/>
          <w:iCs/>
        </w:rPr>
        <w:t>Table of Contents</w:t>
      </w:r>
      <w:r w:rsidR="00FE678B">
        <w:tab/>
      </w:r>
      <w:r w:rsidR="00FE678B">
        <w:fldChar w:fldCharType="begin"/>
      </w:r>
      <w:r w:rsidR="00FE678B">
        <w:instrText xml:space="preserve"> PAGEREF _Toc85201470 \h </w:instrText>
      </w:r>
      <w:r w:rsidR="00FE678B">
        <w:fldChar w:fldCharType="separate"/>
      </w:r>
      <w:r w:rsidR="00FE678B">
        <w:t>2</w:t>
      </w:r>
      <w:r w:rsidR="00FE678B">
        <w:fldChar w:fldCharType="end"/>
      </w:r>
    </w:p>
    <w:p w14:paraId="06426B57" w14:textId="334DB41F" w:rsidR="00FE678B" w:rsidRDefault="00FE678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7EC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7EC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_Toc85201471 \h </w:instrText>
      </w:r>
      <w:r>
        <w:fldChar w:fldCharType="separate"/>
      </w:r>
      <w:r>
        <w:t>3</w:t>
      </w:r>
      <w:r>
        <w:fldChar w:fldCharType="end"/>
      </w:r>
    </w:p>
    <w:p w14:paraId="3D1CA2FA" w14:textId="39F66C94" w:rsidR="00FE678B" w:rsidRDefault="00FE678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7EC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7EC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_Toc85201472 \h </w:instrText>
      </w:r>
      <w:r>
        <w:fldChar w:fldCharType="separate"/>
      </w:r>
      <w:r>
        <w:t>3</w:t>
      </w:r>
      <w:r>
        <w:fldChar w:fldCharType="end"/>
      </w:r>
    </w:p>
    <w:p w14:paraId="0EA52E66" w14:textId="48E35B04" w:rsidR="00FE678B" w:rsidRDefault="00FE678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47EC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47EC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_Toc85201473 \h </w:instrText>
      </w:r>
      <w:r>
        <w:fldChar w:fldCharType="separate"/>
      </w:r>
      <w:r>
        <w:t>3</w:t>
      </w:r>
      <w:r>
        <w:fldChar w:fldCharType="end"/>
      </w:r>
    </w:p>
    <w:p w14:paraId="2E4D4796" w14:textId="71F1C49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5201471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43885A2F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5201472"/>
      <w:r w:rsidRPr="00B22104">
        <w:rPr>
          <w:b/>
        </w:rPr>
        <w:t>Corrections required</w:t>
      </w:r>
      <w:bookmarkEnd w:id="5"/>
      <w:bookmarkEnd w:id="6"/>
      <w:bookmarkEnd w:id="7"/>
    </w:p>
    <w:p w14:paraId="60F8A047" w14:textId="2BC77DB9" w:rsidR="00F64436" w:rsidRDefault="00F64436" w:rsidP="00F64436"/>
    <w:p w14:paraId="63890394" w14:textId="2305D90C" w:rsidR="00F64436" w:rsidRPr="00E751F5" w:rsidRDefault="00F64436" w:rsidP="00F64436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28"/>
          <w:szCs w:val="28"/>
          <w:lang w:eastAsia="x-none"/>
        </w:rPr>
      </w:pPr>
      <w:r>
        <w:rPr>
          <w:rFonts w:ascii="Arial" w:hAnsi="Arial" w:cs="Arial"/>
          <w:sz w:val="28"/>
          <w:szCs w:val="28"/>
          <w:lang w:eastAsia="x-none"/>
        </w:rPr>
        <w:t xml:space="preserve">2.1 </w:t>
      </w:r>
      <w:r w:rsidRPr="00E751F5">
        <w:rPr>
          <w:rFonts w:ascii="Arial" w:hAnsi="Arial" w:cs="Arial"/>
          <w:sz w:val="28"/>
          <w:szCs w:val="28"/>
          <w:lang w:eastAsia="x-none"/>
        </w:rPr>
        <w:t xml:space="preserve">Change </w:t>
      </w:r>
      <w:r>
        <w:rPr>
          <w:rFonts w:ascii="Arial" w:hAnsi="Arial" w:cs="Arial"/>
          <w:sz w:val="28"/>
          <w:szCs w:val="28"/>
          <w:lang w:eastAsia="x-none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64436" w14:paraId="1F02894B" w14:textId="77777777" w:rsidTr="008C4038">
        <w:trPr>
          <w:trHeight w:val="447"/>
        </w:trPr>
        <w:tc>
          <w:tcPr>
            <w:tcW w:w="1985" w:type="dxa"/>
          </w:tcPr>
          <w:p w14:paraId="1A5B3CF4" w14:textId="77777777" w:rsidR="00F64436" w:rsidRPr="00E751F5" w:rsidRDefault="00F64436" w:rsidP="008C403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93E1D9B" w14:textId="4F42685A" w:rsidR="00F64436" w:rsidRPr="00540BA3" w:rsidRDefault="00F64436" w:rsidP="008C4038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proofErr w:type="spellStart"/>
            <w:r w:rsidRPr="00651C93">
              <w:rPr>
                <w:rFonts w:ascii="Arial" w:hAnsi="Arial" w:cs="Arial"/>
                <w:color w:val="000000"/>
                <w:lang w:val="en-SG"/>
              </w:rPr>
              <w:t>f_NR_</w:t>
            </w:r>
            <w:proofErr w:type="gramStart"/>
            <w:r w:rsidRPr="00651C93">
              <w:rPr>
                <w:rFonts w:ascii="Arial" w:hAnsi="Arial" w:cs="Arial"/>
                <w:color w:val="000000"/>
                <w:lang w:val="en-SG"/>
              </w:rPr>
              <w:t>GetBlockPattern</w:t>
            </w:r>
            <w:proofErr w:type="spellEnd"/>
            <w:r>
              <w:rPr>
                <w:rFonts w:ascii="Arial" w:hAnsi="Arial" w:cs="Arial"/>
                <w:color w:val="000000"/>
                <w:lang w:val="en-SG"/>
              </w:rPr>
              <w:t>(</w:t>
            </w:r>
            <w:proofErr w:type="gramEnd"/>
            <w:r>
              <w:rPr>
                <w:rFonts w:ascii="Arial" w:hAnsi="Arial" w:cs="Arial"/>
                <w:color w:val="000000"/>
                <w:lang w:val="en-SG"/>
              </w:rPr>
              <w:t>)</w:t>
            </w:r>
          </w:p>
        </w:tc>
      </w:tr>
      <w:tr w:rsidR="00F64436" w14:paraId="022AF6DA" w14:textId="77777777" w:rsidTr="008C4038">
        <w:trPr>
          <w:trHeight w:val="452"/>
        </w:trPr>
        <w:tc>
          <w:tcPr>
            <w:tcW w:w="1985" w:type="dxa"/>
          </w:tcPr>
          <w:p w14:paraId="3F59CEC0" w14:textId="77777777" w:rsidR="00F64436" w:rsidRPr="00E751F5" w:rsidRDefault="00F64436" w:rsidP="008C40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35D60AE" w14:textId="77777777" w:rsidR="00F64436" w:rsidRDefault="00F64436" w:rsidP="008C4038">
            <w:r>
              <w:t xml:space="preserve">From TS 38.508 table </w:t>
            </w:r>
            <w:r w:rsidRPr="00F15EBF">
              <w:t>4.3.1.1.1.38-2</w:t>
            </w:r>
            <w:r>
              <w:t>, the GSCN for band n38 for 10MHz bandwidth is 6439 for low range frequency. As per 38.101 table 5.4.3.3-1, the corresponding SSB SCS for this GSCN is 30kHz and the SSB block pattern is Case C. The TTCN is currently incorrectly setting this as Case A.</w:t>
            </w:r>
          </w:p>
          <w:p w14:paraId="6052F79C" w14:textId="77777777" w:rsidR="00F64436" w:rsidRDefault="00F64436" w:rsidP="008C4038"/>
          <w:p w14:paraId="69F1F403" w14:textId="62B350B7" w:rsidR="00F64436" w:rsidRDefault="00F64436" w:rsidP="008C4038">
            <w:proofErr w:type="gramStart"/>
            <w:r>
              <w:t>Similarly</w:t>
            </w:r>
            <w:proofErr w:type="gramEnd"/>
            <w:r>
              <w:t xml:space="preserve"> </w:t>
            </w:r>
            <w:r>
              <w:t xml:space="preserve">in </w:t>
            </w:r>
            <w:r>
              <w:t xml:space="preserve">TS 38.508 table </w:t>
            </w:r>
            <w:r w:rsidRPr="00F15EBF">
              <w:t>4.3.1.1.1.40-2</w:t>
            </w:r>
            <w:r>
              <w:t xml:space="preserve">, the GSCN for band n40 for 10MHz bandwidth is </w:t>
            </w:r>
            <w:r w:rsidRPr="00F15EBF">
              <w:t>5764</w:t>
            </w:r>
            <w:r>
              <w:t xml:space="preserve"> for low range frequency. As per 38.101 table 5.4.3.3-1, the corresponding SSB SCS for this GSCN is 30kHz and the SSB block pattern is Case C. The TTCN is currently incorrectly setting this as Case A.</w:t>
            </w:r>
          </w:p>
        </w:tc>
      </w:tr>
      <w:tr w:rsidR="00F64436" w14:paraId="2DF4B746" w14:textId="77777777" w:rsidTr="008C4038">
        <w:tc>
          <w:tcPr>
            <w:tcW w:w="1985" w:type="dxa"/>
          </w:tcPr>
          <w:p w14:paraId="454CC1EB" w14:textId="77777777" w:rsidR="00F64436" w:rsidRPr="00E751F5" w:rsidRDefault="00F64436" w:rsidP="008C40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CB81B1B" w14:textId="77777777" w:rsidR="00F64436" w:rsidRDefault="00F64436" w:rsidP="008C4038">
            <w:pPr>
              <w:rPr>
                <w:noProof/>
              </w:rPr>
            </w:pPr>
            <w:r>
              <w:rPr>
                <w:noProof/>
              </w:rPr>
              <w:t>Changed the block pattern for bands n38 and n40 to Case C.</w:t>
            </w:r>
          </w:p>
        </w:tc>
      </w:tr>
      <w:tr w:rsidR="00F64436" w14:paraId="095769F1" w14:textId="77777777" w:rsidTr="008C4038">
        <w:tc>
          <w:tcPr>
            <w:tcW w:w="1985" w:type="dxa"/>
          </w:tcPr>
          <w:p w14:paraId="2027B174" w14:textId="77777777" w:rsidR="00F64436" w:rsidRPr="00E751F5" w:rsidRDefault="00F64436" w:rsidP="008C40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DCF6B62" w14:textId="77777777" w:rsidR="00F64436" w:rsidRPr="00E751F5" w:rsidRDefault="00F64436" w:rsidP="008C4038">
            <w:pPr>
              <w:spacing w:after="0"/>
              <w:rPr>
                <w:rFonts w:ascii="Arial" w:hAnsi="Arial" w:cs="Arial"/>
                <w:noProof/>
              </w:rPr>
            </w:pPr>
            <w:r w:rsidRPr="00651C93">
              <w:rPr>
                <w:rFonts w:ascii="Arial" w:hAnsi="Arial" w:cs="Arial"/>
                <w:noProof/>
              </w:rPr>
              <w:t>NR_FrequencyInit_SA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F64436" w14:paraId="7193D1EF" w14:textId="77777777" w:rsidTr="008C4038">
        <w:tc>
          <w:tcPr>
            <w:tcW w:w="1985" w:type="dxa"/>
          </w:tcPr>
          <w:p w14:paraId="79880622" w14:textId="77777777" w:rsidR="00F64436" w:rsidRPr="00E751F5" w:rsidRDefault="00F64436" w:rsidP="008C403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2604068" w14:textId="77777777" w:rsidR="00F64436" w:rsidRPr="00E751F5" w:rsidRDefault="00F64436" w:rsidP="008C4038">
            <w:pPr>
              <w:rPr>
                <w:rFonts w:ascii="Arial" w:hAnsi="Arial"/>
                <w:highlight w:val="cyan"/>
              </w:rPr>
            </w:pPr>
          </w:p>
        </w:tc>
      </w:tr>
    </w:tbl>
    <w:p w14:paraId="4EE9BD47" w14:textId="77777777" w:rsidR="00F64436" w:rsidRDefault="00F64436" w:rsidP="00F64436">
      <w:pPr>
        <w:spacing w:after="0"/>
        <w:rPr>
          <w:rFonts w:ascii="Arial" w:eastAsia="SimSun" w:hAnsi="Arial"/>
          <w:b/>
          <w:lang w:eastAsia="en-GB"/>
        </w:rPr>
      </w:pPr>
    </w:p>
    <w:p w14:paraId="780F2594" w14:textId="77777777" w:rsidR="00F64436" w:rsidRDefault="00F64436" w:rsidP="00F64436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Change:</w:t>
      </w:r>
    </w:p>
    <w:p w14:paraId="7821A855" w14:textId="77777777" w:rsidR="00F64436" w:rsidRPr="00E751F5" w:rsidRDefault="00F64436" w:rsidP="00F64436">
      <w:pPr>
        <w:spacing w:after="0"/>
        <w:rPr>
          <w:rFonts w:ascii="Arial" w:eastAsia="SimSun" w:hAnsi="Arial"/>
          <w:b/>
          <w:lang w:eastAsia="en-GB"/>
        </w:rPr>
      </w:pPr>
    </w:p>
    <w:p w14:paraId="3E43B19A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AF3C6C">
        <w:rPr>
          <w:rFonts w:ascii="Arial" w:hAnsi="Arial"/>
        </w:rPr>
        <w:t xml:space="preserve"> </w:t>
      </w:r>
      <w:r w:rsidRPr="00651C93">
        <w:rPr>
          <w:rFonts w:ascii="Arial" w:hAnsi="Arial"/>
        </w:rPr>
        <w:t xml:space="preserve">  function </w:t>
      </w:r>
      <w:proofErr w:type="spellStart"/>
      <w:r w:rsidRPr="00651C93">
        <w:rPr>
          <w:rFonts w:ascii="Arial" w:hAnsi="Arial"/>
        </w:rPr>
        <w:t>f_NR_GetBlockPattern</w:t>
      </w:r>
      <w:proofErr w:type="spellEnd"/>
      <w:r w:rsidRPr="00651C93">
        <w:rPr>
          <w:rFonts w:ascii="Arial" w:hAnsi="Arial"/>
        </w:rPr>
        <w:t xml:space="preserve"> </w:t>
      </w:r>
      <w:proofErr w:type="gramStart"/>
      <w:r w:rsidRPr="00651C93">
        <w:rPr>
          <w:rFonts w:ascii="Arial" w:hAnsi="Arial"/>
        </w:rPr>
        <w:t xml:space="preserve">( </w:t>
      </w:r>
      <w:proofErr w:type="spellStart"/>
      <w:r w:rsidRPr="00651C93">
        <w:rPr>
          <w:rFonts w:ascii="Arial" w:hAnsi="Arial"/>
        </w:rPr>
        <w:t>FreqBandIndicatorNR</w:t>
      </w:r>
      <w:proofErr w:type="spellEnd"/>
      <w:proofErr w:type="gramEnd"/>
      <w:r w:rsidRPr="00651C93">
        <w:rPr>
          <w:rFonts w:ascii="Arial" w:hAnsi="Arial"/>
        </w:rPr>
        <w:t xml:space="preserve"> </w:t>
      </w:r>
      <w:proofErr w:type="spellStart"/>
      <w:r w:rsidRPr="00651C93">
        <w:rPr>
          <w:rFonts w:ascii="Arial" w:hAnsi="Arial"/>
        </w:rPr>
        <w:t>p_FreqBandIndicatorNR</w:t>
      </w:r>
      <w:proofErr w:type="spellEnd"/>
      <w:r w:rsidRPr="00651C93">
        <w:rPr>
          <w:rFonts w:ascii="Arial" w:hAnsi="Arial"/>
        </w:rPr>
        <w:t xml:space="preserve"> ) return </w:t>
      </w:r>
      <w:proofErr w:type="spellStart"/>
      <w:r w:rsidRPr="00651C93">
        <w:rPr>
          <w:rFonts w:ascii="Arial" w:hAnsi="Arial"/>
        </w:rPr>
        <w:t>NR_SS_BlockPattern_Type</w:t>
      </w:r>
      <w:proofErr w:type="spellEnd"/>
    </w:p>
    <w:p w14:paraId="46012A00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{</w:t>
      </w:r>
    </w:p>
    <w:p w14:paraId="35B51FA9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var </w:t>
      </w:r>
      <w:proofErr w:type="spellStart"/>
      <w:r w:rsidRPr="00651C93">
        <w:rPr>
          <w:rFonts w:ascii="Arial" w:hAnsi="Arial"/>
        </w:rPr>
        <w:t>NR_SS_BlockPattern_Type</w:t>
      </w:r>
      <w:proofErr w:type="spellEnd"/>
      <w:r w:rsidRPr="00651C93">
        <w:rPr>
          <w:rFonts w:ascii="Arial" w:hAnsi="Arial"/>
        </w:rPr>
        <w:t xml:space="preserve"> </w:t>
      </w:r>
      <w:proofErr w:type="spellStart"/>
      <w:r w:rsidRPr="00651C93">
        <w:rPr>
          <w:rFonts w:ascii="Arial" w:hAnsi="Arial"/>
        </w:rPr>
        <w:t>v_BlockPattern_</w:t>
      </w:r>
      <w:proofErr w:type="gramStart"/>
      <w:r w:rsidRPr="00651C93">
        <w:rPr>
          <w:rFonts w:ascii="Arial" w:hAnsi="Arial"/>
        </w:rPr>
        <w:t>Type</w:t>
      </w:r>
      <w:proofErr w:type="spellEnd"/>
      <w:r w:rsidRPr="00651C93">
        <w:rPr>
          <w:rFonts w:ascii="Arial" w:hAnsi="Arial"/>
        </w:rPr>
        <w:t xml:space="preserve"> :</w:t>
      </w:r>
      <w:proofErr w:type="gramEnd"/>
      <w:r w:rsidRPr="00651C93">
        <w:rPr>
          <w:rFonts w:ascii="Arial" w:hAnsi="Arial"/>
        </w:rPr>
        <w:t xml:space="preserve">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>; //</w:t>
      </w:r>
      <w:proofErr w:type="spellStart"/>
      <w:r w:rsidRPr="00651C93">
        <w:rPr>
          <w:rFonts w:ascii="Arial" w:hAnsi="Arial"/>
        </w:rPr>
        <w:t>Acc</w:t>
      </w:r>
      <w:proofErr w:type="spellEnd"/>
      <w:r w:rsidRPr="00651C93">
        <w:rPr>
          <w:rFonts w:ascii="Arial" w:hAnsi="Arial"/>
        </w:rPr>
        <w:t xml:space="preserve"> to 38.101-1 Table 5.4.3.3-1: Applicable SS raster entries per operating band</w:t>
      </w:r>
    </w:p>
    <w:p w14:paraId="008C7230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select(</w:t>
      </w:r>
      <w:proofErr w:type="spellStart"/>
      <w:r w:rsidRPr="00651C93">
        <w:rPr>
          <w:rFonts w:ascii="Arial" w:hAnsi="Arial"/>
        </w:rPr>
        <w:t>p_FreqBandIndicatorNR</w:t>
      </w:r>
      <w:proofErr w:type="spellEnd"/>
      <w:r w:rsidRPr="00651C93">
        <w:rPr>
          <w:rFonts w:ascii="Arial" w:hAnsi="Arial"/>
        </w:rPr>
        <w:t>) {</w:t>
      </w:r>
    </w:p>
    <w:p w14:paraId="27053C1C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case( 5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0EDFB925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case( 8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37CE7D8C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case( 12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07B32F6E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case( 14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002F3661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case( 20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2E45C92F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case( 24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4643CE6A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case( 26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3252A588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case( 29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27A510E6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case( 30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02860DC4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case( 70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6BCAD33F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case( 71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5F16F6D2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case( 76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0F07CC74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case( 1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393B42C7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case( 2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317D8E75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case( 3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38CEE0E4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case( 7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7396621E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case( 25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6B3F0A30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lastRenderedPageBreak/>
        <w:t xml:space="preserve">      </w:t>
      </w:r>
      <w:proofErr w:type="gramStart"/>
      <w:r w:rsidRPr="00651C93">
        <w:rPr>
          <w:rFonts w:ascii="Arial" w:hAnsi="Arial"/>
        </w:rPr>
        <w:t>case( 28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6C76C5DA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case( 65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2391241F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case( 66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122390B5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case( 74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79732241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case( 75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50F601C9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case( 34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08AF64B3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case( 51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4BB6D0FD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case( 53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3F7C48F6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case( 38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  <w:highlight w:val="yellow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1E07D10C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case( 39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2CEB7E5F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case( 40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  <w:highlight w:val="yellow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615BC126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case( 48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caseC</w:t>
      </w:r>
      <w:proofErr w:type="spellEnd"/>
      <w:r w:rsidRPr="00651C93">
        <w:rPr>
          <w:rFonts w:ascii="Arial" w:hAnsi="Arial"/>
        </w:rPr>
        <w:t xml:space="preserve"> ;}</w:t>
      </w:r>
    </w:p>
    <w:p w14:paraId="180DC951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case( 50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63F0DB3A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case( 41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caseC</w:t>
      </w:r>
      <w:proofErr w:type="spellEnd"/>
      <w:r w:rsidRPr="00651C93">
        <w:rPr>
          <w:rFonts w:ascii="Arial" w:hAnsi="Arial"/>
        </w:rPr>
        <w:t xml:space="preserve"> ;}</w:t>
      </w:r>
    </w:p>
    <w:p w14:paraId="2A171FC1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case( 77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caseC</w:t>
      </w:r>
      <w:proofErr w:type="spellEnd"/>
      <w:r w:rsidRPr="00651C93">
        <w:rPr>
          <w:rFonts w:ascii="Arial" w:hAnsi="Arial"/>
        </w:rPr>
        <w:t xml:space="preserve"> ;}</w:t>
      </w:r>
    </w:p>
    <w:p w14:paraId="542A073A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case( 78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caseC</w:t>
      </w:r>
      <w:proofErr w:type="spellEnd"/>
      <w:r w:rsidRPr="00651C93">
        <w:rPr>
          <w:rFonts w:ascii="Arial" w:hAnsi="Arial"/>
        </w:rPr>
        <w:t xml:space="preserve"> ;}</w:t>
      </w:r>
    </w:p>
    <w:p w14:paraId="6B642D49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case( 79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caseC</w:t>
      </w:r>
      <w:proofErr w:type="spellEnd"/>
      <w:r w:rsidRPr="00651C93">
        <w:rPr>
          <w:rFonts w:ascii="Arial" w:hAnsi="Arial"/>
        </w:rPr>
        <w:t xml:space="preserve"> ;}</w:t>
      </w:r>
    </w:p>
    <w:p w14:paraId="7D2A34F7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case( 257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caseD</w:t>
      </w:r>
      <w:proofErr w:type="spellEnd"/>
      <w:r w:rsidRPr="00651C93">
        <w:rPr>
          <w:rFonts w:ascii="Arial" w:hAnsi="Arial"/>
        </w:rPr>
        <w:t xml:space="preserve"> ;}</w:t>
      </w:r>
    </w:p>
    <w:p w14:paraId="573ED3DA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case( 258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caseD</w:t>
      </w:r>
      <w:proofErr w:type="spellEnd"/>
      <w:r w:rsidRPr="00651C93">
        <w:rPr>
          <w:rFonts w:ascii="Arial" w:hAnsi="Arial"/>
        </w:rPr>
        <w:t xml:space="preserve"> ;}</w:t>
      </w:r>
    </w:p>
    <w:p w14:paraId="2052303C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case( 259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caseD</w:t>
      </w:r>
      <w:proofErr w:type="spellEnd"/>
      <w:r w:rsidRPr="00651C93">
        <w:rPr>
          <w:rFonts w:ascii="Arial" w:hAnsi="Arial"/>
        </w:rPr>
        <w:t xml:space="preserve"> ;}</w:t>
      </w:r>
    </w:p>
    <w:p w14:paraId="0C111FB4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case( 260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caseD</w:t>
      </w:r>
      <w:proofErr w:type="spellEnd"/>
      <w:r w:rsidRPr="00651C93">
        <w:rPr>
          <w:rFonts w:ascii="Arial" w:hAnsi="Arial"/>
        </w:rPr>
        <w:t xml:space="preserve"> ;}</w:t>
      </w:r>
    </w:p>
    <w:p w14:paraId="07F9EED2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case( 261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caseD</w:t>
      </w:r>
      <w:proofErr w:type="spellEnd"/>
      <w:r w:rsidRPr="00651C93">
        <w:rPr>
          <w:rFonts w:ascii="Arial" w:hAnsi="Arial"/>
        </w:rPr>
        <w:t xml:space="preserve"> ;}</w:t>
      </w:r>
    </w:p>
    <w:p w14:paraId="1A4BAB22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}</w:t>
      </w:r>
    </w:p>
    <w:p w14:paraId="63F0FDB5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return </w:t>
      </w:r>
      <w:proofErr w:type="spellStart"/>
      <w:r w:rsidRPr="00651C93">
        <w:rPr>
          <w:rFonts w:ascii="Arial" w:hAnsi="Arial"/>
        </w:rPr>
        <w:t>v_BlockPattern_</w:t>
      </w:r>
      <w:proofErr w:type="gramStart"/>
      <w:r w:rsidRPr="00651C93">
        <w:rPr>
          <w:rFonts w:ascii="Arial" w:hAnsi="Arial"/>
        </w:rPr>
        <w:t>Type</w:t>
      </w:r>
      <w:proofErr w:type="spellEnd"/>
      <w:r w:rsidRPr="00651C93">
        <w:rPr>
          <w:rFonts w:ascii="Arial" w:hAnsi="Arial"/>
        </w:rPr>
        <w:t>;</w:t>
      </w:r>
      <w:proofErr w:type="gramEnd"/>
    </w:p>
    <w:p w14:paraId="2F41F819" w14:textId="77777777" w:rsidR="00F64436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/>
          <w:lang w:eastAsia="en-GB"/>
        </w:rPr>
      </w:pPr>
      <w:r w:rsidRPr="00651C93">
        <w:rPr>
          <w:rFonts w:ascii="Arial" w:hAnsi="Arial"/>
        </w:rPr>
        <w:t xml:space="preserve">  }</w:t>
      </w:r>
      <w:r w:rsidRPr="00D75484">
        <w:rPr>
          <w:rFonts w:ascii="Arial" w:hAnsi="Arial"/>
        </w:rPr>
        <w:t xml:space="preserve">  </w:t>
      </w:r>
      <w:r w:rsidRPr="003E37A9">
        <w:rPr>
          <w:rFonts w:ascii="Arial" w:hAnsi="Arial"/>
        </w:rPr>
        <w:t xml:space="preserve">  </w:t>
      </w:r>
      <w:r w:rsidRPr="00625653">
        <w:rPr>
          <w:rFonts w:ascii="Arial" w:hAnsi="Arial"/>
        </w:rPr>
        <w:t xml:space="preserve">  </w:t>
      </w:r>
    </w:p>
    <w:p w14:paraId="10D7ADC7" w14:textId="77777777" w:rsidR="00F64436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/>
          <w:lang w:eastAsia="en-GB"/>
        </w:rPr>
      </w:pPr>
    </w:p>
    <w:p w14:paraId="3D3264D7" w14:textId="77777777" w:rsidR="00F64436" w:rsidRDefault="00F64436" w:rsidP="00F64436">
      <w:pPr>
        <w:spacing w:after="0"/>
        <w:rPr>
          <w:rFonts w:ascii="Arial" w:eastAsia="SimSun" w:hAnsi="Arial"/>
          <w:b/>
          <w:lang w:eastAsia="en-GB"/>
        </w:rPr>
      </w:pPr>
    </w:p>
    <w:p w14:paraId="515352C3" w14:textId="77777777" w:rsidR="00F64436" w:rsidRPr="00EB5E53" w:rsidRDefault="00F64436" w:rsidP="00F64436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Change:</w:t>
      </w:r>
    </w:p>
    <w:p w14:paraId="049AE7B3" w14:textId="77777777" w:rsidR="00F64436" w:rsidRPr="00E751F5" w:rsidRDefault="00F64436" w:rsidP="00F64436">
      <w:pPr>
        <w:spacing w:after="0"/>
        <w:rPr>
          <w:rFonts w:ascii="Arial" w:eastAsia="SimSun" w:hAnsi="Arial"/>
          <w:b/>
          <w:lang w:eastAsia="en-GB"/>
        </w:rPr>
      </w:pPr>
    </w:p>
    <w:p w14:paraId="45B75DDF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D75484">
        <w:rPr>
          <w:rFonts w:ascii="Arial" w:hAnsi="Arial" w:cs="Arial"/>
        </w:rPr>
        <w:t xml:space="preserve"> </w:t>
      </w:r>
      <w:r w:rsidRPr="00651C93">
        <w:rPr>
          <w:rFonts w:ascii="Arial" w:hAnsi="Arial" w:cs="Arial"/>
        </w:rPr>
        <w:t xml:space="preserve">  function </w:t>
      </w:r>
      <w:proofErr w:type="spellStart"/>
      <w:r w:rsidRPr="00651C93">
        <w:rPr>
          <w:rFonts w:ascii="Arial" w:hAnsi="Arial" w:cs="Arial"/>
        </w:rPr>
        <w:t>f_NR_GetBlockPattern</w:t>
      </w:r>
      <w:proofErr w:type="spellEnd"/>
      <w:r w:rsidRPr="00651C93">
        <w:rPr>
          <w:rFonts w:ascii="Arial" w:hAnsi="Arial" w:cs="Arial"/>
        </w:rPr>
        <w:t xml:space="preserve"> </w:t>
      </w:r>
      <w:proofErr w:type="gramStart"/>
      <w:r w:rsidRPr="00651C93">
        <w:rPr>
          <w:rFonts w:ascii="Arial" w:hAnsi="Arial" w:cs="Arial"/>
        </w:rPr>
        <w:t xml:space="preserve">( </w:t>
      </w:r>
      <w:proofErr w:type="spellStart"/>
      <w:r w:rsidRPr="00651C93">
        <w:rPr>
          <w:rFonts w:ascii="Arial" w:hAnsi="Arial" w:cs="Arial"/>
        </w:rPr>
        <w:t>FreqBandIndicatorNR</w:t>
      </w:r>
      <w:proofErr w:type="spellEnd"/>
      <w:proofErr w:type="gramEnd"/>
      <w:r w:rsidRPr="00651C93">
        <w:rPr>
          <w:rFonts w:ascii="Arial" w:hAnsi="Arial" w:cs="Arial"/>
        </w:rPr>
        <w:t xml:space="preserve"> </w:t>
      </w:r>
      <w:proofErr w:type="spellStart"/>
      <w:r w:rsidRPr="00651C93">
        <w:rPr>
          <w:rFonts w:ascii="Arial" w:hAnsi="Arial" w:cs="Arial"/>
        </w:rPr>
        <w:t>p_FreqBandIndicatorNR</w:t>
      </w:r>
      <w:proofErr w:type="spellEnd"/>
      <w:r w:rsidRPr="00651C93">
        <w:rPr>
          <w:rFonts w:ascii="Arial" w:hAnsi="Arial" w:cs="Arial"/>
        </w:rPr>
        <w:t xml:space="preserve"> ) return </w:t>
      </w:r>
      <w:proofErr w:type="spellStart"/>
      <w:r w:rsidRPr="00651C93">
        <w:rPr>
          <w:rFonts w:ascii="Arial" w:hAnsi="Arial" w:cs="Arial"/>
        </w:rPr>
        <w:t>NR_SS_BlockPattern_Type</w:t>
      </w:r>
      <w:proofErr w:type="spellEnd"/>
    </w:p>
    <w:p w14:paraId="2699156C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{</w:t>
      </w:r>
    </w:p>
    <w:p w14:paraId="59D788CE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var </w:t>
      </w:r>
      <w:proofErr w:type="spellStart"/>
      <w:r w:rsidRPr="00651C93">
        <w:rPr>
          <w:rFonts w:ascii="Arial" w:hAnsi="Arial" w:cs="Arial"/>
        </w:rPr>
        <w:t>NR_SS_BlockPattern_Type</w:t>
      </w:r>
      <w:proofErr w:type="spellEnd"/>
      <w:r w:rsidRPr="00651C93">
        <w:rPr>
          <w:rFonts w:ascii="Arial" w:hAnsi="Arial" w:cs="Arial"/>
        </w:rPr>
        <w:t xml:space="preserve"> </w:t>
      </w:r>
      <w:proofErr w:type="spellStart"/>
      <w:r w:rsidRPr="00651C93">
        <w:rPr>
          <w:rFonts w:ascii="Arial" w:hAnsi="Arial" w:cs="Arial"/>
        </w:rPr>
        <w:t>v_BlockPattern_</w:t>
      </w:r>
      <w:proofErr w:type="gramStart"/>
      <w:r w:rsidRPr="00651C93">
        <w:rPr>
          <w:rFonts w:ascii="Arial" w:hAnsi="Arial" w:cs="Arial"/>
        </w:rPr>
        <w:t>Type</w:t>
      </w:r>
      <w:proofErr w:type="spellEnd"/>
      <w:r w:rsidRPr="00651C93">
        <w:rPr>
          <w:rFonts w:ascii="Arial" w:hAnsi="Arial" w:cs="Arial"/>
        </w:rPr>
        <w:t xml:space="preserve"> :</w:t>
      </w:r>
      <w:proofErr w:type="gramEnd"/>
      <w:r w:rsidRPr="00651C93">
        <w:rPr>
          <w:rFonts w:ascii="Arial" w:hAnsi="Arial" w:cs="Arial"/>
        </w:rPr>
        <w:t xml:space="preserve">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>; //</w:t>
      </w:r>
      <w:proofErr w:type="spellStart"/>
      <w:r w:rsidRPr="00651C93">
        <w:rPr>
          <w:rFonts w:ascii="Arial" w:hAnsi="Arial" w:cs="Arial"/>
        </w:rPr>
        <w:t>Acc</w:t>
      </w:r>
      <w:proofErr w:type="spellEnd"/>
      <w:r w:rsidRPr="00651C93">
        <w:rPr>
          <w:rFonts w:ascii="Arial" w:hAnsi="Arial" w:cs="Arial"/>
        </w:rPr>
        <w:t xml:space="preserve"> to 38.101-1 Table 5.4.3.3-1: Applicable SS raster entries per operating band</w:t>
      </w:r>
    </w:p>
    <w:p w14:paraId="3CA825FF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select(</w:t>
      </w:r>
      <w:proofErr w:type="spellStart"/>
      <w:r w:rsidRPr="00651C93">
        <w:rPr>
          <w:rFonts w:ascii="Arial" w:hAnsi="Arial" w:cs="Arial"/>
        </w:rPr>
        <w:t>p_FreqBandIndicatorNR</w:t>
      </w:r>
      <w:proofErr w:type="spellEnd"/>
      <w:r w:rsidRPr="00651C93">
        <w:rPr>
          <w:rFonts w:ascii="Arial" w:hAnsi="Arial" w:cs="Arial"/>
        </w:rPr>
        <w:t>) {</w:t>
      </w:r>
    </w:p>
    <w:p w14:paraId="19C67557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case( 5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6D904BF1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case( 8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53BE4560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case( 12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45785236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case( 14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33F6AF65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case( 20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19B37E00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case( 24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15F58458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case( 26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06E2DC3E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case( 29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4827F9CF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case( 30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40A75862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case( 70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6EF68DCD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case( 71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03AAE863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case( 76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4EA1DBA1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case( 1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32739C23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case( 2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1839ACBB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case( 3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77A43661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case( 7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71C72D22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case( 25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011B61F9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case( 28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128A413C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case( 65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5CF561FA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case( 66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4CBCAE97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case( 74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7D82B543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case( 75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1A70C673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case( 34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7379EE09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case( 51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27ADBB51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case( 53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4EF7E991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case( 38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  <w:highlight w:val="yellow"/>
        </w:rPr>
        <w:t>caseC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17C84309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lastRenderedPageBreak/>
        <w:t xml:space="preserve">      </w:t>
      </w:r>
      <w:proofErr w:type="gramStart"/>
      <w:r w:rsidRPr="00651C93">
        <w:rPr>
          <w:rFonts w:ascii="Arial" w:hAnsi="Arial" w:cs="Arial"/>
        </w:rPr>
        <w:t>case( 39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78C05E33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case( 40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  <w:highlight w:val="yellow"/>
        </w:rPr>
        <w:t>caseC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06EAB1A2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case( 48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caseC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74AD44ED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case( 50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363A3754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case( 41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caseC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72695579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case( 77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caseC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4E00F97E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case( 78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caseC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16703E67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case( 79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caseC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6B16B0E9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case( 257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caseD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608DBD06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case( 258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caseD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38997C0D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case( 259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caseD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7338D5A3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case( 260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caseD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6668C307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case( 261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caseD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5C0EC446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}</w:t>
      </w:r>
    </w:p>
    <w:p w14:paraId="3D8C9E60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return </w:t>
      </w:r>
      <w:proofErr w:type="spellStart"/>
      <w:r w:rsidRPr="00651C93">
        <w:rPr>
          <w:rFonts w:ascii="Arial" w:hAnsi="Arial" w:cs="Arial"/>
        </w:rPr>
        <w:t>v_BlockPattern_</w:t>
      </w:r>
      <w:proofErr w:type="gramStart"/>
      <w:r w:rsidRPr="00651C93">
        <w:rPr>
          <w:rFonts w:ascii="Arial" w:hAnsi="Arial" w:cs="Arial"/>
        </w:rPr>
        <w:t>Type</w:t>
      </w:r>
      <w:proofErr w:type="spellEnd"/>
      <w:r w:rsidRPr="00651C93">
        <w:rPr>
          <w:rFonts w:ascii="Arial" w:hAnsi="Arial" w:cs="Arial"/>
        </w:rPr>
        <w:t>;</w:t>
      </w:r>
      <w:proofErr w:type="gramEnd"/>
    </w:p>
    <w:p w14:paraId="56A4A6C2" w14:textId="77777777" w:rsidR="00F64436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 w:cs="Arial"/>
        </w:rPr>
        <w:t xml:space="preserve">  }</w:t>
      </w:r>
      <w:r w:rsidRPr="00D75484">
        <w:rPr>
          <w:rFonts w:ascii="Arial" w:hAnsi="Arial" w:cs="Arial"/>
        </w:rPr>
        <w:t xml:space="preserve"> </w:t>
      </w:r>
      <w:r w:rsidRPr="003E37A9">
        <w:rPr>
          <w:rFonts w:ascii="Arial" w:hAnsi="Arial" w:cs="Arial"/>
        </w:rPr>
        <w:t xml:space="preserve">  </w:t>
      </w:r>
      <w:r w:rsidRPr="0047625A">
        <w:rPr>
          <w:rFonts w:ascii="Arial" w:hAnsi="Arial" w:cs="Arial"/>
        </w:rPr>
        <w:t xml:space="preserve">  </w:t>
      </w:r>
      <w:r w:rsidRPr="00625653">
        <w:rPr>
          <w:rFonts w:ascii="Arial" w:hAnsi="Arial" w:cs="Arial"/>
        </w:rPr>
        <w:t xml:space="preserve">  </w:t>
      </w:r>
    </w:p>
    <w:p w14:paraId="059E512C" w14:textId="77777777" w:rsidR="00F64436" w:rsidRDefault="00F64436" w:rsidP="00F64436">
      <w:pPr>
        <w:spacing w:after="0"/>
        <w:rPr>
          <w:rFonts w:ascii="Arial" w:eastAsia="SimSun" w:hAnsi="Arial"/>
          <w:b/>
          <w:lang w:eastAsia="en-GB"/>
        </w:rPr>
      </w:pPr>
    </w:p>
    <w:p w14:paraId="1F2EDAB5" w14:textId="77777777" w:rsidR="00F64436" w:rsidRPr="00F64436" w:rsidRDefault="00F64436" w:rsidP="00F64436"/>
    <w:sectPr w:rsidR="00F64436" w:rsidRPr="00F644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26B30E" w14:textId="77777777" w:rsidR="00843C2E" w:rsidRDefault="00843C2E">
      <w:r>
        <w:separator/>
      </w:r>
    </w:p>
  </w:endnote>
  <w:endnote w:type="continuationSeparator" w:id="0">
    <w:p w14:paraId="6EEA08CA" w14:textId="77777777" w:rsidR="00843C2E" w:rsidRDefault="00843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DA8C88" w14:textId="77777777" w:rsidR="00843C2E" w:rsidRDefault="00843C2E">
      <w:r>
        <w:separator/>
      </w:r>
    </w:p>
  </w:footnote>
  <w:footnote w:type="continuationSeparator" w:id="0">
    <w:p w14:paraId="52425F8E" w14:textId="77777777" w:rsidR="00843C2E" w:rsidRDefault="00843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523B1"/>
    <w:multiLevelType w:val="hybridMultilevel"/>
    <w:tmpl w:val="568A4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2ABE033A"/>
    <w:multiLevelType w:val="multilevel"/>
    <w:tmpl w:val="F59E7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871A93"/>
    <w:multiLevelType w:val="hybridMultilevel"/>
    <w:tmpl w:val="2E026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546D9"/>
    <w:multiLevelType w:val="hybridMultilevel"/>
    <w:tmpl w:val="09263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E62F46"/>
    <w:multiLevelType w:val="hybridMultilevel"/>
    <w:tmpl w:val="FAE6C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15352"/>
    <w:multiLevelType w:val="multilevel"/>
    <w:tmpl w:val="64FA2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E41EB"/>
    <w:multiLevelType w:val="hybridMultilevel"/>
    <w:tmpl w:val="74FA3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802511"/>
    <w:multiLevelType w:val="hybridMultilevel"/>
    <w:tmpl w:val="6152E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0"/>
  </w:num>
  <w:num w:numId="4">
    <w:abstractNumId w:val="16"/>
  </w:num>
  <w:num w:numId="5">
    <w:abstractNumId w:val="2"/>
  </w:num>
  <w:num w:numId="6">
    <w:abstractNumId w:val="17"/>
  </w:num>
  <w:num w:numId="7">
    <w:abstractNumId w:val="22"/>
  </w:num>
  <w:num w:numId="8">
    <w:abstractNumId w:val="0"/>
  </w:num>
  <w:num w:numId="9">
    <w:abstractNumId w:val="4"/>
  </w:num>
  <w:num w:numId="10">
    <w:abstractNumId w:val="24"/>
  </w:num>
  <w:num w:numId="11">
    <w:abstractNumId w:val="21"/>
  </w:num>
  <w:num w:numId="12">
    <w:abstractNumId w:val="25"/>
  </w:num>
  <w:num w:numId="13">
    <w:abstractNumId w:val="11"/>
  </w:num>
  <w:num w:numId="14">
    <w:abstractNumId w:val="14"/>
  </w:num>
  <w:num w:numId="15">
    <w:abstractNumId w:val="18"/>
  </w:num>
  <w:num w:numId="16">
    <w:abstractNumId w:val="26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6"/>
  </w:num>
  <w:num w:numId="22">
    <w:abstractNumId w:val="12"/>
  </w:num>
  <w:num w:numId="23">
    <w:abstractNumId w:val="28"/>
  </w:num>
  <w:num w:numId="24">
    <w:abstractNumId w:val="13"/>
  </w:num>
  <w:num w:numId="25">
    <w:abstractNumId w:val="19"/>
  </w:num>
  <w:num w:numId="26">
    <w:abstractNumId w:val="15"/>
  </w:num>
  <w:num w:numId="27">
    <w:abstractNumId w:val="27"/>
  </w:num>
  <w:num w:numId="28">
    <w:abstractNumId w:val="29"/>
  </w:num>
  <w:num w:numId="29">
    <w:abstractNumId w:val="20"/>
  </w:num>
  <w:num w:numId="30">
    <w:abstractNumId w:val="7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A77F7"/>
    <w:rsid w:val="000B0C2C"/>
    <w:rsid w:val="000B391F"/>
    <w:rsid w:val="000B7FED"/>
    <w:rsid w:val="000C016D"/>
    <w:rsid w:val="000C038A"/>
    <w:rsid w:val="000C6598"/>
    <w:rsid w:val="000D44B3"/>
    <w:rsid w:val="000E001A"/>
    <w:rsid w:val="000E2C07"/>
    <w:rsid w:val="000E34BB"/>
    <w:rsid w:val="000E6805"/>
    <w:rsid w:val="000F6FBF"/>
    <w:rsid w:val="00101071"/>
    <w:rsid w:val="001316F0"/>
    <w:rsid w:val="00132E8A"/>
    <w:rsid w:val="00134C93"/>
    <w:rsid w:val="00144A79"/>
    <w:rsid w:val="00145D43"/>
    <w:rsid w:val="001641D3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17A5E"/>
    <w:rsid w:val="0022307B"/>
    <w:rsid w:val="00227477"/>
    <w:rsid w:val="002304D1"/>
    <w:rsid w:val="00230B6F"/>
    <w:rsid w:val="00233709"/>
    <w:rsid w:val="00237180"/>
    <w:rsid w:val="00253C26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8B9"/>
    <w:rsid w:val="00284FEB"/>
    <w:rsid w:val="002860C4"/>
    <w:rsid w:val="00293575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6779"/>
    <w:rsid w:val="00317F09"/>
    <w:rsid w:val="003234CC"/>
    <w:rsid w:val="003266F8"/>
    <w:rsid w:val="00327CE2"/>
    <w:rsid w:val="00335496"/>
    <w:rsid w:val="00344D50"/>
    <w:rsid w:val="00346A55"/>
    <w:rsid w:val="0035461A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34B15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94E24"/>
    <w:rsid w:val="005A0003"/>
    <w:rsid w:val="005C657A"/>
    <w:rsid w:val="005D2128"/>
    <w:rsid w:val="005D5EA0"/>
    <w:rsid w:val="005E1087"/>
    <w:rsid w:val="005E2C44"/>
    <w:rsid w:val="005F11E0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1A72"/>
    <w:rsid w:val="0069495B"/>
    <w:rsid w:val="00695808"/>
    <w:rsid w:val="006A38D3"/>
    <w:rsid w:val="006B3C17"/>
    <w:rsid w:val="006B46FB"/>
    <w:rsid w:val="006B5CB8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07BB"/>
    <w:rsid w:val="007745EA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150DE"/>
    <w:rsid w:val="008279FA"/>
    <w:rsid w:val="00832EA7"/>
    <w:rsid w:val="00835B06"/>
    <w:rsid w:val="00843525"/>
    <w:rsid w:val="00843C2E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D6A41"/>
    <w:rsid w:val="008F3789"/>
    <w:rsid w:val="008F568E"/>
    <w:rsid w:val="008F686C"/>
    <w:rsid w:val="0090583A"/>
    <w:rsid w:val="009148DE"/>
    <w:rsid w:val="00937A5E"/>
    <w:rsid w:val="00937F56"/>
    <w:rsid w:val="00941E30"/>
    <w:rsid w:val="009438D6"/>
    <w:rsid w:val="00946F18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622C0"/>
    <w:rsid w:val="00A7671C"/>
    <w:rsid w:val="00AA2CBC"/>
    <w:rsid w:val="00AB38CB"/>
    <w:rsid w:val="00AB3B37"/>
    <w:rsid w:val="00AB65B9"/>
    <w:rsid w:val="00AC23BD"/>
    <w:rsid w:val="00AC5820"/>
    <w:rsid w:val="00AD1CD8"/>
    <w:rsid w:val="00AD62D3"/>
    <w:rsid w:val="00AE4028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206D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8A8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14C0"/>
    <w:rsid w:val="00D44D27"/>
    <w:rsid w:val="00D45019"/>
    <w:rsid w:val="00D50255"/>
    <w:rsid w:val="00D5213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686B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04ED"/>
    <w:rsid w:val="00EF7D03"/>
    <w:rsid w:val="00F104CE"/>
    <w:rsid w:val="00F121F0"/>
    <w:rsid w:val="00F23DFC"/>
    <w:rsid w:val="00F25D98"/>
    <w:rsid w:val="00F300FB"/>
    <w:rsid w:val="00F60954"/>
    <w:rsid w:val="00F64436"/>
    <w:rsid w:val="00F7019E"/>
    <w:rsid w:val="00F708B7"/>
    <w:rsid w:val="00F720A4"/>
    <w:rsid w:val="00F723E3"/>
    <w:rsid w:val="00F751B6"/>
    <w:rsid w:val="00F761B2"/>
    <w:rsid w:val="00F93B4E"/>
    <w:rsid w:val="00F97C82"/>
    <w:rsid w:val="00FB31DA"/>
    <w:rsid w:val="00FB3BB5"/>
    <w:rsid w:val="00FB4D91"/>
    <w:rsid w:val="00FB6386"/>
    <w:rsid w:val="00FC4B13"/>
    <w:rsid w:val="00FC79FD"/>
    <w:rsid w:val="00FD0C4C"/>
    <w:rsid w:val="00FD5F4A"/>
    <w:rsid w:val="00FE3F15"/>
    <w:rsid w:val="00FE678B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546</TotalTime>
  <Pages>5</Pages>
  <Words>1252</Words>
  <Characters>7137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8373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73</cp:revision>
  <cp:lastPrinted>1900-01-01T00:00:00Z</cp:lastPrinted>
  <dcterms:created xsi:type="dcterms:W3CDTF">2021-06-29T12:40:00Z</dcterms:created>
  <dcterms:modified xsi:type="dcterms:W3CDTF">2021-11-01T14:18:00Z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