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3C225C35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CA5641">
        <w:rPr>
          <w:b/>
          <w:i/>
          <w:noProof/>
          <w:sz w:val="28"/>
        </w:rPr>
        <w:t>211</w:t>
      </w:r>
      <w:r w:rsidR="00C24C5A">
        <w:rPr>
          <w:b/>
          <w:i/>
          <w:noProof/>
          <w:sz w:val="28"/>
        </w:rPr>
        <w:t>579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49947C7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5641">
              <w:rPr>
                <w:b/>
                <w:noProof/>
                <w:sz w:val="28"/>
              </w:rPr>
              <w:t>21</w:t>
            </w:r>
            <w:r w:rsidR="00162678">
              <w:rPr>
                <w:b/>
                <w:noProof/>
                <w:sz w:val="28"/>
              </w:rPr>
              <w:t>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016BC81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11AC36C" w:rsidR="00AA27AC" w:rsidRDefault="00162678" w:rsidP="00162678">
            <w:pPr>
              <w:pStyle w:val="CRCoverPage"/>
              <w:spacing w:after="0"/>
              <w:rPr>
                <w:noProof/>
              </w:rPr>
            </w:pPr>
            <w:r w:rsidRPr="00162678">
              <w:rPr>
                <w:noProof/>
              </w:rPr>
              <w:t>NR5GC FR2 : Addition of RRC test case 8.1.1.4.1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EED7E3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8B4ECC">
              <w:rPr>
                <w:noProof/>
              </w:rPr>
              <w:t>1</w:t>
            </w:r>
            <w:r w:rsidR="00162678">
              <w:rPr>
                <w:noProof/>
              </w:rPr>
              <w:t>1</w:t>
            </w:r>
            <w:r w:rsidR="008B4ECC">
              <w:rPr>
                <w:noProof/>
              </w:rPr>
              <w:t>-</w:t>
            </w:r>
            <w:r w:rsidR="00162678">
              <w:rPr>
                <w:noProof/>
              </w:rPr>
              <w:t>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2F085638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C5D372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62678">
              <w:rPr>
                <w:noProof/>
              </w:rPr>
              <w:t>RRC</w:t>
            </w:r>
            <w:r>
              <w:rPr>
                <w:noProof/>
              </w:rPr>
              <w:t xml:space="preserve"> test case </w:t>
            </w:r>
            <w:r w:rsidR="00162678">
              <w:rPr>
                <w:noProof/>
              </w:rPr>
              <w:t>8.1.1.4.1</w:t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273382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 w:rsidR="009B440A">
              <w:rPr>
                <w:noProof/>
              </w:rPr>
              <w:t>RRC</w:t>
            </w:r>
            <w:r>
              <w:rPr>
                <w:noProof/>
              </w:rPr>
              <w:t xml:space="preserve"> test case </w:t>
            </w:r>
            <w:r w:rsidR="00162678">
              <w:rPr>
                <w:noProof/>
              </w:rPr>
              <w:t>8.1.1.4.1</w:t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BEF4837" w:rsidR="00AA27AC" w:rsidRDefault="00162678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8.1.1.4.1</w:t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6575543C" w:rsidR="00AA27AC" w:rsidRDefault="00000924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612D752F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5220C97" w:rsidR="00AA27AC" w:rsidRDefault="00000924" w:rsidP="00AA2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 R5-217275</w:t>
            </w: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665269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6C6534F" w14:textId="09068335" w:rsidR="00AF6630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F6630" w:rsidRPr="0031150D">
        <w:rPr>
          <w:rFonts w:ascii="Arial" w:hAnsi="Arial" w:cs="Arial"/>
          <w:iCs/>
        </w:rPr>
        <w:t>Table of Contents</w:t>
      </w:r>
      <w:r w:rsidR="00AF6630">
        <w:tab/>
      </w:r>
      <w:r w:rsidR="00AF6630">
        <w:fldChar w:fldCharType="begin"/>
      </w:r>
      <w:r w:rsidR="00AF6630">
        <w:instrText xml:space="preserve"> PAGEREF _Toc86652690 \h </w:instrText>
      </w:r>
      <w:r w:rsidR="00AF6630">
        <w:fldChar w:fldCharType="separate"/>
      </w:r>
      <w:r w:rsidR="00AF6630">
        <w:t>2</w:t>
      </w:r>
      <w:r w:rsidR="00AF6630">
        <w:fldChar w:fldCharType="end"/>
      </w:r>
    </w:p>
    <w:p w14:paraId="2176C4E2" w14:textId="56F16122" w:rsidR="00AF6630" w:rsidRDefault="00AF663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150D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150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_Toc86652691 \h </w:instrText>
      </w:r>
      <w:r>
        <w:fldChar w:fldCharType="separate"/>
      </w:r>
      <w:r>
        <w:t>3</w:t>
      </w:r>
      <w:r>
        <w:fldChar w:fldCharType="end"/>
      </w:r>
    </w:p>
    <w:p w14:paraId="646BDB01" w14:textId="0A74CF7E" w:rsidR="00AF6630" w:rsidRDefault="00AF663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150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_Toc86652692 \h </w:instrText>
      </w:r>
      <w:r>
        <w:fldChar w:fldCharType="separate"/>
      </w:r>
      <w:r>
        <w:t>3</w:t>
      </w:r>
      <w:r>
        <w:fldChar w:fldCharType="end"/>
      </w:r>
    </w:p>
    <w:p w14:paraId="18BDAB74" w14:textId="55DCE68F" w:rsidR="00AF6630" w:rsidRDefault="00AF663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150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150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_Toc86652693 \h </w:instrText>
      </w:r>
      <w:r>
        <w:fldChar w:fldCharType="separate"/>
      </w:r>
      <w:r>
        <w:t>3</w:t>
      </w:r>
      <w:r>
        <w:fldChar w:fldCharType="end"/>
      </w:r>
    </w:p>
    <w:p w14:paraId="3F673ECF" w14:textId="1A22929F" w:rsidR="00AF6630" w:rsidRDefault="00AF663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150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150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_Toc86652694 \h </w:instrText>
      </w:r>
      <w:r>
        <w:fldChar w:fldCharType="separate"/>
      </w:r>
      <w:r>
        <w:t>3</w:t>
      </w:r>
      <w:r>
        <w:fldChar w:fldCharType="end"/>
      </w:r>
    </w:p>
    <w:p w14:paraId="76E1517B" w14:textId="6859AA6B" w:rsidR="00AF6630" w:rsidRDefault="00AF663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150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150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_Toc86652695 \h </w:instrText>
      </w:r>
      <w:r>
        <w:fldChar w:fldCharType="separate"/>
      </w:r>
      <w:r>
        <w:t>7</w:t>
      </w:r>
      <w:r>
        <w:fldChar w:fldCharType="end"/>
      </w:r>
    </w:p>
    <w:p w14:paraId="3CFFC40F" w14:textId="6BFDEB06" w:rsidR="00AF6630" w:rsidRDefault="00AF663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150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150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_Toc86652696 \h </w:instrText>
      </w:r>
      <w:r>
        <w:fldChar w:fldCharType="separate"/>
      </w:r>
      <w:r>
        <w:t>7</w:t>
      </w:r>
      <w:r>
        <w:fldChar w:fldCharType="end"/>
      </w:r>
    </w:p>
    <w:p w14:paraId="3B114E56" w14:textId="1F819DD0" w:rsidR="00AF6630" w:rsidRDefault="00AF663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150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150D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_Toc86652697 \h </w:instrText>
      </w:r>
      <w:r>
        <w:fldChar w:fldCharType="separate"/>
      </w:r>
      <w:r>
        <w:t>7</w:t>
      </w:r>
      <w:r>
        <w:fldChar w:fldCharType="end"/>
      </w:r>
    </w:p>
    <w:p w14:paraId="21F71FBF" w14:textId="1F73A354" w:rsidR="00AF6630" w:rsidRDefault="00AF663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150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150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_Toc86652698 \h </w:instrText>
      </w:r>
      <w:r>
        <w:fldChar w:fldCharType="separate"/>
      </w:r>
      <w:r>
        <w:t>7</w:t>
      </w:r>
      <w:r>
        <w:fldChar w:fldCharType="end"/>
      </w:r>
    </w:p>
    <w:p w14:paraId="0348A46A" w14:textId="2089A87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6652691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74B6CE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162678">
        <w:rPr>
          <w:noProof/>
        </w:rPr>
        <w:t xml:space="preserve">8.1.1.4.1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6652692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1752776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162678">
        <w:rPr>
          <w:noProof/>
        </w:rPr>
        <w:t>8.1.1.4.1</w:t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6652693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7400A893" w14:textId="77777777" w:rsidR="00162678" w:rsidRDefault="00162678" w:rsidP="0016267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1"/>
      <w:bookmarkStart w:id="10" w:name="_Toc86652694"/>
      <w:bookmarkStart w:id="11" w:name="_Toc122434493"/>
      <w:bookmarkStart w:id="12" w:name="_Toc295288970"/>
      <w:bookmarkStart w:id="13" w:name="_Toc325725665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62678" w14:paraId="4726B61F" w14:textId="77777777" w:rsidTr="008C4038">
        <w:trPr>
          <w:trHeight w:val="447"/>
        </w:trPr>
        <w:tc>
          <w:tcPr>
            <w:tcW w:w="1985" w:type="dxa"/>
          </w:tcPr>
          <w:p w14:paraId="584FF887" w14:textId="77777777" w:rsidR="00162678" w:rsidRDefault="00162678" w:rsidP="008C40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EFE26E4" w14:textId="092E036F" w:rsidR="00162678" w:rsidRDefault="00162678" w:rsidP="008C4038">
            <w:pPr>
              <w:spacing w:after="0"/>
            </w:pPr>
            <w:r w:rsidRPr="00E26C6D">
              <w:t>fl_TC_8_1_1_4_1_</w:t>
            </w:r>
            <w:proofErr w:type="gramStart"/>
            <w:r w:rsidRPr="00E26C6D">
              <w:t>TestBody</w:t>
            </w:r>
            <w:r w:rsidR="009B440A">
              <w:t>(</w:t>
            </w:r>
            <w:proofErr w:type="gramEnd"/>
            <w:r w:rsidR="009B440A">
              <w:t>)</w:t>
            </w:r>
          </w:p>
        </w:tc>
      </w:tr>
      <w:tr w:rsidR="00162678" w14:paraId="20A866D8" w14:textId="77777777" w:rsidTr="008C4038">
        <w:trPr>
          <w:trHeight w:val="452"/>
        </w:trPr>
        <w:tc>
          <w:tcPr>
            <w:tcW w:w="1985" w:type="dxa"/>
          </w:tcPr>
          <w:p w14:paraId="33258D11" w14:textId="77777777" w:rsidR="00162678" w:rsidRDefault="00162678" w:rsidP="008C40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A19BCB" w14:textId="7F534327" w:rsidR="00162678" w:rsidRPr="005341CD" w:rsidRDefault="00162678" w:rsidP="008C4038">
            <w:pPr>
              <w:rPr>
                <w:rFonts w:ascii="Arial" w:hAnsi="Arial" w:cs="Arial"/>
              </w:rPr>
            </w:pPr>
            <w:r w:rsidRPr="005341CD">
              <w:rPr>
                <w:rFonts w:ascii="Arial" w:hAnsi="Arial" w:cs="Arial"/>
              </w:rPr>
              <w:t>For FR2, at step 22A,</w:t>
            </w:r>
            <w:r w:rsidR="009B440A">
              <w:rPr>
                <w:rFonts w:ascii="Arial" w:hAnsi="Arial" w:cs="Arial"/>
              </w:rPr>
              <w:t xml:space="preserve"> the</w:t>
            </w:r>
            <w:r w:rsidRPr="005341CD">
              <w:rPr>
                <w:rFonts w:ascii="Arial" w:hAnsi="Arial" w:cs="Arial"/>
              </w:rPr>
              <w:t xml:space="preserve"> PRACH slot defined by </w:t>
            </w:r>
            <w:proofErr w:type="spellStart"/>
            <w:r w:rsidRPr="005341CD">
              <w:rPr>
                <w:rFonts w:ascii="Arial" w:hAnsi="Arial" w:cs="Arial"/>
              </w:rPr>
              <w:t>prach-ConfigurationIndex</w:t>
            </w:r>
            <w:proofErr w:type="spellEnd"/>
            <w:r w:rsidRPr="005341CD">
              <w:rPr>
                <w:rFonts w:ascii="Arial" w:hAnsi="Arial" w:cs="Arial"/>
              </w:rPr>
              <w:t xml:space="preserve"> = 157 conflict</w:t>
            </w:r>
            <w:r w:rsidR="009B440A">
              <w:rPr>
                <w:rFonts w:ascii="Arial" w:hAnsi="Arial" w:cs="Arial"/>
              </w:rPr>
              <w:t>s</w:t>
            </w:r>
            <w:r w:rsidRPr="005341CD">
              <w:rPr>
                <w:rFonts w:ascii="Arial" w:hAnsi="Arial" w:cs="Arial"/>
              </w:rPr>
              <w:t xml:space="preserve"> with the </w:t>
            </w:r>
            <w:proofErr w:type="spellStart"/>
            <w:r w:rsidRPr="005341CD">
              <w:rPr>
                <w:rFonts w:ascii="Arial" w:hAnsi="Arial" w:cs="Arial"/>
              </w:rPr>
              <w:t>tdd</w:t>
            </w:r>
            <w:proofErr w:type="spellEnd"/>
            <w:r w:rsidRPr="005341CD">
              <w:rPr>
                <w:rFonts w:ascii="Arial" w:hAnsi="Arial" w:cs="Arial"/>
              </w:rPr>
              <w:t>-ul-dl-configuration</w:t>
            </w:r>
          </w:p>
          <w:p w14:paraId="4CE293AF" w14:textId="38443B0F" w:rsidR="00162678" w:rsidRPr="005341CD" w:rsidRDefault="00162678" w:rsidP="008C4038">
            <w:pPr>
              <w:rPr>
                <w:rFonts w:ascii="Arial" w:hAnsi="Arial" w:cs="Arial"/>
              </w:rPr>
            </w:pPr>
            <w:r w:rsidRPr="005341CD">
              <w:rPr>
                <w:rFonts w:ascii="Arial" w:hAnsi="Arial" w:cs="Arial"/>
              </w:rPr>
              <w:t xml:space="preserve">According to 38.211 Table 6.3.3.2-4, PRACH slots for </w:t>
            </w:r>
            <w:proofErr w:type="spellStart"/>
            <w:r w:rsidRPr="005341CD">
              <w:rPr>
                <w:rFonts w:ascii="Arial" w:hAnsi="Arial" w:cs="Arial"/>
              </w:rPr>
              <w:t>prach-ConfigurationIndex</w:t>
            </w:r>
            <w:proofErr w:type="spellEnd"/>
            <w:r w:rsidRPr="005341CD">
              <w:rPr>
                <w:rFonts w:ascii="Arial" w:hAnsi="Arial" w:cs="Arial"/>
              </w:rPr>
              <w:t xml:space="preserve"> = 157 is (3, 5, 7) in 60kHz, translate</w:t>
            </w:r>
            <w:r w:rsidR="009B440A">
              <w:rPr>
                <w:rFonts w:ascii="Arial" w:hAnsi="Arial" w:cs="Arial"/>
              </w:rPr>
              <w:t>d</w:t>
            </w:r>
            <w:r w:rsidRPr="005341CD">
              <w:rPr>
                <w:rFonts w:ascii="Arial" w:hAnsi="Arial" w:cs="Arial"/>
              </w:rPr>
              <w:t xml:space="preserve"> to 120kHz is (7, 11, 15),</w:t>
            </w:r>
          </w:p>
          <w:p w14:paraId="1A0AFDF6" w14:textId="679E0470" w:rsidR="00162678" w:rsidRPr="005341CD" w:rsidRDefault="00162678" w:rsidP="008C4038">
            <w:pPr>
              <w:rPr>
                <w:rFonts w:ascii="Arial" w:hAnsi="Arial" w:cs="Arial"/>
              </w:rPr>
            </w:pPr>
            <w:r w:rsidRPr="005341CD">
              <w:rPr>
                <w:rFonts w:ascii="Arial" w:hAnsi="Arial" w:cs="Arial"/>
              </w:rPr>
              <w:t xml:space="preserve">But according to 38.508 Table 5.4.2.0-3: TDD-UL-DL-Config, in case of FR2, slot pattern (with periodicity 5) is DL </w:t>
            </w:r>
            <w:proofErr w:type="spellStart"/>
            <w:r w:rsidRPr="005341CD">
              <w:rPr>
                <w:rFonts w:ascii="Arial" w:hAnsi="Arial" w:cs="Arial"/>
              </w:rPr>
              <w:t>DL</w:t>
            </w:r>
            <w:proofErr w:type="spellEnd"/>
            <w:r w:rsidRPr="005341CD">
              <w:rPr>
                <w:rFonts w:ascii="Arial" w:hAnsi="Arial" w:cs="Arial"/>
              </w:rPr>
              <w:t xml:space="preserve"> </w:t>
            </w:r>
            <w:proofErr w:type="spellStart"/>
            <w:r w:rsidRPr="005341CD">
              <w:rPr>
                <w:rFonts w:ascii="Arial" w:hAnsi="Arial" w:cs="Arial"/>
              </w:rPr>
              <w:t>DL</w:t>
            </w:r>
            <w:proofErr w:type="spellEnd"/>
            <w:r w:rsidRPr="005341CD">
              <w:rPr>
                <w:rFonts w:ascii="Arial" w:hAnsi="Arial" w:cs="Arial"/>
              </w:rPr>
              <w:t xml:space="preserve"> X UL</w:t>
            </w:r>
            <w:r w:rsidR="009B440A">
              <w:rPr>
                <w:rFonts w:ascii="Arial" w:hAnsi="Arial" w:cs="Arial"/>
              </w:rPr>
              <w:t>. This gives DL slots at positions 7, 11 and 15.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2"/>
              <w:gridCol w:w="394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415"/>
              <w:gridCol w:w="415"/>
              <w:gridCol w:w="415"/>
              <w:gridCol w:w="415"/>
              <w:gridCol w:w="415"/>
              <w:gridCol w:w="387"/>
            </w:tblGrid>
            <w:tr w:rsidR="00162678" w14:paraId="77AE0374" w14:textId="77777777" w:rsidTr="008C4038">
              <w:trPr>
                <w:trHeight w:val="576"/>
              </w:trPr>
              <w:tc>
                <w:tcPr>
                  <w:tcW w:w="672" w:type="dxa"/>
                  <w:shd w:val="clear" w:color="auto" w:fill="auto"/>
                </w:tcPr>
                <w:p w14:paraId="32BD9019" w14:textId="77777777" w:rsidR="00162678" w:rsidRDefault="00162678" w:rsidP="008C4038">
                  <w:r>
                    <w:t xml:space="preserve">Slot </w:t>
                  </w:r>
                  <w:proofErr w:type="spellStart"/>
                  <w:r>
                    <w:t>num</w:t>
                  </w:r>
                  <w:proofErr w:type="spellEnd"/>
                </w:p>
              </w:tc>
              <w:tc>
                <w:tcPr>
                  <w:tcW w:w="394" w:type="dxa"/>
                  <w:shd w:val="clear" w:color="auto" w:fill="auto"/>
                </w:tcPr>
                <w:p w14:paraId="2D4DDEBB" w14:textId="77777777" w:rsidR="00162678" w:rsidRDefault="00162678" w:rsidP="008C4038">
                  <w:r>
                    <w:t>0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1F6688FF" w14:textId="77777777" w:rsidR="00162678" w:rsidRDefault="00162678" w:rsidP="008C4038">
                  <w:r>
                    <w:t>1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3BA2690B" w14:textId="77777777" w:rsidR="00162678" w:rsidRDefault="00162678" w:rsidP="008C4038">
                  <w:r>
                    <w:t>2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60A48CA2" w14:textId="77777777" w:rsidR="00162678" w:rsidRDefault="00162678" w:rsidP="008C4038">
                  <w:r>
                    <w:t>3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23B40130" w14:textId="77777777" w:rsidR="00162678" w:rsidRDefault="00162678" w:rsidP="008C4038">
                  <w:r>
                    <w:t>4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B9E5C36" w14:textId="77777777" w:rsidR="00162678" w:rsidRDefault="00162678" w:rsidP="008C4038">
                  <w:r>
                    <w:t>5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1544724A" w14:textId="77777777" w:rsidR="00162678" w:rsidRDefault="00162678" w:rsidP="008C4038">
                  <w:r>
                    <w:t>6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7DE13F38" w14:textId="77777777" w:rsidR="00162678" w:rsidRDefault="00162678" w:rsidP="008C4038">
                  <w:r>
                    <w:t>7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5434C57" w14:textId="77777777" w:rsidR="00162678" w:rsidRDefault="00162678" w:rsidP="008C4038">
                  <w:r>
                    <w:t>8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1D48F54" w14:textId="77777777" w:rsidR="00162678" w:rsidRDefault="00162678" w:rsidP="008C4038">
                  <w:r>
                    <w:t>9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128B6EAC" w14:textId="77777777" w:rsidR="00162678" w:rsidRDefault="00162678" w:rsidP="008C4038">
                  <w:r>
                    <w:t>10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0A217835" w14:textId="77777777" w:rsidR="00162678" w:rsidRDefault="00162678" w:rsidP="008C4038">
                  <w:r>
                    <w:t>11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410D33D0" w14:textId="77777777" w:rsidR="00162678" w:rsidRDefault="00162678" w:rsidP="008C4038">
                  <w:r>
                    <w:t>12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328992FF" w14:textId="77777777" w:rsidR="00162678" w:rsidRDefault="00162678" w:rsidP="008C4038">
                  <w:r>
                    <w:t>13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62D911B5" w14:textId="77777777" w:rsidR="00162678" w:rsidRDefault="00162678" w:rsidP="008C4038">
                  <w:r>
                    <w:t>14</w:t>
                  </w:r>
                </w:p>
              </w:tc>
              <w:tc>
                <w:tcPr>
                  <w:tcW w:w="387" w:type="dxa"/>
                  <w:shd w:val="clear" w:color="auto" w:fill="auto"/>
                </w:tcPr>
                <w:p w14:paraId="3C893B20" w14:textId="77777777" w:rsidR="00162678" w:rsidRDefault="00162678" w:rsidP="008C4038">
                  <w:r>
                    <w:t>15</w:t>
                  </w:r>
                </w:p>
              </w:tc>
            </w:tr>
            <w:tr w:rsidR="00162678" w14:paraId="5B0CED67" w14:textId="77777777" w:rsidTr="008C4038">
              <w:trPr>
                <w:trHeight w:val="370"/>
              </w:trPr>
              <w:tc>
                <w:tcPr>
                  <w:tcW w:w="672" w:type="dxa"/>
                  <w:shd w:val="clear" w:color="auto" w:fill="auto"/>
                </w:tcPr>
                <w:p w14:paraId="69C76842" w14:textId="77777777" w:rsidR="00162678" w:rsidRDefault="00162678" w:rsidP="008C4038">
                  <w:r>
                    <w:t>pattern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21F79434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31FD5BC5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5FB655FA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710D479C" w14:textId="77777777" w:rsidR="00162678" w:rsidRDefault="00162678" w:rsidP="008C4038">
                  <w:r>
                    <w:t>X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25812C2D" w14:textId="77777777" w:rsidR="00162678" w:rsidRDefault="00162678" w:rsidP="008C4038">
                  <w:r>
                    <w:t>U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6788819A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7AE0E72E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2111C1AE" w14:textId="77777777" w:rsidR="00162678" w:rsidRDefault="00162678" w:rsidP="008C4038">
                  <w:r w:rsidRPr="00DE0360">
                    <w:rPr>
                      <w:highlight w:val="green"/>
                    </w:rPr>
                    <w:t>D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13FEE54" w14:textId="77777777" w:rsidR="00162678" w:rsidRDefault="00162678" w:rsidP="008C4038">
                  <w:r>
                    <w:t>X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CA6D63F" w14:textId="77777777" w:rsidR="00162678" w:rsidRDefault="00162678" w:rsidP="008C4038">
                  <w:r>
                    <w:t>U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3775FE89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44B2AAD5" w14:textId="77777777" w:rsidR="00162678" w:rsidRDefault="00162678" w:rsidP="008C4038">
                  <w:r w:rsidRPr="00DE0360">
                    <w:rPr>
                      <w:highlight w:val="green"/>
                    </w:rPr>
                    <w:t>D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155077C9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4B101BA8" w14:textId="77777777" w:rsidR="00162678" w:rsidRDefault="00162678" w:rsidP="008C4038">
                  <w:r>
                    <w:t>X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4401DA5E" w14:textId="77777777" w:rsidR="00162678" w:rsidRDefault="00162678" w:rsidP="008C4038">
                  <w:r>
                    <w:t>U</w:t>
                  </w:r>
                </w:p>
              </w:tc>
              <w:tc>
                <w:tcPr>
                  <w:tcW w:w="387" w:type="dxa"/>
                  <w:shd w:val="clear" w:color="auto" w:fill="auto"/>
                </w:tcPr>
                <w:p w14:paraId="162315ED" w14:textId="77777777" w:rsidR="00162678" w:rsidRDefault="00162678" w:rsidP="008C4038">
                  <w:r w:rsidRPr="00DE0360">
                    <w:rPr>
                      <w:highlight w:val="green"/>
                    </w:rPr>
                    <w:t>D</w:t>
                  </w:r>
                </w:p>
              </w:tc>
            </w:tr>
          </w:tbl>
          <w:p w14:paraId="19FC6D20" w14:textId="77777777" w:rsidR="00162678" w:rsidRPr="005341CD" w:rsidRDefault="00162678" w:rsidP="008C4038">
            <w:pPr>
              <w:rPr>
                <w:rFonts w:ascii="Arial" w:hAnsi="Arial" w:cs="Arial"/>
              </w:rPr>
            </w:pPr>
          </w:p>
          <w:p w14:paraId="03F31CE6" w14:textId="77777777" w:rsidR="00162678" w:rsidRDefault="00162678" w:rsidP="008C4038">
            <w:pPr>
              <w:rPr>
                <w:rFonts w:ascii="Arial" w:hAnsi="Arial" w:cs="Arial"/>
              </w:rPr>
            </w:pPr>
          </w:p>
        </w:tc>
      </w:tr>
      <w:tr w:rsidR="00162678" w14:paraId="50F3498A" w14:textId="77777777" w:rsidTr="008C4038">
        <w:tc>
          <w:tcPr>
            <w:tcW w:w="1985" w:type="dxa"/>
          </w:tcPr>
          <w:p w14:paraId="777E244A" w14:textId="77777777" w:rsidR="00162678" w:rsidRDefault="00162678" w:rsidP="008C40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C12167" w14:textId="52F1A613" w:rsidR="00162678" w:rsidRDefault="00162678" w:rsidP="008C4038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lang w:val="en-SG" w:eastAsia="zh-CN"/>
              </w:rPr>
              <w:t xml:space="preserve"> </w:t>
            </w:r>
            <w:r w:rsidRPr="009B440A">
              <w:rPr>
                <w:lang w:val="en-SG" w:eastAsia="zh-CN"/>
              </w:rPr>
              <w:t xml:space="preserve">Change </w:t>
            </w:r>
            <w:proofErr w:type="spellStart"/>
            <w:r w:rsidRPr="009B440A">
              <w:rPr>
                <w:lang w:val="en-SG" w:eastAsia="zh-CN"/>
              </w:rPr>
              <w:t>prach-ConfigurationIndex</w:t>
            </w:r>
            <w:proofErr w:type="spellEnd"/>
            <w:r w:rsidRPr="009B440A">
              <w:rPr>
                <w:lang w:val="en-SG" w:eastAsia="zh-CN"/>
              </w:rPr>
              <w:t xml:space="preserve"> to 156 for FR2</w:t>
            </w:r>
          </w:p>
          <w:p w14:paraId="1B7D1247" w14:textId="77777777" w:rsidR="009B440A" w:rsidRDefault="009B440A" w:rsidP="008C4038">
            <w:pPr>
              <w:pStyle w:val="CRCoverPage"/>
              <w:spacing w:after="0"/>
              <w:rPr>
                <w:lang w:val="en-SG" w:eastAsia="zh-CN"/>
              </w:rPr>
            </w:pPr>
          </w:p>
          <w:p w14:paraId="3D431116" w14:textId="1A01A327" w:rsidR="009B440A" w:rsidRDefault="009B440A" w:rsidP="008C4038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9B440A">
              <w:rPr>
                <w:b/>
                <w:bCs/>
                <w:lang w:val="en-SG" w:eastAsia="zh-CN"/>
              </w:rPr>
              <w:t>Note</w:t>
            </w:r>
            <w:r>
              <w:rPr>
                <w:lang w:val="en-SG" w:eastAsia="zh-CN"/>
              </w:rPr>
              <w:t xml:space="preserve"> :</w:t>
            </w:r>
            <w:proofErr w:type="gramEnd"/>
            <w:r>
              <w:rPr>
                <w:lang w:val="en-SG" w:eastAsia="zh-CN"/>
              </w:rPr>
              <w:t xml:space="preserve"> An associated prose CR on 38.523-1 will be raised at RAN5#93.</w:t>
            </w:r>
          </w:p>
        </w:tc>
      </w:tr>
      <w:tr w:rsidR="00162678" w14:paraId="2C3C689E" w14:textId="77777777" w:rsidTr="008C4038">
        <w:tc>
          <w:tcPr>
            <w:tcW w:w="1985" w:type="dxa"/>
          </w:tcPr>
          <w:p w14:paraId="20591717" w14:textId="77777777" w:rsidR="00162678" w:rsidRDefault="00162678" w:rsidP="008C40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D78CAC" w14:textId="77777777" w:rsidR="00162678" w:rsidRDefault="00162678" w:rsidP="008C4038">
            <w:pPr>
              <w:spacing w:after="0"/>
              <w:rPr>
                <w:rFonts w:ascii="Arial" w:hAnsi="Arial" w:cs="Arial"/>
                <w:lang w:val="en-US"/>
              </w:rPr>
            </w:pPr>
            <w:r w:rsidRPr="00E26C6D">
              <w:rPr>
                <w:rFonts w:ascii="Arial" w:hAnsi="Arial" w:cs="Arial"/>
                <w:lang w:val="en-US"/>
              </w:rPr>
              <w:t>RRC_Resume_NR5GC</w:t>
            </w:r>
          </w:p>
        </w:tc>
      </w:tr>
      <w:tr w:rsidR="00162678" w14:paraId="6D7F1BE4" w14:textId="77777777" w:rsidTr="008C4038">
        <w:tc>
          <w:tcPr>
            <w:tcW w:w="1985" w:type="dxa"/>
          </w:tcPr>
          <w:p w14:paraId="24864FD7" w14:textId="77777777" w:rsidR="00162678" w:rsidRDefault="00162678" w:rsidP="008C40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B1A7CC" w14:textId="77777777" w:rsidR="00162678" w:rsidRDefault="00162678" w:rsidP="008C4038">
            <w:pPr>
              <w:rPr>
                <w:rFonts w:ascii="Arial" w:hAnsi="Arial"/>
                <w:highlight w:val="cyan"/>
              </w:rPr>
            </w:pPr>
          </w:p>
        </w:tc>
      </w:tr>
    </w:tbl>
    <w:p w14:paraId="405DF16A" w14:textId="77777777" w:rsidR="00162678" w:rsidRDefault="00162678" w:rsidP="00162678">
      <w:pPr>
        <w:rPr>
          <w:lang w:val="en-US"/>
        </w:rPr>
      </w:pPr>
    </w:p>
    <w:p w14:paraId="6F034573" w14:textId="77777777" w:rsidR="00162678" w:rsidRDefault="00162678" w:rsidP="0016267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62678" w14:paraId="740CF0D5" w14:textId="77777777" w:rsidTr="008C4038">
        <w:tc>
          <w:tcPr>
            <w:tcW w:w="9855" w:type="dxa"/>
          </w:tcPr>
          <w:p w14:paraId="6B8C33BA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lastRenderedPageBreak/>
              <w:t>function fl_TC_8_1_1_4_1_TestBody() runs on NR5GC_PTC</w:t>
            </w:r>
          </w:p>
          <w:p w14:paraId="7CA9569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{</w:t>
            </w:r>
          </w:p>
          <w:p w14:paraId="076BA79D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//@sic R5-197053, R5-198912, R5s191051 sic@</w:t>
            </w:r>
          </w:p>
          <w:p w14:paraId="4809F3E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</w:t>
            </w:r>
            <w:proofErr w:type="spellStart"/>
            <w:r w:rsidRPr="00E26C6D">
              <w:rPr>
                <w:lang w:val="en-US"/>
              </w:rPr>
              <w:t>GSM_MobilityInfo_Type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v_PDUSessionInfo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40DE8B6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integer </w:t>
            </w:r>
            <w:proofErr w:type="spellStart"/>
            <w:r w:rsidRPr="00E26C6D">
              <w:rPr>
                <w:lang w:val="en-US"/>
              </w:rPr>
              <w:t>v_DRBId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3497E2BD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integer </w:t>
            </w:r>
            <w:proofErr w:type="spellStart"/>
            <w:r w:rsidRPr="00E26C6D">
              <w:rPr>
                <w:lang w:val="en-US"/>
              </w:rPr>
              <w:t>v_ModificationPeriodFrames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41E23617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float </w:t>
            </w:r>
            <w:proofErr w:type="spellStart"/>
            <w:r w:rsidRPr="00E26C6D">
              <w:rPr>
                <w:lang w:val="en-US"/>
              </w:rPr>
              <w:t>v_ModificationPeriod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1E41EA7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(value) </w:t>
            </w:r>
            <w:proofErr w:type="spellStart"/>
            <w:r w:rsidRPr="00E26C6D">
              <w:rPr>
                <w:lang w:val="en-US"/>
              </w:rPr>
              <w:t>CellGroupConfig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v_CellGroupConfig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61CDD151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</w:t>
            </w:r>
            <w:proofErr w:type="spellStart"/>
            <w:r w:rsidRPr="00E26C6D">
              <w:rPr>
                <w:lang w:val="en-US"/>
              </w:rPr>
              <w:t>NR_DownlinkBWP_Type</w:t>
            </w:r>
            <w:proofErr w:type="spellEnd"/>
            <w:r w:rsidRPr="00E26C6D">
              <w:rPr>
                <w:lang w:val="en-US"/>
              </w:rPr>
              <w:t xml:space="preserve"> v_NR_DownlinkBWP_Cell2; // @sic R5-204436 sic@</w:t>
            </w:r>
          </w:p>
          <w:p w14:paraId="2FE3FFB2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</w:t>
            </w:r>
            <w:proofErr w:type="spellStart"/>
            <w:r w:rsidRPr="00E26C6D">
              <w:rPr>
                <w:lang w:val="en-US"/>
              </w:rPr>
              <w:t>PDSCH_Config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v_PDSCH_Config</w:t>
            </w:r>
            <w:proofErr w:type="spellEnd"/>
            <w:r w:rsidRPr="00E26C6D">
              <w:rPr>
                <w:lang w:val="en-US"/>
              </w:rPr>
              <w:t>; // @sic R5-204436 sic@</w:t>
            </w:r>
          </w:p>
          <w:p w14:paraId="58D51F63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</w:t>
            </w:r>
            <w:proofErr w:type="spellStart"/>
            <w:r w:rsidRPr="00E26C6D">
              <w:rPr>
                <w:lang w:val="en-US"/>
              </w:rPr>
              <w:t>NR_BWP_DownlinkDedicated_PDSCH_Config_Type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v_BWP_DownlinkDedicated_PDSCH_Config</w:t>
            </w:r>
            <w:proofErr w:type="spellEnd"/>
            <w:r w:rsidRPr="00E26C6D">
              <w:rPr>
                <w:lang w:val="en-US"/>
              </w:rPr>
              <w:t>; // @sic R5-204436 sic@</w:t>
            </w:r>
          </w:p>
          <w:p w14:paraId="0321FD00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integer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>; // @sic R5-213465 sic@</w:t>
            </w:r>
          </w:p>
          <w:p w14:paraId="49F388EB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</w:t>
            </w:r>
            <w:proofErr w:type="spellStart"/>
            <w:r w:rsidRPr="00E26C6D">
              <w:rPr>
                <w:lang w:val="en-US"/>
              </w:rPr>
              <w:t>NR_PhysicalParameters_Type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v_PhysicalParameters</w:t>
            </w:r>
            <w:proofErr w:type="spellEnd"/>
            <w:r w:rsidRPr="00E26C6D">
              <w:rPr>
                <w:lang w:val="en-US"/>
              </w:rPr>
              <w:t>; // @sic R5-213465 sic@</w:t>
            </w:r>
          </w:p>
          <w:p w14:paraId="1ED887C0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NR_SRB_COMMON_IND </w:t>
            </w:r>
            <w:proofErr w:type="spellStart"/>
            <w:r w:rsidRPr="00E26C6D">
              <w:rPr>
                <w:lang w:val="en-US"/>
              </w:rPr>
              <w:t>v_SrbIndByRef</w:t>
            </w:r>
            <w:proofErr w:type="spellEnd"/>
            <w:r w:rsidRPr="00E26C6D">
              <w:rPr>
                <w:lang w:val="en-US"/>
              </w:rPr>
              <w:t xml:space="preserve"> := omit;    // not used (needed when other information of the RRC message needs to be access) // @sic R5-213465 sic@</w:t>
            </w:r>
          </w:p>
          <w:p w14:paraId="73DC9C33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NR_SYSTEM_IND </w:t>
            </w:r>
            <w:proofErr w:type="spellStart"/>
            <w:r w:rsidRPr="00E26C6D">
              <w:rPr>
                <w:lang w:val="en-US"/>
              </w:rPr>
              <w:t>v_SysIndByRef</w:t>
            </w:r>
            <w:proofErr w:type="spellEnd"/>
            <w:r w:rsidRPr="00E26C6D">
              <w:rPr>
                <w:lang w:val="en-US"/>
              </w:rPr>
              <w:t xml:space="preserve"> := omit;        // to store SYSTEM_IND if it takes over the RRC message // @sic R5-213465 sic@</w:t>
            </w:r>
          </w:p>
          <w:p w14:paraId="71614D5B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(present) </w:t>
            </w:r>
            <w:proofErr w:type="spellStart"/>
            <w:r w:rsidRPr="00E26C6D">
              <w:rPr>
                <w:lang w:val="en-US"/>
              </w:rPr>
              <w:t>TimingInfo_Type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v_TimingInfo</w:t>
            </w:r>
            <w:proofErr w:type="spellEnd"/>
            <w:r w:rsidRPr="00E26C6D">
              <w:rPr>
                <w:lang w:val="en-US"/>
              </w:rPr>
              <w:t>; // @sic R5-213465 sic@</w:t>
            </w:r>
          </w:p>
          <w:p w14:paraId="3CE18D93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timer </w:t>
            </w:r>
            <w:proofErr w:type="spellStart"/>
            <w:r w:rsidRPr="00E26C6D">
              <w:rPr>
                <w:lang w:val="en-US"/>
              </w:rPr>
              <w:t>t_WaitTime</w:t>
            </w:r>
            <w:proofErr w:type="spellEnd"/>
            <w:r w:rsidRPr="00E26C6D">
              <w:rPr>
                <w:lang w:val="en-US"/>
              </w:rPr>
              <w:t xml:space="preserve"> := 60.0;</w:t>
            </w:r>
          </w:p>
          <w:p w14:paraId="3401216F" w14:textId="77777777" w:rsidR="00162678" w:rsidRPr="00E26C6D" w:rsidRDefault="00162678" w:rsidP="008C4038">
            <w:pPr>
              <w:rPr>
                <w:lang w:val="en-US" w:eastAsia="zh-CN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lang w:val="en-US" w:eastAsia="zh-CN"/>
              </w:rPr>
              <w:t>………………....</w:t>
            </w:r>
          </w:p>
          <w:p w14:paraId="2A6C81C8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//@siclog "Step 22A" </w:t>
            </w:r>
            <w:proofErr w:type="spellStart"/>
            <w:r w:rsidRPr="00E26C6D">
              <w:rPr>
                <w:lang w:val="en-US"/>
              </w:rPr>
              <w:t>siclog</w:t>
            </w:r>
            <w:proofErr w:type="spellEnd"/>
            <w:r w:rsidRPr="00E26C6D">
              <w:rPr>
                <w:lang w:val="en-US"/>
              </w:rPr>
              <w:t>@</w:t>
            </w:r>
          </w:p>
          <w:p w14:paraId="1FBBA30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//@sic R5-213465, R5-214592 sic@</w:t>
            </w:r>
          </w:p>
          <w:p w14:paraId="7C6B424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//The SS changes the </w:t>
            </w:r>
            <w:proofErr w:type="spellStart"/>
            <w:r w:rsidRPr="00E26C6D">
              <w:rPr>
                <w:lang w:val="en-US"/>
              </w:rPr>
              <w:t>prach-ConfigurationIndex</w:t>
            </w:r>
            <w:proofErr w:type="spellEnd"/>
            <w:r w:rsidRPr="00E26C6D">
              <w:rPr>
                <w:lang w:val="en-US"/>
              </w:rPr>
              <w:t xml:space="preserve"> in the system information.</w:t>
            </w:r>
          </w:p>
          <w:p w14:paraId="39DA70BD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if (f_NR_CellInfo_GetIsFR1(nr_Cell2)){</w:t>
            </w:r>
          </w:p>
          <w:p w14:paraId="0C23DF80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 xml:space="preserve"> := 157;</w:t>
            </w:r>
          </w:p>
          <w:p w14:paraId="5741E6F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//FR1 FDD - As per 38.211 Table 6.3.3.2-2</w:t>
            </w:r>
          </w:p>
          <w:p w14:paraId="1647B901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//FR1 TDD - As per 38.211 Table 6.3.3.2-3</w:t>
            </w:r>
          </w:p>
          <w:p w14:paraId="5891123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 </w:t>
            </w:r>
            <w:proofErr w:type="spellStart"/>
            <w:r w:rsidRPr="00E26C6D">
              <w:rPr>
                <w:lang w:val="en-US"/>
              </w:rPr>
              <w:t>nSFN</w:t>
            </w:r>
            <w:proofErr w:type="spellEnd"/>
            <w:r w:rsidRPr="00E26C6D">
              <w:rPr>
                <w:lang w:val="en-US"/>
              </w:rPr>
              <w:t xml:space="preserve"> mod 1 = 0=&gt; any SFN   Subframe 4</w:t>
            </w:r>
          </w:p>
          <w:p w14:paraId="507479F5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v_TimingInfo</w:t>
            </w:r>
            <w:proofErr w:type="spellEnd"/>
            <w:r w:rsidRPr="00E26C6D">
              <w:rPr>
                <w:lang w:val="en-US"/>
              </w:rPr>
              <w:t xml:space="preserve"> := </w:t>
            </w:r>
            <w:proofErr w:type="spellStart"/>
            <w:r w:rsidRPr="00E26C6D">
              <w:rPr>
                <w:lang w:val="en-US"/>
              </w:rPr>
              <w:t>cr_TimingInfo</w:t>
            </w:r>
            <w:proofErr w:type="spellEnd"/>
            <w:r w:rsidRPr="00E26C6D">
              <w:rPr>
                <w:lang w:val="en-US"/>
              </w:rPr>
              <w:t>(?, (4));</w:t>
            </w:r>
          </w:p>
          <w:p w14:paraId="1F778BC4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} else { // FR2</w:t>
            </w:r>
          </w:p>
          <w:p w14:paraId="483996EC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 xml:space="preserve"> := </w:t>
            </w:r>
            <w:r w:rsidRPr="00871E75">
              <w:rPr>
                <w:highlight w:val="green"/>
                <w:lang w:val="en-US"/>
              </w:rPr>
              <w:t>157</w:t>
            </w:r>
            <w:r w:rsidRPr="00E26C6D">
              <w:rPr>
                <w:lang w:val="en-US"/>
              </w:rPr>
              <w:t>;</w:t>
            </w:r>
          </w:p>
          <w:p w14:paraId="645FC8D4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 slots </w:t>
            </w:r>
            <w:r w:rsidRPr="00871E75">
              <w:rPr>
                <w:highlight w:val="green"/>
                <w:lang w:val="en-US"/>
              </w:rPr>
              <w:t>(3,5,7)</w:t>
            </w:r>
            <w:r w:rsidRPr="00E26C6D">
              <w:rPr>
                <w:lang w:val="en-US"/>
              </w:rPr>
              <w:t xml:space="preserve"> - As per 38.211 Table 6.3.3.2-4</w:t>
            </w:r>
          </w:p>
          <w:p w14:paraId="49A858D6" w14:textId="77777777" w:rsidR="00162678" w:rsidRPr="00871E75" w:rsidRDefault="00162678" w:rsidP="008C4038">
            <w:pPr>
              <w:rPr>
                <w:highlight w:val="green"/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v_TimingInfo</w:t>
            </w:r>
            <w:proofErr w:type="spellEnd"/>
            <w:r w:rsidRPr="00E26C6D">
              <w:rPr>
                <w:lang w:val="en-US"/>
              </w:rPr>
              <w:t xml:space="preserve"> := ( </w:t>
            </w:r>
            <w:proofErr w:type="spellStart"/>
            <w:r w:rsidRPr="00871E75">
              <w:rPr>
                <w:highlight w:val="green"/>
                <w:lang w:val="en-US"/>
              </w:rPr>
              <w:t>cr_TimingInfo</w:t>
            </w:r>
            <w:proofErr w:type="spellEnd"/>
            <w:r w:rsidRPr="00871E75">
              <w:rPr>
                <w:highlight w:val="green"/>
                <w:lang w:val="en-US"/>
              </w:rPr>
              <w:t>(?, (3 / 8), -, cs_SlotTimingInfo_Numerology3(3 mod 8)),  //Slot 3</w:t>
            </w:r>
          </w:p>
          <w:p w14:paraId="5A64F231" w14:textId="77777777" w:rsidR="00162678" w:rsidRPr="00871E75" w:rsidRDefault="00162678" w:rsidP="008C4038">
            <w:pPr>
              <w:rPr>
                <w:highlight w:val="green"/>
                <w:lang w:val="en-US"/>
              </w:rPr>
            </w:pPr>
            <w:r w:rsidRPr="00871E75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871E75">
              <w:rPr>
                <w:highlight w:val="green"/>
                <w:lang w:val="en-US"/>
              </w:rPr>
              <w:t>cr_TimingInfo</w:t>
            </w:r>
            <w:proofErr w:type="spellEnd"/>
            <w:r w:rsidRPr="00871E75">
              <w:rPr>
                <w:highlight w:val="green"/>
                <w:lang w:val="en-US"/>
              </w:rPr>
              <w:t>(?, (5 / 8), -, cs_SlotTimingInfo_Numerology3(5 mod 8)),  //Slot 5</w:t>
            </w:r>
          </w:p>
          <w:p w14:paraId="6DAC2394" w14:textId="77777777" w:rsidR="00162678" w:rsidRPr="00E26C6D" w:rsidRDefault="00162678" w:rsidP="008C4038">
            <w:pPr>
              <w:rPr>
                <w:lang w:val="en-US"/>
              </w:rPr>
            </w:pPr>
            <w:r w:rsidRPr="00871E75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871E75">
              <w:rPr>
                <w:highlight w:val="green"/>
                <w:lang w:val="en-US"/>
              </w:rPr>
              <w:t>cr_TimingInfo</w:t>
            </w:r>
            <w:proofErr w:type="spellEnd"/>
            <w:r w:rsidRPr="00871E75">
              <w:rPr>
                <w:highlight w:val="green"/>
                <w:lang w:val="en-US"/>
              </w:rPr>
              <w:t>(?, (7 / 8), -, cs_SlotTimingInfo_Numerology3(7 mod 8))   //Slot 7</w:t>
            </w:r>
          </w:p>
          <w:p w14:paraId="7FDDE68A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lastRenderedPageBreak/>
              <w:t xml:space="preserve">                        );</w:t>
            </w:r>
          </w:p>
          <w:p w14:paraId="7EE22D0C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}</w:t>
            </w:r>
          </w:p>
          <w:p w14:paraId="45E71B5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//Set </w:t>
            </w:r>
            <w:proofErr w:type="spellStart"/>
            <w:r w:rsidRPr="00E26C6D">
              <w:rPr>
                <w:lang w:val="en-US"/>
              </w:rPr>
              <w:t>Prach</w:t>
            </w:r>
            <w:proofErr w:type="spellEnd"/>
            <w:r w:rsidRPr="00E26C6D">
              <w:rPr>
                <w:lang w:val="en-US"/>
              </w:rPr>
              <w:t xml:space="preserve"> configuration index in SIB1 and in Cell Array</w:t>
            </w:r>
          </w:p>
          <w:p w14:paraId="4E11E8A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f_NR_CellInfo_SetPRACH_ConfigurationIndex</w:t>
            </w:r>
            <w:proofErr w:type="spellEnd"/>
            <w:r w:rsidRPr="00E26C6D">
              <w:rPr>
                <w:lang w:val="en-US"/>
              </w:rPr>
              <w:t xml:space="preserve">(nr_Cell2,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>);</w:t>
            </w:r>
          </w:p>
          <w:p w14:paraId="2016F9A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//Reconfigure SS with new PRACH parameters</w:t>
            </w:r>
          </w:p>
          <w:p w14:paraId="2C7545BB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v_PhysicalParameters</w:t>
            </w:r>
            <w:proofErr w:type="spellEnd"/>
            <w:r w:rsidRPr="00E26C6D">
              <w:rPr>
                <w:lang w:val="en-US"/>
              </w:rPr>
              <w:t xml:space="preserve"> := </w:t>
            </w:r>
            <w:proofErr w:type="spellStart"/>
            <w:r w:rsidRPr="00E26C6D">
              <w:rPr>
                <w:lang w:val="en-US"/>
              </w:rPr>
              <w:t>f_NR_CellInfo_GetPhysicalParameters</w:t>
            </w:r>
            <w:proofErr w:type="spellEnd"/>
            <w:r w:rsidRPr="00E26C6D">
              <w:rPr>
                <w:lang w:val="en-US"/>
              </w:rPr>
              <w:t>(nr_Cell2);</w:t>
            </w:r>
          </w:p>
          <w:p w14:paraId="2A00CF48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f_NR_SS_CommonCellConfig</w:t>
            </w:r>
            <w:proofErr w:type="spellEnd"/>
            <w:r w:rsidRPr="00E26C6D">
              <w:rPr>
                <w:lang w:val="en-US"/>
              </w:rPr>
              <w:t xml:space="preserve">(nr_Cell2, </w:t>
            </w:r>
            <w:proofErr w:type="spellStart"/>
            <w:r w:rsidRPr="00E26C6D">
              <w:rPr>
                <w:lang w:val="en-US"/>
              </w:rPr>
              <w:t>cads_NR_CellConfigPhysicalLayerUplink</w:t>
            </w:r>
            <w:proofErr w:type="spellEnd"/>
            <w:r w:rsidRPr="00E26C6D">
              <w:rPr>
                <w:lang w:val="en-US"/>
              </w:rPr>
              <w:t>(nr_Cell2, -, cs_NR_CellConfigPhysicalLayerUplink_Def(-,-,cs_NR_UplinkBWPs(v_PhysicalParameters.UL_BWPs))));</w:t>
            </w:r>
          </w:p>
          <w:p w14:paraId="7C1CC768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//Reconfigure SS to report PRACH preambles</w:t>
            </w:r>
          </w:p>
          <w:p w14:paraId="771AE135" w14:textId="77777777" w:rsidR="00162678" w:rsidRDefault="00162678" w:rsidP="008C4038">
            <w:pPr>
              <w:ind w:firstLine="195"/>
              <w:rPr>
                <w:lang w:val="en-US"/>
              </w:rPr>
            </w:pPr>
            <w:proofErr w:type="spellStart"/>
            <w:r w:rsidRPr="00E26C6D">
              <w:rPr>
                <w:lang w:val="en-US"/>
              </w:rPr>
              <w:t>f_NR_SS_SystemIndCtrlConfig</w:t>
            </w:r>
            <w:proofErr w:type="spellEnd"/>
            <w:r w:rsidRPr="00E26C6D">
              <w:rPr>
                <w:lang w:val="en-US"/>
              </w:rPr>
              <w:t xml:space="preserve">(nr_Cell2, </w:t>
            </w:r>
            <w:proofErr w:type="spellStart"/>
            <w:r w:rsidRPr="00E26C6D">
              <w:rPr>
                <w:lang w:val="en-US"/>
              </w:rPr>
              <w:t>cds_NR_SystemIndCtrl_RachPreamble</w:t>
            </w:r>
            <w:proofErr w:type="spellEnd"/>
            <w:r w:rsidRPr="00E26C6D">
              <w:rPr>
                <w:lang w:val="en-US"/>
              </w:rPr>
              <w:t>(enable));</w:t>
            </w:r>
          </w:p>
          <w:p w14:paraId="5D3E94FB" w14:textId="77777777" w:rsidR="00162678" w:rsidRDefault="00162678" w:rsidP="008C4038">
            <w:pPr>
              <w:ind w:firstLine="195"/>
              <w:rPr>
                <w:lang w:val="en-US"/>
              </w:rPr>
            </w:pPr>
            <w:r w:rsidRPr="00E26C6D">
              <w:rPr>
                <w:lang w:val="en-US"/>
              </w:rPr>
              <w:t xml:space="preserve">  //@siclog "Step 22B" </w:t>
            </w:r>
            <w:proofErr w:type="spellStart"/>
            <w:r w:rsidRPr="00E26C6D">
              <w:rPr>
                <w:lang w:val="en-US"/>
              </w:rPr>
              <w:t>siclog</w:t>
            </w:r>
            <w:proofErr w:type="spellEnd"/>
            <w:r w:rsidRPr="00E26C6D">
              <w:rPr>
                <w:lang w:val="en-US"/>
              </w:rPr>
              <w:t>@</w:t>
            </w:r>
          </w:p>
          <w:p w14:paraId="44E63C39" w14:textId="77777777" w:rsidR="00162678" w:rsidRDefault="00162678" w:rsidP="008C4038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………</w:t>
            </w:r>
          </w:p>
          <w:p w14:paraId="4FA124C8" w14:textId="77777777" w:rsidR="00162678" w:rsidRDefault="00162678" w:rsidP="008C4038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2F8015F7" w14:textId="77777777" w:rsidR="00162678" w:rsidRDefault="00162678" w:rsidP="00162678">
      <w:pPr>
        <w:rPr>
          <w:lang w:val="en-US"/>
        </w:rPr>
      </w:pPr>
    </w:p>
    <w:p w14:paraId="5FD75E80" w14:textId="77777777" w:rsidR="00162678" w:rsidRDefault="00162678" w:rsidP="0016267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62678" w14:paraId="366C2709" w14:textId="77777777" w:rsidTr="008C4038">
        <w:tc>
          <w:tcPr>
            <w:tcW w:w="9855" w:type="dxa"/>
          </w:tcPr>
          <w:p w14:paraId="6451300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>function fl_TC_8_1_1_4_1_TestBody() runs on NR5GC_PTC</w:t>
            </w:r>
          </w:p>
          <w:p w14:paraId="19ADAE4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{</w:t>
            </w:r>
          </w:p>
          <w:p w14:paraId="3704ADAB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//@sic R5-197053, R5-198912, R5s191051 sic@</w:t>
            </w:r>
          </w:p>
          <w:p w14:paraId="49874FF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</w:t>
            </w:r>
            <w:proofErr w:type="spellStart"/>
            <w:r w:rsidRPr="00E26C6D">
              <w:rPr>
                <w:lang w:val="en-US"/>
              </w:rPr>
              <w:t>GSM_MobilityInfo_Type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v_PDUSessionInfo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67137E3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integer </w:t>
            </w:r>
            <w:proofErr w:type="spellStart"/>
            <w:r w:rsidRPr="00E26C6D">
              <w:rPr>
                <w:lang w:val="en-US"/>
              </w:rPr>
              <w:t>v_DRBId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71DDC265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integer </w:t>
            </w:r>
            <w:proofErr w:type="spellStart"/>
            <w:r w:rsidRPr="00E26C6D">
              <w:rPr>
                <w:lang w:val="en-US"/>
              </w:rPr>
              <w:t>v_ModificationPeriodFrames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6377824B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float </w:t>
            </w:r>
            <w:proofErr w:type="spellStart"/>
            <w:r w:rsidRPr="00E26C6D">
              <w:rPr>
                <w:lang w:val="en-US"/>
              </w:rPr>
              <w:t>v_ModificationPeriod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7ACE5CC5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(value) </w:t>
            </w:r>
            <w:proofErr w:type="spellStart"/>
            <w:r w:rsidRPr="00E26C6D">
              <w:rPr>
                <w:lang w:val="en-US"/>
              </w:rPr>
              <w:t>CellGroupConfig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v_CellGroupConfig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59C9F67D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</w:t>
            </w:r>
            <w:proofErr w:type="spellStart"/>
            <w:r w:rsidRPr="00E26C6D">
              <w:rPr>
                <w:lang w:val="en-US"/>
              </w:rPr>
              <w:t>NR_DownlinkBWP_Type</w:t>
            </w:r>
            <w:proofErr w:type="spellEnd"/>
            <w:r w:rsidRPr="00E26C6D">
              <w:rPr>
                <w:lang w:val="en-US"/>
              </w:rPr>
              <w:t xml:space="preserve"> v_NR_DownlinkBWP_Cell2; // @sic R5-204436 sic@</w:t>
            </w:r>
          </w:p>
          <w:p w14:paraId="3401FC3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</w:t>
            </w:r>
            <w:proofErr w:type="spellStart"/>
            <w:r w:rsidRPr="00E26C6D">
              <w:rPr>
                <w:lang w:val="en-US"/>
              </w:rPr>
              <w:t>PDSCH_Config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v_PDSCH_Config</w:t>
            </w:r>
            <w:proofErr w:type="spellEnd"/>
            <w:r w:rsidRPr="00E26C6D">
              <w:rPr>
                <w:lang w:val="en-US"/>
              </w:rPr>
              <w:t>; // @sic R5-204436 sic@</w:t>
            </w:r>
          </w:p>
          <w:p w14:paraId="4B36A067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</w:t>
            </w:r>
            <w:proofErr w:type="spellStart"/>
            <w:r w:rsidRPr="00E26C6D">
              <w:rPr>
                <w:lang w:val="en-US"/>
              </w:rPr>
              <w:t>NR_BWP_DownlinkDedicated_PDSCH_Config_Type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v_BWP_DownlinkDedicated_PDSCH_Config</w:t>
            </w:r>
            <w:proofErr w:type="spellEnd"/>
            <w:r w:rsidRPr="00E26C6D">
              <w:rPr>
                <w:lang w:val="en-US"/>
              </w:rPr>
              <w:t>; // @sic R5-204436 sic@</w:t>
            </w:r>
          </w:p>
          <w:p w14:paraId="09B46D02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integer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>; // @sic R5-213465 sic@</w:t>
            </w:r>
          </w:p>
          <w:p w14:paraId="69C6942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</w:t>
            </w:r>
            <w:proofErr w:type="spellStart"/>
            <w:r w:rsidRPr="00E26C6D">
              <w:rPr>
                <w:lang w:val="en-US"/>
              </w:rPr>
              <w:t>NR_PhysicalParameters_Type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v_PhysicalParameters</w:t>
            </w:r>
            <w:proofErr w:type="spellEnd"/>
            <w:r w:rsidRPr="00E26C6D">
              <w:rPr>
                <w:lang w:val="en-US"/>
              </w:rPr>
              <w:t>; // @sic R5-213465 sic@</w:t>
            </w:r>
          </w:p>
          <w:p w14:paraId="022F9A3B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NR_SRB_COMMON_IND </w:t>
            </w:r>
            <w:proofErr w:type="spellStart"/>
            <w:r w:rsidRPr="00E26C6D">
              <w:rPr>
                <w:lang w:val="en-US"/>
              </w:rPr>
              <w:t>v_SrbIndByRef</w:t>
            </w:r>
            <w:proofErr w:type="spellEnd"/>
            <w:r w:rsidRPr="00E26C6D">
              <w:rPr>
                <w:lang w:val="en-US"/>
              </w:rPr>
              <w:t xml:space="preserve"> := omit;    // not used (needed when other information of the RRC message needs to be access) // @sic R5-213465 sic@</w:t>
            </w:r>
          </w:p>
          <w:p w14:paraId="773C840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NR_SYSTEM_IND </w:t>
            </w:r>
            <w:proofErr w:type="spellStart"/>
            <w:r w:rsidRPr="00E26C6D">
              <w:rPr>
                <w:lang w:val="en-US"/>
              </w:rPr>
              <w:t>v_SysIndByRef</w:t>
            </w:r>
            <w:proofErr w:type="spellEnd"/>
            <w:r w:rsidRPr="00E26C6D">
              <w:rPr>
                <w:lang w:val="en-US"/>
              </w:rPr>
              <w:t xml:space="preserve"> := omit;        // to store SYSTEM_IND if it takes over the RRC message // @sic R5-213465 sic@</w:t>
            </w:r>
          </w:p>
          <w:p w14:paraId="67A1DC08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(present) </w:t>
            </w:r>
            <w:proofErr w:type="spellStart"/>
            <w:r w:rsidRPr="00E26C6D">
              <w:rPr>
                <w:lang w:val="en-US"/>
              </w:rPr>
              <w:t>TimingInfo_Type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v_TimingInfo</w:t>
            </w:r>
            <w:proofErr w:type="spellEnd"/>
            <w:r w:rsidRPr="00E26C6D">
              <w:rPr>
                <w:lang w:val="en-US"/>
              </w:rPr>
              <w:t>; // @sic R5-213465 sic@</w:t>
            </w:r>
          </w:p>
          <w:p w14:paraId="4783076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timer </w:t>
            </w:r>
            <w:proofErr w:type="spellStart"/>
            <w:r w:rsidRPr="00E26C6D">
              <w:rPr>
                <w:lang w:val="en-US"/>
              </w:rPr>
              <w:t>t_WaitTime</w:t>
            </w:r>
            <w:proofErr w:type="spellEnd"/>
            <w:r w:rsidRPr="00E26C6D">
              <w:rPr>
                <w:lang w:val="en-US"/>
              </w:rPr>
              <w:t xml:space="preserve"> := 60.0;</w:t>
            </w:r>
          </w:p>
          <w:p w14:paraId="08C0EFB7" w14:textId="77777777" w:rsidR="00162678" w:rsidRPr="00E26C6D" w:rsidRDefault="00162678" w:rsidP="008C4038">
            <w:pPr>
              <w:rPr>
                <w:lang w:val="en-US"/>
              </w:rPr>
            </w:pPr>
          </w:p>
          <w:p w14:paraId="6CB8F068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lastRenderedPageBreak/>
              <w:t xml:space="preserve">    </w:t>
            </w:r>
            <w:r>
              <w:rPr>
                <w:lang w:val="en-US" w:eastAsia="zh-CN"/>
              </w:rPr>
              <w:t>…………….</w:t>
            </w:r>
          </w:p>
          <w:p w14:paraId="0DEBB714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//@siclog "Step 22A" </w:t>
            </w:r>
            <w:proofErr w:type="spellStart"/>
            <w:r w:rsidRPr="00E26C6D">
              <w:rPr>
                <w:lang w:val="en-US"/>
              </w:rPr>
              <w:t>siclog</w:t>
            </w:r>
            <w:proofErr w:type="spellEnd"/>
            <w:r w:rsidRPr="00E26C6D">
              <w:rPr>
                <w:lang w:val="en-US"/>
              </w:rPr>
              <w:t>@</w:t>
            </w:r>
          </w:p>
          <w:p w14:paraId="26DB1FF5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//@sic R5-213465, R5-214592 sic@</w:t>
            </w:r>
          </w:p>
          <w:p w14:paraId="3F65BB7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//The SS changes the </w:t>
            </w:r>
            <w:proofErr w:type="spellStart"/>
            <w:r w:rsidRPr="00E26C6D">
              <w:rPr>
                <w:lang w:val="en-US"/>
              </w:rPr>
              <w:t>prach-ConfigurationIndex</w:t>
            </w:r>
            <w:proofErr w:type="spellEnd"/>
            <w:r w:rsidRPr="00E26C6D">
              <w:rPr>
                <w:lang w:val="en-US"/>
              </w:rPr>
              <w:t xml:space="preserve"> in the system information.</w:t>
            </w:r>
          </w:p>
          <w:p w14:paraId="3CD6A12C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if (f_NR_CellInfo_GetIsFR1(nr_Cell2)){</w:t>
            </w:r>
          </w:p>
          <w:p w14:paraId="10F1EB01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 xml:space="preserve"> := 157;</w:t>
            </w:r>
          </w:p>
          <w:p w14:paraId="2BD14CEC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//FR1 FDD - As per 38.211 Table 6.3.3.2-2</w:t>
            </w:r>
          </w:p>
          <w:p w14:paraId="1780BF1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//FR1 TDD - As per 38.211 Table 6.3.3.2-3</w:t>
            </w:r>
          </w:p>
          <w:p w14:paraId="4130C361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 </w:t>
            </w:r>
            <w:proofErr w:type="spellStart"/>
            <w:r w:rsidRPr="00E26C6D">
              <w:rPr>
                <w:lang w:val="en-US"/>
              </w:rPr>
              <w:t>nSFN</w:t>
            </w:r>
            <w:proofErr w:type="spellEnd"/>
            <w:r w:rsidRPr="00E26C6D">
              <w:rPr>
                <w:lang w:val="en-US"/>
              </w:rPr>
              <w:t xml:space="preserve"> mod 1 = 0=&gt; any SFN   Subframe 4</w:t>
            </w:r>
          </w:p>
          <w:p w14:paraId="06C44625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v_TimingInfo</w:t>
            </w:r>
            <w:proofErr w:type="spellEnd"/>
            <w:r w:rsidRPr="00E26C6D">
              <w:rPr>
                <w:lang w:val="en-US"/>
              </w:rPr>
              <w:t xml:space="preserve"> := </w:t>
            </w:r>
            <w:proofErr w:type="spellStart"/>
            <w:r w:rsidRPr="00E26C6D">
              <w:rPr>
                <w:lang w:val="en-US"/>
              </w:rPr>
              <w:t>cr_TimingInfo</w:t>
            </w:r>
            <w:proofErr w:type="spellEnd"/>
            <w:r w:rsidRPr="00E26C6D">
              <w:rPr>
                <w:lang w:val="en-US"/>
              </w:rPr>
              <w:t>(?, (4));</w:t>
            </w:r>
          </w:p>
          <w:p w14:paraId="32C3AE1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} else { // FR2</w:t>
            </w:r>
          </w:p>
          <w:p w14:paraId="17FB82FA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 xml:space="preserve"> := </w:t>
            </w:r>
            <w:r w:rsidRPr="00E26C6D">
              <w:rPr>
                <w:highlight w:val="green"/>
                <w:lang w:val="en-US"/>
              </w:rPr>
              <w:t>156</w:t>
            </w:r>
            <w:r>
              <w:rPr>
                <w:lang w:val="en-US"/>
              </w:rPr>
              <w:t>;</w:t>
            </w:r>
          </w:p>
          <w:p w14:paraId="26DC6EA3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 slots </w:t>
            </w:r>
            <w:r w:rsidRPr="00E26C6D">
              <w:rPr>
                <w:highlight w:val="green"/>
                <w:lang w:val="en-US"/>
              </w:rPr>
              <w:t>(19,39)in 60kHz</w:t>
            </w:r>
            <w:r w:rsidRPr="00E26C6D">
              <w:rPr>
                <w:lang w:val="en-US"/>
              </w:rPr>
              <w:t xml:space="preserve">  - As per 38.211 Table 6.3.3.2-4</w:t>
            </w:r>
          </w:p>
          <w:p w14:paraId="718D376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v_TimingInfo</w:t>
            </w:r>
            <w:proofErr w:type="spellEnd"/>
            <w:r w:rsidRPr="00E26C6D">
              <w:rPr>
                <w:lang w:val="en-US"/>
              </w:rPr>
              <w:t xml:space="preserve"> := ( </w:t>
            </w:r>
          </w:p>
          <w:p w14:paraId="51947D75" w14:textId="77777777" w:rsidR="00162678" w:rsidRPr="00E26C6D" w:rsidRDefault="00162678" w:rsidP="008C4038">
            <w:pPr>
              <w:rPr>
                <w:highlight w:val="green"/>
                <w:lang w:val="en-US"/>
              </w:rPr>
            </w:pPr>
            <w:r w:rsidRPr="00E26C6D">
              <w:rPr>
                <w:lang w:val="en-US"/>
              </w:rPr>
              <w:t xml:space="preserve">                          </w:t>
            </w:r>
            <w:proofErr w:type="spellStart"/>
            <w:r w:rsidRPr="00E26C6D">
              <w:rPr>
                <w:highlight w:val="green"/>
                <w:lang w:val="en-US"/>
              </w:rPr>
              <w:t>cr_TimingInfo</w:t>
            </w:r>
            <w:proofErr w:type="spellEnd"/>
            <w:r w:rsidRPr="00E26C6D">
              <w:rPr>
                <w:highlight w:val="green"/>
                <w:lang w:val="en-US"/>
              </w:rPr>
              <w:t xml:space="preserve">(?, (4), -, cs_SlotTimingInfo_Numerology3(7)),  //Slot 39                       </w:t>
            </w:r>
          </w:p>
          <w:p w14:paraId="489DCD24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E26C6D">
              <w:rPr>
                <w:highlight w:val="green"/>
                <w:lang w:val="en-US"/>
              </w:rPr>
              <w:t>cr_TimingInfo</w:t>
            </w:r>
            <w:proofErr w:type="spellEnd"/>
            <w:r w:rsidRPr="00E26C6D">
              <w:rPr>
                <w:highlight w:val="green"/>
                <w:lang w:val="en-US"/>
              </w:rPr>
              <w:t>(?, (9), -, cs_SlotTimingInfo_Numerology3(7))   //Slot 79</w:t>
            </w:r>
            <w:r w:rsidRPr="00E26C6D">
              <w:rPr>
                <w:lang w:val="en-US"/>
              </w:rPr>
              <w:t xml:space="preserve">  </w:t>
            </w:r>
          </w:p>
          <w:p w14:paraId="68D3BD89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                );</w:t>
            </w:r>
          </w:p>
          <w:p w14:paraId="1E1B1A59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}</w:t>
            </w:r>
          </w:p>
          <w:p w14:paraId="10CE7930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//Set </w:t>
            </w:r>
            <w:proofErr w:type="spellStart"/>
            <w:r w:rsidRPr="00E26C6D">
              <w:rPr>
                <w:lang w:val="en-US"/>
              </w:rPr>
              <w:t>Prach</w:t>
            </w:r>
            <w:proofErr w:type="spellEnd"/>
            <w:r w:rsidRPr="00E26C6D">
              <w:rPr>
                <w:lang w:val="en-US"/>
              </w:rPr>
              <w:t xml:space="preserve"> configuration index in SIB1 and in Cell Array</w:t>
            </w:r>
          </w:p>
          <w:p w14:paraId="5C0BEA65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f_NR_CellInfo_SetPRACH_ConfigurationIndex</w:t>
            </w:r>
            <w:proofErr w:type="spellEnd"/>
            <w:r w:rsidRPr="00E26C6D">
              <w:rPr>
                <w:lang w:val="en-US"/>
              </w:rPr>
              <w:t xml:space="preserve">(nr_Cell2,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>);</w:t>
            </w:r>
          </w:p>
          <w:p w14:paraId="502C1B3A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//Reconfigure SS with new PRACH parameters</w:t>
            </w:r>
          </w:p>
          <w:p w14:paraId="471D678C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v_PhysicalParameters</w:t>
            </w:r>
            <w:proofErr w:type="spellEnd"/>
            <w:r w:rsidRPr="00E26C6D">
              <w:rPr>
                <w:lang w:val="en-US"/>
              </w:rPr>
              <w:t xml:space="preserve"> := </w:t>
            </w:r>
            <w:proofErr w:type="spellStart"/>
            <w:r w:rsidRPr="00E26C6D">
              <w:rPr>
                <w:lang w:val="en-US"/>
              </w:rPr>
              <w:t>f_NR_CellInfo_GetPhysicalParameters</w:t>
            </w:r>
            <w:proofErr w:type="spellEnd"/>
            <w:r w:rsidRPr="00E26C6D">
              <w:rPr>
                <w:lang w:val="en-US"/>
              </w:rPr>
              <w:t>(nr_Cell2);</w:t>
            </w:r>
          </w:p>
          <w:p w14:paraId="4E1A39C7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f_NR_SS_CommonCellConfig</w:t>
            </w:r>
            <w:proofErr w:type="spellEnd"/>
            <w:r w:rsidRPr="00E26C6D">
              <w:rPr>
                <w:lang w:val="en-US"/>
              </w:rPr>
              <w:t xml:space="preserve">(nr_Cell2, </w:t>
            </w:r>
            <w:proofErr w:type="spellStart"/>
            <w:r w:rsidRPr="00E26C6D">
              <w:rPr>
                <w:lang w:val="en-US"/>
              </w:rPr>
              <w:t>cads_NR_CellConfigPhysicalLayerUplink</w:t>
            </w:r>
            <w:proofErr w:type="spellEnd"/>
            <w:r w:rsidRPr="00E26C6D">
              <w:rPr>
                <w:lang w:val="en-US"/>
              </w:rPr>
              <w:t>(nr_Cell2, -, cs_NR_CellConfigPhysicalLayerUplink_Def(-,-,cs_NR_UplinkBWPs(v_PhysicalParameters.UL_BWPs))));</w:t>
            </w:r>
          </w:p>
          <w:p w14:paraId="5F2771EA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//Reconfigure SS to report PRACH preambles</w:t>
            </w:r>
          </w:p>
          <w:p w14:paraId="074A0A0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f_NR_SS_SystemIndCtrlConfig</w:t>
            </w:r>
            <w:proofErr w:type="spellEnd"/>
            <w:r w:rsidRPr="00E26C6D">
              <w:rPr>
                <w:lang w:val="en-US"/>
              </w:rPr>
              <w:t xml:space="preserve">(nr_Cell2, </w:t>
            </w:r>
            <w:proofErr w:type="spellStart"/>
            <w:r w:rsidRPr="00E26C6D">
              <w:rPr>
                <w:lang w:val="en-US"/>
              </w:rPr>
              <w:t>cds_NR_SystemIndCtrl_RachPreamble</w:t>
            </w:r>
            <w:proofErr w:type="spellEnd"/>
            <w:r w:rsidRPr="00E26C6D">
              <w:rPr>
                <w:lang w:val="en-US"/>
              </w:rPr>
              <w:t>(enable));</w:t>
            </w:r>
          </w:p>
          <w:p w14:paraId="3E709214" w14:textId="77777777" w:rsidR="00162678" w:rsidRPr="00E26C6D" w:rsidRDefault="00162678" w:rsidP="008C4038">
            <w:pPr>
              <w:rPr>
                <w:lang w:val="en-US"/>
              </w:rPr>
            </w:pPr>
          </w:p>
          <w:p w14:paraId="7FA0DEAE" w14:textId="77777777" w:rsidR="00162678" w:rsidRDefault="00162678" w:rsidP="008C4038">
            <w:pPr>
              <w:ind w:firstLine="195"/>
              <w:rPr>
                <w:lang w:val="en-US"/>
              </w:rPr>
            </w:pPr>
            <w:r w:rsidRPr="00E26C6D">
              <w:rPr>
                <w:lang w:val="en-US"/>
              </w:rPr>
              <w:t xml:space="preserve">//@siclog "Step 22B" </w:t>
            </w:r>
            <w:proofErr w:type="spellStart"/>
            <w:r w:rsidRPr="00E26C6D">
              <w:rPr>
                <w:lang w:val="en-US"/>
              </w:rPr>
              <w:t>siclog</w:t>
            </w:r>
            <w:proofErr w:type="spellEnd"/>
            <w:r w:rsidRPr="00E26C6D">
              <w:rPr>
                <w:lang w:val="en-US"/>
              </w:rPr>
              <w:t>@</w:t>
            </w:r>
          </w:p>
          <w:p w14:paraId="598BBC1C" w14:textId="77777777" w:rsidR="00162678" w:rsidRDefault="00162678" w:rsidP="008C4038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</w:t>
            </w:r>
          </w:p>
          <w:p w14:paraId="60BC6499" w14:textId="77777777" w:rsidR="00162678" w:rsidRDefault="00162678" w:rsidP="008C4038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6E225BDC" w14:textId="77777777" w:rsidR="00162678" w:rsidRDefault="00162678" w:rsidP="00162678">
      <w:pPr>
        <w:rPr>
          <w:lang w:val="en-US"/>
        </w:rPr>
      </w:pPr>
    </w:p>
    <w:p w14:paraId="13E55871" w14:textId="4050BA1C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54888065"/>
      <w:bookmarkStart w:id="15" w:name="_Toc86652695"/>
      <w:bookmarkStart w:id="16" w:name="_Toc122434494"/>
      <w:bookmarkStart w:id="17" w:name="_Toc295288971"/>
      <w:bookmarkStart w:id="18" w:name="_Toc325725666"/>
      <w:bookmarkEnd w:id="11"/>
      <w:bookmarkEnd w:id="12"/>
      <w:bookmarkEnd w:id="13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4"/>
      <w:bookmarkEnd w:id="15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86652696"/>
      <w:r w:rsidRPr="00E24250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0" w:name="_Toc8665269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20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0913AF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162678">
        <w:rPr>
          <w:rFonts w:ascii="Arial" w:eastAsia="SimSun" w:hAnsi="Arial"/>
        </w:rPr>
        <w:t>8_1_1_4_1</w:t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BA4ABC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162678">
        <w:rPr>
          <w:rFonts w:ascii="Arial" w:eastAsia="SimSun" w:hAnsi="Arial"/>
        </w:rPr>
        <w:t>8_1_1_4_1</w:t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86652698"/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CDEFEB1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162678">
              <w:rPr>
                <w:b/>
              </w:rPr>
              <w:t>211580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162678">
              <w:t>RRC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62678">
              <w:rPr>
                <w:noProof/>
              </w:rPr>
              <w:t>8.1.1.4.1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46A6E" w14:textId="77777777" w:rsidR="00A154CB" w:rsidRDefault="00A154CB">
      <w:r>
        <w:separator/>
      </w:r>
    </w:p>
  </w:endnote>
  <w:endnote w:type="continuationSeparator" w:id="0">
    <w:p w14:paraId="455EB9D6" w14:textId="77777777" w:rsidR="00A154CB" w:rsidRDefault="00A1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392342" w14:textId="77777777" w:rsidR="00A154CB" w:rsidRDefault="00A154CB">
      <w:r>
        <w:separator/>
      </w:r>
    </w:p>
  </w:footnote>
  <w:footnote w:type="continuationSeparator" w:id="0">
    <w:p w14:paraId="5558DCCE" w14:textId="77777777" w:rsidR="00A154CB" w:rsidRDefault="00A15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24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2678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52AF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B440A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154CB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AF6630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4C5A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7</Pages>
  <Words>1474</Words>
  <Characters>8405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211563</vt:lpstr>
      <vt:lpstr>MTG_TITLE</vt:lpstr>
    </vt:vector>
  </TitlesOfParts>
  <Company>3GPP Support Team</Company>
  <LinksUpToDate>false</LinksUpToDate>
  <CharactersWithSpaces>9860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211563</dc:title>
  <dc:subject>9.1.1.6</dc:subject>
  <dc:creator>Michael Sanders, John M Meredith</dc:creator>
  <cp:keywords>2161</cp:keywords>
  <dc:description>9_1_1_6</dc:description>
  <cp:lastModifiedBy>Shaun Harry</cp:lastModifiedBy>
  <cp:revision>43</cp:revision>
  <cp:lastPrinted>1900-01-01T00:00:00Z</cp:lastPrinted>
  <dcterms:created xsi:type="dcterms:W3CDTF">2021-09-01T14:12:00Z</dcterms:created>
  <dcterms:modified xsi:type="dcterms:W3CDTF">2021-11-01T10:36:00Z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