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2DBC" w:rsidRDefault="00C82DBC" w:rsidP="00C82D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R5s211527</w:t>
        </w:r>
      </w:fldSimple>
    </w:p>
    <w:p w:rsidR="00C82DBC" w:rsidRDefault="00C82DBC" w:rsidP="00C82DB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2DBC" w:rsidTr="006B028C">
        <w:tc>
          <w:tcPr>
            <w:tcW w:w="9641" w:type="dxa"/>
            <w:gridSpan w:val="9"/>
            <w:tcBorders>
              <w:top w:val="single" w:sz="4" w:space="0" w:color="auto"/>
              <w:left w:val="single" w:sz="4" w:space="0" w:color="auto"/>
              <w:right w:val="single" w:sz="4" w:space="0" w:color="auto"/>
            </w:tcBorders>
          </w:tcPr>
          <w:p w:rsidR="00C82DBC" w:rsidRDefault="00C82DBC" w:rsidP="006B028C">
            <w:pPr>
              <w:pStyle w:val="CRCoverPage"/>
              <w:spacing w:after="0"/>
              <w:jc w:val="right"/>
              <w:rPr>
                <w:i/>
                <w:noProof/>
              </w:rPr>
            </w:pPr>
            <w:r>
              <w:rPr>
                <w:i/>
                <w:noProof/>
                <w:sz w:val="14"/>
              </w:rPr>
              <w:t>CR-Form-v12.1</w:t>
            </w:r>
          </w:p>
        </w:tc>
      </w:tr>
      <w:tr w:rsidR="00C82DBC" w:rsidTr="006B028C">
        <w:tc>
          <w:tcPr>
            <w:tcW w:w="9641" w:type="dxa"/>
            <w:gridSpan w:val="9"/>
            <w:tcBorders>
              <w:left w:val="single" w:sz="4" w:space="0" w:color="auto"/>
              <w:right w:val="single" w:sz="4" w:space="0" w:color="auto"/>
            </w:tcBorders>
          </w:tcPr>
          <w:p w:rsidR="00C82DBC" w:rsidRDefault="00C82DBC" w:rsidP="006B028C">
            <w:pPr>
              <w:pStyle w:val="CRCoverPage"/>
              <w:spacing w:after="0"/>
              <w:jc w:val="center"/>
              <w:rPr>
                <w:noProof/>
              </w:rPr>
            </w:pPr>
            <w:r>
              <w:rPr>
                <w:b/>
                <w:noProof/>
                <w:sz w:val="32"/>
              </w:rPr>
              <w:t>CHANGE REQUEST</w:t>
            </w:r>
          </w:p>
        </w:tc>
      </w:tr>
      <w:tr w:rsidR="00C82DBC" w:rsidTr="006B028C">
        <w:tc>
          <w:tcPr>
            <w:tcW w:w="9641" w:type="dxa"/>
            <w:gridSpan w:val="9"/>
            <w:tcBorders>
              <w:left w:val="single" w:sz="4" w:space="0" w:color="auto"/>
              <w:right w:val="single" w:sz="4" w:space="0" w:color="auto"/>
            </w:tcBorders>
          </w:tcPr>
          <w:p w:rsidR="00C82DBC" w:rsidRDefault="00C82DBC" w:rsidP="006B028C">
            <w:pPr>
              <w:pStyle w:val="CRCoverPage"/>
              <w:spacing w:after="0"/>
              <w:rPr>
                <w:noProof/>
                <w:sz w:val="8"/>
                <w:szCs w:val="8"/>
              </w:rPr>
            </w:pPr>
          </w:p>
        </w:tc>
      </w:tr>
      <w:tr w:rsidR="00C82DBC" w:rsidTr="006B028C">
        <w:tc>
          <w:tcPr>
            <w:tcW w:w="142" w:type="dxa"/>
            <w:tcBorders>
              <w:left w:val="single" w:sz="4" w:space="0" w:color="auto"/>
            </w:tcBorders>
          </w:tcPr>
          <w:p w:rsidR="00C82DBC" w:rsidRDefault="00C82DBC" w:rsidP="006B028C">
            <w:pPr>
              <w:pStyle w:val="CRCoverPage"/>
              <w:spacing w:after="0"/>
              <w:jc w:val="right"/>
              <w:rPr>
                <w:noProof/>
              </w:rPr>
            </w:pPr>
          </w:p>
        </w:tc>
        <w:tc>
          <w:tcPr>
            <w:tcW w:w="1559" w:type="dxa"/>
            <w:shd w:val="pct30" w:color="FFFF00" w:fill="auto"/>
          </w:tcPr>
          <w:p w:rsidR="00C82DBC" w:rsidRPr="00410371" w:rsidRDefault="00C82DBC" w:rsidP="006B028C">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C82DBC" w:rsidRDefault="00C82DBC" w:rsidP="006B028C">
            <w:pPr>
              <w:pStyle w:val="CRCoverPage"/>
              <w:spacing w:after="0"/>
              <w:jc w:val="center"/>
              <w:rPr>
                <w:noProof/>
              </w:rPr>
            </w:pPr>
            <w:r>
              <w:rPr>
                <w:b/>
                <w:noProof/>
                <w:sz w:val="28"/>
              </w:rPr>
              <w:t>CR</w:t>
            </w:r>
          </w:p>
        </w:tc>
        <w:tc>
          <w:tcPr>
            <w:tcW w:w="1276" w:type="dxa"/>
            <w:shd w:val="pct30" w:color="FFFF00" w:fill="auto"/>
          </w:tcPr>
          <w:p w:rsidR="00C82DBC" w:rsidRPr="00410371" w:rsidRDefault="00C82DBC" w:rsidP="006B028C">
            <w:pPr>
              <w:pStyle w:val="CRCoverPage"/>
              <w:spacing w:after="0"/>
              <w:rPr>
                <w:noProof/>
              </w:rPr>
            </w:pPr>
            <w:fldSimple w:instr=" DOCPROPERTY  Cr#  \* MERGEFORMAT ">
              <w:r w:rsidRPr="00410371">
                <w:rPr>
                  <w:b/>
                  <w:noProof/>
                  <w:sz w:val="28"/>
                </w:rPr>
                <w:t>2148</w:t>
              </w:r>
            </w:fldSimple>
          </w:p>
        </w:tc>
        <w:tc>
          <w:tcPr>
            <w:tcW w:w="709" w:type="dxa"/>
          </w:tcPr>
          <w:p w:rsidR="00C82DBC" w:rsidRDefault="00C82DBC" w:rsidP="006B028C">
            <w:pPr>
              <w:pStyle w:val="CRCoverPage"/>
              <w:tabs>
                <w:tab w:val="right" w:pos="625"/>
              </w:tabs>
              <w:spacing w:after="0"/>
              <w:jc w:val="center"/>
              <w:rPr>
                <w:noProof/>
              </w:rPr>
            </w:pPr>
            <w:r>
              <w:rPr>
                <w:b/>
                <w:bCs/>
                <w:noProof/>
                <w:sz w:val="28"/>
              </w:rPr>
              <w:t>rev</w:t>
            </w:r>
          </w:p>
        </w:tc>
        <w:tc>
          <w:tcPr>
            <w:tcW w:w="992" w:type="dxa"/>
            <w:shd w:val="pct30" w:color="FFFF00" w:fill="auto"/>
          </w:tcPr>
          <w:p w:rsidR="00C82DBC" w:rsidRPr="00410371" w:rsidRDefault="00C82DBC" w:rsidP="006B028C">
            <w:pPr>
              <w:pStyle w:val="CRCoverPage"/>
              <w:spacing w:after="0"/>
              <w:jc w:val="center"/>
              <w:rPr>
                <w:b/>
                <w:noProof/>
              </w:rPr>
            </w:pPr>
            <w:fldSimple w:instr=" DOCPROPERTY  Revision  \* MERGEFORMAT ">
              <w:r w:rsidRPr="00410371">
                <w:rPr>
                  <w:b/>
                  <w:noProof/>
                  <w:sz w:val="28"/>
                </w:rPr>
                <w:t>-</w:t>
              </w:r>
            </w:fldSimple>
          </w:p>
        </w:tc>
        <w:tc>
          <w:tcPr>
            <w:tcW w:w="2410" w:type="dxa"/>
          </w:tcPr>
          <w:p w:rsidR="00C82DBC" w:rsidRDefault="00C82DBC"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82DBC" w:rsidRPr="00410371" w:rsidRDefault="00C82DBC" w:rsidP="006B028C">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C82DBC" w:rsidRDefault="00C82DBC" w:rsidP="006B028C">
            <w:pPr>
              <w:pStyle w:val="CRCoverPage"/>
              <w:spacing w:after="0"/>
              <w:rPr>
                <w:noProof/>
              </w:rPr>
            </w:pPr>
          </w:p>
        </w:tc>
      </w:tr>
      <w:tr w:rsidR="00C82DBC" w:rsidTr="006B028C">
        <w:tc>
          <w:tcPr>
            <w:tcW w:w="9641" w:type="dxa"/>
            <w:gridSpan w:val="9"/>
            <w:tcBorders>
              <w:left w:val="single" w:sz="4" w:space="0" w:color="auto"/>
              <w:right w:val="single" w:sz="4" w:space="0" w:color="auto"/>
            </w:tcBorders>
          </w:tcPr>
          <w:p w:rsidR="00C82DBC" w:rsidRDefault="00C82DBC" w:rsidP="006B028C">
            <w:pPr>
              <w:pStyle w:val="CRCoverPage"/>
              <w:spacing w:after="0"/>
              <w:rPr>
                <w:noProof/>
              </w:rPr>
            </w:pPr>
          </w:p>
        </w:tc>
      </w:tr>
      <w:tr w:rsidR="00C82DBC" w:rsidTr="006B028C">
        <w:tc>
          <w:tcPr>
            <w:tcW w:w="9641" w:type="dxa"/>
            <w:gridSpan w:val="9"/>
            <w:tcBorders>
              <w:top w:val="single" w:sz="4" w:space="0" w:color="auto"/>
            </w:tcBorders>
          </w:tcPr>
          <w:p w:rsidR="00C82DBC" w:rsidRPr="00F25D98" w:rsidRDefault="00C82DBC"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2DBC" w:rsidTr="006B028C">
        <w:tc>
          <w:tcPr>
            <w:tcW w:w="9641" w:type="dxa"/>
            <w:gridSpan w:val="9"/>
          </w:tcPr>
          <w:p w:rsidR="00C82DBC" w:rsidRDefault="00C82DBC" w:rsidP="006B028C">
            <w:pPr>
              <w:pStyle w:val="CRCoverPage"/>
              <w:spacing w:after="0"/>
              <w:rPr>
                <w:noProof/>
                <w:sz w:val="8"/>
                <w:szCs w:val="8"/>
              </w:rPr>
            </w:pPr>
          </w:p>
        </w:tc>
      </w:tr>
    </w:tbl>
    <w:p w:rsidR="00C82DBC" w:rsidRDefault="00C82DBC" w:rsidP="00C82D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2DBC" w:rsidTr="006B028C">
        <w:tc>
          <w:tcPr>
            <w:tcW w:w="2835" w:type="dxa"/>
          </w:tcPr>
          <w:p w:rsidR="00C82DBC" w:rsidRDefault="00C82DBC" w:rsidP="006B028C">
            <w:pPr>
              <w:pStyle w:val="CRCoverPage"/>
              <w:tabs>
                <w:tab w:val="right" w:pos="2751"/>
              </w:tabs>
              <w:spacing w:after="0"/>
              <w:rPr>
                <w:b/>
                <w:i/>
                <w:noProof/>
              </w:rPr>
            </w:pPr>
            <w:r>
              <w:rPr>
                <w:b/>
                <w:i/>
                <w:noProof/>
              </w:rPr>
              <w:t>Proposed change affects:</w:t>
            </w:r>
          </w:p>
        </w:tc>
        <w:tc>
          <w:tcPr>
            <w:tcW w:w="1418" w:type="dxa"/>
          </w:tcPr>
          <w:p w:rsidR="00C82DBC" w:rsidRDefault="00C82DBC"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2DBC" w:rsidRDefault="00C82DBC" w:rsidP="006B028C">
            <w:pPr>
              <w:pStyle w:val="CRCoverPage"/>
              <w:spacing w:after="0"/>
              <w:jc w:val="center"/>
              <w:rPr>
                <w:b/>
                <w:caps/>
                <w:noProof/>
              </w:rPr>
            </w:pPr>
          </w:p>
        </w:tc>
        <w:tc>
          <w:tcPr>
            <w:tcW w:w="709" w:type="dxa"/>
            <w:tcBorders>
              <w:left w:val="single" w:sz="4" w:space="0" w:color="auto"/>
            </w:tcBorders>
          </w:tcPr>
          <w:p w:rsidR="00C82DBC" w:rsidRDefault="00C82DBC"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2DBC" w:rsidRDefault="00C82DBC" w:rsidP="006B028C">
            <w:pPr>
              <w:pStyle w:val="CRCoverPage"/>
              <w:spacing w:after="0"/>
              <w:jc w:val="center"/>
              <w:rPr>
                <w:b/>
                <w:caps/>
                <w:noProof/>
              </w:rPr>
            </w:pPr>
          </w:p>
        </w:tc>
        <w:tc>
          <w:tcPr>
            <w:tcW w:w="2126" w:type="dxa"/>
          </w:tcPr>
          <w:p w:rsidR="00C82DBC" w:rsidRDefault="00C82DBC"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2DBC" w:rsidRDefault="00C82DBC" w:rsidP="006B028C">
            <w:pPr>
              <w:pStyle w:val="CRCoverPage"/>
              <w:spacing w:after="0"/>
              <w:jc w:val="center"/>
              <w:rPr>
                <w:b/>
                <w:caps/>
                <w:noProof/>
              </w:rPr>
            </w:pPr>
          </w:p>
        </w:tc>
        <w:tc>
          <w:tcPr>
            <w:tcW w:w="1418" w:type="dxa"/>
            <w:tcBorders>
              <w:left w:val="nil"/>
            </w:tcBorders>
          </w:tcPr>
          <w:p w:rsidR="00C82DBC" w:rsidRDefault="00C82DBC"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2DBC" w:rsidRDefault="00C82DBC" w:rsidP="006B028C">
            <w:pPr>
              <w:pStyle w:val="CRCoverPage"/>
              <w:spacing w:after="0"/>
              <w:jc w:val="center"/>
              <w:rPr>
                <w:b/>
                <w:bCs/>
                <w:caps/>
                <w:noProof/>
              </w:rPr>
            </w:pPr>
          </w:p>
        </w:tc>
      </w:tr>
    </w:tbl>
    <w:p w:rsidR="00C82DBC" w:rsidRDefault="00C82DBC" w:rsidP="00C82D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2DBC" w:rsidTr="006B028C">
        <w:tc>
          <w:tcPr>
            <w:tcW w:w="9640" w:type="dxa"/>
            <w:gridSpan w:val="11"/>
          </w:tcPr>
          <w:p w:rsidR="00C82DBC" w:rsidRDefault="00C82DBC" w:rsidP="006B028C">
            <w:pPr>
              <w:pStyle w:val="CRCoverPage"/>
              <w:spacing w:after="0"/>
              <w:rPr>
                <w:noProof/>
                <w:sz w:val="8"/>
                <w:szCs w:val="8"/>
              </w:rPr>
            </w:pPr>
          </w:p>
        </w:tc>
      </w:tr>
      <w:tr w:rsidR="00C82DBC" w:rsidTr="006B028C">
        <w:tc>
          <w:tcPr>
            <w:tcW w:w="1843" w:type="dxa"/>
            <w:tcBorders>
              <w:top w:val="single" w:sz="4" w:space="0" w:color="auto"/>
              <w:left w:val="single" w:sz="4" w:space="0" w:color="auto"/>
            </w:tcBorders>
          </w:tcPr>
          <w:p w:rsidR="00C82DBC" w:rsidRDefault="00C82DBC"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2DBC" w:rsidRDefault="00C82DBC" w:rsidP="006B028C">
            <w:pPr>
              <w:pStyle w:val="CRCoverPage"/>
              <w:spacing w:after="0"/>
              <w:ind w:left="100"/>
              <w:rPr>
                <w:noProof/>
              </w:rPr>
            </w:pPr>
            <w:fldSimple w:instr=" DOCPROPERTY  CrTitle  \* MERGEFORMAT ">
              <w:r>
                <w:t>Correction to NR5GC testcase 11.4.5</w:t>
              </w:r>
            </w:fldSimple>
          </w:p>
        </w:tc>
      </w:tr>
      <w:tr w:rsidR="00C82DBC" w:rsidTr="006B028C">
        <w:tc>
          <w:tcPr>
            <w:tcW w:w="1843" w:type="dxa"/>
            <w:tcBorders>
              <w:left w:val="single" w:sz="4" w:space="0" w:color="auto"/>
            </w:tcBorders>
          </w:tcPr>
          <w:p w:rsidR="00C82DBC" w:rsidRDefault="00C82DBC" w:rsidP="006B028C">
            <w:pPr>
              <w:pStyle w:val="CRCoverPage"/>
              <w:spacing w:after="0"/>
              <w:rPr>
                <w:b/>
                <w:i/>
                <w:noProof/>
                <w:sz w:val="8"/>
                <w:szCs w:val="8"/>
              </w:rPr>
            </w:pPr>
          </w:p>
        </w:tc>
        <w:tc>
          <w:tcPr>
            <w:tcW w:w="7797" w:type="dxa"/>
            <w:gridSpan w:val="10"/>
            <w:tcBorders>
              <w:right w:val="single" w:sz="4" w:space="0" w:color="auto"/>
            </w:tcBorders>
          </w:tcPr>
          <w:p w:rsidR="00C82DBC" w:rsidRDefault="00C82DBC" w:rsidP="006B028C">
            <w:pPr>
              <w:pStyle w:val="CRCoverPage"/>
              <w:spacing w:after="0"/>
              <w:rPr>
                <w:noProof/>
                <w:sz w:val="8"/>
                <w:szCs w:val="8"/>
              </w:rPr>
            </w:pPr>
          </w:p>
        </w:tc>
      </w:tr>
      <w:tr w:rsidR="00C82DBC" w:rsidTr="006B028C">
        <w:tc>
          <w:tcPr>
            <w:tcW w:w="1843" w:type="dxa"/>
            <w:tcBorders>
              <w:left w:val="single" w:sz="4" w:space="0" w:color="auto"/>
            </w:tcBorders>
          </w:tcPr>
          <w:p w:rsidR="00C82DBC" w:rsidRDefault="00C82DBC"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2DBC" w:rsidRDefault="00C82DBC" w:rsidP="006B028C">
            <w:pPr>
              <w:pStyle w:val="CRCoverPage"/>
              <w:spacing w:after="0"/>
              <w:ind w:left="100"/>
              <w:rPr>
                <w:noProof/>
              </w:rPr>
            </w:pPr>
            <w:fldSimple w:instr=" DOCPROPERTY  SourceIfWg  \* MERGEFORMAT ">
              <w:r>
                <w:rPr>
                  <w:noProof/>
                </w:rPr>
                <w:t>ROHDE &amp; SCHWARZ</w:t>
              </w:r>
            </w:fldSimple>
          </w:p>
        </w:tc>
      </w:tr>
      <w:tr w:rsidR="00C82DBC" w:rsidTr="006B028C">
        <w:tc>
          <w:tcPr>
            <w:tcW w:w="1843" w:type="dxa"/>
            <w:tcBorders>
              <w:left w:val="single" w:sz="4" w:space="0" w:color="auto"/>
            </w:tcBorders>
          </w:tcPr>
          <w:p w:rsidR="00C82DBC" w:rsidRDefault="00C82DBC"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2DBC" w:rsidRDefault="00C82DBC"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C82DBC" w:rsidTr="006B028C">
        <w:tc>
          <w:tcPr>
            <w:tcW w:w="1843" w:type="dxa"/>
            <w:tcBorders>
              <w:left w:val="single" w:sz="4" w:space="0" w:color="auto"/>
            </w:tcBorders>
          </w:tcPr>
          <w:p w:rsidR="00C82DBC" w:rsidRDefault="00C82DBC" w:rsidP="006B028C">
            <w:pPr>
              <w:pStyle w:val="CRCoverPage"/>
              <w:spacing w:after="0"/>
              <w:rPr>
                <w:b/>
                <w:i/>
                <w:noProof/>
                <w:sz w:val="8"/>
                <w:szCs w:val="8"/>
              </w:rPr>
            </w:pPr>
          </w:p>
        </w:tc>
        <w:tc>
          <w:tcPr>
            <w:tcW w:w="7797" w:type="dxa"/>
            <w:gridSpan w:val="10"/>
            <w:tcBorders>
              <w:right w:val="single" w:sz="4" w:space="0" w:color="auto"/>
            </w:tcBorders>
          </w:tcPr>
          <w:p w:rsidR="00C82DBC" w:rsidRDefault="00C82DBC" w:rsidP="006B028C">
            <w:pPr>
              <w:pStyle w:val="CRCoverPage"/>
              <w:spacing w:after="0"/>
              <w:rPr>
                <w:noProof/>
                <w:sz w:val="8"/>
                <w:szCs w:val="8"/>
              </w:rPr>
            </w:pPr>
          </w:p>
        </w:tc>
      </w:tr>
      <w:tr w:rsidR="00C82DBC" w:rsidTr="006B028C">
        <w:tc>
          <w:tcPr>
            <w:tcW w:w="1843" w:type="dxa"/>
            <w:tcBorders>
              <w:left w:val="single" w:sz="4" w:space="0" w:color="auto"/>
            </w:tcBorders>
          </w:tcPr>
          <w:p w:rsidR="00C82DBC" w:rsidRDefault="00C82DBC"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rsidR="00C82DBC" w:rsidRDefault="00C82DBC" w:rsidP="006B028C">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C82DBC" w:rsidRDefault="00C82DBC" w:rsidP="006B028C">
            <w:pPr>
              <w:pStyle w:val="CRCoverPage"/>
              <w:spacing w:after="0"/>
              <w:ind w:right="100"/>
              <w:rPr>
                <w:noProof/>
              </w:rPr>
            </w:pPr>
          </w:p>
        </w:tc>
        <w:tc>
          <w:tcPr>
            <w:tcW w:w="1417" w:type="dxa"/>
            <w:gridSpan w:val="3"/>
            <w:tcBorders>
              <w:left w:val="nil"/>
            </w:tcBorders>
          </w:tcPr>
          <w:p w:rsidR="00C82DBC" w:rsidRDefault="00C82DBC"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2DBC" w:rsidRDefault="00C82DBC" w:rsidP="006B028C">
            <w:pPr>
              <w:pStyle w:val="CRCoverPage"/>
              <w:spacing w:after="0"/>
              <w:ind w:left="100"/>
              <w:rPr>
                <w:noProof/>
              </w:rPr>
            </w:pPr>
            <w:fldSimple w:instr=" DOCPROPERTY  ResDate  \* MERGEFORMAT ">
              <w:r>
                <w:rPr>
                  <w:noProof/>
                </w:rPr>
                <w:t>2021-10-20</w:t>
              </w:r>
            </w:fldSimple>
          </w:p>
        </w:tc>
      </w:tr>
      <w:tr w:rsidR="00C82DBC" w:rsidTr="006B028C">
        <w:tc>
          <w:tcPr>
            <w:tcW w:w="1843" w:type="dxa"/>
            <w:tcBorders>
              <w:left w:val="single" w:sz="4" w:space="0" w:color="auto"/>
            </w:tcBorders>
          </w:tcPr>
          <w:p w:rsidR="00C82DBC" w:rsidRDefault="00C82DBC" w:rsidP="006B028C">
            <w:pPr>
              <w:pStyle w:val="CRCoverPage"/>
              <w:spacing w:after="0"/>
              <w:rPr>
                <w:b/>
                <w:i/>
                <w:noProof/>
                <w:sz w:val="8"/>
                <w:szCs w:val="8"/>
              </w:rPr>
            </w:pPr>
          </w:p>
        </w:tc>
        <w:tc>
          <w:tcPr>
            <w:tcW w:w="1986" w:type="dxa"/>
            <w:gridSpan w:val="4"/>
          </w:tcPr>
          <w:p w:rsidR="00C82DBC" w:rsidRDefault="00C82DBC" w:rsidP="006B028C">
            <w:pPr>
              <w:pStyle w:val="CRCoverPage"/>
              <w:spacing w:after="0"/>
              <w:rPr>
                <w:noProof/>
                <w:sz w:val="8"/>
                <w:szCs w:val="8"/>
              </w:rPr>
            </w:pPr>
          </w:p>
        </w:tc>
        <w:tc>
          <w:tcPr>
            <w:tcW w:w="2267" w:type="dxa"/>
            <w:gridSpan w:val="2"/>
          </w:tcPr>
          <w:p w:rsidR="00C82DBC" w:rsidRDefault="00C82DBC" w:rsidP="006B028C">
            <w:pPr>
              <w:pStyle w:val="CRCoverPage"/>
              <w:spacing w:after="0"/>
              <w:rPr>
                <w:noProof/>
                <w:sz w:val="8"/>
                <w:szCs w:val="8"/>
              </w:rPr>
            </w:pPr>
          </w:p>
        </w:tc>
        <w:tc>
          <w:tcPr>
            <w:tcW w:w="1417" w:type="dxa"/>
            <w:gridSpan w:val="3"/>
          </w:tcPr>
          <w:p w:rsidR="00C82DBC" w:rsidRDefault="00C82DBC" w:rsidP="006B028C">
            <w:pPr>
              <w:pStyle w:val="CRCoverPage"/>
              <w:spacing w:after="0"/>
              <w:rPr>
                <w:noProof/>
                <w:sz w:val="8"/>
                <w:szCs w:val="8"/>
              </w:rPr>
            </w:pPr>
          </w:p>
        </w:tc>
        <w:tc>
          <w:tcPr>
            <w:tcW w:w="2127" w:type="dxa"/>
            <w:tcBorders>
              <w:right w:val="single" w:sz="4" w:space="0" w:color="auto"/>
            </w:tcBorders>
          </w:tcPr>
          <w:p w:rsidR="00C82DBC" w:rsidRDefault="00C82DBC" w:rsidP="006B028C">
            <w:pPr>
              <w:pStyle w:val="CRCoverPage"/>
              <w:spacing w:after="0"/>
              <w:rPr>
                <w:noProof/>
                <w:sz w:val="8"/>
                <w:szCs w:val="8"/>
              </w:rPr>
            </w:pPr>
          </w:p>
        </w:tc>
      </w:tr>
      <w:tr w:rsidR="00C82DBC" w:rsidTr="006B028C">
        <w:trPr>
          <w:cantSplit/>
        </w:trPr>
        <w:tc>
          <w:tcPr>
            <w:tcW w:w="1843" w:type="dxa"/>
            <w:tcBorders>
              <w:left w:val="single" w:sz="4" w:space="0" w:color="auto"/>
            </w:tcBorders>
          </w:tcPr>
          <w:p w:rsidR="00C82DBC" w:rsidRDefault="00C82DBC" w:rsidP="006B028C">
            <w:pPr>
              <w:pStyle w:val="CRCoverPage"/>
              <w:tabs>
                <w:tab w:val="right" w:pos="1759"/>
              </w:tabs>
              <w:spacing w:after="0"/>
              <w:rPr>
                <w:b/>
                <w:i/>
                <w:noProof/>
              </w:rPr>
            </w:pPr>
            <w:r>
              <w:rPr>
                <w:b/>
                <w:i/>
                <w:noProof/>
              </w:rPr>
              <w:t>Category:</w:t>
            </w:r>
          </w:p>
        </w:tc>
        <w:tc>
          <w:tcPr>
            <w:tcW w:w="851" w:type="dxa"/>
            <w:shd w:val="pct30" w:color="FFFF00" w:fill="auto"/>
          </w:tcPr>
          <w:p w:rsidR="00C82DBC" w:rsidRDefault="00C82DBC" w:rsidP="006B028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C82DBC" w:rsidRDefault="00C82DBC" w:rsidP="006B028C">
            <w:pPr>
              <w:pStyle w:val="CRCoverPage"/>
              <w:spacing w:after="0"/>
              <w:rPr>
                <w:noProof/>
              </w:rPr>
            </w:pPr>
          </w:p>
        </w:tc>
        <w:tc>
          <w:tcPr>
            <w:tcW w:w="1417" w:type="dxa"/>
            <w:gridSpan w:val="3"/>
            <w:tcBorders>
              <w:left w:val="nil"/>
            </w:tcBorders>
          </w:tcPr>
          <w:p w:rsidR="00C82DBC" w:rsidRDefault="00C82DBC"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2DBC" w:rsidRDefault="00C82DBC" w:rsidP="006B028C">
            <w:pPr>
              <w:pStyle w:val="CRCoverPage"/>
              <w:spacing w:after="0"/>
              <w:ind w:left="100"/>
              <w:rPr>
                <w:noProof/>
              </w:rPr>
            </w:pPr>
            <w:fldSimple w:instr=" DOCPROPERTY  Release  \* MERGEFORMAT ">
              <w:r>
                <w:rPr>
                  <w:noProof/>
                </w:rPr>
                <w:t>Rel-17</w:t>
              </w:r>
            </w:fldSimple>
          </w:p>
        </w:tc>
      </w:tr>
      <w:tr w:rsidR="00C82DBC" w:rsidTr="006B028C">
        <w:tc>
          <w:tcPr>
            <w:tcW w:w="1843" w:type="dxa"/>
            <w:tcBorders>
              <w:left w:val="single" w:sz="4" w:space="0" w:color="auto"/>
              <w:bottom w:val="single" w:sz="4" w:space="0" w:color="auto"/>
            </w:tcBorders>
          </w:tcPr>
          <w:p w:rsidR="00C82DBC" w:rsidRDefault="00C82DBC" w:rsidP="006B028C">
            <w:pPr>
              <w:pStyle w:val="CRCoverPage"/>
              <w:spacing w:after="0"/>
              <w:rPr>
                <w:b/>
                <w:i/>
                <w:noProof/>
              </w:rPr>
            </w:pPr>
          </w:p>
        </w:tc>
        <w:tc>
          <w:tcPr>
            <w:tcW w:w="4677" w:type="dxa"/>
            <w:gridSpan w:val="8"/>
            <w:tcBorders>
              <w:bottom w:val="single" w:sz="4" w:space="0" w:color="auto"/>
            </w:tcBorders>
          </w:tcPr>
          <w:p w:rsidR="00C82DBC" w:rsidRDefault="00C82DBC"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2DBC" w:rsidRDefault="00C82DBC"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2DBC" w:rsidRPr="007C2097" w:rsidRDefault="00C82DBC"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2DBC" w:rsidTr="006B028C">
        <w:tc>
          <w:tcPr>
            <w:tcW w:w="1843" w:type="dxa"/>
          </w:tcPr>
          <w:p w:rsidR="00C82DBC" w:rsidRDefault="00C82DBC" w:rsidP="006B028C">
            <w:pPr>
              <w:pStyle w:val="CRCoverPage"/>
              <w:spacing w:after="0"/>
              <w:rPr>
                <w:b/>
                <w:i/>
                <w:noProof/>
                <w:sz w:val="8"/>
                <w:szCs w:val="8"/>
              </w:rPr>
            </w:pPr>
          </w:p>
        </w:tc>
        <w:tc>
          <w:tcPr>
            <w:tcW w:w="7797" w:type="dxa"/>
            <w:gridSpan w:val="10"/>
          </w:tcPr>
          <w:p w:rsidR="00C82DBC" w:rsidRDefault="00C82DBC" w:rsidP="006B028C">
            <w:pPr>
              <w:pStyle w:val="CRCoverPage"/>
              <w:spacing w:after="0"/>
              <w:rPr>
                <w:noProof/>
                <w:sz w:val="8"/>
                <w:szCs w:val="8"/>
              </w:rPr>
            </w:pPr>
          </w:p>
        </w:tc>
      </w:tr>
      <w:tr w:rsidR="00C85676" w:rsidTr="006B028C">
        <w:tc>
          <w:tcPr>
            <w:tcW w:w="2694" w:type="dxa"/>
            <w:gridSpan w:val="2"/>
            <w:tcBorders>
              <w:top w:val="single" w:sz="4" w:space="0" w:color="auto"/>
              <w:left w:val="single" w:sz="4" w:space="0" w:color="auto"/>
            </w:tcBorders>
          </w:tcPr>
          <w:p w:rsidR="00C85676" w:rsidRDefault="00C85676" w:rsidP="00C856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5676" w:rsidRDefault="00C85676" w:rsidP="00C85676">
            <w:pPr>
              <w:pStyle w:val="CRCoverPage"/>
              <w:spacing w:after="0"/>
              <w:rPr>
                <w:noProof/>
              </w:rPr>
            </w:pPr>
            <w:r>
              <w:rPr>
                <w:noProof/>
              </w:rPr>
              <w:t xml:space="preserve">In the current TTCN implementation at Step 8 the function </w:t>
            </w:r>
            <w:r w:rsidRPr="00F25DB2">
              <w:rPr>
                <w:noProof/>
              </w:rPr>
              <w:t>f_NR5GC_EmergencyCallLimitedService</w:t>
            </w:r>
            <w:r>
              <w:rPr>
                <w:noProof/>
              </w:rPr>
              <w:t xml:space="preserve"> is called. This function assigns the IE TAI list (with TAI information of NR Cell 1) in the Registration Accept message. Thus, upon reception of this Registration Accept the UE will not consider the TAI of NR Cell 1 as unsuitable anymore. </w:t>
            </w:r>
          </w:p>
          <w:p w:rsidR="00C85676" w:rsidRDefault="00C85676" w:rsidP="00C85676">
            <w:pPr>
              <w:pStyle w:val="CRCoverPage"/>
              <w:spacing w:after="0"/>
              <w:rPr>
                <w:noProof/>
              </w:rPr>
            </w:pPr>
            <w:r>
              <w:rPr>
                <w:noProof/>
              </w:rPr>
              <w:t xml:space="preserve">As a result, when the PDU Session for emergency is released at Step 10, the UE may attempt to camp on NR cell1, thus failing the testcase. This needs to be handled. </w:t>
            </w:r>
          </w:p>
          <w:p w:rsidR="00C85676" w:rsidRDefault="00C85676" w:rsidP="00C85676">
            <w:pPr>
              <w:pStyle w:val="CRCoverPage"/>
              <w:spacing w:after="0"/>
              <w:rPr>
                <w:noProof/>
              </w:rPr>
            </w:pPr>
            <w:r>
              <w:rPr>
                <w:noProof/>
              </w:rPr>
              <w:t>A Prose CR will be raised for this.</w:t>
            </w:r>
          </w:p>
          <w:p w:rsidR="00C85676" w:rsidRDefault="00C85676" w:rsidP="00C85676">
            <w:pPr>
              <w:pStyle w:val="CRCoverPage"/>
              <w:spacing w:after="0"/>
              <w:rPr>
                <w:noProof/>
              </w:rPr>
            </w:pPr>
          </w:p>
          <w:p w:rsidR="00C85676" w:rsidRDefault="00C85676" w:rsidP="00C85676">
            <w:pPr>
              <w:pStyle w:val="CRCoverPage"/>
              <w:spacing w:after="0"/>
              <w:rPr>
                <w:noProof/>
              </w:rPr>
            </w:pPr>
            <w:r>
              <w:rPr>
                <w:noProof/>
              </w:rPr>
              <w:t>In the current TTCN implementation, at Step 10 when the emergency call is released, the UE may transmit a PDU Session Release REQ as there is no reason for the UE to keep this PDU Session active (This was solely established for emergency call). This also needs to be handled.</w:t>
            </w:r>
          </w:p>
          <w:p w:rsidR="00C85676" w:rsidRDefault="00C85676" w:rsidP="00C85676">
            <w:pPr>
              <w:pStyle w:val="CRCoverPage"/>
              <w:spacing w:after="0"/>
              <w:rPr>
                <w:noProof/>
              </w:rPr>
            </w:pPr>
            <w:r>
              <w:rPr>
                <w:noProof/>
              </w:rPr>
              <w:t>A Prose CR will be raised for this.</w:t>
            </w:r>
          </w:p>
          <w:p w:rsidR="00C85676" w:rsidRDefault="00C85676" w:rsidP="00C85676">
            <w:pPr>
              <w:pStyle w:val="CRCoverPage"/>
              <w:spacing w:after="0"/>
              <w:rPr>
                <w:noProof/>
              </w:rPr>
            </w:pPr>
          </w:p>
          <w:p w:rsidR="00C85676" w:rsidRDefault="00C85676" w:rsidP="00C85676">
            <w:pPr>
              <w:pStyle w:val="CRCoverPage"/>
              <w:spacing w:after="0"/>
              <w:rPr>
                <w:noProof/>
              </w:rPr>
            </w:pPr>
            <w:r>
              <w:rPr>
                <w:noProof/>
              </w:rPr>
              <w:t>The current TTCN implementation only creates NR Cell 1 and NR Cell 11. Whereas, the Prose clearly mentions that NR Cell 1, Nr Cell 11 and NR Cell 2 are defined. Also the Step 14 is expected to be performed on NR Cell 2, but the current TTCN implementation doesn’t implement this. This needs to be corrected.</w:t>
            </w:r>
          </w:p>
          <w:p w:rsidR="00C85676" w:rsidRDefault="00C85676" w:rsidP="00C85676">
            <w:pPr>
              <w:pStyle w:val="CRCoverPage"/>
              <w:spacing w:after="0"/>
              <w:rPr>
                <w:noProof/>
              </w:rPr>
            </w:pPr>
          </w:p>
          <w:p w:rsidR="00C85676" w:rsidRPr="002E008A" w:rsidRDefault="00C85676" w:rsidP="00C85676">
            <w:pPr>
              <w:pStyle w:val="CRCoverPage"/>
              <w:spacing w:after="0"/>
              <w:rPr>
                <w:noProof/>
              </w:rPr>
            </w:pPr>
            <w:r>
              <w:rPr>
                <w:noProof/>
              </w:rPr>
              <w:t>As a result of Step 14 being performed on NR Cell 2, the Postamble should also be performed on NR Cell 2. This also needs to be corrected.</w:t>
            </w:r>
          </w:p>
        </w:tc>
      </w:tr>
      <w:tr w:rsidR="00C85676" w:rsidTr="006B028C">
        <w:tc>
          <w:tcPr>
            <w:tcW w:w="2694" w:type="dxa"/>
            <w:gridSpan w:val="2"/>
            <w:tcBorders>
              <w:left w:val="single" w:sz="4" w:space="0" w:color="auto"/>
            </w:tcBorders>
          </w:tcPr>
          <w:p w:rsidR="00C85676" w:rsidRDefault="00C85676" w:rsidP="00C85676">
            <w:pPr>
              <w:pStyle w:val="CRCoverPage"/>
              <w:spacing w:after="0"/>
              <w:rPr>
                <w:b/>
                <w:i/>
                <w:noProof/>
                <w:sz w:val="8"/>
                <w:szCs w:val="8"/>
              </w:rPr>
            </w:pPr>
          </w:p>
        </w:tc>
        <w:tc>
          <w:tcPr>
            <w:tcW w:w="6946" w:type="dxa"/>
            <w:gridSpan w:val="9"/>
            <w:tcBorders>
              <w:right w:val="single" w:sz="4" w:space="0" w:color="auto"/>
            </w:tcBorders>
          </w:tcPr>
          <w:p w:rsidR="00C85676" w:rsidRPr="00CF39F2" w:rsidRDefault="00C85676" w:rsidP="00C85676">
            <w:pPr>
              <w:pStyle w:val="CRCoverPage"/>
              <w:spacing w:after="0"/>
              <w:rPr>
                <w:rFonts w:cs="Arial"/>
                <w:noProof/>
              </w:rPr>
            </w:pPr>
          </w:p>
        </w:tc>
      </w:tr>
      <w:tr w:rsidR="00C85676" w:rsidTr="006B028C">
        <w:tc>
          <w:tcPr>
            <w:tcW w:w="2694" w:type="dxa"/>
            <w:gridSpan w:val="2"/>
            <w:tcBorders>
              <w:left w:val="single" w:sz="4" w:space="0" w:color="auto"/>
            </w:tcBorders>
          </w:tcPr>
          <w:p w:rsidR="00C85676" w:rsidRDefault="00C85676" w:rsidP="00C856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5676" w:rsidRDefault="00C85676" w:rsidP="00C85676">
            <w:pPr>
              <w:pStyle w:val="CRCoverPage"/>
              <w:spacing w:after="0"/>
              <w:rPr>
                <w:noProof/>
              </w:rPr>
            </w:pPr>
            <w:r>
              <w:rPr>
                <w:noProof/>
              </w:rPr>
              <w:t xml:space="preserve">Introduced a new boolean argument to function </w:t>
            </w:r>
            <w:r w:rsidRPr="00F25DB2">
              <w:rPr>
                <w:noProof/>
              </w:rPr>
              <w:t>f_NR5GC_EmergencyCallLimitedService</w:t>
            </w:r>
            <w:r>
              <w:rPr>
                <w:noProof/>
              </w:rPr>
              <w:t>parameter based upon which the IE TAI list is included or omitted in the Registration Accept. And called the function accordingly.</w:t>
            </w:r>
          </w:p>
          <w:p w:rsidR="00C85676" w:rsidRDefault="00C85676" w:rsidP="00C85676">
            <w:pPr>
              <w:pStyle w:val="CRCoverPage"/>
              <w:spacing w:after="0"/>
              <w:rPr>
                <w:noProof/>
              </w:rPr>
            </w:pPr>
          </w:p>
          <w:p w:rsidR="00C85676" w:rsidRDefault="00C85676" w:rsidP="00C85676">
            <w:pPr>
              <w:pStyle w:val="CRCoverPage"/>
              <w:spacing w:after="0"/>
              <w:rPr>
                <w:noProof/>
              </w:rPr>
            </w:pPr>
            <w:r>
              <w:rPr>
                <w:noProof/>
              </w:rPr>
              <w:lastRenderedPageBreak/>
              <w:t xml:space="preserve">Created a default handler function to handle the incoming PDU Session Release REQ. and activated it before the call to function </w:t>
            </w:r>
            <w:r w:rsidRPr="00F25DB2">
              <w:rPr>
                <w:noProof/>
              </w:rPr>
              <w:t>f_NR5GC_EmergencyCallRelease</w:t>
            </w:r>
            <w:r>
              <w:rPr>
                <w:noProof/>
              </w:rPr>
              <w:t xml:space="preserve">. </w:t>
            </w:r>
          </w:p>
          <w:p w:rsidR="00C85676" w:rsidRDefault="00C85676" w:rsidP="00C85676">
            <w:pPr>
              <w:pStyle w:val="CRCoverPage"/>
              <w:spacing w:after="0"/>
              <w:rPr>
                <w:noProof/>
              </w:rPr>
            </w:pPr>
          </w:p>
          <w:p w:rsidR="00C85676" w:rsidRDefault="00C85676" w:rsidP="00C85676">
            <w:pPr>
              <w:pStyle w:val="CRCoverPage"/>
              <w:spacing w:after="0"/>
              <w:rPr>
                <w:noProof/>
              </w:rPr>
            </w:pPr>
            <w:r>
              <w:rPr>
                <w:noProof/>
              </w:rPr>
              <w:t xml:space="preserve">Implemented TTCN to create NR Cell 2 in preamble and set it to non-suitable OFF cell power. Set the NR Cell 2 to serving cell power and NR Cell 11 to suitable neighbour cell power in Step 13. </w:t>
            </w:r>
          </w:p>
          <w:p w:rsidR="00C85676" w:rsidRDefault="00C85676" w:rsidP="00C85676">
            <w:pPr>
              <w:pStyle w:val="CRCoverPage"/>
              <w:spacing w:after="0"/>
              <w:rPr>
                <w:noProof/>
              </w:rPr>
            </w:pPr>
            <w:r>
              <w:rPr>
                <w:noProof/>
              </w:rPr>
              <w:t>A Prose CR will be raised for this.</w:t>
            </w:r>
          </w:p>
          <w:p w:rsidR="00C85676" w:rsidRDefault="00C85676" w:rsidP="00C85676">
            <w:pPr>
              <w:pStyle w:val="CRCoverPage"/>
              <w:spacing w:after="0"/>
              <w:rPr>
                <w:noProof/>
              </w:rPr>
            </w:pPr>
          </w:p>
          <w:p w:rsidR="00C85676" w:rsidRDefault="00C85676" w:rsidP="00C85676">
            <w:pPr>
              <w:pStyle w:val="CRCoverPage"/>
              <w:spacing w:after="0"/>
              <w:rPr>
                <w:noProof/>
              </w:rPr>
            </w:pPr>
            <w:r>
              <w:rPr>
                <w:noProof/>
              </w:rPr>
              <w:t xml:space="preserve">Performed the postamble on NR Cell 2 instead of NR Cell 1. </w:t>
            </w:r>
          </w:p>
          <w:p w:rsidR="00C85676" w:rsidRDefault="00C85676" w:rsidP="00C85676">
            <w:pPr>
              <w:pStyle w:val="CRCoverPage"/>
              <w:spacing w:after="0"/>
              <w:rPr>
                <w:noProof/>
              </w:rPr>
            </w:pPr>
          </w:p>
          <w:p w:rsidR="00C85676" w:rsidRPr="006316B2" w:rsidRDefault="00C85676" w:rsidP="00C85676">
            <w:pPr>
              <w:pStyle w:val="CRCoverPage"/>
              <w:spacing w:after="0"/>
              <w:rPr>
                <w:noProof/>
              </w:rPr>
            </w:pPr>
            <w:r>
              <w:rPr>
                <w:noProof/>
              </w:rPr>
              <w:t>Please see below for detailed change description</w:t>
            </w:r>
          </w:p>
        </w:tc>
      </w:tr>
      <w:tr w:rsidR="00C85676" w:rsidTr="006B028C">
        <w:tc>
          <w:tcPr>
            <w:tcW w:w="2694" w:type="dxa"/>
            <w:gridSpan w:val="2"/>
            <w:tcBorders>
              <w:left w:val="single" w:sz="4" w:space="0" w:color="auto"/>
            </w:tcBorders>
          </w:tcPr>
          <w:p w:rsidR="00C85676" w:rsidRDefault="00C85676" w:rsidP="00C85676">
            <w:pPr>
              <w:pStyle w:val="CRCoverPage"/>
              <w:spacing w:after="0"/>
              <w:rPr>
                <w:b/>
                <w:i/>
                <w:noProof/>
                <w:sz w:val="8"/>
                <w:szCs w:val="8"/>
              </w:rPr>
            </w:pPr>
          </w:p>
        </w:tc>
        <w:tc>
          <w:tcPr>
            <w:tcW w:w="6946" w:type="dxa"/>
            <w:gridSpan w:val="9"/>
            <w:tcBorders>
              <w:right w:val="single" w:sz="4" w:space="0" w:color="auto"/>
            </w:tcBorders>
          </w:tcPr>
          <w:p w:rsidR="00C85676" w:rsidRPr="00CF39F2" w:rsidRDefault="00C85676" w:rsidP="00C85676">
            <w:pPr>
              <w:pStyle w:val="CRCoverPage"/>
              <w:spacing w:after="0"/>
              <w:rPr>
                <w:rFonts w:cs="Arial"/>
                <w:noProof/>
              </w:rPr>
            </w:pPr>
          </w:p>
        </w:tc>
      </w:tr>
      <w:tr w:rsidR="00C85676" w:rsidTr="006B028C">
        <w:tc>
          <w:tcPr>
            <w:tcW w:w="2694" w:type="dxa"/>
            <w:gridSpan w:val="2"/>
            <w:tcBorders>
              <w:left w:val="single" w:sz="4" w:space="0" w:color="auto"/>
              <w:bottom w:val="single" w:sz="4" w:space="0" w:color="auto"/>
            </w:tcBorders>
          </w:tcPr>
          <w:p w:rsidR="00C85676" w:rsidRDefault="00C85676" w:rsidP="00C856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5676" w:rsidRPr="00CF39F2" w:rsidRDefault="00C85676" w:rsidP="00C85676">
            <w:pPr>
              <w:pStyle w:val="CRCoverPage"/>
              <w:spacing w:after="0"/>
              <w:rPr>
                <w:rFonts w:cs="Arial"/>
                <w:lang w:eastAsia="en-GB"/>
              </w:rPr>
            </w:pPr>
            <w:r>
              <w:rPr>
                <w:rFonts w:cs="Arial"/>
                <w:lang w:eastAsia="en-GB"/>
              </w:rPr>
              <w:t>A conformant UE will fail the testcase</w:t>
            </w:r>
          </w:p>
        </w:tc>
      </w:tr>
      <w:tr w:rsidR="00C85676" w:rsidTr="006B028C">
        <w:tc>
          <w:tcPr>
            <w:tcW w:w="2694" w:type="dxa"/>
            <w:gridSpan w:val="2"/>
          </w:tcPr>
          <w:p w:rsidR="00C85676" w:rsidRDefault="00C85676" w:rsidP="00C85676">
            <w:pPr>
              <w:pStyle w:val="CRCoverPage"/>
              <w:spacing w:after="0"/>
              <w:rPr>
                <w:b/>
                <w:i/>
                <w:noProof/>
                <w:sz w:val="8"/>
                <w:szCs w:val="8"/>
              </w:rPr>
            </w:pPr>
          </w:p>
        </w:tc>
        <w:tc>
          <w:tcPr>
            <w:tcW w:w="6946" w:type="dxa"/>
            <w:gridSpan w:val="9"/>
          </w:tcPr>
          <w:p w:rsidR="00C85676" w:rsidRDefault="00C85676" w:rsidP="00C85676">
            <w:pPr>
              <w:pStyle w:val="CRCoverPage"/>
              <w:spacing w:after="0"/>
              <w:rPr>
                <w:noProof/>
                <w:sz w:val="8"/>
                <w:szCs w:val="8"/>
              </w:rPr>
            </w:pPr>
          </w:p>
        </w:tc>
      </w:tr>
      <w:tr w:rsidR="00C85676" w:rsidTr="006B028C">
        <w:tc>
          <w:tcPr>
            <w:tcW w:w="2694" w:type="dxa"/>
            <w:gridSpan w:val="2"/>
            <w:tcBorders>
              <w:top w:val="single" w:sz="4" w:space="0" w:color="auto"/>
              <w:left w:val="single" w:sz="4" w:space="0" w:color="auto"/>
            </w:tcBorders>
          </w:tcPr>
          <w:p w:rsidR="00C85676" w:rsidRDefault="00C85676" w:rsidP="00C856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5676" w:rsidRDefault="00C85676" w:rsidP="00C85676">
            <w:pPr>
              <w:pStyle w:val="CRCoverPage"/>
              <w:spacing w:after="0"/>
              <w:ind w:left="100"/>
              <w:rPr>
                <w:noProof/>
              </w:rPr>
            </w:pPr>
            <w:r>
              <w:rPr>
                <w:noProof/>
              </w:rPr>
              <w:t>11.4.</w:t>
            </w:r>
            <w:r w:rsidR="00063206">
              <w:rPr>
                <w:noProof/>
              </w:rPr>
              <w:t>5</w:t>
            </w:r>
            <w:bookmarkStart w:id="0" w:name="_GoBack"/>
            <w:bookmarkEnd w:id="0"/>
            <w:r>
              <w:rPr>
                <w:noProof/>
              </w:rPr>
              <w:t>.NR5GC</w:t>
            </w:r>
          </w:p>
        </w:tc>
      </w:tr>
      <w:tr w:rsidR="00C85676" w:rsidTr="006B028C">
        <w:tc>
          <w:tcPr>
            <w:tcW w:w="2694" w:type="dxa"/>
            <w:gridSpan w:val="2"/>
            <w:tcBorders>
              <w:left w:val="single" w:sz="4" w:space="0" w:color="auto"/>
            </w:tcBorders>
          </w:tcPr>
          <w:p w:rsidR="00C85676" w:rsidRDefault="00C85676" w:rsidP="00C85676">
            <w:pPr>
              <w:pStyle w:val="CRCoverPage"/>
              <w:spacing w:after="0"/>
              <w:rPr>
                <w:b/>
                <w:i/>
                <w:noProof/>
                <w:sz w:val="8"/>
                <w:szCs w:val="8"/>
              </w:rPr>
            </w:pPr>
          </w:p>
        </w:tc>
        <w:tc>
          <w:tcPr>
            <w:tcW w:w="6946" w:type="dxa"/>
            <w:gridSpan w:val="9"/>
            <w:tcBorders>
              <w:right w:val="single" w:sz="4" w:space="0" w:color="auto"/>
            </w:tcBorders>
          </w:tcPr>
          <w:p w:rsidR="00C85676" w:rsidRDefault="00C85676" w:rsidP="00C85676">
            <w:pPr>
              <w:pStyle w:val="CRCoverPage"/>
              <w:spacing w:after="0"/>
              <w:rPr>
                <w:noProof/>
                <w:sz w:val="8"/>
                <w:szCs w:val="8"/>
              </w:rPr>
            </w:pPr>
          </w:p>
        </w:tc>
      </w:tr>
      <w:tr w:rsidR="00C85676" w:rsidTr="006B028C">
        <w:tc>
          <w:tcPr>
            <w:tcW w:w="2694" w:type="dxa"/>
            <w:gridSpan w:val="2"/>
            <w:tcBorders>
              <w:left w:val="single" w:sz="4" w:space="0" w:color="auto"/>
            </w:tcBorders>
          </w:tcPr>
          <w:p w:rsidR="00C85676" w:rsidRDefault="00C85676" w:rsidP="00C856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5676" w:rsidRDefault="00C85676" w:rsidP="00C856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5676" w:rsidRDefault="00C85676" w:rsidP="00C85676">
            <w:pPr>
              <w:pStyle w:val="CRCoverPage"/>
              <w:spacing w:after="0"/>
              <w:jc w:val="center"/>
              <w:rPr>
                <w:b/>
                <w:caps/>
                <w:noProof/>
              </w:rPr>
            </w:pPr>
            <w:r>
              <w:rPr>
                <w:b/>
                <w:caps/>
                <w:noProof/>
              </w:rPr>
              <w:t>N</w:t>
            </w:r>
          </w:p>
        </w:tc>
        <w:tc>
          <w:tcPr>
            <w:tcW w:w="2977" w:type="dxa"/>
            <w:gridSpan w:val="4"/>
          </w:tcPr>
          <w:p w:rsidR="00C85676" w:rsidRDefault="00C85676" w:rsidP="00C856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5676" w:rsidRDefault="00C85676" w:rsidP="00C85676">
            <w:pPr>
              <w:pStyle w:val="CRCoverPage"/>
              <w:spacing w:after="0"/>
              <w:ind w:left="99"/>
              <w:rPr>
                <w:noProof/>
              </w:rPr>
            </w:pPr>
          </w:p>
        </w:tc>
      </w:tr>
      <w:tr w:rsidR="00C85676" w:rsidTr="006B028C">
        <w:tc>
          <w:tcPr>
            <w:tcW w:w="2694" w:type="dxa"/>
            <w:gridSpan w:val="2"/>
            <w:tcBorders>
              <w:left w:val="single" w:sz="4" w:space="0" w:color="auto"/>
            </w:tcBorders>
          </w:tcPr>
          <w:p w:rsidR="00C85676" w:rsidRDefault="00C85676" w:rsidP="00C856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5676" w:rsidRDefault="00C85676" w:rsidP="00C856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5676" w:rsidRDefault="00C85676" w:rsidP="00C85676">
            <w:pPr>
              <w:pStyle w:val="CRCoverPage"/>
              <w:spacing w:after="0"/>
              <w:jc w:val="center"/>
              <w:rPr>
                <w:b/>
                <w:caps/>
                <w:noProof/>
              </w:rPr>
            </w:pPr>
            <w:r>
              <w:rPr>
                <w:b/>
                <w:caps/>
                <w:noProof/>
              </w:rPr>
              <w:t>x</w:t>
            </w:r>
          </w:p>
        </w:tc>
        <w:tc>
          <w:tcPr>
            <w:tcW w:w="2977" w:type="dxa"/>
            <w:gridSpan w:val="4"/>
          </w:tcPr>
          <w:p w:rsidR="00C85676" w:rsidRDefault="00C85676" w:rsidP="00C856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5676" w:rsidRDefault="00C85676" w:rsidP="00C85676">
            <w:pPr>
              <w:pStyle w:val="CRCoverPage"/>
              <w:spacing w:after="0"/>
              <w:ind w:left="99"/>
              <w:rPr>
                <w:noProof/>
              </w:rPr>
            </w:pPr>
          </w:p>
        </w:tc>
      </w:tr>
      <w:tr w:rsidR="00C85676" w:rsidTr="006B028C">
        <w:tc>
          <w:tcPr>
            <w:tcW w:w="2694" w:type="dxa"/>
            <w:gridSpan w:val="2"/>
            <w:tcBorders>
              <w:left w:val="single" w:sz="4" w:space="0" w:color="auto"/>
            </w:tcBorders>
          </w:tcPr>
          <w:p w:rsidR="00C85676" w:rsidRDefault="00C85676" w:rsidP="00C856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5676" w:rsidRDefault="00C85676" w:rsidP="00C856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5676" w:rsidRDefault="00C85676" w:rsidP="00C85676">
            <w:pPr>
              <w:pStyle w:val="CRCoverPage"/>
              <w:spacing w:after="0"/>
              <w:jc w:val="center"/>
              <w:rPr>
                <w:b/>
                <w:caps/>
                <w:noProof/>
              </w:rPr>
            </w:pPr>
          </w:p>
        </w:tc>
        <w:tc>
          <w:tcPr>
            <w:tcW w:w="2977" w:type="dxa"/>
            <w:gridSpan w:val="4"/>
          </w:tcPr>
          <w:p w:rsidR="00C85676" w:rsidRDefault="00C85676" w:rsidP="00C856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5676" w:rsidRDefault="0074128D" w:rsidP="00C85676">
            <w:pPr>
              <w:pStyle w:val="CRCoverPage"/>
              <w:spacing w:after="0"/>
              <w:ind w:left="99"/>
              <w:rPr>
                <w:noProof/>
              </w:rPr>
            </w:pPr>
            <w:r>
              <w:rPr>
                <w:noProof/>
              </w:rPr>
              <w:t>38.523-1</w:t>
            </w:r>
          </w:p>
        </w:tc>
      </w:tr>
      <w:tr w:rsidR="00C85676" w:rsidTr="006B028C">
        <w:tc>
          <w:tcPr>
            <w:tcW w:w="2694" w:type="dxa"/>
            <w:gridSpan w:val="2"/>
            <w:tcBorders>
              <w:left w:val="single" w:sz="4" w:space="0" w:color="auto"/>
            </w:tcBorders>
          </w:tcPr>
          <w:p w:rsidR="00C85676" w:rsidRDefault="00C85676" w:rsidP="00C856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5676" w:rsidRDefault="00C85676" w:rsidP="00C856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5676" w:rsidRDefault="00C85676" w:rsidP="00C85676">
            <w:pPr>
              <w:pStyle w:val="CRCoverPage"/>
              <w:spacing w:after="0"/>
              <w:jc w:val="center"/>
              <w:rPr>
                <w:b/>
                <w:caps/>
                <w:noProof/>
              </w:rPr>
            </w:pPr>
            <w:r>
              <w:rPr>
                <w:b/>
                <w:caps/>
                <w:noProof/>
              </w:rPr>
              <w:t>x</w:t>
            </w:r>
          </w:p>
        </w:tc>
        <w:tc>
          <w:tcPr>
            <w:tcW w:w="2977" w:type="dxa"/>
            <w:gridSpan w:val="4"/>
          </w:tcPr>
          <w:p w:rsidR="00C85676" w:rsidRDefault="00C85676" w:rsidP="00C856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5676" w:rsidRDefault="00C85676" w:rsidP="00C85676">
            <w:pPr>
              <w:pStyle w:val="CRCoverPage"/>
              <w:spacing w:after="0"/>
              <w:ind w:left="99"/>
              <w:rPr>
                <w:noProof/>
              </w:rPr>
            </w:pPr>
          </w:p>
        </w:tc>
      </w:tr>
      <w:tr w:rsidR="00C85676" w:rsidTr="006B028C">
        <w:tc>
          <w:tcPr>
            <w:tcW w:w="2694" w:type="dxa"/>
            <w:gridSpan w:val="2"/>
            <w:tcBorders>
              <w:left w:val="single" w:sz="4" w:space="0" w:color="auto"/>
            </w:tcBorders>
          </w:tcPr>
          <w:p w:rsidR="00C85676" w:rsidRDefault="00C85676" w:rsidP="00C85676">
            <w:pPr>
              <w:pStyle w:val="CRCoverPage"/>
              <w:spacing w:after="0"/>
              <w:rPr>
                <w:b/>
                <w:i/>
                <w:noProof/>
              </w:rPr>
            </w:pPr>
          </w:p>
        </w:tc>
        <w:tc>
          <w:tcPr>
            <w:tcW w:w="6946" w:type="dxa"/>
            <w:gridSpan w:val="9"/>
            <w:tcBorders>
              <w:right w:val="single" w:sz="4" w:space="0" w:color="auto"/>
            </w:tcBorders>
          </w:tcPr>
          <w:p w:rsidR="00C85676" w:rsidRDefault="00C85676" w:rsidP="00C85676">
            <w:pPr>
              <w:pStyle w:val="CRCoverPage"/>
              <w:spacing w:after="0"/>
              <w:rPr>
                <w:noProof/>
              </w:rPr>
            </w:pPr>
          </w:p>
        </w:tc>
      </w:tr>
      <w:tr w:rsidR="00C85676" w:rsidTr="006B028C">
        <w:tc>
          <w:tcPr>
            <w:tcW w:w="2694" w:type="dxa"/>
            <w:gridSpan w:val="2"/>
            <w:tcBorders>
              <w:left w:val="single" w:sz="4" w:space="0" w:color="auto"/>
              <w:bottom w:val="single" w:sz="4" w:space="0" w:color="auto"/>
            </w:tcBorders>
          </w:tcPr>
          <w:p w:rsidR="00C85676" w:rsidRDefault="00C85676" w:rsidP="00C856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5676" w:rsidRDefault="00C85676" w:rsidP="00C85676">
            <w:pPr>
              <w:pStyle w:val="CRCoverPage"/>
              <w:spacing w:after="0"/>
              <w:ind w:left="100"/>
              <w:rPr>
                <w:noProof/>
              </w:rPr>
            </w:pPr>
            <w:r>
              <w:rPr>
                <w:noProof/>
              </w:rPr>
              <w:t>The changes mentioned above are needed in addition to Change 1 and Change 2 point 1 of R5s211354,  and Change 1.1 of R5s211510.</w:t>
            </w:r>
          </w:p>
        </w:tc>
      </w:tr>
      <w:tr w:rsidR="00C85676" w:rsidRPr="008863B9" w:rsidTr="006B028C">
        <w:tc>
          <w:tcPr>
            <w:tcW w:w="2694" w:type="dxa"/>
            <w:gridSpan w:val="2"/>
            <w:tcBorders>
              <w:top w:val="single" w:sz="4" w:space="0" w:color="auto"/>
              <w:bottom w:val="single" w:sz="4" w:space="0" w:color="auto"/>
            </w:tcBorders>
          </w:tcPr>
          <w:p w:rsidR="00C85676" w:rsidRPr="008863B9" w:rsidRDefault="00C85676" w:rsidP="00C856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5676" w:rsidRPr="008863B9" w:rsidRDefault="00C85676" w:rsidP="00C85676">
            <w:pPr>
              <w:pStyle w:val="CRCoverPage"/>
              <w:spacing w:after="0"/>
              <w:ind w:left="100"/>
              <w:rPr>
                <w:noProof/>
                <w:sz w:val="8"/>
                <w:szCs w:val="8"/>
              </w:rPr>
            </w:pPr>
          </w:p>
        </w:tc>
      </w:tr>
      <w:tr w:rsidR="00C85676" w:rsidTr="006B028C">
        <w:tc>
          <w:tcPr>
            <w:tcW w:w="2694" w:type="dxa"/>
            <w:gridSpan w:val="2"/>
            <w:tcBorders>
              <w:top w:val="single" w:sz="4" w:space="0" w:color="auto"/>
              <w:left w:val="single" w:sz="4" w:space="0" w:color="auto"/>
              <w:bottom w:val="single" w:sz="4" w:space="0" w:color="auto"/>
            </w:tcBorders>
          </w:tcPr>
          <w:p w:rsidR="00C85676" w:rsidRDefault="00C85676" w:rsidP="00C856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5676" w:rsidRDefault="00C85676" w:rsidP="00C85676">
            <w:pPr>
              <w:pStyle w:val="CRCoverPage"/>
              <w:spacing w:after="0"/>
              <w:ind w:left="100"/>
              <w:rPr>
                <w:noProof/>
              </w:rPr>
            </w:pPr>
          </w:p>
        </w:tc>
      </w:tr>
    </w:tbl>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85624404"/>
      <w:r w:rsidRPr="00D83A7A">
        <w:rPr>
          <w:rStyle w:val="Emphasis"/>
          <w:rFonts w:ascii="Arial" w:hAnsi="Arial" w:cs="Arial"/>
          <w:i w:val="0"/>
        </w:rPr>
        <w:t>Table of Contents</w:t>
      </w:r>
      <w:bookmarkEnd w:id="1"/>
    </w:p>
    <w:p w:rsidR="00C8567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85676" w:rsidRPr="00564E31">
        <w:rPr>
          <w:rFonts w:ascii="Arial" w:hAnsi="Arial" w:cs="Arial"/>
          <w:iCs/>
        </w:rPr>
        <w:t>Table of Contents</w:t>
      </w:r>
      <w:r w:rsidR="00C85676">
        <w:tab/>
      </w:r>
      <w:r w:rsidR="00C85676">
        <w:fldChar w:fldCharType="begin"/>
      </w:r>
      <w:r w:rsidR="00C85676">
        <w:instrText xml:space="preserve"> PAGEREF _Toc85624404 \h </w:instrText>
      </w:r>
      <w:r w:rsidR="00C85676">
        <w:fldChar w:fldCharType="separate"/>
      </w:r>
      <w:r w:rsidR="00C85676">
        <w:t>3</w:t>
      </w:r>
      <w:r w:rsidR="00C85676">
        <w:fldChar w:fldCharType="end"/>
      </w:r>
    </w:p>
    <w:p w:rsidR="00C85676" w:rsidRDefault="00C85676">
      <w:pPr>
        <w:pStyle w:val="TOC1"/>
        <w:rPr>
          <w:rFonts w:asciiTheme="minorHAnsi" w:eastAsiaTheme="minorEastAsia" w:hAnsiTheme="minorHAnsi" w:cstheme="minorBidi"/>
          <w:szCs w:val="22"/>
          <w:lang w:eastAsia="en-GB"/>
        </w:rPr>
      </w:pPr>
      <w:r w:rsidRPr="00564E31">
        <w:rPr>
          <w:b/>
        </w:rPr>
        <w:t>1</w:t>
      </w:r>
      <w:r>
        <w:rPr>
          <w:rFonts w:asciiTheme="minorHAnsi" w:eastAsiaTheme="minorEastAsia" w:hAnsiTheme="minorHAnsi" w:cstheme="minorBidi"/>
          <w:szCs w:val="22"/>
          <w:lang w:eastAsia="en-GB"/>
        </w:rPr>
        <w:tab/>
      </w:r>
      <w:r w:rsidRPr="00564E31">
        <w:rPr>
          <w:b/>
        </w:rPr>
        <w:t>Corrections required</w:t>
      </w:r>
      <w:r>
        <w:tab/>
      </w:r>
      <w:r>
        <w:fldChar w:fldCharType="begin"/>
      </w:r>
      <w:r>
        <w:instrText xml:space="preserve"> PAGEREF _Toc85624405 \h </w:instrText>
      </w:r>
      <w:r>
        <w:fldChar w:fldCharType="separate"/>
      </w:r>
      <w:r>
        <w:t>3</w:t>
      </w:r>
      <w:r>
        <w:fldChar w:fldCharType="end"/>
      </w:r>
    </w:p>
    <w:p w:rsidR="00C85676" w:rsidRDefault="00C85676">
      <w:pPr>
        <w:pStyle w:val="TOC2"/>
        <w:rPr>
          <w:rFonts w:asciiTheme="minorHAnsi" w:eastAsiaTheme="minorEastAsia" w:hAnsiTheme="minorHAnsi" w:cstheme="minorBidi"/>
          <w:sz w:val="22"/>
          <w:szCs w:val="22"/>
          <w:lang w:eastAsia="en-GB"/>
        </w:rPr>
      </w:pPr>
      <w:r w:rsidRPr="00564E31">
        <w:rPr>
          <w:rFonts w:cs="Arial"/>
          <w:b/>
          <w:lang w:eastAsia="en-GB"/>
        </w:rPr>
        <w:t>1.1</w:t>
      </w:r>
      <w:r>
        <w:rPr>
          <w:rFonts w:asciiTheme="minorHAnsi" w:eastAsiaTheme="minorEastAsia" w:hAnsiTheme="minorHAnsi" w:cstheme="minorBidi"/>
          <w:sz w:val="22"/>
          <w:szCs w:val="22"/>
          <w:lang w:eastAsia="en-GB"/>
        </w:rPr>
        <w:tab/>
      </w:r>
      <w:r w:rsidRPr="00564E31">
        <w:rPr>
          <w:rFonts w:cs="Arial"/>
          <w:b/>
          <w:color w:val="000000"/>
          <w:lang w:eastAsia="en-GB"/>
        </w:rPr>
        <w:t xml:space="preserve">Correction to </w:t>
      </w:r>
      <w:r w:rsidRPr="00564E31">
        <w:rPr>
          <w:rFonts w:cs="Arial"/>
          <w:b/>
          <w:bCs/>
          <w:color w:val="000000"/>
          <w:lang w:val="en-US" w:eastAsia="en-GB"/>
        </w:rPr>
        <w:t>f_TC_11_4_5_NR5GC</w:t>
      </w:r>
      <w:r>
        <w:tab/>
      </w:r>
      <w:r>
        <w:fldChar w:fldCharType="begin"/>
      </w:r>
      <w:r>
        <w:instrText xml:space="preserve"> PAGEREF _Toc85624406 \h </w:instrText>
      </w:r>
      <w:r>
        <w:fldChar w:fldCharType="separate"/>
      </w:r>
      <w:r>
        <w:t>3</w:t>
      </w:r>
      <w:r>
        <w:fldChar w:fldCharType="end"/>
      </w:r>
    </w:p>
    <w:p w:rsidR="00C85676" w:rsidRDefault="00C85676">
      <w:pPr>
        <w:pStyle w:val="TOC2"/>
        <w:rPr>
          <w:rFonts w:asciiTheme="minorHAnsi" w:eastAsiaTheme="minorEastAsia" w:hAnsiTheme="minorHAnsi" w:cstheme="minorBidi"/>
          <w:sz w:val="22"/>
          <w:szCs w:val="22"/>
          <w:lang w:eastAsia="en-GB"/>
        </w:rPr>
      </w:pPr>
      <w:r w:rsidRPr="00564E31">
        <w:rPr>
          <w:rFonts w:cs="Arial"/>
          <w:b/>
          <w:lang w:eastAsia="en-GB"/>
        </w:rPr>
        <w:t>1.2</w:t>
      </w:r>
      <w:r>
        <w:rPr>
          <w:rFonts w:asciiTheme="minorHAnsi" w:eastAsiaTheme="minorEastAsia" w:hAnsiTheme="minorHAnsi" w:cstheme="minorBidi"/>
          <w:sz w:val="22"/>
          <w:szCs w:val="22"/>
          <w:lang w:eastAsia="en-GB"/>
        </w:rPr>
        <w:tab/>
      </w:r>
      <w:r w:rsidRPr="00564E31">
        <w:rPr>
          <w:rFonts w:cs="Arial"/>
          <w:b/>
          <w:color w:val="000000"/>
          <w:lang w:eastAsia="en-GB"/>
        </w:rPr>
        <w:t xml:space="preserve">Correction to </w:t>
      </w:r>
      <w:r w:rsidRPr="00564E31">
        <w:rPr>
          <w:rFonts w:cs="Arial"/>
          <w:b/>
          <w:bCs/>
          <w:color w:val="000000"/>
          <w:lang w:val="en-US" w:eastAsia="en-GB"/>
        </w:rPr>
        <w:t>function fl_TC_11_4_5_NR5GC_TestBody</w:t>
      </w:r>
      <w:r>
        <w:tab/>
      </w:r>
      <w:r>
        <w:fldChar w:fldCharType="begin"/>
      </w:r>
      <w:r>
        <w:instrText xml:space="preserve"> PAGEREF _Toc85624407 \h </w:instrText>
      </w:r>
      <w:r>
        <w:fldChar w:fldCharType="separate"/>
      </w:r>
      <w:r>
        <w:t>5</w:t>
      </w:r>
      <w:r>
        <w:fldChar w:fldCharType="end"/>
      </w:r>
    </w:p>
    <w:p w:rsidR="00C85676" w:rsidRDefault="00C85676">
      <w:pPr>
        <w:pStyle w:val="TOC2"/>
        <w:rPr>
          <w:rFonts w:asciiTheme="minorHAnsi" w:eastAsiaTheme="minorEastAsia" w:hAnsiTheme="minorHAnsi" w:cstheme="minorBidi"/>
          <w:sz w:val="22"/>
          <w:szCs w:val="22"/>
          <w:lang w:eastAsia="en-GB"/>
        </w:rPr>
      </w:pPr>
      <w:r w:rsidRPr="00564E31">
        <w:rPr>
          <w:rFonts w:cs="Arial"/>
          <w:b/>
          <w:lang w:eastAsia="en-GB"/>
        </w:rPr>
        <w:t>1.3</w:t>
      </w:r>
      <w:r>
        <w:rPr>
          <w:rFonts w:asciiTheme="minorHAnsi" w:eastAsiaTheme="minorEastAsia" w:hAnsiTheme="minorHAnsi" w:cstheme="minorBidi"/>
          <w:sz w:val="22"/>
          <w:szCs w:val="22"/>
          <w:lang w:eastAsia="en-GB"/>
        </w:rPr>
        <w:tab/>
      </w:r>
      <w:r w:rsidRPr="00564E31">
        <w:rPr>
          <w:rFonts w:cs="Arial"/>
          <w:b/>
          <w:color w:val="000000"/>
          <w:lang w:eastAsia="en-GB"/>
        </w:rPr>
        <w:t>function a_PDU_Session_Release_REQ</w:t>
      </w:r>
      <w:r>
        <w:tab/>
      </w:r>
      <w:r>
        <w:fldChar w:fldCharType="begin"/>
      </w:r>
      <w:r>
        <w:instrText xml:space="preserve"> PAGEREF _Toc85624408 \h </w:instrText>
      </w:r>
      <w:r>
        <w:fldChar w:fldCharType="separate"/>
      </w:r>
      <w:r>
        <w:t>11</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5624405"/>
      <w:r w:rsidRPr="00854C55">
        <w:rPr>
          <w:b/>
        </w:rPr>
        <w:t>Corrections required</w:t>
      </w:r>
      <w:bookmarkEnd w:id="2"/>
      <w:bookmarkEnd w:id="3"/>
      <w:bookmarkEnd w:id="4"/>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85624406"/>
      <w:r w:rsidRPr="00B52828">
        <w:rPr>
          <w:rFonts w:cs="Arial"/>
          <w:b/>
          <w:color w:val="000000"/>
          <w:lang w:eastAsia="en-GB"/>
        </w:rPr>
        <w:t xml:space="preserve">Correction to </w:t>
      </w:r>
      <w:r w:rsidR="009A1D7D" w:rsidRPr="009A1D7D">
        <w:rPr>
          <w:rFonts w:cs="Arial"/>
          <w:b/>
          <w:bCs/>
          <w:color w:val="000000"/>
          <w:lang w:val="en-US" w:eastAsia="en-GB"/>
        </w:rPr>
        <w:t>f_TC_11_4_5_NR5GC</w:t>
      </w:r>
      <w:bookmarkEnd w:id="5"/>
    </w:p>
    <w:tbl>
      <w:tblPr>
        <w:tblW w:w="128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840"/>
      </w:tblGrid>
      <w:tr w:rsidR="005D27CA" w:rsidRPr="00C517D8" w:rsidTr="00CE4796">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10840" w:type="dxa"/>
            <w:tcBorders>
              <w:top w:val="single" w:sz="4" w:space="0" w:color="auto"/>
              <w:left w:val="single" w:sz="4" w:space="0" w:color="auto"/>
              <w:bottom w:val="single" w:sz="4" w:space="0" w:color="auto"/>
              <w:right w:val="single" w:sz="4" w:space="0" w:color="auto"/>
            </w:tcBorders>
            <w:hideMark/>
          </w:tcPr>
          <w:p w:rsidR="005D27CA" w:rsidRPr="00742923" w:rsidRDefault="009A1D7D" w:rsidP="00426FCD">
            <w:pPr>
              <w:pStyle w:val="CRCoverPage"/>
              <w:spacing w:after="0"/>
              <w:rPr>
                <w:rFonts w:cs="Arial"/>
                <w:lang w:eastAsia="en-GB"/>
              </w:rPr>
            </w:pPr>
            <w:r w:rsidRPr="009A1D7D">
              <w:rPr>
                <w:noProof/>
              </w:rPr>
              <w:t>f_TC_11_4_5_NR5GC</w:t>
            </w:r>
          </w:p>
        </w:tc>
      </w:tr>
      <w:tr w:rsidR="00FA485A" w:rsidTr="00CE4796">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10840" w:type="dxa"/>
            <w:tcBorders>
              <w:top w:val="single" w:sz="4" w:space="0" w:color="auto"/>
              <w:left w:val="single" w:sz="4" w:space="0" w:color="auto"/>
              <w:bottom w:val="single" w:sz="4" w:space="0" w:color="auto"/>
              <w:right w:val="single" w:sz="4" w:space="0" w:color="auto"/>
            </w:tcBorders>
          </w:tcPr>
          <w:p w:rsidR="003C602C" w:rsidRDefault="00C22F48" w:rsidP="00C22F48">
            <w:pPr>
              <w:pStyle w:val="CRCoverPage"/>
              <w:spacing w:after="0"/>
              <w:rPr>
                <w:noProof/>
              </w:rPr>
            </w:pPr>
            <w:r>
              <w:rPr>
                <w:noProof/>
              </w:rPr>
              <w:t>The current TTCN implementation only creates NR Cell 1 and NR Cell 11. Whereas, the Prose clearly mentions that NR Cell 1, Nr Cell 11 and NR Cell 2 are defined.</w:t>
            </w:r>
          </w:p>
          <w:p w:rsidR="003C602C" w:rsidRDefault="003C602C" w:rsidP="00C22F48">
            <w:pPr>
              <w:pStyle w:val="CRCoverPage"/>
              <w:spacing w:after="0"/>
              <w:rPr>
                <w:noProof/>
              </w:rPr>
            </w:pPr>
          </w:p>
          <w:p w:rsidR="003C602C" w:rsidRDefault="003C602C" w:rsidP="00C22F48">
            <w:pPr>
              <w:pStyle w:val="CRCoverPage"/>
              <w:spacing w:after="0"/>
              <w:rPr>
                <w:noProof/>
              </w:rPr>
            </w:pPr>
            <w:r>
              <w:rPr>
                <w:noProof/>
              </w:rPr>
              <w:t xml:space="preserve">As a result of Step 14 being performed on NR Cell 2 (Please see change </w:t>
            </w:r>
            <w:r w:rsidR="0074163E">
              <w:rPr>
                <w:noProof/>
              </w:rPr>
              <w:t>1.2 point 4</w:t>
            </w:r>
            <w:r>
              <w:rPr>
                <w:noProof/>
              </w:rPr>
              <w:t xml:space="preserve"> below) , the Postamble should also be performed on NR Cell 2. This also needs to be corrected.</w:t>
            </w:r>
          </w:p>
          <w:p w:rsidR="00C22F48" w:rsidRDefault="00C22F48" w:rsidP="00C22F48">
            <w:pPr>
              <w:pStyle w:val="CRCoverPage"/>
              <w:spacing w:after="0"/>
              <w:rPr>
                <w:noProof/>
              </w:rPr>
            </w:pPr>
            <w:r>
              <w:rPr>
                <w:noProof/>
              </w:rPr>
              <w:t xml:space="preserve"> </w:t>
            </w:r>
          </w:p>
          <w:p w:rsidR="00C22F48" w:rsidRDefault="00C22F48" w:rsidP="00C22F48">
            <w:pPr>
              <w:pStyle w:val="CRCoverPage"/>
              <w:spacing w:after="0"/>
              <w:rPr>
                <w:noProof/>
              </w:rPr>
            </w:pPr>
            <w:r>
              <w:rPr>
                <w:noProof/>
              </w:rPr>
              <w:t>This needs to be corrected.</w:t>
            </w:r>
          </w:p>
          <w:p w:rsidR="00FA485A" w:rsidRPr="00AD4ADA" w:rsidRDefault="00FA485A" w:rsidP="005700E7">
            <w:pPr>
              <w:pStyle w:val="CRCoverPage"/>
              <w:spacing w:after="0"/>
            </w:pPr>
          </w:p>
        </w:tc>
      </w:tr>
      <w:tr w:rsidR="00FA485A" w:rsidTr="00CE4796">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10840" w:type="dxa"/>
            <w:tcBorders>
              <w:top w:val="single" w:sz="4" w:space="0" w:color="auto"/>
              <w:left w:val="single" w:sz="4" w:space="0" w:color="auto"/>
              <w:bottom w:val="single" w:sz="4" w:space="0" w:color="auto"/>
              <w:right w:val="single" w:sz="4" w:space="0" w:color="auto"/>
            </w:tcBorders>
          </w:tcPr>
          <w:p w:rsidR="00FA485A" w:rsidRDefault="003C602C" w:rsidP="00F26609">
            <w:pPr>
              <w:pStyle w:val="CRCoverPage"/>
              <w:spacing w:after="0"/>
              <w:rPr>
                <w:noProof/>
              </w:rPr>
            </w:pPr>
            <w:r>
              <w:rPr>
                <w:noProof/>
              </w:rPr>
              <w:t xml:space="preserve">Implemented TTCN to create NR Cell 2 in preamble and set it to non-suitable OFF cell power. </w:t>
            </w:r>
          </w:p>
          <w:p w:rsidR="003C602C" w:rsidRDefault="003C602C" w:rsidP="00F26609">
            <w:pPr>
              <w:pStyle w:val="CRCoverPage"/>
              <w:spacing w:after="0"/>
              <w:rPr>
                <w:noProof/>
              </w:rPr>
            </w:pPr>
          </w:p>
          <w:p w:rsidR="003C602C" w:rsidRPr="001124B3" w:rsidRDefault="003C602C" w:rsidP="00F26609">
            <w:pPr>
              <w:pStyle w:val="CRCoverPage"/>
              <w:spacing w:after="0"/>
              <w:rPr>
                <w:noProof/>
              </w:rPr>
            </w:pPr>
            <w:r>
              <w:rPr>
                <w:noProof/>
              </w:rPr>
              <w:t xml:space="preserve">Performed the postamble on NR Cell 2 instead of NR Cell 1. </w:t>
            </w:r>
          </w:p>
        </w:tc>
      </w:tr>
      <w:tr w:rsidR="00FA485A" w:rsidTr="00CE4796">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10840" w:type="dxa"/>
            <w:tcBorders>
              <w:top w:val="single" w:sz="4" w:space="0" w:color="auto"/>
              <w:left w:val="single" w:sz="4" w:space="0" w:color="auto"/>
              <w:bottom w:val="single" w:sz="4" w:space="0" w:color="auto"/>
              <w:right w:val="single" w:sz="4" w:space="0" w:color="auto"/>
            </w:tcBorders>
            <w:hideMark/>
          </w:tcPr>
          <w:p w:rsidR="00FA485A" w:rsidRPr="00CC39F9" w:rsidRDefault="007F4FFE" w:rsidP="00FA485A">
            <w:pPr>
              <w:spacing w:after="0"/>
              <w:rPr>
                <w:rFonts w:ascii="Arial" w:hAnsi="Arial" w:cs="Arial"/>
                <w:lang w:eastAsia="en-GB"/>
              </w:rPr>
            </w:pPr>
            <w:r>
              <w:rPr>
                <w:rFonts w:ascii="Arial" w:hAnsi="Arial" w:cs="Arial"/>
                <w:lang w:eastAsia="en-GB"/>
              </w:rPr>
              <w:t>Emergency_</w:t>
            </w:r>
            <w:r w:rsidR="00C517D8">
              <w:rPr>
                <w:rFonts w:ascii="Arial" w:hAnsi="Arial" w:cs="Arial"/>
                <w:lang w:eastAsia="en-GB"/>
              </w:rPr>
              <w:t>NR5GC</w:t>
            </w:r>
            <w:r w:rsidR="005700E7">
              <w:rPr>
                <w:rFonts w:ascii="Arial" w:hAnsi="Arial" w:cs="Arial"/>
                <w:lang w:eastAsia="en-GB"/>
              </w:rPr>
              <w:t>.ttcn</w:t>
            </w:r>
          </w:p>
        </w:tc>
      </w:tr>
      <w:tr w:rsidR="00220349" w:rsidTr="00CE4796">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10840"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5"/>
      </w:tblGrid>
      <w:tr w:rsidR="005D27CA" w:rsidRPr="00CD057D" w:rsidTr="00CE4796">
        <w:tc>
          <w:tcPr>
            <w:tcW w:w="12895" w:type="dxa"/>
            <w:tcBorders>
              <w:top w:val="single" w:sz="4" w:space="0" w:color="auto"/>
              <w:left w:val="single" w:sz="4" w:space="0" w:color="auto"/>
              <w:bottom w:val="single" w:sz="4" w:space="0" w:color="auto"/>
              <w:right w:val="single" w:sz="4" w:space="0" w:color="auto"/>
            </w:tcBorders>
          </w:tcPr>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function f_TC_11_4_5_NR5</w:t>
            </w:r>
            <w:proofErr w:type="gramStart"/>
            <w:r w:rsidRPr="007F4FFE">
              <w:rPr>
                <w:rFonts w:ascii="Courier New" w:hAnsi="Courier New" w:cs="Courier New"/>
                <w:color w:val="000000"/>
                <w:lang w:eastAsia="de-DE"/>
              </w:rPr>
              <w:t>GC(</w:t>
            </w:r>
            <w:proofErr w:type="gramEnd"/>
            <w:r w:rsidRPr="007F4FFE">
              <w:rPr>
                <w:rFonts w:ascii="Courier New" w:hAnsi="Courier New" w:cs="Courier New"/>
                <w:color w:val="000000"/>
                <w:lang w:eastAsia="de-DE"/>
              </w:rPr>
              <w:t>) runs on NR5GC_PTC</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gramStart"/>
            <w:r w:rsidRPr="007F4FFE">
              <w:rPr>
                <w:rFonts w:ascii="Courier New" w:hAnsi="Courier New" w:cs="Courier New"/>
                <w:color w:val="000000"/>
                <w:lang w:eastAsia="de-DE"/>
              </w:rPr>
              <w:t>{ /</w:t>
            </w:r>
            <w:proofErr w:type="gramEnd"/>
            <w:r w:rsidRPr="007F4FFE">
              <w:rPr>
                <w:rFonts w:ascii="Courier New" w:hAnsi="Courier New" w:cs="Courier New"/>
                <w:color w:val="000000"/>
                <w:lang w:eastAsia="de-DE"/>
              </w:rPr>
              <w:t>/5GMM-REGISTERED.LIMITED-SERVICE / 5GMM-IDLE / Emergency call establishment and release / Handling of 5GS forbidden tracking areas for roaming</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f_NR5GC_</w:t>
            </w:r>
            <w:proofErr w:type="gramStart"/>
            <w:r w:rsidRPr="007F4FFE">
              <w:rPr>
                <w:rFonts w:ascii="Courier New" w:hAnsi="Courier New" w:cs="Courier New"/>
                <w:color w:val="000000"/>
                <w:lang w:eastAsia="de-DE"/>
              </w:rPr>
              <w:t>Init(</w:t>
            </w:r>
            <w:proofErr w:type="gramEnd"/>
            <w:r w:rsidRPr="007F4FFE">
              <w:rPr>
                <w:rFonts w:ascii="Courier New" w:hAnsi="Courier New" w:cs="Courier New"/>
                <w:color w:val="000000"/>
                <w:lang w:eastAsia="de-DE"/>
              </w:rPr>
              <w:t>NR_1);</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lastRenderedPageBreak/>
              <w:t xml:space="preserve">    //Create and configure cells//@sic R5s210875 sic@</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f_NR_CellConfig_Def</w:t>
            </w:r>
            <w:proofErr w:type="spellEnd"/>
            <w:r w:rsidRPr="007F4FFE">
              <w:rPr>
                <w:rFonts w:ascii="Courier New" w:hAnsi="Courier New" w:cs="Courier New"/>
                <w:color w:val="000000"/>
                <w:lang w:eastAsia="de-DE"/>
              </w:rPr>
              <w:t>(nr_Cell1);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f_NR_CellConfig_Def</w:t>
            </w:r>
            <w:proofErr w:type="spellEnd"/>
            <w:r w:rsidRPr="007F4FFE">
              <w:rPr>
                <w:rFonts w:ascii="Courier New" w:hAnsi="Courier New" w:cs="Courier New"/>
                <w:color w:val="000000"/>
                <w:lang w:eastAsia="de-DE"/>
              </w:rPr>
              <w:t>(nr_Cell11);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//Set power for the cells//@sic R5s210875 sic@</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f_NR_SetCellPower</w:t>
            </w:r>
            <w:proofErr w:type="spellEnd"/>
            <w:r w:rsidRPr="007F4FFE">
              <w:rPr>
                <w:rFonts w:ascii="Courier New" w:hAnsi="Courier New" w:cs="Courier New"/>
                <w:color w:val="000000"/>
                <w:lang w:eastAsia="de-DE"/>
              </w:rPr>
              <w:t xml:space="preserve"> (nr_Cell1, tsc_NR_ServingCellSSS_EPRE_FR1, tsc_NR_ServingCellSSS_EPRE_FR2);</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f_NR_SetCellPower</w:t>
            </w:r>
            <w:proofErr w:type="spellEnd"/>
            <w:r w:rsidRPr="007F4FFE">
              <w:rPr>
                <w:rFonts w:ascii="Courier New" w:hAnsi="Courier New" w:cs="Courier New"/>
                <w:color w:val="000000"/>
                <w:lang w:eastAsia="de-DE"/>
              </w:rPr>
              <w:t xml:space="preserve"> (nr_Cell11, </w:t>
            </w:r>
            <w:proofErr w:type="spellStart"/>
            <w:r w:rsidRPr="007F4FFE">
              <w:rPr>
                <w:rFonts w:ascii="Courier New" w:hAnsi="Courier New" w:cs="Courier New"/>
                <w:color w:val="000000"/>
                <w:lang w:eastAsia="de-DE"/>
              </w:rPr>
              <w:t>tsc_NR_NonSuitableOffCellSSS_EPRE</w:t>
            </w:r>
            <w:proofErr w:type="spellEnd"/>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tsc_NR_NonSuitableOffCellSSS_EPRE</w:t>
            </w:r>
            <w:proofErr w:type="spellEnd"/>
            <w:r w:rsidRPr="007F4FFE">
              <w:rPr>
                <w:rFonts w:ascii="Courier New" w:hAnsi="Courier New" w:cs="Courier New"/>
                <w:color w:val="000000"/>
                <w:lang w:eastAsia="de-DE"/>
              </w:rPr>
              <w:t>);</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//The UE is in test state 1N-A as defined in TS 38.508-1 [4], subclause 4.4A.2 on NR Cell 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//In the list of tracking areas provided by the AMF (IE 'TAI list') contains only the TAI of NR Cell 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f_NR5GC_Preamble (nr_Cell1, STATE_IDLE_1A);</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f_NR_TestBody_Set</w:t>
            </w:r>
            <w:proofErr w:type="spellEnd"/>
            <w:r w:rsidRPr="007F4FFE">
              <w:rPr>
                <w:rFonts w:ascii="Courier New" w:hAnsi="Courier New" w:cs="Courier New"/>
                <w:color w:val="000000"/>
                <w:lang w:eastAsia="de-DE"/>
              </w:rPr>
              <w:t>(true);</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fl_TC_11_4_5_NR5GC_</w:t>
            </w:r>
            <w:proofErr w:type="gramStart"/>
            <w:r w:rsidRPr="007F4FFE">
              <w:rPr>
                <w:rFonts w:ascii="Courier New" w:hAnsi="Courier New" w:cs="Courier New"/>
                <w:color w:val="000000"/>
                <w:lang w:eastAsia="de-DE"/>
              </w:rPr>
              <w:t>TestBody(</w:t>
            </w:r>
            <w:proofErr w:type="gramEnd"/>
            <w:r w:rsidRPr="007F4FFE">
              <w:rPr>
                <w:rFonts w:ascii="Courier New" w:hAnsi="Courier New" w:cs="Courier New"/>
                <w:color w:val="000000"/>
                <w:lang w:eastAsia="de-DE"/>
              </w:rPr>
              <w:t>);</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f_NR_TestBody_Set</w:t>
            </w:r>
            <w:proofErr w:type="spellEnd"/>
            <w:r w:rsidRPr="007F4FFE">
              <w:rPr>
                <w:rFonts w:ascii="Courier New" w:hAnsi="Courier New" w:cs="Courier New"/>
                <w:color w:val="000000"/>
                <w:lang w:eastAsia="de-DE"/>
              </w:rPr>
              <w:t>(false);</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w:t>
            </w:r>
            <w:proofErr w:type="gramStart"/>
            <w:r w:rsidRPr="007F4FFE">
              <w:rPr>
                <w:rFonts w:ascii="Courier New" w:hAnsi="Courier New" w:cs="Courier New"/>
                <w:color w:val="000000"/>
                <w:lang w:eastAsia="de-DE"/>
              </w:rPr>
              <w:t>Postamble</w:t>
            </w:r>
            <w:proofErr w:type="spellEnd"/>
            <w:r w:rsidRPr="007F4FFE">
              <w:rPr>
                <w:rFonts w:ascii="Courier New" w:hAnsi="Courier New" w:cs="Courier New"/>
                <w:color w:val="000000"/>
                <w:lang w:eastAsia="de-DE"/>
              </w:rPr>
              <w:t>(</w:t>
            </w:r>
            <w:proofErr w:type="gramEnd"/>
            <w:r w:rsidRPr="007F4FFE">
              <w:rPr>
                <w:rFonts w:ascii="Courier New" w:hAnsi="Courier New" w:cs="Courier New"/>
                <w:color w:val="000000"/>
                <w:lang w:eastAsia="de-DE"/>
              </w:rPr>
              <w:t>nr_Cell1, STATE_CONNECTED_3A);//@sic R5s210875 sic@</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42923"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5"/>
      </w:tblGrid>
      <w:tr w:rsidR="005D27CA" w:rsidRPr="00CD057D" w:rsidTr="00CE4796">
        <w:tc>
          <w:tcPr>
            <w:tcW w:w="12895" w:type="dxa"/>
            <w:tcBorders>
              <w:top w:val="single" w:sz="4" w:space="0" w:color="auto"/>
              <w:left w:val="single" w:sz="4" w:space="0" w:color="auto"/>
              <w:bottom w:val="single" w:sz="4" w:space="0" w:color="auto"/>
              <w:right w:val="single" w:sz="4" w:space="0" w:color="auto"/>
            </w:tcBorders>
          </w:tcPr>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function f_TC_11_4_5_NR5</w:t>
            </w:r>
            <w:proofErr w:type="gramStart"/>
            <w:r w:rsidRPr="007F4FFE">
              <w:rPr>
                <w:rFonts w:ascii="Courier New" w:hAnsi="Courier New" w:cs="Courier New"/>
                <w:color w:val="000000"/>
                <w:lang w:eastAsia="de-DE"/>
              </w:rPr>
              <w:t>GC(</w:t>
            </w:r>
            <w:proofErr w:type="gramEnd"/>
            <w:r w:rsidRPr="007F4FFE">
              <w:rPr>
                <w:rFonts w:ascii="Courier New" w:hAnsi="Courier New" w:cs="Courier New"/>
                <w:color w:val="000000"/>
                <w:lang w:eastAsia="de-DE"/>
              </w:rPr>
              <w:t>) runs on NR5GC_PTC</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gramStart"/>
            <w:r w:rsidRPr="007F4FFE">
              <w:rPr>
                <w:rFonts w:ascii="Courier New" w:hAnsi="Courier New" w:cs="Courier New"/>
                <w:color w:val="000000"/>
                <w:lang w:eastAsia="de-DE"/>
              </w:rPr>
              <w:t>{ /</w:t>
            </w:r>
            <w:proofErr w:type="gramEnd"/>
            <w:r w:rsidRPr="007F4FFE">
              <w:rPr>
                <w:rFonts w:ascii="Courier New" w:hAnsi="Courier New" w:cs="Courier New"/>
                <w:color w:val="000000"/>
                <w:lang w:eastAsia="de-DE"/>
              </w:rPr>
              <w:t>/5GMM-REGISTERED.LIMITED-SERVICE / 5GMM-IDLE / Emergency call establishment and release / Handling of 5GS forbidden tracking areas for roaming</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f_NR5GC_</w:t>
            </w:r>
            <w:proofErr w:type="gramStart"/>
            <w:r w:rsidRPr="007F4FFE">
              <w:rPr>
                <w:rFonts w:ascii="Courier New" w:hAnsi="Courier New" w:cs="Courier New"/>
                <w:color w:val="000000"/>
                <w:lang w:eastAsia="de-DE"/>
              </w:rPr>
              <w:t>Init(</w:t>
            </w:r>
            <w:proofErr w:type="gramEnd"/>
            <w:r w:rsidRPr="007F4FFE">
              <w:rPr>
                <w:rFonts w:ascii="Courier New" w:hAnsi="Courier New" w:cs="Courier New"/>
                <w:color w:val="000000"/>
                <w:lang w:eastAsia="de-DE"/>
              </w:rPr>
              <w:t>NR_1);</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//Create and configure cells//@sic R5s210875 sic@</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f_NR_CellConfig_Def</w:t>
            </w:r>
            <w:proofErr w:type="spellEnd"/>
            <w:r w:rsidRPr="007F4FFE">
              <w:rPr>
                <w:rFonts w:ascii="Courier New" w:hAnsi="Courier New" w:cs="Courier New"/>
                <w:color w:val="000000"/>
                <w:lang w:eastAsia="de-DE"/>
              </w:rPr>
              <w:t>(nr_Cell1);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f_NR_CellConfig_Def</w:t>
            </w:r>
            <w:proofErr w:type="spellEnd"/>
            <w:r w:rsidRPr="007F4FFE">
              <w:rPr>
                <w:rFonts w:ascii="Courier New" w:hAnsi="Courier New" w:cs="Courier New"/>
                <w:color w:val="000000"/>
                <w:lang w:eastAsia="de-DE"/>
              </w:rPr>
              <w:t>(nr_Cell11);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C22F48">
              <w:rPr>
                <w:rFonts w:ascii="Courier New" w:hAnsi="Courier New" w:cs="Courier New"/>
                <w:color w:val="000000"/>
                <w:highlight w:val="yellow"/>
                <w:lang w:eastAsia="de-DE"/>
              </w:rPr>
              <w:t>f_NR_CellConfig_Def</w:t>
            </w:r>
            <w:proofErr w:type="spellEnd"/>
            <w:r w:rsidRPr="00C22F48">
              <w:rPr>
                <w:rFonts w:ascii="Courier New" w:hAnsi="Courier New" w:cs="Courier New"/>
                <w:color w:val="000000"/>
                <w:highlight w:val="yellow"/>
                <w:lang w:eastAsia="de-DE"/>
              </w:rPr>
              <w:t>(nr_Cell2); //WA#11_4_5</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//Set power for the cells//@sic R5s210875 sic@</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f_NR_SetCellPower</w:t>
            </w:r>
            <w:proofErr w:type="spellEnd"/>
            <w:r w:rsidRPr="007F4FFE">
              <w:rPr>
                <w:rFonts w:ascii="Courier New" w:hAnsi="Courier New" w:cs="Courier New"/>
                <w:color w:val="000000"/>
                <w:lang w:eastAsia="de-DE"/>
              </w:rPr>
              <w:t xml:space="preserve"> (nr_Cell1, tsc_NR_ServingCellSSS_EPRE_FR1, tsc_NR_ServingCellSSS_EPRE_FR2);</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f_NR_SetCellPower</w:t>
            </w:r>
            <w:proofErr w:type="spellEnd"/>
            <w:r w:rsidRPr="007F4FFE">
              <w:rPr>
                <w:rFonts w:ascii="Courier New" w:hAnsi="Courier New" w:cs="Courier New"/>
                <w:color w:val="000000"/>
                <w:lang w:eastAsia="de-DE"/>
              </w:rPr>
              <w:t xml:space="preserve"> (nr_Cell11, </w:t>
            </w:r>
            <w:proofErr w:type="spellStart"/>
            <w:r w:rsidRPr="007F4FFE">
              <w:rPr>
                <w:rFonts w:ascii="Courier New" w:hAnsi="Courier New" w:cs="Courier New"/>
                <w:color w:val="000000"/>
                <w:lang w:eastAsia="de-DE"/>
              </w:rPr>
              <w:t>tsc_NR_NonSuitableOffCellSSS_EPRE</w:t>
            </w:r>
            <w:proofErr w:type="spellEnd"/>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tsc_NR_NonSuitableOffCellSSS_EPRE</w:t>
            </w:r>
            <w:proofErr w:type="spellEnd"/>
            <w:r w:rsidRPr="007F4FFE">
              <w:rPr>
                <w:rFonts w:ascii="Courier New" w:hAnsi="Courier New" w:cs="Courier New"/>
                <w:color w:val="000000"/>
                <w:lang w:eastAsia="de-DE"/>
              </w:rPr>
              <w:t>);</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C22F48">
              <w:rPr>
                <w:rFonts w:ascii="Courier New" w:hAnsi="Courier New" w:cs="Courier New"/>
                <w:color w:val="000000"/>
                <w:highlight w:val="yellow"/>
                <w:lang w:eastAsia="de-DE"/>
              </w:rPr>
              <w:t>f_NR_SetCellPower</w:t>
            </w:r>
            <w:proofErr w:type="spellEnd"/>
            <w:r w:rsidRPr="00C22F48">
              <w:rPr>
                <w:rFonts w:ascii="Courier New" w:hAnsi="Courier New" w:cs="Courier New"/>
                <w:color w:val="000000"/>
                <w:highlight w:val="yellow"/>
                <w:lang w:eastAsia="de-DE"/>
              </w:rPr>
              <w:t xml:space="preserve"> (nr_Cell2, </w:t>
            </w:r>
            <w:proofErr w:type="spellStart"/>
            <w:r w:rsidRPr="00C22F48">
              <w:rPr>
                <w:rFonts w:ascii="Courier New" w:hAnsi="Courier New" w:cs="Courier New"/>
                <w:color w:val="000000"/>
                <w:highlight w:val="yellow"/>
                <w:lang w:eastAsia="de-DE"/>
              </w:rPr>
              <w:t>tsc_NR_NonSuitableOffCellSSS_EPRE</w:t>
            </w:r>
            <w:proofErr w:type="spellEnd"/>
            <w:r w:rsidRPr="00C22F48">
              <w:rPr>
                <w:rFonts w:ascii="Courier New" w:hAnsi="Courier New" w:cs="Courier New"/>
                <w:color w:val="000000"/>
                <w:highlight w:val="yellow"/>
                <w:lang w:eastAsia="de-DE"/>
              </w:rPr>
              <w:t xml:space="preserve">, </w:t>
            </w:r>
            <w:proofErr w:type="spellStart"/>
            <w:r w:rsidRPr="00C22F48">
              <w:rPr>
                <w:rFonts w:ascii="Courier New" w:hAnsi="Courier New" w:cs="Courier New"/>
                <w:color w:val="000000"/>
                <w:highlight w:val="yellow"/>
                <w:lang w:eastAsia="de-DE"/>
              </w:rPr>
              <w:t>tsc_NR_NonSuitableOffCellSSS_EPRE</w:t>
            </w:r>
            <w:proofErr w:type="spellEnd"/>
            <w:r w:rsidRPr="00C22F48">
              <w:rPr>
                <w:rFonts w:ascii="Courier New" w:hAnsi="Courier New" w:cs="Courier New"/>
                <w:color w:val="000000"/>
                <w:highlight w:val="yellow"/>
                <w:lang w:eastAsia="de-DE"/>
              </w:rPr>
              <w:t>); //WA#11_4_5</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//The UE is in test state 1N-A as defined in TS 38.508-1 [4], subclause 4.4A.2 on NR Cell 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//In the list of tracking areas provided by the AMF (IE 'TAI list') contains only the TAI of NR Cell 1.</w:t>
            </w: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f_NR5GC_Preamble (nr_Cell1, STATE_IDLE_1A);</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f_NR_TestBody_Set</w:t>
            </w:r>
            <w:proofErr w:type="spellEnd"/>
            <w:r w:rsidRPr="007F4FFE">
              <w:rPr>
                <w:rFonts w:ascii="Courier New" w:hAnsi="Courier New" w:cs="Courier New"/>
                <w:color w:val="000000"/>
                <w:lang w:eastAsia="de-DE"/>
              </w:rPr>
              <w:t>(true);</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fl_TC_11_4_5_NR5GC_</w:t>
            </w:r>
            <w:proofErr w:type="gramStart"/>
            <w:r w:rsidRPr="007F4FFE">
              <w:rPr>
                <w:rFonts w:ascii="Courier New" w:hAnsi="Courier New" w:cs="Courier New"/>
                <w:color w:val="000000"/>
                <w:lang w:eastAsia="de-DE"/>
              </w:rPr>
              <w:t>TestBody(</w:t>
            </w:r>
            <w:proofErr w:type="gramEnd"/>
            <w:r w:rsidRPr="007F4FFE">
              <w:rPr>
                <w:rFonts w:ascii="Courier New" w:hAnsi="Courier New" w:cs="Courier New"/>
                <w:color w:val="000000"/>
                <w:lang w:eastAsia="de-DE"/>
              </w:rPr>
              <w:t>);</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f_NR_TestBody_Set</w:t>
            </w:r>
            <w:proofErr w:type="spellEnd"/>
            <w:r w:rsidRPr="007F4FFE">
              <w:rPr>
                <w:rFonts w:ascii="Courier New" w:hAnsi="Courier New" w:cs="Courier New"/>
                <w:color w:val="000000"/>
                <w:lang w:eastAsia="de-DE"/>
              </w:rPr>
              <w:t>(false);</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F4FFE"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roofErr w:type="spellStart"/>
            <w:r w:rsidRPr="007F4FFE">
              <w:rPr>
                <w:rFonts w:ascii="Courier New" w:hAnsi="Courier New" w:cs="Courier New"/>
                <w:color w:val="000000"/>
                <w:lang w:eastAsia="de-DE"/>
              </w:rPr>
              <w:t>f_NR_</w:t>
            </w:r>
            <w:proofErr w:type="gramStart"/>
            <w:r w:rsidRPr="007F4FFE">
              <w:rPr>
                <w:rFonts w:ascii="Courier New" w:hAnsi="Courier New" w:cs="Courier New"/>
                <w:color w:val="000000"/>
                <w:lang w:eastAsia="de-DE"/>
              </w:rPr>
              <w:t>Postamble</w:t>
            </w:r>
            <w:proofErr w:type="spellEnd"/>
            <w:r w:rsidRPr="007F4FFE">
              <w:rPr>
                <w:rFonts w:ascii="Courier New" w:hAnsi="Courier New" w:cs="Courier New"/>
                <w:color w:val="000000"/>
                <w:lang w:eastAsia="de-DE"/>
              </w:rPr>
              <w:t>(</w:t>
            </w:r>
            <w:proofErr w:type="gramEnd"/>
            <w:r w:rsidRPr="00A4297C">
              <w:rPr>
                <w:rFonts w:ascii="Courier New" w:hAnsi="Courier New" w:cs="Courier New"/>
                <w:color w:val="000000"/>
                <w:highlight w:val="yellow"/>
                <w:lang w:eastAsia="de-DE"/>
              </w:rPr>
              <w:t>nr_Cell2</w:t>
            </w:r>
            <w:r w:rsidRPr="007F4FFE">
              <w:rPr>
                <w:rFonts w:ascii="Courier New" w:hAnsi="Courier New" w:cs="Courier New"/>
                <w:color w:val="000000"/>
                <w:lang w:eastAsia="de-DE"/>
              </w:rPr>
              <w:t xml:space="preserve"> /*WA#11_4_5 nr_Cell1*/, STATE_CONNECTED_3A);//@sic R5s210875 sic@</w:t>
            </w:r>
          </w:p>
          <w:p w:rsidR="007F4FFE" w:rsidRPr="007F4FFE" w:rsidRDefault="007F4FFE" w:rsidP="007F4FFE">
            <w:pPr>
              <w:autoSpaceDE w:val="0"/>
              <w:autoSpaceDN w:val="0"/>
              <w:adjustRightInd w:val="0"/>
              <w:spacing w:after="0"/>
              <w:rPr>
                <w:rFonts w:ascii="Courier New" w:hAnsi="Courier New" w:cs="Courier New"/>
                <w:color w:val="000000"/>
                <w:lang w:eastAsia="de-DE"/>
              </w:rPr>
            </w:pPr>
          </w:p>
          <w:p w:rsidR="00742923" w:rsidRPr="007F4FFE" w:rsidRDefault="007F4FFE" w:rsidP="007F4FFE">
            <w:pPr>
              <w:autoSpaceDE w:val="0"/>
              <w:autoSpaceDN w:val="0"/>
              <w:adjustRightInd w:val="0"/>
              <w:spacing w:after="0"/>
              <w:rPr>
                <w:rFonts w:ascii="Courier New" w:hAnsi="Courier New" w:cs="Courier New"/>
                <w:color w:val="000000"/>
                <w:lang w:eastAsia="de-DE"/>
              </w:rPr>
            </w:pPr>
            <w:r w:rsidRPr="007F4FFE">
              <w:rPr>
                <w:rFonts w:ascii="Courier New" w:hAnsi="Courier New" w:cs="Courier New"/>
                <w:color w:val="000000"/>
                <w:lang w:eastAsia="de-DE"/>
              </w:rPr>
              <w:t xml:space="preserve">  }</w:t>
            </w:r>
          </w:p>
        </w:tc>
      </w:tr>
    </w:tbl>
    <w:p w:rsidR="00C769ED" w:rsidRDefault="00C769ED" w:rsidP="00C769ED">
      <w:pPr>
        <w:pStyle w:val="Heading2"/>
        <w:numPr>
          <w:ilvl w:val="1"/>
          <w:numId w:val="2"/>
        </w:numPr>
        <w:overflowPunct w:val="0"/>
        <w:autoSpaceDE w:val="0"/>
        <w:autoSpaceDN w:val="0"/>
        <w:adjustRightInd w:val="0"/>
        <w:spacing w:before="480"/>
        <w:rPr>
          <w:rFonts w:cs="Arial"/>
          <w:b/>
          <w:color w:val="000000"/>
          <w:lang w:eastAsia="en-GB"/>
        </w:rPr>
      </w:pPr>
      <w:bookmarkStart w:id="6" w:name="_Toc85624407"/>
      <w:r w:rsidRPr="00B52828">
        <w:rPr>
          <w:rFonts w:cs="Arial"/>
          <w:b/>
          <w:color w:val="000000"/>
          <w:lang w:eastAsia="en-GB"/>
        </w:rPr>
        <w:lastRenderedPageBreak/>
        <w:t xml:space="preserve">Correction to </w:t>
      </w:r>
      <w:r>
        <w:rPr>
          <w:rFonts w:cs="Arial"/>
          <w:b/>
          <w:bCs/>
          <w:color w:val="000000"/>
          <w:lang w:val="en-US" w:eastAsia="en-GB"/>
        </w:rPr>
        <w:t xml:space="preserve">function </w:t>
      </w:r>
      <w:r w:rsidRPr="00C769ED">
        <w:rPr>
          <w:rFonts w:cs="Arial"/>
          <w:b/>
          <w:bCs/>
          <w:color w:val="000000"/>
          <w:lang w:val="en-US" w:eastAsia="en-GB"/>
        </w:rPr>
        <w:t>fl_TC_11_4_</w:t>
      </w:r>
      <w:r w:rsidR="00C50A2B">
        <w:rPr>
          <w:rFonts w:cs="Arial"/>
          <w:b/>
          <w:bCs/>
          <w:color w:val="000000"/>
          <w:lang w:val="en-US" w:eastAsia="en-GB"/>
        </w:rPr>
        <w:t>5</w:t>
      </w:r>
      <w:r w:rsidRPr="00C769ED">
        <w:rPr>
          <w:rFonts w:cs="Arial"/>
          <w:b/>
          <w:bCs/>
          <w:color w:val="000000"/>
          <w:lang w:val="en-US" w:eastAsia="en-GB"/>
        </w:rPr>
        <w:t>_NR5GC_TestBody</w:t>
      </w:r>
      <w:bookmarkEnd w:id="6"/>
    </w:p>
    <w:tbl>
      <w:tblPr>
        <w:tblW w:w="128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840"/>
      </w:tblGrid>
      <w:tr w:rsidR="00C769ED" w:rsidRPr="00C517D8" w:rsidTr="00CE4796">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0840" w:type="dxa"/>
            <w:tcBorders>
              <w:top w:val="single" w:sz="4" w:space="0" w:color="auto"/>
              <w:left w:val="single" w:sz="4" w:space="0" w:color="auto"/>
              <w:bottom w:val="single" w:sz="4" w:space="0" w:color="auto"/>
              <w:right w:val="single" w:sz="4" w:space="0" w:color="auto"/>
            </w:tcBorders>
            <w:hideMark/>
          </w:tcPr>
          <w:p w:rsidR="00C769ED" w:rsidRPr="00742923" w:rsidRDefault="00C769ED" w:rsidP="006B028C">
            <w:pPr>
              <w:pStyle w:val="CRCoverPage"/>
              <w:spacing w:after="0"/>
              <w:rPr>
                <w:rFonts w:cs="Arial"/>
                <w:lang w:eastAsia="en-GB"/>
              </w:rPr>
            </w:pPr>
            <w:r w:rsidRPr="00C769ED">
              <w:rPr>
                <w:noProof/>
              </w:rPr>
              <w:t>fl_TC_11_4_</w:t>
            </w:r>
            <w:r w:rsidR="00C50A2B">
              <w:rPr>
                <w:noProof/>
              </w:rPr>
              <w:t>5</w:t>
            </w:r>
            <w:r w:rsidRPr="00C769ED">
              <w:rPr>
                <w:noProof/>
              </w:rPr>
              <w:t>_NR5GC_TestBody</w:t>
            </w:r>
          </w:p>
        </w:tc>
      </w:tr>
      <w:tr w:rsidR="00C769ED" w:rsidTr="00CE4796">
        <w:trPr>
          <w:trHeight w:val="350"/>
        </w:trPr>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Reason for change</w:t>
            </w:r>
          </w:p>
        </w:tc>
        <w:tc>
          <w:tcPr>
            <w:tcW w:w="10840" w:type="dxa"/>
            <w:tcBorders>
              <w:top w:val="single" w:sz="4" w:space="0" w:color="auto"/>
              <w:left w:val="single" w:sz="4" w:space="0" w:color="auto"/>
              <w:bottom w:val="single" w:sz="4" w:space="0" w:color="auto"/>
              <w:right w:val="single" w:sz="4" w:space="0" w:color="auto"/>
            </w:tcBorders>
          </w:tcPr>
          <w:p w:rsidR="00C50A2B" w:rsidRDefault="00C50A2B" w:rsidP="00C50A2B">
            <w:pPr>
              <w:pStyle w:val="CRCoverPage"/>
              <w:spacing w:after="0"/>
              <w:rPr>
                <w:noProof/>
              </w:rPr>
            </w:pPr>
            <w:r>
              <w:rPr>
                <w:noProof/>
              </w:rPr>
              <w:t xml:space="preserve">In the current TTCN implementation at Step 8 the function </w:t>
            </w:r>
            <w:r w:rsidRPr="00F25DB2">
              <w:rPr>
                <w:noProof/>
              </w:rPr>
              <w:t>f_NR5GC_EmergencyCallLimitedService</w:t>
            </w:r>
            <w:r>
              <w:rPr>
                <w:noProof/>
              </w:rPr>
              <w:t xml:space="preserve"> is called. This function assigns the IE TAI list (with TAI information of NR Cell 1) in the Registration Accept message. Thus, upon reception of this Registration Accept the UE will not consider the TAI of NR Cell 1 as unsuitable anymore. </w:t>
            </w:r>
          </w:p>
          <w:p w:rsidR="00C50A2B" w:rsidRDefault="00C50A2B" w:rsidP="00C50A2B">
            <w:pPr>
              <w:pStyle w:val="CRCoverPage"/>
              <w:spacing w:after="0"/>
              <w:rPr>
                <w:noProof/>
              </w:rPr>
            </w:pPr>
            <w:r>
              <w:rPr>
                <w:noProof/>
              </w:rPr>
              <w:t xml:space="preserve">As a result, when the PDU Session for emergency is released at Step 10, the UE may attempt to camp on NR cell1, thus failing the testcase. This needs to be handled. </w:t>
            </w:r>
          </w:p>
          <w:p w:rsidR="00C50A2B" w:rsidRDefault="00C50A2B" w:rsidP="00C50A2B">
            <w:pPr>
              <w:pStyle w:val="CRCoverPage"/>
              <w:spacing w:after="0"/>
              <w:rPr>
                <w:noProof/>
              </w:rPr>
            </w:pPr>
            <w:r>
              <w:rPr>
                <w:noProof/>
              </w:rPr>
              <w:t>A Prose CR will be raised for this.</w:t>
            </w:r>
          </w:p>
          <w:p w:rsidR="00C50A2B" w:rsidRDefault="00C50A2B" w:rsidP="006B028C">
            <w:pPr>
              <w:pStyle w:val="CRCoverPage"/>
              <w:spacing w:after="0"/>
              <w:rPr>
                <w:noProof/>
              </w:rPr>
            </w:pPr>
          </w:p>
          <w:p w:rsidR="00E106BB" w:rsidRDefault="00E106BB" w:rsidP="006B028C">
            <w:pPr>
              <w:pStyle w:val="CRCoverPage"/>
              <w:spacing w:after="0"/>
              <w:rPr>
                <w:noProof/>
              </w:rPr>
            </w:pPr>
            <w:r>
              <w:rPr>
                <w:noProof/>
              </w:rPr>
              <w:t>According to current Prose</w:t>
            </w:r>
            <w:r w:rsidR="00341766">
              <w:rPr>
                <w:noProof/>
              </w:rPr>
              <w:t xml:space="preserve">, </w:t>
            </w:r>
            <w:r>
              <w:rPr>
                <w:noProof/>
              </w:rPr>
              <w:t xml:space="preserve">at Step </w:t>
            </w:r>
            <w:r w:rsidR="00341766">
              <w:rPr>
                <w:noProof/>
              </w:rPr>
              <w:t>8</w:t>
            </w:r>
            <w:r>
              <w:rPr>
                <w:noProof/>
              </w:rPr>
              <w:t xml:space="preserve"> the the UE will establish a PDU Session only for emergency call at Step 8. After the emergency call is released</w:t>
            </w:r>
            <w:r w:rsidR="00C50A2B">
              <w:rPr>
                <w:noProof/>
              </w:rPr>
              <w:t xml:space="preserve"> (Step 9)</w:t>
            </w:r>
            <w:r>
              <w:rPr>
                <w:noProof/>
              </w:rPr>
              <w:t>, the UE has no reason to keep this PDU Session active. Some UEs may transmit a PDU Session Release REQ as soon as the emergency call is released. This is unhandled in the current Prose</w:t>
            </w:r>
            <w:r w:rsidR="00341766">
              <w:rPr>
                <w:noProof/>
              </w:rPr>
              <w:t>, and as a result unhandled in current TTCN as well. This needs to be handled.</w:t>
            </w:r>
          </w:p>
          <w:p w:rsidR="00C769ED" w:rsidRDefault="00C769ED" w:rsidP="006B028C">
            <w:pPr>
              <w:pStyle w:val="CRCoverPage"/>
              <w:spacing w:after="0"/>
              <w:rPr>
                <w:noProof/>
              </w:rPr>
            </w:pPr>
            <w:r>
              <w:rPr>
                <w:noProof/>
              </w:rPr>
              <w:t>A Prose CR will be raised for this.</w:t>
            </w:r>
          </w:p>
          <w:p w:rsidR="00C50A2B" w:rsidRDefault="00C50A2B" w:rsidP="006B028C">
            <w:pPr>
              <w:pStyle w:val="CRCoverPage"/>
              <w:spacing w:after="0"/>
            </w:pPr>
          </w:p>
          <w:p w:rsidR="00C50A2B" w:rsidRDefault="00C50A2B" w:rsidP="006B028C">
            <w:pPr>
              <w:pStyle w:val="CRCoverPage"/>
              <w:spacing w:after="0"/>
            </w:pPr>
            <w:r>
              <w:t>A</w:t>
            </w:r>
            <w:r w:rsidR="0074163E">
              <w:t>ccording to current Prose, at Step 13 the NR Cell 2 is set as suitable cell, NR Cell 11 as serving Cell, and NR Cell 1 as non-suitable OFF cell. And the Prose expects Step 14 to be performed on NR Cell 2.</w:t>
            </w:r>
          </w:p>
          <w:p w:rsidR="0074163E" w:rsidRPr="00AD4ADA" w:rsidRDefault="0074163E" w:rsidP="006B028C">
            <w:pPr>
              <w:pStyle w:val="CRCoverPage"/>
              <w:spacing w:after="0"/>
            </w:pPr>
            <w:r>
              <w:t>Current TTCN implementation does not implement NR cell 2 at all. This needs to be changed. Also, the</w:t>
            </w:r>
            <w:r>
              <w:rPr>
                <w:noProof/>
              </w:rPr>
              <w:t xml:space="preserve"> UE may not camp on to NR Cell 2 at Step 14 with power levl settings proposed in Prose. This is because the UE RRC might detect NR Cell 11 at a serving cell power, and since there is nothing that indicates to UE RRC that this cell is unsuitable (barred, etc) the UE RRC may not look for another cell. At the same time, the UE NAS will not initiate a registration on NR Cell 11 becaue it was rejected with cause “No suitable cells in TA” earlier in the testcase. This needs to be addressed</w:t>
            </w:r>
          </w:p>
        </w:tc>
      </w:tr>
      <w:tr w:rsidR="00C769ED" w:rsidTr="00CE4796">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Summary of change</w:t>
            </w:r>
          </w:p>
        </w:tc>
        <w:tc>
          <w:tcPr>
            <w:tcW w:w="10840" w:type="dxa"/>
            <w:tcBorders>
              <w:top w:val="single" w:sz="4" w:space="0" w:color="auto"/>
              <w:left w:val="single" w:sz="4" w:space="0" w:color="auto"/>
              <w:bottom w:val="single" w:sz="4" w:space="0" w:color="auto"/>
              <w:right w:val="single" w:sz="4" w:space="0" w:color="auto"/>
            </w:tcBorders>
          </w:tcPr>
          <w:p w:rsidR="00C50A2B" w:rsidRDefault="00C50A2B" w:rsidP="006B028C">
            <w:pPr>
              <w:pStyle w:val="CRCoverPage"/>
              <w:spacing w:after="0"/>
              <w:rPr>
                <w:noProof/>
              </w:rPr>
            </w:pPr>
            <w:r>
              <w:rPr>
                <w:noProof/>
              </w:rPr>
              <w:t xml:space="preserve">Instead of calling </w:t>
            </w:r>
            <w:r w:rsidRPr="00C50A2B">
              <w:rPr>
                <w:noProof/>
              </w:rPr>
              <w:t>f_NR5GC_EmergencyCallLimitedService(nr_Cell11);</w:t>
            </w:r>
            <w:r>
              <w:rPr>
                <w:noProof/>
              </w:rPr>
              <w:t xml:space="preserve"> at Step 8, called </w:t>
            </w:r>
            <w:r w:rsidRPr="00C50A2B">
              <w:rPr>
                <w:noProof/>
              </w:rPr>
              <w:t>f_NR5GC_EmergencyCallLimitedService(nr_Cell11, false/*WA#11_4_5*/);</w:t>
            </w:r>
          </w:p>
          <w:p w:rsidR="00C50A2B" w:rsidRDefault="00C50A2B" w:rsidP="006B028C">
            <w:pPr>
              <w:pStyle w:val="CRCoverPage"/>
              <w:spacing w:after="0"/>
              <w:rPr>
                <w:noProof/>
              </w:rPr>
            </w:pPr>
            <w:r>
              <w:rPr>
                <w:noProof/>
              </w:rPr>
              <w:t>(Please check R5s211510 Change 1.1). This will ensure that the TAI of NR Cell 1 is not included in the IE TAI list in the Registration Accept message.</w:t>
            </w:r>
          </w:p>
          <w:p w:rsidR="00C50A2B" w:rsidRDefault="00C50A2B" w:rsidP="006B028C">
            <w:pPr>
              <w:pStyle w:val="CRCoverPage"/>
              <w:spacing w:after="0"/>
              <w:rPr>
                <w:noProof/>
              </w:rPr>
            </w:pPr>
          </w:p>
          <w:p w:rsidR="00341766" w:rsidRDefault="00341766" w:rsidP="006B028C">
            <w:pPr>
              <w:pStyle w:val="CRCoverPage"/>
              <w:spacing w:after="0"/>
              <w:rPr>
                <w:noProof/>
              </w:rPr>
            </w:pPr>
            <w:r>
              <w:rPr>
                <w:noProof/>
              </w:rPr>
              <w:t xml:space="preserve">Created a default handler function </w:t>
            </w:r>
            <w:r w:rsidRPr="00341766">
              <w:rPr>
                <w:noProof/>
              </w:rPr>
              <w:t>a_PDU_Session_Release_REQ</w:t>
            </w:r>
            <w:r>
              <w:rPr>
                <w:noProof/>
              </w:rPr>
              <w:t xml:space="preserve"> which is activated just before the call to function </w:t>
            </w:r>
            <w:r w:rsidRPr="00341766">
              <w:rPr>
                <w:noProof/>
              </w:rPr>
              <w:t>f_NR5GC_EmergencyCallRelease</w:t>
            </w:r>
            <w:r>
              <w:rPr>
                <w:noProof/>
              </w:rPr>
              <w:t xml:space="preserve"> in order to capture the PDU Session Release REQ. </w:t>
            </w:r>
          </w:p>
          <w:p w:rsidR="00341766" w:rsidRDefault="00341766" w:rsidP="006B028C">
            <w:pPr>
              <w:pStyle w:val="CRCoverPage"/>
              <w:spacing w:after="0"/>
              <w:rPr>
                <w:noProof/>
              </w:rPr>
            </w:pPr>
          </w:p>
          <w:p w:rsidR="005A320F" w:rsidRDefault="00341766" w:rsidP="006B028C">
            <w:pPr>
              <w:pStyle w:val="CRCoverPage"/>
              <w:spacing w:after="0"/>
              <w:rPr>
                <w:noProof/>
              </w:rPr>
            </w:pPr>
            <w:r>
              <w:rPr>
                <w:noProof/>
              </w:rPr>
              <w:t xml:space="preserve">The reason this is done as a default handler is as follows : </w:t>
            </w:r>
          </w:p>
          <w:p w:rsidR="00341766" w:rsidRDefault="00341766" w:rsidP="006B028C">
            <w:pPr>
              <w:pStyle w:val="CRCoverPage"/>
              <w:spacing w:after="0"/>
              <w:rPr>
                <w:noProof/>
              </w:rPr>
            </w:pPr>
            <w:r>
              <w:rPr>
                <w:noProof/>
              </w:rPr>
              <w:t xml:space="preserve">Inside the function </w:t>
            </w:r>
            <w:r w:rsidRPr="00341766">
              <w:rPr>
                <w:noProof/>
              </w:rPr>
              <w:t>f_NR5GC_EmergencyCallRelease</w:t>
            </w:r>
            <w:r>
              <w:rPr>
                <w:noProof/>
              </w:rPr>
              <w:t xml:space="preserve">, first a coordination message is sent to the IMS PTC for releasing the emergency call. As soon as IMS PTC receives this, the call release is performed at the IMS level by transmitting a BYE message to the UE. After this, the IMS PTC sents a coordination message to the NR PTC to resume the PDU Session Release command/compete. However, as soon as the UE receives the BYE, it triggers a PDU Session Release REQ, which cannot be captured as the coordination message from IMS PTC </w:t>
            </w:r>
            <w:r>
              <w:rPr>
                <w:noProof/>
              </w:rPr>
              <w:sym w:font="Wingdings" w:char="F0E0"/>
            </w:r>
            <w:r>
              <w:rPr>
                <w:noProof/>
              </w:rPr>
              <w:t xml:space="preserve"> NR PTC is still not done, thus failing the testcase. </w:t>
            </w:r>
          </w:p>
          <w:p w:rsidR="0074163E" w:rsidRDefault="0074163E" w:rsidP="006B028C">
            <w:pPr>
              <w:pStyle w:val="CRCoverPage"/>
              <w:spacing w:after="0"/>
              <w:rPr>
                <w:noProof/>
              </w:rPr>
            </w:pPr>
          </w:p>
          <w:p w:rsidR="0074163E" w:rsidRDefault="0074163E" w:rsidP="006B028C">
            <w:pPr>
              <w:pStyle w:val="CRCoverPage"/>
              <w:spacing w:after="0"/>
              <w:rPr>
                <w:noProof/>
              </w:rPr>
            </w:pPr>
            <w:r>
              <w:rPr>
                <w:noProof/>
              </w:rPr>
              <w:t>At Step 13, set NR Cell 2 as serving cell and NR Cell 11 as suitable neighbour cell. A Prose CR will be raised for this.</w:t>
            </w:r>
          </w:p>
          <w:p w:rsidR="00C769ED" w:rsidRPr="001124B3" w:rsidRDefault="00C769ED" w:rsidP="005A320F">
            <w:pPr>
              <w:pStyle w:val="CRCoverPage"/>
              <w:spacing w:after="0"/>
              <w:rPr>
                <w:noProof/>
              </w:rPr>
            </w:pPr>
          </w:p>
        </w:tc>
      </w:tr>
      <w:tr w:rsidR="00C769ED" w:rsidTr="00CE4796">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lastRenderedPageBreak/>
              <w:t>TTCN module</w:t>
            </w:r>
          </w:p>
        </w:tc>
        <w:tc>
          <w:tcPr>
            <w:tcW w:w="10840" w:type="dxa"/>
            <w:tcBorders>
              <w:top w:val="single" w:sz="4" w:space="0" w:color="auto"/>
              <w:left w:val="single" w:sz="4" w:space="0" w:color="auto"/>
              <w:bottom w:val="single" w:sz="4" w:space="0" w:color="auto"/>
              <w:right w:val="single" w:sz="4" w:space="0" w:color="auto"/>
            </w:tcBorders>
            <w:hideMark/>
          </w:tcPr>
          <w:p w:rsidR="00C769ED" w:rsidRPr="00CC39F9" w:rsidRDefault="00C769ED" w:rsidP="006B028C">
            <w:pPr>
              <w:spacing w:after="0"/>
              <w:rPr>
                <w:rFonts w:ascii="Arial" w:hAnsi="Arial" w:cs="Arial"/>
                <w:lang w:eastAsia="en-GB"/>
              </w:rPr>
            </w:pPr>
            <w:r>
              <w:rPr>
                <w:rFonts w:ascii="Arial" w:hAnsi="Arial" w:cs="Arial"/>
                <w:lang w:eastAsia="en-GB"/>
              </w:rPr>
              <w:t>NR5GC_IMSProcedures.ttcn</w:t>
            </w:r>
          </w:p>
        </w:tc>
      </w:tr>
      <w:tr w:rsidR="00C769ED" w:rsidTr="00CE4796">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highlight w:val="cyan"/>
              </w:rPr>
            </w:pPr>
            <w:r>
              <w:rPr>
                <w:rFonts w:ascii="Arial" w:hAnsi="Arial"/>
                <w:b/>
              </w:rPr>
              <w:t>MCC160 Comment</w:t>
            </w:r>
          </w:p>
        </w:tc>
        <w:tc>
          <w:tcPr>
            <w:tcW w:w="10840" w:type="dxa"/>
            <w:tcBorders>
              <w:top w:val="single" w:sz="4" w:space="0" w:color="auto"/>
              <w:left w:val="single" w:sz="4" w:space="0" w:color="auto"/>
              <w:bottom w:val="single" w:sz="4" w:space="0" w:color="auto"/>
              <w:right w:val="single" w:sz="4" w:space="0" w:color="auto"/>
            </w:tcBorders>
          </w:tcPr>
          <w:p w:rsidR="00C769ED" w:rsidRDefault="00C769ED" w:rsidP="006B028C">
            <w:pPr>
              <w:rPr>
                <w:rFonts w:ascii="Arial" w:hAnsi="Arial"/>
                <w:highlight w:val="cyan"/>
                <w:lang w:eastAsia="zh-CN"/>
              </w:rPr>
            </w:pPr>
          </w:p>
        </w:tc>
      </w:tr>
    </w:tbl>
    <w:p w:rsidR="00C769ED" w:rsidRDefault="00C769ED" w:rsidP="00C769ED">
      <w:pPr>
        <w:spacing w:after="0"/>
        <w:rPr>
          <w:rFonts w:ascii="Arial" w:hAnsi="Arial"/>
          <w:b/>
          <w:lang w:eastAsia="en-GB"/>
        </w:rPr>
      </w:pPr>
    </w:p>
    <w:p w:rsidR="00C769ED" w:rsidRDefault="00C769ED" w:rsidP="00C769E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5"/>
      </w:tblGrid>
      <w:tr w:rsidR="00C769ED" w:rsidRPr="00CD057D" w:rsidTr="00CE4796">
        <w:tc>
          <w:tcPr>
            <w:tcW w:w="12895" w:type="dxa"/>
            <w:tcBorders>
              <w:top w:val="single" w:sz="4" w:space="0" w:color="auto"/>
              <w:left w:val="single" w:sz="4" w:space="0" w:color="auto"/>
              <w:bottom w:val="single" w:sz="4" w:space="0" w:color="auto"/>
              <w:right w:val="single" w:sz="4" w:space="0" w:color="auto"/>
            </w:tcBorders>
          </w:tcPr>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function fl_TC_11_4_5_NR5GC_</w:t>
            </w:r>
            <w:proofErr w:type="gramStart"/>
            <w:r w:rsidRPr="00CE4796">
              <w:rPr>
                <w:rFonts w:ascii="Courier New" w:hAnsi="Courier New" w:cs="Courier New"/>
                <w:color w:val="000000"/>
                <w:lang w:eastAsia="de-DE"/>
              </w:rPr>
              <w:t>TestBody(</w:t>
            </w:r>
            <w:proofErr w:type="gramEnd"/>
            <w:r w:rsidRPr="00CE4796">
              <w:rPr>
                <w:rFonts w:ascii="Courier New" w:hAnsi="Courier New" w:cs="Courier New"/>
                <w:color w:val="000000"/>
                <w:lang w:eastAsia="de-DE"/>
              </w:rPr>
              <w:t>) runs on NR5GC_PTC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var </w:t>
            </w:r>
            <w:proofErr w:type="spellStart"/>
            <w:r w:rsidRPr="00CE4796">
              <w:rPr>
                <w:rFonts w:ascii="Courier New" w:hAnsi="Courier New" w:cs="Courier New"/>
                <w:color w:val="000000"/>
                <w:lang w:eastAsia="de-DE"/>
              </w:rPr>
              <w:t>NG_NAS_MSG_Indication_Type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v_ReceivedMsg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var </w:t>
            </w:r>
            <w:proofErr w:type="spellStart"/>
            <w:r w:rsidRPr="00CE4796">
              <w:rPr>
                <w:rFonts w:ascii="Courier New" w:hAnsi="Courier New" w:cs="Courier New"/>
                <w:color w:val="000000"/>
                <w:lang w:eastAsia="de-DE"/>
              </w:rPr>
              <w:t>GMM_MobilityInfo_Type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v_GMM_MobilityInfo</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var </w:t>
            </w:r>
            <w:proofErr w:type="spellStart"/>
            <w:r w:rsidRPr="00CE4796">
              <w:rPr>
                <w:rFonts w:ascii="Courier New" w:hAnsi="Courier New" w:cs="Courier New"/>
                <w:color w:val="000000"/>
                <w:lang w:eastAsia="de-DE"/>
              </w:rPr>
              <w:t>NR_SecurityParams_Type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v_RRC_SecurityParams</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val="de-DE"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val="de-DE" w:eastAsia="de-DE"/>
              </w:rPr>
              <w:t>timer</w:t>
            </w:r>
            <w:proofErr w:type="spellEnd"/>
            <w:r w:rsidRPr="00CE4796">
              <w:rPr>
                <w:rFonts w:ascii="Courier New" w:hAnsi="Courier New" w:cs="Courier New"/>
                <w:color w:val="000000"/>
                <w:lang w:val="de-DE" w:eastAsia="de-DE"/>
              </w:rPr>
              <w:t xml:space="preserve"> t_T</w:t>
            </w:r>
            <w:proofErr w:type="gramStart"/>
            <w:r w:rsidRPr="00CE4796">
              <w:rPr>
                <w:rFonts w:ascii="Courier New" w:hAnsi="Courier New" w:cs="Courier New"/>
                <w:color w:val="000000"/>
                <w:lang w:val="de-DE" w:eastAsia="de-DE"/>
              </w:rPr>
              <w:t>1:=</w:t>
            </w:r>
            <w:proofErr w:type="gramEnd"/>
            <w:r w:rsidRPr="00CE4796">
              <w:rPr>
                <w:rFonts w:ascii="Courier New" w:hAnsi="Courier New" w:cs="Courier New"/>
                <w:color w:val="000000"/>
                <w:lang w:val="de-DE" w:eastAsia="de-DE"/>
              </w:rPr>
              <w:t xml:space="preserve"> 10.0;//@sic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val="de-DE" w:eastAsia="de-DE"/>
              </w:rPr>
              <w:t xml:space="preserve">    </w:t>
            </w:r>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w:t>
            </w:r>
            <w:proofErr w:type="spellStart"/>
            <w:r w:rsidRPr="00CE4796">
              <w:rPr>
                <w:rFonts w:ascii="Courier New" w:hAnsi="Courier New" w:cs="Courier New"/>
                <w:color w:val="000000"/>
                <w:lang w:eastAsia="de-DE"/>
              </w:rPr>
              <w:t>configures:NR</w:t>
            </w:r>
            <w:proofErr w:type="spellEnd"/>
            <w:r w:rsidRPr="00CE4796">
              <w:rPr>
                <w:rFonts w:ascii="Courier New" w:hAnsi="Courier New" w:cs="Courier New"/>
                <w:color w:val="000000"/>
                <w:lang w:eastAsia="de-DE"/>
              </w:rPr>
              <w:t xml:space="preserve"> Cell 11 as "Serving cell" NR Cell 1 as "Non-Suitable "Off" cell</w:t>
            </w:r>
            <w:proofErr w:type="gramStart"/>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f_NR_SetCellPower</w:t>
            </w:r>
            <w:proofErr w:type="spellEnd"/>
            <w:r w:rsidRPr="00CE4796">
              <w:rPr>
                <w:rFonts w:ascii="Courier New" w:hAnsi="Courier New" w:cs="Courier New"/>
                <w:color w:val="000000"/>
                <w:lang w:eastAsia="de-DE"/>
              </w:rPr>
              <w:t xml:space="preserve"> (nr_Cell11, tsc_NR_ServingCellSSS_EPRE_FR1, tsc_NR_ServingCellSSS_EPRE_FR2);</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f_NR_SetCellPower</w:t>
            </w:r>
            <w:proofErr w:type="spellEnd"/>
            <w:r w:rsidRPr="00CE4796">
              <w:rPr>
                <w:rFonts w:ascii="Courier New" w:hAnsi="Courier New" w:cs="Courier New"/>
                <w:color w:val="000000"/>
                <w:lang w:eastAsia="de-DE"/>
              </w:rPr>
              <w:t xml:space="preserve"> (nr_Cell1, </w:t>
            </w:r>
            <w:proofErr w:type="spellStart"/>
            <w:r w:rsidRPr="00CE4796">
              <w:rPr>
                <w:rFonts w:ascii="Courier New" w:hAnsi="Courier New" w:cs="Courier New"/>
                <w:color w:val="000000"/>
                <w:lang w:eastAsia="de-DE"/>
              </w:rPr>
              <w:t>tsc_NR_NonSuitableOffCellSSS_EPRE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tsc_NR_NonSuitableOffCellSSS_EPRE</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2"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UE transmits an </w:t>
            </w:r>
            <w:proofErr w:type="spellStart"/>
            <w:r w:rsidRPr="00CE4796">
              <w:rPr>
                <w:rFonts w:ascii="Courier New" w:hAnsi="Courier New" w:cs="Courier New"/>
                <w:color w:val="000000"/>
                <w:lang w:eastAsia="de-DE"/>
              </w:rPr>
              <w:t>RRCSetupRequest</w:t>
            </w:r>
            <w:proofErr w:type="spellEnd"/>
            <w:r w:rsidRPr="00CE4796">
              <w:rPr>
                <w:rFonts w:ascii="Courier New" w:hAnsi="Courier New" w:cs="Courier New"/>
                <w:color w:val="000000"/>
                <w:lang w:eastAsia="de-DE"/>
              </w:rPr>
              <w:t xml:space="preserve"> message.    //@sic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3"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//SS transmit an </w:t>
            </w:r>
            <w:proofErr w:type="spellStart"/>
            <w:r w:rsidRPr="00CE4796">
              <w:rPr>
                <w:rFonts w:ascii="Courier New" w:hAnsi="Courier New" w:cs="Courier New"/>
                <w:color w:val="000000"/>
                <w:lang w:eastAsia="de-DE"/>
              </w:rPr>
              <w:t>RRCSetupRequest</w:t>
            </w:r>
            <w:proofErr w:type="spellEnd"/>
            <w:r w:rsidRPr="00CE4796">
              <w:rPr>
                <w:rFonts w:ascii="Courier New" w:hAnsi="Courier New" w:cs="Courier New"/>
                <w:color w:val="000000"/>
                <w:lang w:eastAsia="de-DE"/>
              </w:rPr>
              <w:t xml:space="preserve"> </w:t>
            </w:r>
            <w:proofErr w:type="gramStart"/>
            <w:r w:rsidRPr="00CE4796">
              <w:rPr>
                <w:rFonts w:ascii="Courier New" w:hAnsi="Courier New" w:cs="Courier New"/>
                <w:color w:val="000000"/>
                <w:lang w:eastAsia="de-DE"/>
              </w:rPr>
              <w:t>message./</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4"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UE transmits an </w:t>
            </w:r>
            <w:proofErr w:type="spellStart"/>
            <w:r w:rsidRPr="00CE4796">
              <w:rPr>
                <w:rFonts w:ascii="Courier New" w:hAnsi="Courier New" w:cs="Courier New"/>
                <w:color w:val="000000"/>
                <w:lang w:eastAsia="de-DE"/>
              </w:rPr>
              <w:t>RRCSetupComplete</w:t>
            </w:r>
            <w:proofErr w:type="spellEnd"/>
            <w:r w:rsidRPr="00CE4796">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w:t>
            </w:r>
            <w:proofErr w:type="gramStart"/>
            <w:r w:rsidRPr="00CE4796">
              <w:rPr>
                <w:rFonts w:ascii="Courier New" w:hAnsi="Courier New" w:cs="Courier New"/>
                <w:color w:val="000000"/>
                <w:lang w:eastAsia="de-DE"/>
              </w:rPr>
              <w:t>ReceivedMsg</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f_NR_RRC_ConnEst_DefWithNas</w:t>
            </w:r>
            <w:proofErr w:type="spellEnd"/>
            <w:r w:rsidRPr="00CE4796">
              <w:rPr>
                <w:rFonts w:ascii="Courier New" w:hAnsi="Courier New" w:cs="Courier New"/>
                <w:color w:val="000000"/>
                <w:lang w:eastAsia="de-DE"/>
              </w:rPr>
              <w:t xml:space="preserve"> (nr_Cell11, </w:t>
            </w:r>
            <w:proofErr w:type="spellStart"/>
            <w:r w:rsidRPr="00CE4796">
              <w:rPr>
                <w:rFonts w:ascii="Courier New" w:hAnsi="Courier New" w:cs="Courier New"/>
                <w:color w:val="000000"/>
                <w:lang w:eastAsia="de-DE"/>
              </w:rPr>
              <w:t>tsc_NR_RRC_TI_Def</w:t>
            </w:r>
            <w:proofErr w:type="spellEnd"/>
            <w:r w:rsidRPr="00CE4796">
              <w:rPr>
                <w:rFonts w:ascii="Courier New" w:hAnsi="Courier New" w:cs="Courier New"/>
                <w:color w:val="000000"/>
                <w:lang w:eastAsia="de-DE"/>
              </w:rPr>
              <w:t xml:space="preserve">, ?, </w:t>
            </w:r>
            <w:proofErr w:type="spellStart"/>
            <w:r w:rsidRPr="00CE4796">
              <w:rPr>
                <w:rFonts w:ascii="Courier New" w:hAnsi="Courier New" w:cs="Courier New"/>
                <w:color w:val="000000"/>
                <w:lang w:eastAsia="de-DE"/>
              </w:rPr>
              <w:t>tsc_SHT_IntegrityProtected</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if (not </w:t>
            </w:r>
            <w:proofErr w:type="spellStart"/>
            <w:r w:rsidRPr="00CE4796">
              <w:rPr>
                <w:rFonts w:ascii="Courier New" w:hAnsi="Courier New" w:cs="Courier New"/>
                <w:color w:val="000000"/>
                <w:lang w:eastAsia="de-DE"/>
              </w:rPr>
              <w:t>f_Check_NG_RegistrationReqMsg</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v_GMM_MobilityInfo</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v_ReceivedMsg.Pdu</w:t>
            </w:r>
            <w:proofErr w:type="spellEnd"/>
            <w:r w:rsidRPr="00CE4796">
              <w:rPr>
                <w:rFonts w:ascii="Courier New" w:hAnsi="Courier New" w:cs="Courier New"/>
                <w:color w:val="000000"/>
                <w:lang w:eastAsia="de-DE"/>
              </w:rPr>
              <w:t>, Mobility))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lastRenderedPageBreak/>
              <w:t xml:space="preserve">      </w:t>
            </w:r>
            <w:proofErr w:type="spellStart"/>
            <w:r w:rsidRPr="00CE4796">
              <w:rPr>
                <w:rFonts w:ascii="Courier New" w:hAnsi="Courier New" w:cs="Courier New"/>
                <w:color w:val="000000"/>
                <w:lang w:eastAsia="de-DE"/>
              </w:rPr>
              <w:t>f_NR_</w:t>
            </w:r>
            <w:proofErr w:type="gramStart"/>
            <w:r w:rsidRPr="00CE4796">
              <w:rPr>
                <w:rFonts w:ascii="Courier New" w:hAnsi="Courier New" w:cs="Courier New"/>
                <w:color w:val="000000"/>
                <w:lang w:eastAsia="de-DE"/>
              </w:rPr>
              <w:t>SetVerdictFailOrInconc</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 xml:space="preserve">__FILE__, __LINE__, "Registration </w:t>
            </w:r>
            <w:proofErr w:type="spellStart"/>
            <w:r w:rsidRPr="00CE4796">
              <w:rPr>
                <w:rFonts w:ascii="Courier New" w:hAnsi="Courier New" w:cs="Courier New"/>
                <w:color w:val="000000"/>
                <w:lang w:eastAsia="de-DE"/>
              </w:rPr>
              <w:t>Req</w:t>
            </w:r>
            <w:proofErr w:type="spellEnd"/>
            <w:r w:rsidRPr="00CE4796">
              <w:rPr>
                <w:rFonts w:ascii="Courier New" w:hAnsi="Courier New" w:cs="Courier New"/>
                <w:color w:val="000000"/>
                <w:lang w:eastAsia="de-DE"/>
              </w:rPr>
              <w:t xml:space="preserve"> failed");</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5"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//SS sends a REGISTRATION REJECT message containing 5GMM cause value = #15 (No suitable cells in tracking area).</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SRB.send</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cas_NR_SRB_NasPdu_</w:t>
            </w:r>
            <w:proofErr w:type="gramStart"/>
            <w:r w:rsidRPr="00CE4796">
              <w:rPr>
                <w:rFonts w:ascii="Courier New" w:hAnsi="Courier New" w:cs="Courier New"/>
                <w:color w:val="000000"/>
                <w:lang w:eastAsia="de-DE"/>
              </w:rPr>
              <w:t>REQ</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nr_Cell11,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tsc_NR_RbId_SRB1, // No SRB2 so must be on SRB1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cs_NG_NAS_</w:t>
            </w:r>
            <w:proofErr w:type="gramStart"/>
            <w:r w:rsidRPr="00CE4796">
              <w:rPr>
                <w:rFonts w:ascii="Courier New" w:hAnsi="Courier New" w:cs="Courier New"/>
                <w:color w:val="000000"/>
                <w:lang w:eastAsia="de-DE"/>
              </w:rPr>
              <w:t>Request</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tsc_SHT_IntegrityProtected_Ciphered</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cs_NG_REGISTRATION_REJECT</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cs_GMM_GSM_Cause</w:t>
            </w:r>
            <w:proofErr w:type="spellEnd"/>
            <w:r w:rsidRPr="00CE4796">
              <w:rPr>
                <w:rFonts w:ascii="Courier New" w:hAnsi="Courier New" w:cs="Courier New"/>
                <w:color w:val="000000"/>
                <w:lang w:eastAsia="de-DE"/>
              </w:rPr>
              <w:t>(omit, tsc_NR5GCCause_NoSuitableCellsInTA)))));</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6"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transmits an </w:t>
            </w:r>
            <w:proofErr w:type="spellStart"/>
            <w:r w:rsidRPr="00CE4796">
              <w:rPr>
                <w:rFonts w:ascii="Courier New" w:hAnsi="Courier New" w:cs="Courier New"/>
                <w:color w:val="000000"/>
                <w:lang w:eastAsia="de-DE"/>
              </w:rPr>
              <w:t>RRCRelease</w:t>
            </w:r>
            <w:proofErr w:type="spellEnd"/>
            <w:r w:rsidRPr="00CE4796">
              <w:rPr>
                <w:rFonts w:ascii="Courier New" w:hAnsi="Courier New" w:cs="Courier New"/>
                <w:color w:val="000000"/>
                <w:lang w:eastAsia="de-DE"/>
              </w:rPr>
              <w:t xml:space="preserve"> </w:t>
            </w:r>
            <w:proofErr w:type="gramStart"/>
            <w:r w:rsidRPr="00CE4796">
              <w:rPr>
                <w:rFonts w:ascii="Courier New" w:hAnsi="Courier New" w:cs="Courier New"/>
                <w:color w:val="000000"/>
                <w:lang w:eastAsia="de-DE"/>
              </w:rPr>
              <w:t>message./</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f_NR_RRCRelease</w:t>
            </w:r>
            <w:proofErr w:type="spellEnd"/>
            <w:r w:rsidRPr="00CE4796">
              <w:rPr>
                <w:rFonts w:ascii="Courier New" w:hAnsi="Courier New" w:cs="Courier New"/>
                <w:color w:val="000000"/>
                <w:lang w:eastAsia="de-DE"/>
              </w:rPr>
              <w:t>(nr_Cell11);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"Steps 7"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//Make the UE attempt an IMS emergency call dialling an emergency number e.g. 112 or 911). (NOTE 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f_UT_</w:t>
            </w:r>
            <w:proofErr w:type="gramStart"/>
            <w:r w:rsidRPr="00CE4796">
              <w:rPr>
                <w:rFonts w:ascii="Courier New" w:hAnsi="Courier New" w:cs="Courier New"/>
                <w:color w:val="000000"/>
                <w:lang w:eastAsia="de-DE"/>
              </w:rPr>
              <w:t>RequestIMSEmergencyCall</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UT);//@sic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8"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f_NR5GC_EmergencyCallLimitedService(nr_Cell</w:t>
            </w:r>
            <w:proofErr w:type="gramStart"/>
            <w:r w:rsidRPr="00CE4796">
              <w:rPr>
                <w:rFonts w:ascii="Courier New" w:hAnsi="Courier New" w:cs="Courier New"/>
                <w:color w:val="000000"/>
                <w:lang w:eastAsia="de-DE"/>
              </w:rPr>
              <w:t>11);/</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w:t>
            </w:r>
            <w:proofErr w:type="gramStart"/>
            <w:r w:rsidRPr="00CE4796">
              <w:rPr>
                <w:rFonts w:ascii="Courier New" w:hAnsi="Courier New" w:cs="Courier New"/>
                <w:color w:val="000000"/>
                <w:lang w:eastAsia="de-DE"/>
              </w:rPr>
              <w:t>PreliminaryPass</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__FILE__, __LINE__, "step 8");//@sic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9-10"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//Make the UE release the emergency call. (NOTE 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Generic test procedure for IMS MO Emergency call release as specified in TS 38.508-1 [4], subclause 4.9.12A takes place</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f_NR5GC_EmergencyCallRelease(nr_Cell</w:t>
            </w:r>
            <w:proofErr w:type="gramStart"/>
            <w:r w:rsidRPr="00CE4796">
              <w:rPr>
                <w:rFonts w:ascii="Courier New" w:hAnsi="Courier New" w:cs="Courier New"/>
                <w:color w:val="000000"/>
                <w:lang w:eastAsia="de-DE"/>
              </w:rPr>
              <w:t>11);/</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//void//@sic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//Start Timer T1=10 seconds.</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//NOTE: This is an arbitrary value to wait for UE to initiate </w:t>
            </w:r>
            <w:proofErr w:type="gramStart"/>
            <w:r w:rsidRPr="00CE4796">
              <w:rPr>
                <w:rFonts w:ascii="Courier New" w:hAnsi="Courier New" w:cs="Courier New"/>
                <w:color w:val="000000"/>
                <w:lang w:eastAsia="de-DE"/>
              </w:rPr>
              <w:t>deregistration./</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t_T</w:t>
            </w:r>
            <w:proofErr w:type="gramStart"/>
            <w:r w:rsidRPr="00CE4796">
              <w:rPr>
                <w:rFonts w:ascii="Courier New" w:hAnsi="Courier New" w:cs="Courier New"/>
                <w:color w:val="000000"/>
                <w:lang w:eastAsia="de-DE"/>
              </w:rPr>
              <w:t>1.start</w:t>
            </w:r>
            <w:proofErr w:type="gram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//EXCEPTION: Steps 12a1-12b1 describes optional behaviour that depends on the UE implementation.</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alt {//@sic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UE transmits a DEREGISTRATION REQUEST message with De-registration type IE set to "Normal de-registration</w:t>
            </w:r>
            <w:proofErr w:type="gramStart"/>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 </w:t>
            </w:r>
            <w:proofErr w:type="spellStart"/>
            <w:r w:rsidRPr="00CE4796">
              <w:rPr>
                <w:rFonts w:ascii="Courier New" w:hAnsi="Courier New" w:cs="Courier New"/>
                <w:color w:val="000000"/>
                <w:lang w:eastAsia="de-DE"/>
              </w:rPr>
              <w:t>SRB.receive</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car_NR_SRB_NasPdu_</w:t>
            </w:r>
            <w:proofErr w:type="gramStart"/>
            <w:r w:rsidRPr="00CE4796">
              <w:rPr>
                <w:rFonts w:ascii="Courier New" w:hAnsi="Courier New" w:cs="Courier New"/>
                <w:color w:val="000000"/>
                <w:lang w:eastAsia="de-DE"/>
              </w:rPr>
              <w:t>IND</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nr_Cell11,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tsc_NR_RbId_SRB2,</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cr_NG_NAS_</w:t>
            </w:r>
            <w:proofErr w:type="gramStart"/>
            <w:r w:rsidRPr="00CE4796">
              <w:rPr>
                <w:rFonts w:ascii="Courier New" w:hAnsi="Courier New" w:cs="Courier New"/>
                <w:color w:val="000000"/>
                <w:lang w:eastAsia="de-DE"/>
              </w:rPr>
              <w:t>Ind</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tsc_SHT_IntegrityProtected_Ciphered</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cr_NG_DEREGISTRATION_REQUEST_</w:t>
            </w:r>
            <w:proofErr w:type="gramStart"/>
            <w:r w:rsidRPr="00CE4796">
              <w:rPr>
                <w:rFonts w:ascii="Courier New" w:hAnsi="Courier New" w:cs="Courier New"/>
                <w:color w:val="000000"/>
                <w:lang w:eastAsia="de-DE"/>
              </w:rPr>
              <w:t>MO</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crs_DeregisterType</w:t>
            </w:r>
            <w:proofErr w:type="spellEnd"/>
            <w:r w:rsidRPr="00CE4796">
              <w:rPr>
                <w:rFonts w:ascii="Courier New" w:hAnsi="Courier New" w:cs="Courier New"/>
                <w:color w:val="000000"/>
                <w:lang w:eastAsia="de-DE"/>
              </w:rPr>
              <w:t>('0'B, '0'B,'01'B),?,?))))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lastRenderedPageBreak/>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12a2"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transmits a DEREGISTRATION ACCEPT </w:t>
            </w:r>
            <w:proofErr w:type="gramStart"/>
            <w:r w:rsidRPr="00CE4796">
              <w:rPr>
                <w:rFonts w:ascii="Courier New" w:hAnsi="Courier New" w:cs="Courier New"/>
                <w:color w:val="000000"/>
                <w:lang w:eastAsia="de-DE"/>
              </w:rPr>
              <w:t>message./</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SRB.send</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cas_NR_SRB_NasPdu_</w:t>
            </w:r>
            <w:proofErr w:type="gramStart"/>
            <w:r w:rsidRPr="00CE4796">
              <w:rPr>
                <w:rFonts w:ascii="Courier New" w:hAnsi="Courier New" w:cs="Courier New"/>
                <w:color w:val="000000"/>
                <w:lang w:eastAsia="de-DE"/>
              </w:rPr>
              <w:t>REQ</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nr_Cell11, tsc_NR_RbId_SRB2,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cs_NG_NAS_</w:t>
            </w:r>
            <w:proofErr w:type="gramStart"/>
            <w:r w:rsidRPr="00CE4796">
              <w:rPr>
                <w:rFonts w:ascii="Courier New" w:hAnsi="Courier New" w:cs="Courier New"/>
                <w:color w:val="000000"/>
                <w:lang w:eastAsia="de-DE"/>
              </w:rPr>
              <w:t>Request</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tsc_SHT_IntegrityProtected_Ciphered</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cs_NG_DEREGISTRATION_ACCEPT</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12a3"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//Stop Timer.</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t_T</w:t>
            </w:r>
            <w:proofErr w:type="gramStart"/>
            <w:r w:rsidRPr="00CE4796">
              <w:rPr>
                <w:rFonts w:ascii="Courier New" w:hAnsi="Courier New" w:cs="Courier New"/>
                <w:color w:val="000000"/>
                <w:lang w:eastAsia="de-DE"/>
              </w:rPr>
              <w:t>1.stop</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12b1"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//Timer </w:t>
            </w:r>
            <w:proofErr w:type="gramStart"/>
            <w:r w:rsidRPr="00CE4796">
              <w:rPr>
                <w:rFonts w:ascii="Courier New" w:hAnsi="Courier New" w:cs="Courier New"/>
                <w:color w:val="000000"/>
                <w:lang w:eastAsia="de-DE"/>
              </w:rPr>
              <w:t>expires./</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 t_T</w:t>
            </w:r>
            <w:proofErr w:type="gramStart"/>
            <w:r w:rsidRPr="00CE4796">
              <w:rPr>
                <w:rFonts w:ascii="Courier New" w:hAnsi="Courier New" w:cs="Courier New"/>
                <w:color w:val="000000"/>
                <w:lang w:eastAsia="de-DE"/>
              </w:rPr>
              <w:t>1.timeout</w:t>
            </w:r>
            <w:proofErr w:type="gramEnd"/>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//SS releases the RRC connection</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f_NR_RRCRelease</w:t>
            </w:r>
            <w:proofErr w:type="spellEnd"/>
            <w:r w:rsidRPr="00CE4796">
              <w:rPr>
                <w:rFonts w:ascii="Courier New" w:hAnsi="Courier New" w:cs="Courier New"/>
                <w:color w:val="000000"/>
                <w:lang w:eastAsia="de-DE"/>
              </w:rPr>
              <w:t>(nr_Cell</w:t>
            </w:r>
            <w:proofErr w:type="gramStart"/>
            <w:r w:rsidRPr="00CE4796">
              <w:rPr>
                <w:rFonts w:ascii="Courier New" w:hAnsi="Courier New" w:cs="Courier New"/>
                <w:color w:val="000000"/>
                <w:lang w:eastAsia="de-DE"/>
              </w:rPr>
              <w:t>11);/</w:t>
            </w:r>
            <w:proofErr w:type="gram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f_IMS_IPCAN_</w:t>
            </w:r>
            <w:proofErr w:type="gramStart"/>
            <w:r w:rsidRPr="00CE4796">
              <w:rPr>
                <w:rFonts w:ascii="Courier New" w:hAnsi="Courier New" w:cs="Courier New"/>
                <w:color w:val="000000"/>
                <w:lang w:eastAsia="de-DE"/>
              </w:rPr>
              <w:t>SendCoOrdMsg</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IMS[tsc_Index_IMS1]);//@sic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12B"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//Make the UE attempt an IMS non-emergency call.</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f_UT_</w:t>
            </w:r>
            <w:proofErr w:type="gramStart"/>
            <w:r w:rsidRPr="00CE4796">
              <w:rPr>
                <w:rFonts w:ascii="Courier New" w:hAnsi="Courier New" w:cs="Courier New"/>
                <w:color w:val="000000"/>
                <w:lang w:eastAsia="de-DE"/>
              </w:rPr>
              <w:t>RequestIMSCall</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UT);//@sic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12C"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//Check: Does the UE transmit an </w:t>
            </w:r>
            <w:proofErr w:type="spellStart"/>
            <w:r w:rsidRPr="00CE4796">
              <w:rPr>
                <w:rFonts w:ascii="Courier New" w:hAnsi="Courier New" w:cs="Courier New"/>
                <w:color w:val="000000"/>
                <w:lang w:eastAsia="de-DE"/>
              </w:rPr>
              <w:t>RRCSetupRequest</w:t>
            </w:r>
            <w:proofErr w:type="spellEnd"/>
            <w:r w:rsidRPr="00CE4796">
              <w:rPr>
                <w:rFonts w:ascii="Courier New" w:hAnsi="Courier New" w:cs="Courier New"/>
                <w:color w:val="000000"/>
                <w:lang w:eastAsia="de-DE"/>
              </w:rPr>
              <w:t xml:space="preserve"> message for initial registration procedure on NR Cell 11 within the next 10 seconds?</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f_NR_CheckNoRRCSetupReq</w:t>
            </w:r>
            <w:proofErr w:type="spellEnd"/>
            <w:r w:rsidRPr="00CE4796">
              <w:rPr>
                <w:rFonts w:ascii="Courier New" w:hAnsi="Courier New" w:cs="Courier New"/>
                <w:color w:val="000000"/>
                <w:lang w:eastAsia="de-DE"/>
              </w:rPr>
              <w:t xml:space="preserve"> (nr_Cell11, </w:t>
            </w:r>
            <w:proofErr w:type="gramStart"/>
            <w:r w:rsidRPr="00CE4796">
              <w:rPr>
                <w:rFonts w:ascii="Courier New" w:hAnsi="Courier New" w:cs="Courier New"/>
                <w:color w:val="000000"/>
                <w:lang w:eastAsia="de-DE"/>
              </w:rPr>
              <w:t>10.0);/</w:t>
            </w:r>
            <w:proofErr w:type="gram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13"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w:t>
            </w:r>
            <w:proofErr w:type="spellStart"/>
            <w:r w:rsidRPr="00CE4796">
              <w:rPr>
                <w:rFonts w:ascii="Courier New" w:hAnsi="Courier New" w:cs="Courier New"/>
                <w:color w:val="000000"/>
                <w:lang w:eastAsia="de-DE"/>
              </w:rPr>
              <w:t>configures:NR</w:t>
            </w:r>
            <w:proofErr w:type="spellEnd"/>
            <w:r w:rsidRPr="00CE4796">
              <w:rPr>
                <w:rFonts w:ascii="Courier New" w:hAnsi="Courier New" w:cs="Courier New"/>
                <w:color w:val="000000"/>
                <w:lang w:eastAsia="de-DE"/>
              </w:rPr>
              <w:t xml:space="preserve"> Cell 11 as "Non-Suitable "Off" cell" NR Cell 1 as "Non-Suitable "Off" cell".</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f_NR_SetCellPower</w:t>
            </w:r>
            <w:proofErr w:type="spellEnd"/>
            <w:r w:rsidRPr="00CE4796">
              <w:rPr>
                <w:rFonts w:ascii="Courier New" w:hAnsi="Courier New" w:cs="Courier New"/>
                <w:color w:val="000000"/>
                <w:lang w:eastAsia="de-DE"/>
              </w:rPr>
              <w:t xml:space="preserve"> (nr_Cell11, tsc_NR_ServingCellSSS_EPRE_FR1, tsc_NR_ServingCellSSS_EPRE_FR</w:t>
            </w:r>
            <w:proofErr w:type="gramStart"/>
            <w:r w:rsidRPr="00CE4796">
              <w:rPr>
                <w:rFonts w:ascii="Courier New" w:hAnsi="Courier New" w:cs="Courier New"/>
                <w:color w:val="000000"/>
                <w:lang w:eastAsia="de-DE"/>
              </w:rPr>
              <w:t>2);/</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14"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f_NR5GC_MobileInfo_</w:t>
            </w:r>
            <w:proofErr w:type="gramStart"/>
            <w:r w:rsidRPr="00CE4796">
              <w:rPr>
                <w:rFonts w:ascii="Courier New" w:hAnsi="Courier New" w:cs="Courier New"/>
                <w:color w:val="000000"/>
                <w:lang w:eastAsia="de-DE"/>
              </w:rPr>
              <w:t>Init(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f_NR5GC_Security_</w:t>
            </w:r>
            <w:proofErr w:type="gramStart"/>
            <w:r w:rsidRPr="00CE4796">
              <w:rPr>
                <w:rFonts w:ascii="Courier New" w:hAnsi="Courier New" w:cs="Courier New"/>
                <w:color w:val="000000"/>
                <w:lang w:eastAsia="de-DE"/>
              </w:rPr>
              <w:t>Init(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w:t>
            </w:r>
            <w:proofErr w:type="gramStart"/>
            <w:r w:rsidRPr="00CE4796">
              <w:rPr>
                <w:rFonts w:ascii="Courier New" w:hAnsi="Courier New" w:cs="Courier New"/>
                <w:color w:val="000000"/>
                <w:lang w:eastAsia="de-DE"/>
              </w:rPr>
              <w:t>SecurityParams</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f_NR_Security_Get</w:t>
            </w:r>
            <w:proofErr w:type="spell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v_RRC_SecurityParams.AS_</w:t>
            </w:r>
            <w:proofErr w:type="gramStart"/>
            <w:r w:rsidRPr="00CE4796">
              <w:rPr>
                <w:rFonts w:ascii="Courier New" w:hAnsi="Courier New" w:cs="Courier New"/>
                <w:color w:val="000000"/>
                <w:lang w:eastAsia="de-DE"/>
              </w:rPr>
              <w:t>Integrity.Algorithm</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px_NR_IntegrityProtAlgorithm</w:t>
            </w:r>
            <w:proofErr w:type="spell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v_RRC_SecurityParams.AS_</w:t>
            </w:r>
            <w:proofErr w:type="gramStart"/>
            <w:r w:rsidRPr="00CE4796">
              <w:rPr>
                <w:rFonts w:ascii="Courier New" w:hAnsi="Courier New" w:cs="Courier New"/>
                <w:color w:val="000000"/>
                <w:lang w:eastAsia="de-DE"/>
              </w:rPr>
              <w:t>Ciphering.Algorithm</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px_NR_CipheringAlgorithm</w:t>
            </w:r>
            <w:proofErr w:type="spell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f_NR_Security_Set</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v_RRC_</w:t>
            </w:r>
            <w:proofErr w:type="gramStart"/>
            <w:r w:rsidRPr="00CE4796">
              <w:rPr>
                <w:rFonts w:ascii="Courier New" w:hAnsi="Courier New" w:cs="Courier New"/>
                <w:color w:val="000000"/>
                <w:lang w:eastAsia="de-DE"/>
              </w:rPr>
              <w:t>SecurityParams</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f_NR5GC_RRC_IdleState1N_</w:t>
            </w:r>
            <w:proofErr w:type="gramStart"/>
            <w:r w:rsidRPr="00CE4796">
              <w:rPr>
                <w:rFonts w:ascii="Courier New" w:hAnsi="Courier New" w:cs="Courier New"/>
                <w:color w:val="000000"/>
                <w:lang w:eastAsia="de-DE"/>
              </w:rPr>
              <w:t>Def(</w:t>
            </w:r>
            <w:proofErr w:type="gramEnd"/>
            <w:r w:rsidRPr="00CE4796">
              <w:rPr>
                <w:rFonts w:ascii="Courier New" w:hAnsi="Courier New" w:cs="Courier New"/>
                <w:color w:val="000000"/>
                <w:lang w:eastAsia="de-DE"/>
              </w:rPr>
              <w:t xml:space="preserve">nr_Cell1, -, </w:t>
            </w:r>
            <w:proofErr w:type="spellStart"/>
            <w:r w:rsidRPr="00CE4796">
              <w:rPr>
                <w:rFonts w:ascii="Courier New" w:hAnsi="Courier New" w:cs="Courier New"/>
                <w:color w:val="000000"/>
                <w:lang w:eastAsia="de-DE"/>
              </w:rPr>
              <w:t>noRrcConnectionRelease</w:t>
            </w:r>
            <w:proofErr w:type="spell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w:t>
            </w:r>
            <w:proofErr w:type="gramStart"/>
            <w:r w:rsidRPr="00CE4796">
              <w:rPr>
                <w:rFonts w:ascii="Courier New" w:hAnsi="Courier New" w:cs="Courier New"/>
                <w:color w:val="000000"/>
                <w:lang w:eastAsia="de-DE"/>
              </w:rPr>
              <w:t>PreliminaryPass</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__FILE__, __LINE__, "Step 14");</w:t>
            </w:r>
          </w:p>
          <w:p w:rsidR="00C769ED"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lastRenderedPageBreak/>
              <w:t xml:space="preserve">  }</w:t>
            </w:r>
          </w:p>
        </w:tc>
      </w:tr>
    </w:tbl>
    <w:p w:rsidR="00C769ED" w:rsidRPr="00CD057D" w:rsidRDefault="00C769ED" w:rsidP="00C769ED">
      <w:pPr>
        <w:spacing w:after="0"/>
        <w:rPr>
          <w:rFonts w:ascii="Arial" w:hAnsi="Arial"/>
          <w:b/>
          <w:color w:val="000000"/>
          <w:lang w:eastAsia="en-GB"/>
        </w:rPr>
      </w:pPr>
    </w:p>
    <w:p w:rsidR="00C769ED" w:rsidRPr="00CD057D" w:rsidRDefault="00C769ED" w:rsidP="00C769ED">
      <w:pPr>
        <w:spacing w:after="0"/>
        <w:rPr>
          <w:rFonts w:ascii="Arial" w:hAnsi="Arial"/>
          <w:b/>
          <w:color w:val="000000"/>
          <w:lang w:eastAsia="en-GB"/>
        </w:rPr>
      </w:pPr>
      <w:r w:rsidRPr="00CD057D">
        <w:rPr>
          <w:rFonts w:ascii="Arial" w:hAnsi="Arial"/>
          <w:b/>
          <w:color w:val="000000"/>
          <w:lang w:eastAsia="en-GB"/>
        </w:rPr>
        <w:t>After Change:</w:t>
      </w: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5"/>
      </w:tblGrid>
      <w:tr w:rsidR="00C769ED" w:rsidRPr="00CD057D" w:rsidTr="00CE4796">
        <w:tc>
          <w:tcPr>
            <w:tcW w:w="12895" w:type="dxa"/>
            <w:tcBorders>
              <w:top w:val="single" w:sz="4" w:space="0" w:color="auto"/>
              <w:left w:val="single" w:sz="4" w:space="0" w:color="auto"/>
              <w:bottom w:val="single" w:sz="4" w:space="0" w:color="auto"/>
              <w:right w:val="single" w:sz="4" w:space="0" w:color="auto"/>
            </w:tcBorders>
          </w:tcPr>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function fl_TC_11_4_5_NR5GC_</w:t>
            </w:r>
            <w:proofErr w:type="gramStart"/>
            <w:r w:rsidRPr="00CE4796">
              <w:rPr>
                <w:rFonts w:ascii="Courier New" w:hAnsi="Courier New" w:cs="Courier New"/>
                <w:color w:val="000000"/>
                <w:lang w:eastAsia="de-DE"/>
              </w:rPr>
              <w:t>TestBody(</w:t>
            </w:r>
            <w:proofErr w:type="gramEnd"/>
            <w:r w:rsidRPr="00CE4796">
              <w:rPr>
                <w:rFonts w:ascii="Courier New" w:hAnsi="Courier New" w:cs="Courier New"/>
                <w:color w:val="000000"/>
                <w:lang w:eastAsia="de-DE"/>
              </w:rPr>
              <w:t>) runs on NR5GC_PTC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var </w:t>
            </w:r>
            <w:proofErr w:type="spellStart"/>
            <w:r w:rsidRPr="00CE4796">
              <w:rPr>
                <w:rFonts w:ascii="Courier New" w:hAnsi="Courier New" w:cs="Courier New"/>
                <w:color w:val="000000"/>
                <w:lang w:eastAsia="de-DE"/>
              </w:rPr>
              <w:t>NG_NAS_MSG_Indication_Type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v_ReceivedMsg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var </w:t>
            </w:r>
            <w:proofErr w:type="spellStart"/>
            <w:r w:rsidRPr="00CE4796">
              <w:rPr>
                <w:rFonts w:ascii="Courier New" w:hAnsi="Courier New" w:cs="Courier New"/>
                <w:color w:val="000000"/>
                <w:lang w:eastAsia="de-DE"/>
              </w:rPr>
              <w:t>GMM_MobilityInfo_Type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v_GMM_MobilityInfo</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var </w:t>
            </w:r>
            <w:proofErr w:type="spellStart"/>
            <w:r w:rsidRPr="00CE4796">
              <w:rPr>
                <w:rFonts w:ascii="Courier New" w:hAnsi="Courier New" w:cs="Courier New"/>
                <w:color w:val="000000"/>
                <w:lang w:eastAsia="de-DE"/>
              </w:rPr>
              <w:t>NR_SecurityParams_Type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v_RRC_SecurityParams</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val="de-DE"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val="de-DE" w:eastAsia="de-DE"/>
              </w:rPr>
              <w:t>timer</w:t>
            </w:r>
            <w:proofErr w:type="spellEnd"/>
            <w:r w:rsidRPr="00CE4796">
              <w:rPr>
                <w:rFonts w:ascii="Courier New" w:hAnsi="Courier New" w:cs="Courier New"/>
                <w:color w:val="000000"/>
                <w:lang w:val="de-DE" w:eastAsia="de-DE"/>
              </w:rPr>
              <w:t xml:space="preserve"> t_T</w:t>
            </w:r>
            <w:proofErr w:type="gramStart"/>
            <w:r w:rsidRPr="00CE4796">
              <w:rPr>
                <w:rFonts w:ascii="Courier New" w:hAnsi="Courier New" w:cs="Courier New"/>
                <w:color w:val="000000"/>
                <w:lang w:val="de-DE" w:eastAsia="de-DE"/>
              </w:rPr>
              <w:t>1:=</w:t>
            </w:r>
            <w:proofErr w:type="gramEnd"/>
            <w:r w:rsidRPr="00CE4796">
              <w:rPr>
                <w:rFonts w:ascii="Courier New" w:hAnsi="Courier New" w:cs="Courier New"/>
                <w:color w:val="000000"/>
                <w:lang w:val="de-DE" w:eastAsia="de-DE"/>
              </w:rPr>
              <w:t xml:space="preserve"> 10.0;//@sic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val="de-DE" w:eastAsia="de-DE"/>
              </w:rPr>
              <w:t xml:space="preserve">    </w:t>
            </w:r>
            <w:r w:rsidRPr="00CE4796">
              <w:rPr>
                <w:rFonts w:ascii="Courier New" w:hAnsi="Courier New" w:cs="Courier New"/>
                <w:color w:val="000000"/>
                <w:highlight w:val="yellow"/>
                <w:lang w:eastAsia="de-DE"/>
              </w:rPr>
              <w:t xml:space="preserve">var default </w:t>
            </w:r>
            <w:proofErr w:type="spellStart"/>
            <w:r w:rsidRPr="00CE4796">
              <w:rPr>
                <w:rFonts w:ascii="Courier New" w:hAnsi="Courier New" w:cs="Courier New"/>
                <w:color w:val="000000"/>
                <w:highlight w:val="yellow"/>
                <w:lang w:eastAsia="de-DE"/>
              </w:rPr>
              <w:t>v_MyDefaultVar</w:t>
            </w:r>
            <w:proofErr w:type="spellEnd"/>
            <w:r w:rsidRPr="00CE4796">
              <w:rPr>
                <w:rFonts w:ascii="Courier New" w:hAnsi="Courier New" w:cs="Courier New"/>
                <w:color w:val="000000"/>
                <w:highlight w:val="yellow"/>
                <w:lang w:eastAsia="de-DE"/>
              </w:rPr>
              <w:t>; //WA#11_4_5</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w:t>
            </w:r>
            <w:proofErr w:type="spellStart"/>
            <w:r w:rsidRPr="00CE4796">
              <w:rPr>
                <w:rFonts w:ascii="Courier New" w:hAnsi="Courier New" w:cs="Courier New"/>
                <w:color w:val="000000"/>
                <w:lang w:eastAsia="de-DE"/>
              </w:rPr>
              <w:t>configures:NR</w:t>
            </w:r>
            <w:proofErr w:type="spellEnd"/>
            <w:r w:rsidRPr="00CE4796">
              <w:rPr>
                <w:rFonts w:ascii="Courier New" w:hAnsi="Courier New" w:cs="Courier New"/>
                <w:color w:val="000000"/>
                <w:lang w:eastAsia="de-DE"/>
              </w:rPr>
              <w:t xml:space="preserve"> Cell 11 as "Serving cell" NR Cell 1 as "Non-Suitable "Off" cell</w:t>
            </w:r>
            <w:proofErr w:type="gramStart"/>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f_NR_SetCellPower</w:t>
            </w:r>
            <w:proofErr w:type="spellEnd"/>
            <w:r w:rsidRPr="00CE4796">
              <w:rPr>
                <w:rFonts w:ascii="Courier New" w:hAnsi="Courier New" w:cs="Courier New"/>
                <w:color w:val="000000"/>
                <w:lang w:eastAsia="de-DE"/>
              </w:rPr>
              <w:t xml:space="preserve"> (nr_Cell11, tsc_NR_ServingCellSSS_EPRE_FR1, tsc_NR_ServingCellSSS_EPRE_FR2);</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f_NR_SetCellPower</w:t>
            </w:r>
            <w:proofErr w:type="spellEnd"/>
            <w:r w:rsidRPr="00CE4796">
              <w:rPr>
                <w:rFonts w:ascii="Courier New" w:hAnsi="Courier New" w:cs="Courier New"/>
                <w:color w:val="000000"/>
                <w:lang w:eastAsia="de-DE"/>
              </w:rPr>
              <w:t xml:space="preserve"> (nr_Cell1, </w:t>
            </w:r>
            <w:proofErr w:type="spellStart"/>
            <w:r w:rsidRPr="00CE4796">
              <w:rPr>
                <w:rFonts w:ascii="Courier New" w:hAnsi="Courier New" w:cs="Courier New"/>
                <w:color w:val="000000"/>
                <w:lang w:eastAsia="de-DE"/>
              </w:rPr>
              <w:t>tsc_NR_NonSuitableOffCellSSS_EPRE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tsc_NR_NonSuitableOffCellSSS_EPRE</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2"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UE transmits an </w:t>
            </w:r>
            <w:proofErr w:type="spellStart"/>
            <w:r w:rsidRPr="00CE4796">
              <w:rPr>
                <w:rFonts w:ascii="Courier New" w:hAnsi="Courier New" w:cs="Courier New"/>
                <w:color w:val="000000"/>
                <w:lang w:eastAsia="de-DE"/>
              </w:rPr>
              <w:t>RRCSetupRequest</w:t>
            </w:r>
            <w:proofErr w:type="spellEnd"/>
            <w:r w:rsidRPr="00CE4796">
              <w:rPr>
                <w:rFonts w:ascii="Courier New" w:hAnsi="Courier New" w:cs="Courier New"/>
                <w:color w:val="000000"/>
                <w:lang w:eastAsia="de-DE"/>
              </w:rPr>
              <w:t xml:space="preserve"> message.    //@sic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3"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//SS transmit an </w:t>
            </w:r>
            <w:proofErr w:type="spellStart"/>
            <w:r w:rsidRPr="00CE4796">
              <w:rPr>
                <w:rFonts w:ascii="Courier New" w:hAnsi="Courier New" w:cs="Courier New"/>
                <w:color w:val="000000"/>
                <w:lang w:eastAsia="de-DE"/>
              </w:rPr>
              <w:t>RRCSetupRequest</w:t>
            </w:r>
            <w:proofErr w:type="spellEnd"/>
            <w:r w:rsidRPr="00CE4796">
              <w:rPr>
                <w:rFonts w:ascii="Courier New" w:hAnsi="Courier New" w:cs="Courier New"/>
                <w:color w:val="000000"/>
                <w:lang w:eastAsia="de-DE"/>
              </w:rPr>
              <w:t xml:space="preserve"> </w:t>
            </w:r>
            <w:proofErr w:type="gramStart"/>
            <w:r w:rsidRPr="00CE4796">
              <w:rPr>
                <w:rFonts w:ascii="Courier New" w:hAnsi="Courier New" w:cs="Courier New"/>
                <w:color w:val="000000"/>
                <w:lang w:eastAsia="de-DE"/>
              </w:rPr>
              <w:t>message./</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4"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UE transmits an </w:t>
            </w:r>
            <w:proofErr w:type="spellStart"/>
            <w:r w:rsidRPr="00CE4796">
              <w:rPr>
                <w:rFonts w:ascii="Courier New" w:hAnsi="Courier New" w:cs="Courier New"/>
                <w:color w:val="000000"/>
                <w:lang w:eastAsia="de-DE"/>
              </w:rPr>
              <w:t>RRCSetupComplete</w:t>
            </w:r>
            <w:proofErr w:type="spellEnd"/>
            <w:r w:rsidRPr="00CE4796">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w:t>
            </w:r>
            <w:proofErr w:type="gramStart"/>
            <w:r w:rsidRPr="00CE4796">
              <w:rPr>
                <w:rFonts w:ascii="Courier New" w:hAnsi="Courier New" w:cs="Courier New"/>
                <w:color w:val="000000"/>
                <w:lang w:eastAsia="de-DE"/>
              </w:rPr>
              <w:t>ReceivedMsg</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f_NR_RRC_ConnEst_DefWithNas</w:t>
            </w:r>
            <w:proofErr w:type="spellEnd"/>
            <w:r w:rsidRPr="00CE4796">
              <w:rPr>
                <w:rFonts w:ascii="Courier New" w:hAnsi="Courier New" w:cs="Courier New"/>
                <w:color w:val="000000"/>
                <w:lang w:eastAsia="de-DE"/>
              </w:rPr>
              <w:t xml:space="preserve"> (nr_Cell11, </w:t>
            </w:r>
            <w:proofErr w:type="spellStart"/>
            <w:r w:rsidRPr="00CE4796">
              <w:rPr>
                <w:rFonts w:ascii="Courier New" w:hAnsi="Courier New" w:cs="Courier New"/>
                <w:color w:val="000000"/>
                <w:lang w:eastAsia="de-DE"/>
              </w:rPr>
              <w:t>tsc_NR_RRC_TI_Def</w:t>
            </w:r>
            <w:proofErr w:type="spellEnd"/>
            <w:r w:rsidRPr="00CE4796">
              <w:rPr>
                <w:rFonts w:ascii="Courier New" w:hAnsi="Courier New" w:cs="Courier New"/>
                <w:color w:val="000000"/>
                <w:lang w:eastAsia="de-DE"/>
              </w:rPr>
              <w:t xml:space="preserve">, ?, </w:t>
            </w:r>
            <w:proofErr w:type="spellStart"/>
            <w:r w:rsidRPr="00CE4796">
              <w:rPr>
                <w:rFonts w:ascii="Courier New" w:hAnsi="Courier New" w:cs="Courier New"/>
                <w:color w:val="000000"/>
                <w:lang w:eastAsia="de-DE"/>
              </w:rPr>
              <w:t>tsc_SHT_IntegrityProtected</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if (not </w:t>
            </w:r>
            <w:proofErr w:type="spellStart"/>
            <w:r w:rsidRPr="00CE4796">
              <w:rPr>
                <w:rFonts w:ascii="Courier New" w:hAnsi="Courier New" w:cs="Courier New"/>
                <w:color w:val="000000"/>
                <w:lang w:eastAsia="de-DE"/>
              </w:rPr>
              <w:t>f_Check_NG_RegistrationReqMsg</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v_GMM_MobilityInfo</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v_ReceivedMsg.Pdu</w:t>
            </w:r>
            <w:proofErr w:type="spellEnd"/>
            <w:r w:rsidRPr="00CE4796">
              <w:rPr>
                <w:rFonts w:ascii="Courier New" w:hAnsi="Courier New" w:cs="Courier New"/>
                <w:color w:val="000000"/>
                <w:lang w:eastAsia="de-DE"/>
              </w:rPr>
              <w:t>, Mobility))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w:t>
            </w:r>
            <w:proofErr w:type="gramStart"/>
            <w:r w:rsidRPr="00CE4796">
              <w:rPr>
                <w:rFonts w:ascii="Courier New" w:hAnsi="Courier New" w:cs="Courier New"/>
                <w:color w:val="000000"/>
                <w:lang w:eastAsia="de-DE"/>
              </w:rPr>
              <w:t>SetVerdictFailOrInconc</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 xml:space="preserve">__FILE__, __LINE__, "Registration </w:t>
            </w:r>
            <w:proofErr w:type="spellStart"/>
            <w:r w:rsidRPr="00CE4796">
              <w:rPr>
                <w:rFonts w:ascii="Courier New" w:hAnsi="Courier New" w:cs="Courier New"/>
                <w:color w:val="000000"/>
                <w:lang w:eastAsia="de-DE"/>
              </w:rPr>
              <w:t>Req</w:t>
            </w:r>
            <w:proofErr w:type="spellEnd"/>
            <w:r w:rsidRPr="00CE4796">
              <w:rPr>
                <w:rFonts w:ascii="Courier New" w:hAnsi="Courier New" w:cs="Courier New"/>
                <w:color w:val="000000"/>
                <w:lang w:eastAsia="de-DE"/>
              </w:rPr>
              <w:t xml:space="preserve"> failed");</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5"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//SS sends a REGISTRATION REJECT message containing 5GMM cause value = #15 (No suitable cells in tracking area).</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SRB.send</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cas_NR_SRB_NasPdu_</w:t>
            </w:r>
            <w:proofErr w:type="gramStart"/>
            <w:r w:rsidRPr="00CE4796">
              <w:rPr>
                <w:rFonts w:ascii="Courier New" w:hAnsi="Courier New" w:cs="Courier New"/>
                <w:color w:val="000000"/>
                <w:lang w:eastAsia="de-DE"/>
              </w:rPr>
              <w:t>REQ</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nr_Cell11,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tsc_NR_RbId_SRB1, // No SRB2 so must be on SRB1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cs_NG_NAS_</w:t>
            </w:r>
            <w:proofErr w:type="gramStart"/>
            <w:r w:rsidRPr="00CE4796">
              <w:rPr>
                <w:rFonts w:ascii="Courier New" w:hAnsi="Courier New" w:cs="Courier New"/>
                <w:color w:val="000000"/>
                <w:lang w:eastAsia="de-DE"/>
              </w:rPr>
              <w:t>Request</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tsc_SHT_IntegrityProtected_Ciphered</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cs_NG_REGISTRATION_REJECT</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cs_GMM_GSM_Cause</w:t>
            </w:r>
            <w:proofErr w:type="spellEnd"/>
            <w:r w:rsidRPr="00CE4796">
              <w:rPr>
                <w:rFonts w:ascii="Courier New" w:hAnsi="Courier New" w:cs="Courier New"/>
                <w:color w:val="000000"/>
                <w:lang w:eastAsia="de-DE"/>
              </w:rPr>
              <w:t>(omit, tsc_NR5GCCause_NoSuitableCellsInTA)))));</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6"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transmits an </w:t>
            </w:r>
            <w:proofErr w:type="spellStart"/>
            <w:r w:rsidRPr="00CE4796">
              <w:rPr>
                <w:rFonts w:ascii="Courier New" w:hAnsi="Courier New" w:cs="Courier New"/>
                <w:color w:val="000000"/>
                <w:lang w:eastAsia="de-DE"/>
              </w:rPr>
              <w:t>RRCRelease</w:t>
            </w:r>
            <w:proofErr w:type="spellEnd"/>
            <w:r w:rsidRPr="00CE4796">
              <w:rPr>
                <w:rFonts w:ascii="Courier New" w:hAnsi="Courier New" w:cs="Courier New"/>
                <w:color w:val="000000"/>
                <w:lang w:eastAsia="de-DE"/>
              </w:rPr>
              <w:t xml:space="preserve"> </w:t>
            </w:r>
            <w:proofErr w:type="gramStart"/>
            <w:r w:rsidRPr="00CE4796">
              <w:rPr>
                <w:rFonts w:ascii="Courier New" w:hAnsi="Courier New" w:cs="Courier New"/>
                <w:color w:val="000000"/>
                <w:lang w:eastAsia="de-DE"/>
              </w:rPr>
              <w:t>message./</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f_NR_RRCRelease</w:t>
            </w:r>
            <w:proofErr w:type="spellEnd"/>
            <w:r w:rsidRPr="00CE4796">
              <w:rPr>
                <w:rFonts w:ascii="Courier New" w:hAnsi="Courier New" w:cs="Courier New"/>
                <w:color w:val="000000"/>
                <w:lang w:eastAsia="de-DE"/>
              </w:rPr>
              <w:t>(nr_Cell11);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"Steps 7"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//Make the UE attempt an IMS emergency call dialling an emergency number e.g. 112 or 911). (NOTE 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lastRenderedPageBreak/>
              <w:t xml:space="preserve">     </w:t>
            </w:r>
            <w:proofErr w:type="spellStart"/>
            <w:r w:rsidRPr="00CE4796">
              <w:rPr>
                <w:rFonts w:ascii="Courier New" w:hAnsi="Courier New" w:cs="Courier New"/>
                <w:color w:val="000000"/>
                <w:lang w:eastAsia="de-DE"/>
              </w:rPr>
              <w:t>f_UT_</w:t>
            </w:r>
            <w:proofErr w:type="gramStart"/>
            <w:r w:rsidRPr="00CE4796">
              <w:rPr>
                <w:rFonts w:ascii="Courier New" w:hAnsi="Courier New" w:cs="Courier New"/>
                <w:color w:val="000000"/>
                <w:lang w:eastAsia="de-DE"/>
              </w:rPr>
              <w:t>RequestIMSEmergencyCall</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UT);//@sic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8"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w:t>
            </w:r>
            <w:proofErr w:type="gramStart"/>
            <w:r w:rsidRPr="00CE4796">
              <w:rPr>
                <w:rFonts w:ascii="Courier New" w:hAnsi="Courier New" w:cs="Courier New"/>
                <w:color w:val="000000"/>
                <w:lang w:eastAsia="de-DE"/>
              </w:rPr>
              <w:t>EmergencyCallLimitedService(</w:t>
            </w:r>
            <w:proofErr w:type="gramEnd"/>
            <w:r w:rsidRPr="00CE4796">
              <w:rPr>
                <w:rFonts w:ascii="Courier New" w:hAnsi="Courier New" w:cs="Courier New"/>
                <w:color w:val="000000"/>
                <w:lang w:eastAsia="de-DE"/>
              </w:rPr>
              <w:t xml:space="preserve">nr_Cell11, </w:t>
            </w:r>
            <w:r w:rsidRPr="00CE4796">
              <w:rPr>
                <w:rFonts w:ascii="Courier New" w:hAnsi="Courier New" w:cs="Courier New"/>
                <w:color w:val="000000"/>
                <w:highlight w:val="yellow"/>
                <w:lang w:eastAsia="de-DE"/>
              </w:rPr>
              <w:t>false/*WA#11_4_5*/</w:t>
            </w:r>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w:t>
            </w:r>
            <w:proofErr w:type="gramStart"/>
            <w:r w:rsidRPr="00CE4796">
              <w:rPr>
                <w:rFonts w:ascii="Courier New" w:hAnsi="Courier New" w:cs="Courier New"/>
                <w:color w:val="000000"/>
                <w:lang w:eastAsia="de-DE"/>
              </w:rPr>
              <w:t>PreliminaryPass</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__FILE__, __LINE__, "step 8");//@sic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9-10"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//Make the UE release the emergency call. (NOTE 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Generic test procedure for IMS MO Emergency call release as specified in TS 38.508-1 [4], subclause 4.9.12A takes place</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highlight w:val="yellow"/>
                <w:lang w:eastAsia="de-DE"/>
              </w:rPr>
              <w:t>v_</w:t>
            </w:r>
            <w:proofErr w:type="gramStart"/>
            <w:r w:rsidRPr="00CE4796">
              <w:rPr>
                <w:rFonts w:ascii="Courier New" w:hAnsi="Courier New" w:cs="Courier New"/>
                <w:color w:val="000000"/>
                <w:highlight w:val="yellow"/>
                <w:lang w:eastAsia="de-DE"/>
              </w:rPr>
              <w:t>MyDefaultVar</w:t>
            </w:r>
            <w:proofErr w:type="spellEnd"/>
            <w:r w:rsidRPr="00CE4796">
              <w:rPr>
                <w:rFonts w:ascii="Courier New" w:hAnsi="Courier New" w:cs="Courier New"/>
                <w:color w:val="000000"/>
                <w:highlight w:val="yellow"/>
                <w:lang w:eastAsia="de-DE"/>
              </w:rPr>
              <w:t xml:space="preserve"> :</w:t>
            </w:r>
            <w:proofErr w:type="gramEnd"/>
            <w:r w:rsidRPr="00CE4796">
              <w:rPr>
                <w:rFonts w:ascii="Courier New" w:hAnsi="Courier New" w:cs="Courier New"/>
                <w:color w:val="000000"/>
                <w:highlight w:val="yellow"/>
                <w:lang w:eastAsia="de-DE"/>
              </w:rPr>
              <w:t>= activate (</w:t>
            </w:r>
            <w:proofErr w:type="spellStart"/>
            <w:r w:rsidRPr="00CE4796">
              <w:rPr>
                <w:rFonts w:ascii="Courier New" w:hAnsi="Courier New" w:cs="Courier New"/>
                <w:color w:val="000000"/>
                <w:highlight w:val="yellow"/>
                <w:lang w:eastAsia="de-DE"/>
              </w:rPr>
              <w:t>a_PDU_Session_Release_REQ</w:t>
            </w:r>
            <w:proofErr w:type="spellEnd"/>
            <w:r w:rsidRPr="00CE4796">
              <w:rPr>
                <w:rFonts w:ascii="Courier New" w:hAnsi="Courier New" w:cs="Courier New"/>
                <w:color w:val="000000"/>
                <w:highlight w:val="yellow"/>
                <w:lang w:eastAsia="de-DE"/>
              </w:rPr>
              <w:t xml:space="preserve"> (nr_Cell11, f_Get_PDUSessionForDNNType(f_NR5GC_MobileInfo_GetSessionInfoList(), </w:t>
            </w:r>
            <w:proofErr w:type="spellStart"/>
            <w:r w:rsidRPr="00CE4796">
              <w:rPr>
                <w:rFonts w:ascii="Courier New" w:hAnsi="Courier New" w:cs="Courier New"/>
                <w:color w:val="000000"/>
                <w:highlight w:val="yellow"/>
                <w:lang w:eastAsia="de-DE"/>
              </w:rPr>
              <w:t>Emergency_PDN</w:t>
            </w:r>
            <w:proofErr w:type="spellEnd"/>
            <w:r w:rsidRPr="00CE4796">
              <w:rPr>
                <w:rFonts w:ascii="Courier New" w:hAnsi="Courier New" w:cs="Courier New"/>
                <w:color w:val="000000"/>
                <w:highlight w:val="yellow"/>
                <w:lang w:eastAsia="de-DE"/>
              </w:rPr>
              <w:t>))); //WA#11_4_5</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f_NR5GC_EmergencyCallRelease(nr_Cell</w:t>
            </w:r>
            <w:proofErr w:type="gramStart"/>
            <w:r w:rsidRPr="00CE4796">
              <w:rPr>
                <w:rFonts w:ascii="Courier New" w:hAnsi="Courier New" w:cs="Courier New"/>
                <w:color w:val="000000"/>
                <w:lang w:eastAsia="de-DE"/>
              </w:rPr>
              <w:t>11);/</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r w:rsidRPr="00CE4796">
              <w:rPr>
                <w:rFonts w:ascii="Courier New" w:hAnsi="Courier New" w:cs="Courier New"/>
                <w:color w:val="000000"/>
                <w:highlight w:val="yellow"/>
                <w:lang w:eastAsia="de-DE"/>
              </w:rPr>
              <w:t>deactivate (</w:t>
            </w:r>
            <w:proofErr w:type="spellStart"/>
            <w:r w:rsidRPr="00CE4796">
              <w:rPr>
                <w:rFonts w:ascii="Courier New" w:hAnsi="Courier New" w:cs="Courier New"/>
                <w:color w:val="000000"/>
                <w:highlight w:val="yellow"/>
                <w:lang w:eastAsia="de-DE"/>
              </w:rPr>
              <w:t>v_MyDefaultVar</w:t>
            </w:r>
            <w:proofErr w:type="spellEnd"/>
            <w:r w:rsidRPr="00CE4796">
              <w:rPr>
                <w:rFonts w:ascii="Courier New" w:hAnsi="Courier New" w:cs="Courier New"/>
                <w:color w:val="000000"/>
                <w:highlight w:val="yellow"/>
                <w:lang w:eastAsia="de-DE"/>
              </w:rPr>
              <w:t>); //WA#11_4_5</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//void//@sic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//Start Timer T1=10 seconds.</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//NOTE: This is an arbitrary value to wait for UE to initiate </w:t>
            </w:r>
            <w:proofErr w:type="gramStart"/>
            <w:r w:rsidRPr="00CE4796">
              <w:rPr>
                <w:rFonts w:ascii="Courier New" w:hAnsi="Courier New" w:cs="Courier New"/>
                <w:color w:val="000000"/>
                <w:lang w:eastAsia="de-DE"/>
              </w:rPr>
              <w:t>deregistration./</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t_T</w:t>
            </w:r>
            <w:proofErr w:type="gramStart"/>
            <w:r w:rsidRPr="00CE4796">
              <w:rPr>
                <w:rFonts w:ascii="Courier New" w:hAnsi="Courier New" w:cs="Courier New"/>
                <w:color w:val="000000"/>
                <w:lang w:eastAsia="de-DE"/>
              </w:rPr>
              <w:t>1.start</w:t>
            </w:r>
            <w:proofErr w:type="gram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//EXCEPTION: Steps 12a1-12b1 describes optional behaviour that depends on the UE implementation.</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alt {//@sic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UE transmits a DEREGISTRATION REQUEST message with De-registration type IE set to "Normal de-registration</w:t>
            </w:r>
            <w:proofErr w:type="gramStart"/>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 </w:t>
            </w:r>
            <w:proofErr w:type="spellStart"/>
            <w:r w:rsidRPr="00CE4796">
              <w:rPr>
                <w:rFonts w:ascii="Courier New" w:hAnsi="Courier New" w:cs="Courier New"/>
                <w:color w:val="000000"/>
                <w:lang w:eastAsia="de-DE"/>
              </w:rPr>
              <w:t>SRB.receive</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car_NR_SRB_NasPdu_</w:t>
            </w:r>
            <w:proofErr w:type="gramStart"/>
            <w:r w:rsidRPr="00CE4796">
              <w:rPr>
                <w:rFonts w:ascii="Courier New" w:hAnsi="Courier New" w:cs="Courier New"/>
                <w:color w:val="000000"/>
                <w:lang w:eastAsia="de-DE"/>
              </w:rPr>
              <w:t>IND</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nr_Cell11,</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tsc_NR_RbId_SRB2,</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cr_NG_NAS_</w:t>
            </w:r>
            <w:proofErr w:type="gramStart"/>
            <w:r w:rsidRPr="00CE4796">
              <w:rPr>
                <w:rFonts w:ascii="Courier New" w:hAnsi="Courier New" w:cs="Courier New"/>
                <w:color w:val="000000"/>
                <w:lang w:eastAsia="de-DE"/>
              </w:rPr>
              <w:t>Ind</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tsc_SHT_IntegrityProtected_Ciphered</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cr_NG_DEREGISTRATION_REQUEST_</w:t>
            </w:r>
            <w:proofErr w:type="gramStart"/>
            <w:r w:rsidRPr="00CE4796">
              <w:rPr>
                <w:rFonts w:ascii="Courier New" w:hAnsi="Courier New" w:cs="Courier New"/>
                <w:color w:val="000000"/>
                <w:lang w:eastAsia="de-DE"/>
              </w:rPr>
              <w:t>MO</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crs_DeregisterType</w:t>
            </w:r>
            <w:proofErr w:type="spellEnd"/>
            <w:r w:rsidRPr="00CE4796">
              <w:rPr>
                <w:rFonts w:ascii="Courier New" w:hAnsi="Courier New" w:cs="Courier New"/>
                <w:color w:val="000000"/>
                <w:lang w:eastAsia="de-DE"/>
              </w:rPr>
              <w:t>('0'B, '0'B,'01'B),?,?))))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12a2"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transmits a DEREGISTRATION ACCEPT </w:t>
            </w:r>
            <w:proofErr w:type="gramStart"/>
            <w:r w:rsidRPr="00CE4796">
              <w:rPr>
                <w:rFonts w:ascii="Courier New" w:hAnsi="Courier New" w:cs="Courier New"/>
                <w:color w:val="000000"/>
                <w:lang w:eastAsia="de-DE"/>
              </w:rPr>
              <w:t>message./</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SRB.send</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cas_NR_SRB_NasPdu_</w:t>
            </w:r>
            <w:proofErr w:type="gramStart"/>
            <w:r w:rsidRPr="00CE4796">
              <w:rPr>
                <w:rFonts w:ascii="Courier New" w:hAnsi="Courier New" w:cs="Courier New"/>
                <w:color w:val="000000"/>
                <w:lang w:eastAsia="de-DE"/>
              </w:rPr>
              <w:t>REQ</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nr_Cell11, tsc_NR_RbId_SRB2,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cs_NG_NAS_</w:t>
            </w:r>
            <w:proofErr w:type="gramStart"/>
            <w:r w:rsidRPr="00CE4796">
              <w:rPr>
                <w:rFonts w:ascii="Courier New" w:hAnsi="Courier New" w:cs="Courier New"/>
                <w:color w:val="000000"/>
                <w:lang w:eastAsia="de-DE"/>
              </w:rPr>
              <w:t>Request</w:t>
            </w:r>
            <w:proofErr w:type="spellEnd"/>
            <w:r w:rsidRPr="00CE4796">
              <w:rPr>
                <w:rFonts w:ascii="Courier New" w:hAnsi="Courier New" w:cs="Courier New"/>
                <w:color w:val="000000"/>
                <w:lang w:eastAsia="de-DE"/>
              </w:rPr>
              <w:t>(</w:t>
            </w:r>
            <w:proofErr w:type="spellStart"/>
            <w:proofErr w:type="gramEnd"/>
            <w:r w:rsidRPr="00CE4796">
              <w:rPr>
                <w:rFonts w:ascii="Courier New" w:hAnsi="Courier New" w:cs="Courier New"/>
                <w:color w:val="000000"/>
                <w:lang w:eastAsia="de-DE"/>
              </w:rPr>
              <w:t>tsc_SHT_IntegrityProtected_Ciphered</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cs_NG_DEREGISTRATION_ACCEPT</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12a3"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//Stop Timer.</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t_T</w:t>
            </w:r>
            <w:proofErr w:type="gramStart"/>
            <w:r w:rsidRPr="00CE4796">
              <w:rPr>
                <w:rFonts w:ascii="Courier New" w:hAnsi="Courier New" w:cs="Courier New"/>
                <w:color w:val="000000"/>
                <w:lang w:eastAsia="de-DE"/>
              </w:rPr>
              <w:t>1.stop</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12b1"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lastRenderedPageBreak/>
              <w:t xml:space="preserve">      //Timer </w:t>
            </w:r>
            <w:proofErr w:type="gramStart"/>
            <w:r w:rsidRPr="00CE4796">
              <w:rPr>
                <w:rFonts w:ascii="Courier New" w:hAnsi="Courier New" w:cs="Courier New"/>
                <w:color w:val="000000"/>
                <w:lang w:eastAsia="de-DE"/>
              </w:rPr>
              <w:t>expires./</w:t>
            </w:r>
            <w:proofErr w:type="gramEnd"/>
            <w:r w:rsidRPr="00CE4796">
              <w:rPr>
                <w:rFonts w:ascii="Courier New" w:hAnsi="Courier New" w:cs="Courier New"/>
                <w:color w:val="000000"/>
                <w:lang w:eastAsia="de-DE"/>
              </w:rPr>
              <w:t>/@sic R5-216201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 t_T</w:t>
            </w:r>
            <w:proofErr w:type="gramStart"/>
            <w:r w:rsidRPr="00CE4796">
              <w:rPr>
                <w:rFonts w:ascii="Courier New" w:hAnsi="Courier New" w:cs="Courier New"/>
                <w:color w:val="000000"/>
                <w:lang w:eastAsia="de-DE"/>
              </w:rPr>
              <w:t>1.timeout</w:t>
            </w:r>
            <w:proofErr w:type="gramEnd"/>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12A"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//SS releases the RRC connection</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f_NR_RRCRelease</w:t>
            </w:r>
            <w:proofErr w:type="spellEnd"/>
            <w:r w:rsidRPr="00CE4796">
              <w:rPr>
                <w:rFonts w:ascii="Courier New" w:hAnsi="Courier New" w:cs="Courier New"/>
                <w:color w:val="000000"/>
                <w:lang w:eastAsia="de-DE"/>
              </w:rPr>
              <w:t>(nr_Cell</w:t>
            </w:r>
            <w:proofErr w:type="gramStart"/>
            <w:r w:rsidRPr="00CE4796">
              <w:rPr>
                <w:rFonts w:ascii="Courier New" w:hAnsi="Courier New" w:cs="Courier New"/>
                <w:color w:val="000000"/>
                <w:lang w:eastAsia="de-DE"/>
              </w:rPr>
              <w:t>11);/</w:t>
            </w:r>
            <w:proofErr w:type="gram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f_IMS_IPCAN_</w:t>
            </w:r>
            <w:proofErr w:type="gramStart"/>
            <w:r w:rsidRPr="00CE4796">
              <w:rPr>
                <w:rFonts w:ascii="Courier New" w:hAnsi="Courier New" w:cs="Courier New"/>
                <w:color w:val="000000"/>
                <w:lang w:eastAsia="de-DE"/>
              </w:rPr>
              <w:t>SendCoOrdMsg</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 xml:space="preserve">IMS[tsc_Index_IMS1], </w:t>
            </w:r>
            <w:proofErr w:type="spellStart"/>
            <w:r w:rsidRPr="00CE4796">
              <w:rPr>
                <w:rFonts w:ascii="Courier New" w:hAnsi="Courier New" w:cs="Courier New"/>
                <w:color w:val="000000"/>
                <w:lang w:eastAsia="de-DE"/>
              </w:rPr>
              <w:t>cms_IPCAN_IMS_Reset</w:t>
            </w:r>
            <w:proofErr w:type="spellEnd"/>
            <w:r w:rsidRPr="00CE4796">
              <w:rPr>
                <w:rFonts w:ascii="Courier New" w:hAnsi="Courier New" w:cs="Courier New"/>
                <w:color w:val="000000"/>
                <w:lang w:eastAsia="de-DE"/>
              </w:rPr>
              <w:t xml:space="preserve"> /*WA#R5s211354 WA#11_4_5*/);//@sic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12B"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//Make the UE attempt an IMS non-emergency call.</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f_UT_</w:t>
            </w:r>
            <w:proofErr w:type="gramStart"/>
            <w:r w:rsidRPr="00CE4796">
              <w:rPr>
                <w:rFonts w:ascii="Courier New" w:hAnsi="Courier New" w:cs="Courier New"/>
                <w:color w:val="000000"/>
                <w:lang w:eastAsia="de-DE"/>
              </w:rPr>
              <w:t>RequestIMSCall</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UT);//@sic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12C"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//Check: Does the UE transmit an </w:t>
            </w:r>
            <w:proofErr w:type="spellStart"/>
            <w:r w:rsidRPr="00CE4796">
              <w:rPr>
                <w:rFonts w:ascii="Courier New" w:hAnsi="Courier New" w:cs="Courier New"/>
                <w:color w:val="000000"/>
                <w:lang w:eastAsia="de-DE"/>
              </w:rPr>
              <w:t>RRCSetupRequest</w:t>
            </w:r>
            <w:proofErr w:type="spellEnd"/>
            <w:r w:rsidRPr="00CE4796">
              <w:rPr>
                <w:rFonts w:ascii="Courier New" w:hAnsi="Courier New" w:cs="Courier New"/>
                <w:color w:val="000000"/>
                <w:lang w:eastAsia="de-DE"/>
              </w:rPr>
              <w:t xml:space="preserve"> message for initial registration procedure on NR Cell 11 within the next 10 seconds?</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f_NR_CheckNoRRCSetupReq</w:t>
            </w:r>
            <w:proofErr w:type="spellEnd"/>
            <w:r w:rsidRPr="00CE4796">
              <w:rPr>
                <w:rFonts w:ascii="Courier New" w:hAnsi="Courier New" w:cs="Courier New"/>
                <w:color w:val="000000"/>
                <w:lang w:eastAsia="de-DE"/>
              </w:rPr>
              <w:t xml:space="preserve"> (nr_Cell11, </w:t>
            </w:r>
            <w:proofErr w:type="gramStart"/>
            <w:r w:rsidRPr="00CE4796">
              <w:rPr>
                <w:rFonts w:ascii="Courier New" w:hAnsi="Courier New" w:cs="Courier New"/>
                <w:color w:val="000000"/>
                <w:lang w:eastAsia="de-DE"/>
              </w:rPr>
              <w:t>10.0);/</w:t>
            </w:r>
            <w:proofErr w:type="gramEnd"/>
            <w:r w:rsidRPr="00CE4796">
              <w:rPr>
                <w:rFonts w:ascii="Courier New" w:hAnsi="Courier New" w:cs="Courier New"/>
                <w:color w:val="000000"/>
                <w:lang w:eastAsia="de-DE"/>
              </w:rPr>
              <w:t>/@sic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13"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//The SS </w:t>
            </w:r>
            <w:proofErr w:type="spellStart"/>
            <w:r w:rsidRPr="00CE4796">
              <w:rPr>
                <w:rFonts w:ascii="Courier New" w:hAnsi="Courier New" w:cs="Courier New"/>
                <w:color w:val="000000"/>
                <w:lang w:eastAsia="de-DE"/>
              </w:rPr>
              <w:t>configures:NR</w:t>
            </w:r>
            <w:proofErr w:type="spellEnd"/>
            <w:r w:rsidRPr="00CE4796">
              <w:rPr>
                <w:rFonts w:ascii="Courier New" w:hAnsi="Courier New" w:cs="Courier New"/>
                <w:color w:val="000000"/>
                <w:lang w:eastAsia="de-DE"/>
              </w:rPr>
              <w:t xml:space="preserve"> Cell 11 as "Non-Suitable "Off" cell" NR Cell 1 as "Non-Suitable "Off" cell".</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r w:rsidRPr="00CE4796">
              <w:rPr>
                <w:rFonts w:ascii="Courier New" w:hAnsi="Courier New" w:cs="Courier New"/>
                <w:color w:val="000000"/>
                <w:highlight w:val="green"/>
                <w:lang w:eastAsia="de-DE"/>
              </w:rPr>
              <w:t>//WA#11_4_5 COMMENTED OUT</w:t>
            </w:r>
            <w:r>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f_NR_SetCellPower</w:t>
            </w:r>
            <w:proofErr w:type="spellEnd"/>
            <w:r w:rsidRPr="00CE4796">
              <w:rPr>
                <w:rFonts w:ascii="Courier New" w:hAnsi="Courier New" w:cs="Courier New"/>
                <w:color w:val="000000"/>
                <w:lang w:eastAsia="de-DE"/>
              </w:rPr>
              <w:t xml:space="preserve"> (nr_Cell11, tsc_NR_ServingCellSSS_EPRE_FR1, tsc_NR_ServingCellSSS_EPRE_FR</w:t>
            </w:r>
            <w:proofErr w:type="gramStart"/>
            <w:r w:rsidRPr="00CE4796">
              <w:rPr>
                <w:rFonts w:ascii="Courier New" w:hAnsi="Courier New" w:cs="Courier New"/>
                <w:color w:val="000000"/>
                <w:lang w:eastAsia="de-DE"/>
              </w:rPr>
              <w:t>2);/</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highlight w:val="yellow"/>
                <w:lang w:eastAsia="de-DE"/>
              </w:rPr>
              <w:t>f_NR_SetCellPower</w:t>
            </w:r>
            <w:proofErr w:type="spellEnd"/>
            <w:r w:rsidRPr="00CE4796">
              <w:rPr>
                <w:rFonts w:ascii="Courier New" w:hAnsi="Courier New" w:cs="Courier New"/>
                <w:color w:val="000000"/>
                <w:highlight w:val="yellow"/>
                <w:lang w:eastAsia="de-DE"/>
              </w:rPr>
              <w:t xml:space="preserve"> (nr_Cell11, tsc_NR_SuitableIntraFreqCellSSS_EPRE_FR1, tsc_NR_SuitableIntraFreqCellSSS_EPRE_FR2);</w:t>
            </w:r>
            <w:r>
              <w:rPr>
                <w:rFonts w:ascii="Courier New" w:hAnsi="Courier New" w:cs="Courier New"/>
                <w:color w:val="000000"/>
                <w:highlight w:val="yellow"/>
                <w:lang w:eastAsia="de-DE"/>
              </w:rPr>
              <w:t xml:space="preserve"> </w:t>
            </w:r>
            <w:r w:rsidRPr="00CE4796">
              <w:rPr>
                <w:rFonts w:ascii="Courier New" w:hAnsi="Courier New" w:cs="Courier New"/>
                <w:color w:val="000000"/>
                <w:highlight w:val="yellow"/>
                <w:lang w:eastAsia="de-DE"/>
              </w:rPr>
              <w:t>//WA#11_4_5</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highlight w:val="yellow"/>
                <w:lang w:eastAsia="de-DE"/>
              </w:rPr>
              <w:t>f_NR_SetCellPower</w:t>
            </w:r>
            <w:proofErr w:type="spellEnd"/>
            <w:r w:rsidRPr="00CE4796">
              <w:rPr>
                <w:rFonts w:ascii="Courier New" w:hAnsi="Courier New" w:cs="Courier New"/>
                <w:color w:val="000000"/>
                <w:highlight w:val="yellow"/>
                <w:lang w:eastAsia="de-DE"/>
              </w:rPr>
              <w:t xml:space="preserve"> (nr_Cell2, tsc_NR_ServingCellSSS_EPRE_FR1, tsc_NR_ServingCellSSS_EPRE_FR</w:t>
            </w:r>
            <w:proofErr w:type="gramStart"/>
            <w:r w:rsidRPr="00CE4796">
              <w:rPr>
                <w:rFonts w:ascii="Courier New" w:hAnsi="Courier New" w:cs="Courier New"/>
                <w:color w:val="000000"/>
                <w:highlight w:val="yellow"/>
                <w:lang w:eastAsia="de-DE"/>
              </w:rPr>
              <w:t>1);/</w:t>
            </w:r>
            <w:proofErr w:type="gramEnd"/>
            <w:r w:rsidRPr="00CE4796">
              <w:rPr>
                <w:rFonts w:ascii="Courier New" w:hAnsi="Courier New" w:cs="Courier New"/>
                <w:color w:val="000000"/>
                <w:highlight w:val="yellow"/>
                <w:lang w:eastAsia="de-DE"/>
              </w:rPr>
              <w:t>/WA#11_4_5</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 xml:space="preserve"> "Step 14" </w:t>
            </w:r>
            <w:proofErr w:type="spellStart"/>
            <w:r w:rsidRPr="00CE4796">
              <w:rPr>
                <w:rFonts w:ascii="Courier New" w:hAnsi="Courier New" w:cs="Courier New"/>
                <w:color w:val="000000"/>
                <w:lang w:eastAsia="de-DE"/>
              </w:rPr>
              <w:t>siclog</w:t>
            </w:r>
            <w:proofErr w:type="spellEnd"/>
            <w:r w:rsidRPr="00CE4796">
              <w:rPr>
                <w:rFonts w:ascii="Courier New" w:hAnsi="Courier New" w:cs="Courier New"/>
                <w:color w:val="000000"/>
                <w:lang w:eastAsia="de-DE"/>
              </w:rPr>
              <w:t>@</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f_NR5GC_MobileInfo_</w:t>
            </w:r>
            <w:proofErr w:type="gramStart"/>
            <w:r w:rsidRPr="00CE4796">
              <w:rPr>
                <w:rFonts w:ascii="Courier New" w:hAnsi="Courier New" w:cs="Courier New"/>
                <w:color w:val="000000"/>
                <w:lang w:eastAsia="de-DE"/>
              </w:rPr>
              <w:t>Init(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f_NR5GC_Security_</w:t>
            </w:r>
            <w:proofErr w:type="gramStart"/>
            <w:r w:rsidRPr="00CE4796">
              <w:rPr>
                <w:rFonts w:ascii="Courier New" w:hAnsi="Courier New" w:cs="Courier New"/>
                <w:color w:val="000000"/>
                <w:lang w:eastAsia="de-DE"/>
              </w:rPr>
              <w:t>Init(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w:t>
            </w:r>
            <w:proofErr w:type="gramStart"/>
            <w:r w:rsidRPr="00CE4796">
              <w:rPr>
                <w:rFonts w:ascii="Courier New" w:hAnsi="Courier New" w:cs="Courier New"/>
                <w:color w:val="000000"/>
                <w:lang w:eastAsia="de-DE"/>
              </w:rPr>
              <w:t>SecurityParams</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f_NR_Security_Get</w:t>
            </w:r>
            <w:proofErr w:type="spell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v_RRC_SecurityParams.AS_</w:t>
            </w:r>
            <w:proofErr w:type="gramStart"/>
            <w:r w:rsidRPr="00CE4796">
              <w:rPr>
                <w:rFonts w:ascii="Courier New" w:hAnsi="Courier New" w:cs="Courier New"/>
                <w:color w:val="000000"/>
                <w:lang w:eastAsia="de-DE"/>
              </w:rPr>
              <w:t>Integrity.Algorithm</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px_NR_IntegrityProtAlgorithm</w:t>
            </w:r>
            <w:proofErr w:type="spell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v_RRC_SecurityParams.AS_</w:t>
            </w:r>
            <w:proofErr w:type="gramStart"/>
            <w:r w:rsidRPr="00CE4796">
              <w:rPr>
                <w:rFonts w:ascii="Courier New" w:hAnsi="Courier New" w:cs="Courier New"/>
                <w:color w:val="000000"/>
                <w:lang w:eastAsia="de-DE"/>
              </w:rPr>
              <w:t>Ciphering.Algorithm</w:t>
            </w:r>
            <w:proofErr w:type="spellEnd"/>
            <w:r w:rsidRPr="00CE4796">
              <w:rPr>
                <w:rFonts w:ascii="Courier New" w:hAnsi="Courier New" w:cs="Courier New"/>
                <w:color w:val="000000"/>
                <w:lang w:eastAsia="de-DE"/>
              </w:rPr>
              <w:t xml:space="preserve"> :</w:t>
            </w:r>
            <w:proofErr w:type="gram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px_NR_CipheringAlgorithm</w:t>
            </w:r>
            <w:proofErr w:type="spell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f_NR_Security_Set</w:t>
            </w:r>
            <w:proofErr w:type="spellEnd"/>
            <w:r w:rsidRPr="00CE4796">
              <w:rPr>
                <w:rFonts w:ascii="Courier New" w:hAnsi="Courier New" w:cs="Courier New"/>
                <w:color w:val="000000"/>
                <w:lang w:eastAsia="de-DE"/>
              </w:rPr>
              <w:t>(</w:t>
            </w:r>
            <w:proofErr w:type="spellStart"/>
            <w:r w:rsidRPr="00CE4796">
              <w:rPr>
                <w:rFonts w:ascii="Courier New" w:hAnsi="Courier New" w:cs="Courier New"/>
                <w:color w:val="000000"/>
                <w:lang w:eastAsia="de-DE"/>
              </w:rPr>
              <w:t>v_RRC_</w:t>
            </w:r>
            <w:proofErr w:type="gramStart"/>
            <w:r w:rsidRPr="00CE4796">
              <w:rPr>
                <w:rFonts w:ascii="Courier New" w:hAnsi="Courier New" w:cs="Courier New"/>
                <w:color w:val="000000"/>
                <w:lang w:eastAsia="de-DE"/>
              </w:rPr>
              <w:t>SecurityParams</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f_NR5GC_RRC_IdleState1N_</w:t>
            </w:r>
            <w:proofErr w:type="gramStart"/>
            <w:r w:rsidRPr="00CE4796">
              <w:rPr>
                <w:rFonts w:ascii="Courier New" w:hAnsi="Courier New" w:cs="Courier New"/>
                <w:color w:val="000000"/>
                <w:lang w:eastAsia="de-DE"/>
              </w:rPr>
              <w:t>Def(</w:t>
            </w:r>
            <w:proofErr w:type="gramEnd"/>
            <w:r w:rsidRPr="00EF4EED">
              <w:rPr>
                <w:rFonts w:ascii="Courier New" w:hAnsi="Courier New" w:cs="Courier New"/>
                <w:color w:val="000000"/>
                <w:highlight w:val="yellow"/>
                <w:lang w:eastAsia="de-DE"/>
              </w:rPr>
              <w:t>nr_Cell2 /*WA#11_4_5 nr_Cell1*/</w:t>
            </w:r>
            <w:r w:rsidRPr="00CE4796">
              <w:rPr>
                <w:rFonts w:ascii="Courier New" w:hAnsi="Courier New" w:cs="Courier New"/>
                <w:color w:val="000000"/>
                <w:lang w:eastAsia="de-DE"/>
              </w:rPr>
              <w:t xml:space="preserve">, -, </w:t>
            </w:r>
            <w:proofErr w:type="spellStart"/>
            <w:r w:rsidRPr="00CE4796">
              <w:rPr>
                <w:rFonts w:ascii="Courier New" w:hAnsi="Courier New" w:cs="Courier New"/>
                <w:color w:val="000000"/>
                <w:lang w:eastAsia="de-DE"/>
              </w:rPr>
              <w:t>noRrcConnectionRelease</w:t>
            </w:r>
            <w:proofErr w:type="spellEnd"/>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Initial_NoSecurity</w:t>
            </w:r>
            <w:proofErr w:type="spellEnd"/>
            <w:r w:rsidRPr="00CE4796">
              <w:rPr>
                <w:rFonts w:ascii="Courier New" w:hAnsi="Courier New" w:cs="Courier New"/>
                <w:color w:val="000000"/>
                <w:lang w:eastAsia="de-DE"/>
              </w:rPr>
              <w:t xml:space="preserve"> /*WA#R5s211354 WA#11_4_5*/);//@sic R5-216201 sic@//@sic R5s210875 sic@</w:t>
            </w:r>
          </w:p>
          <w:p w:rsidR="00CE4796"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roofErr w:type="spellStart"/>
            <w:r w:rsidRPr="00CE4796">
              <w:rPr>
                <w:rFonts w:ascii="Courier New" w:hAnsi="Courier New" w:cs="Courier New"/>
                <w:color w:val="000000"/>
                <w:lang w:eastAsia="de-DE"/>
              </w:rPr>
              <w:t>f_NR_</w:t>
            </w:r>
            <w:proofErr w:type="gramStart"/>
            <w:r w:rsidRPr="00CE4796">
              <w:rPr>
                <w:rFonts w:ascii="Courier New" w:hAnsi="Courier New" w:cs="Courier New"/>
                <w:color w:val="000000"/>
                <w:lang w:eastAsia="de-DE"/>
              </w:rPr>
              <w:t>PreliminaryPass</w:t>
            </w:r>
            <w:proofErr w:type="spellEnd"/>
            <w:r w:rsidRPr="00CE4796">
              <w:rPr>
                <w:rFonts w:ascii="Courier New" w:hAnsi="Courier New" w:cs="Courier New"/>
                <w:color w:val="000000"/>
                <w:lang w:eastAsia="de-DE"/>
              </w:rPr>
              <w:t>(</w:t>
            </w:r>
            <w:proofErr w:type="gramEnd"/>
            <w:r w:rsidRPr="00CE4796">
              <w:rPr>
                <w:rFonts w:ascii="Courier New" w:hAnsi="Courier New" w:cs="Courier New"/>
                <w:color w:val="000000"/>
                <w:lang w:eastAsia="de-DE"/>
              </w:rPr>
              <w:t>__FILE__, __LINE__, "Step 14");</w:t>
            </w:r>
          </w:p>
          <w:p w:rsidR="00C769ED" w:rsidRPr="00CE4796" w:rsidRDefault="00CE4796" w:rsidP="00CE4796">
            <w:pPr>
              <w:autoSpaceDE w:val="0"/>
              <w:autoSpaceDN w:val="0"/>
              <w:adjustRightInd w:val="0"/>
              <w:spacing w:after="0"/>
              <w:rPr>
                <w:rFonts w:ascii="Courier New" w:hAnsi="Courier New" w:cs="Courier New"/>
                <w:color w:val="000000"/>
                <w:lang w:eastAsia="de-DE"/>
              </w:rPr>
            </w:pPr>
            <w:r w:rsidRPr="00CE4796">
              <w:rPr>
                <w:rFonts w:ascii="Courier New" w:hAnsi="Courier New" w:cs="Courier New"/>
                <w:color w:val="000000"/>
                <w:lang w:eastAsia="de-DE"/>
              </w:rPr>
              <w:t xml:space="preserve">  }</w:t>
            </w:r>
          </w:p>
        </w:tc>
      </w:tr>
    </w:tbl>
    <w:p w:rsidR="00C769ED" w:rsidRDefault="00E71F54" w:rsidP="00C769ED">
      <w:pPr>
        <w:pStyle w:val="Heading2"/>
        <w:numPr>
          <w:ilvl w:val="1"/>
          <w:numId w:val="2"/>
        </w:numPr>
        <w:overflowPunct w:val="0"/>
        <w:autoSpaceDE w:val="0"/>
        <w:autoSpaceDN w:val="0"/>
        <w:adjustRightInd w:val="0"/>
        <w:spacing w:before="480"/>
        <w:rPr>
          <w:rFonts w:cs="Arial"/>
          <w:b/>
          <w:color w:val="000000"/>
          <w:lang w:eastAsia="en-GB"/>
        </w:rPr>
      </w:pPr>
      <w:bookmarkStart w:id="7" w:name="_Toc85624408"/>
      <w:r>
        <w:rPr>
          <w:rFonts w:cs="Arial"/>
          <w:b/>
          <w:color w:val="000000"/>
          <w:lang w:eastAsia="en-GB"/>
        </w:rPr>
        <w:lastRenderedPageBreak/>
        <w:t xml:space="preserve">function </w:t>
      </w:r>
      <w:proofErr w:type="spellStart"/>
      <w:r w:rsidRPr="00E71F54">
        <w:rPr>
          <w:rFonts w:cs="Arial"/>
          <w:b/>
          <w:color w:val="000000"/>
          <w:lang w:eastAsia="en-GB"/>
        </w:rPr>
        <w:t>a_PDU_Session_Release_REQ</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769ED" w:rsidRPr="00742923" w:rsidRDefault="00E71F54" w:rsidP="006B028C">
            <w:pPr>
              <w:pStyle w:val="CRCoverPage"/>
              <w:spacing w:after="0"/>
              <w:rPr>
                <w:rFonts w:cs="Arial"/>
                <w:lang w:eastAsia="en-GB"/>
              </w:rPr>
            </w:pPr>
            <w:r w:rsidRPr="00E71F54">
              <w:rPr>
                <w:noProof/>
              </w:rPr>
              <w:t>a_PDU_Session_Release_REQ</w:t>
            </w:r>
          </w:p>
        </w:tc>
      </w:tr>
      <w:tr w:rsidR="00C769ED"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C769ED" w:rsidRPr="00AD4ADA" w:rsidRDefault="00E71F54" w:rsidP="006B028C">
            <w:pPr>
              <w:pStyle w:val="CRCoverPage"/>
              <w:spacing w:after="0"/>
            </w:pPr>
            <w:r>
              <w:rPr>
                <w:noProof/>
              </w:rPr>
              <w:t>Please see change 1.2 above</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769ED" w:rsidRDefault="00E71F54" w:rsidP="006B028C">
            <w:pPr>
              <w:pStyle w:val="CRCoverPage"/>
              <w:spacing w:after="0"/>
              <w:rPr>
                <w:noProof/>
              </w:rPr>
            </w:pPr>
            <w:r>
              <w:rPr>
                <w:noProof/>
              </w:rPr>
              <w:t>New function</w:t>
            </w:r>
          </w:p>
          <w:p w:rsidR="00C769ED" w:rsidRPr="001124B3" w:rsidRDefault="00C769ED" w:rsidP="006B028C">
            <w:pPr>
              <w:pStyle w:val="CRCoverPage"/>
              <w:spacing w:after="0"/>
              <w:rPr>
                <w:noProof/>
              </w:rPr>
            </w:pP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C769ED" w:rsidRPr="00CC39F9" w:rsidRDefault="00E71F54" w:rsidP="006B028C">
            <w:pPr>
              <w:spacing w:after="0"/>
              <w:rPr>
                <w:rFonts w:ascii="Arial" w:hAnsi="Arial" w:cs="Arial"/>
                <w:lang w:eastAsia="en-GB"/>
              </w:rPr>
            </w:pPr>
            <w:r>
              <w:rPr>
                <w:rFonts w:ascii="Arial" w:hAnsi="Arial" w:cs="Arial"/>
                <w:lang w:eastAsia="en-GB"/>
              </w:rPr>
              <w:t>Emergency_NR5GC.ttcn</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769ED" w:rsidRDefault="00C769ED" w:rsidP="006B028C">
            <w:pPr>
              <w:rPr>
                <w:rFonts w:ascii="Arial" w:hAnsi="Arial"/>
                <w:highlight w:val="cyan"/>
                <w:lang w:eastAsia="zh-CN"/>
              </w:rPr>
            </w:pPr>
          </w:p>
        </w:tc>
      </w:tr>
    </w:tbl>
    <w:p w:rsidR="00C769ED" w:rsidRDefault="00C769ED" w:rsidP="00C769ED">
      <w:pPr>
        <w:spacing w:after="0"/>
        <w:rPr>
          <w:rFonts w:ascii="Arial" w:hAnsi="Arial"/>
          <w:b/>
          <w:lang w:eastAsia="en-GB"/>
        </w:rPr>
      </w:pPr>
    </w:p>
    <w:p w:rsidR="00C769ED" w:rsidRDefault="00C769ED" w:rsidP="00C769ED">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rsidTr="006B028C">
        <w:tc>
          <w:tcPr>
            <w:tcW w:w="9634" w:type="dxa"/>
            <w:tcBorders>
              <w:top w:val="single" w:sz="4" w:space="0" w:color="auto"/>
              <w:left w:val="single" w:sz="4" w:space="0" w:color="auto"/>
              <w:bottom w:val="single" w:sz="4" w:space="0" w:color="auto"/>
              <w:right w:val="single" w:sz="4" w:space="0" w:color="auto"/>
            </w:tcBorders>
          </w:tcPr>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proofErr w:type="spellStart"/>
            <w:r w:rsidRPr="00FF479F">
              <w:rPr>
                <w:rFonts w:ascii="Courier New" w:hAnsi="Courier New" w:cs="Courier New"/>
                <w:color w:val="000000"/>
                <w:highlight w:val="yellow"/>
                <w:lang w:eastAsia="de-DE"/>
              </w:rPr>
              <w:t>altstep</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a_PDU_Session_Release_</w:t>
            </w:r>
            <w:proofErr w:type="gramStart"/>
            <w:r w:rsidRPr="00FF479F">
              <w:rPr>
                <w:rFonts w:ascii="Courier New" w:hAnsi="Courier New" w:cs="Courier New"/>
                <w:color w:val="000000"/>
                <w:highlight w:val="yellow"/>
                <w:lang w:eastAsia="de-DE"/>
              </w:rPr>
              <w:t>REQ</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NR_CellId_Type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template </w:t>
            </w:r>
            <w:proofErr w:type="spellStart"/>
            <w:r w:rsidRPr="00FF479F">
              <w:rPr>
                <w:rFonts w:ascii="Courier New" w:hAnsi="Courier New" w:cs="Courier New"/>
                <w:color w:val="000000"/>
                <w:highlight w:val="yellow"/>
                <w:lang w:eastAsia="de-DE"/>
              </w:rPr>
              <w:t>GSM_MobilityInfo_Type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runs on NR_BASE_PTC</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var NR_SRB_COMMON_IND </w:t>
            </w:r>
            <w:proofErr w:type="spellStart"/>
            <w:r w:rsidRPr="00FF479F">
              <w:rPr>
                <w:rFonts w:ascii="Courier New" w:hAnsi="Courier New" w:cs="Courier New"/>
                <w:color w:val="000000"/>
                <w:highlight w:val="yellow"/>
                <w:lang w:eastAsia="de-DE"/>
              </w:rPr>
              <w:t>v_ReceivedAsp</w:t>
            </w:r>
            <w:proofErr w:type="spellEnd"/>
            <w:r w:rsidRPr="00FF479F">
              <w:rPr>
                <w:rFonts w:ascii="Courier New" w:hAnsi="Courier New" w:cs="Courier New"/>
                <w:color w:val="000000"/>
                <w:highlight w:val="yellow"/>
                <w:lang w:eastAsia="de-DE"/>
              </w:rPr>
              <w:t xml:space="preserve">;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roofErr w:type="spellStart"/>
            <w:r w:rsidRPr="00FF479F">
              <w:rPr>
                <w:rFonts w:ascii="Courier New" w:hAnsi="Courier New" w:cs="Courier New"/>
                <w:color w:val="000000"/>
                <w:highlight w:val="yellow"/>
                <w:lang w:eastAsia="de-DE"/>
              </w:rPr>
              <w:t>SRB.receive</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car_NR_SRB_NasPdu_</w:t>
            </w:r>
            <w:proofErr w:type="gramStart"/>
            <w:r w:rsidRPr="00FF479F">
              <w:rPr>
                <w:rFonts w:ascii="Courier New" w:hAnsi="Courier New" w:cs="Courier New"/>
                <w:color w:val="000000"/>
                <w:highlight w:val="yellow"/>
                <w:lang w:eastAsia="de-DE"/>
              </w:rPr>
              <w:t>IND</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tsc_NR_RbId_SRB2, cr_NG_NAS_IndWithPiggybacking(tsc_SHT_IntegrityProtected_Ciphered))) -&gt; value </w:t>
            </w:r>
            <w:proofErr w:type="spellStart"/>
            <w:r w:rsidRPr="00FF479F">
              <w:rPr>
                <w:rFonts w:ascii="Courier New" w:hAnsi="Courier New" w:cs="Courier New"/>
                <w:color w:val="000000"/>
                <w:highlight w:val="yellow"/>
                <w:lang w:eastAsia="de-DE"/>
              </w:rPr>
              <w:t>v_ReceivedAsp</w:t>
            </w:r>
            <w:proofErr w:type="spellEnd"/>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if (not </w:t>
            </w:r>
            <w:proofErr w:type="spellStart"/>
            <w:r w:rsidRPr="00FF479F">
              <w:rPr>
                <w:rFonts w:ascii="Courier New" w:hAnsi="Courier New" w:cs="Courier New"/>
                <w:color w:val="000000"/>
                <w:highlight w:val="yellow"/>
                <w:lang w:eastAsia="de-DE"/>
              </w:rPr>
              <w:t>f_Check_NG_PDUSessionReleaseReq</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f_NR5GC_MobileInfo_</w:t>
            </w:r>
            <w:proofErr w:type="gramStart"/>
            <w:r w:rsidRPr="00FF479F">
              <w:rPr>
                <w:rFonts w:ascii="Courier New" w:hAnsi="Courier New" w:cs="Courier New"/>
                <w:color w:val="000000"/>
                <w:highlight w:val="yellow"/>
                <w:lang w:eastAsia="de-DE"/>
              </w:rPr>
              <w:t>GetSessionInfoList(</w:t>
            </w:r>
            <w:proofErr w:type="gramEnd"/>
            <w:r w:rsidRPr="00FF479F">
              <w:rPr>
                <w:rFonts w:ascii="Courier New" w:hAnsi="Courier New" w:cs="Courier New"/>
                <w:color w:val="000000"/>
                <w:highlight w:val="yellow"/>
                <w:lang w:eastAsia="de-DE"/>
              </w:rPr>
              <w:t>),</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v_</w:t>
            </w:r>
            <w:proofErr w:type="gramStart"/>
            <w:r w:rsidRPr="00FF479F">
              <w:rPr>
                <w:rFonts w:ascii="Courier New" w:hAnsi="Courier New" w:cs="Courier New"/>
                <w:color w:val="000000"/>
                <w:highlight w:val="yellow"/>
                <w:lang w:eastAsia="de-DE"/>
              </w:rPr>
              <w:t>ReceivedAsp.Signalling.Nas</w:t>
            </w:r>
            <w:proofErr w:type="spellEnd"/>
            <w:proofErr w:type="gramEnd"/>
            <w:r w:rsidRPr="00FF479F">
              <w:rPr>
                <w:rFonts w:ascii="Courier New" w:hAnsi="Courier New" w:cs="Courier New"/>
                <w:color w:val="000000"/>
                <w:highlight w:val="yellow"/>
                <w:lang w:eastAsia="de-DE"/>
              </w:rPr>
              <w:t>[0].</w:t>
            </w:r>
            <w:proofErr w:type="spellStart"/>
            <w:r w:rsidRPr="00FF479F">
              <w:rPr>
                <w:rFonts w:ascii="Courier New" w:hAnsi="Courier New" w:cs="Courier New"/>
                <w:color w:val="000000"/>
                <w:highlight w:val="yellow"/>
                <w:lang w:eastAsia="de-DE"/>
              </w:rPr>
              <w:t>Pdu</w:t>
            </w:r>
            <w:proofErr w:type="spellEnd"/>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f_NR_</w:t>
            </w:r>
            <w:proofErr w:type="gramStart"/>
            <w:r w:rsidRPr="00FF479F">
              <w:rPr>
                <w:rFonts w:ascii="Courier New" w:hAnsi="Courier New" w:cs="Courier New"/>
                <w:color w:val="000000"/>
                <w:highlight w:val="yellow"/>
                <w:lang w:eastAsia="de-DE"/>
              </w:rPr>
              <w:t>SetVerdictFailOrInconc</w:t>
            </w:r>
            <w:proofErr w:type="spellEnd"/>
            <w:r w:rsidRPr="00FF479F">
              <w:rPr>
                <w:rFonts w:ascii="Courier New" w:hAnsi="Courier New" w:cs="Courier New"/>
                <w:color w:val="000000"/>
                <w:highlight w:val="yellow"/>
                <w:lang w:eastAsia="de-DE"/>
              </w:rPr>
              <w:t>(</w:t>
            </w:r>
            <w:proofErr w:type="gramEnd"/>
            <w:r w:rsidRPr="00FF479F">
              <w:rPr>
                <w:rFonts w:ascii="Courier New" w:hAnsi="Courier New" w:cs="Courier New"/>
                <w:color w:val="000000"/>
                <w:highlight w:val="yellow"/>
                <w:lang w:eastAsia="de-DE"/>
              </w:rPr>
              <w:t>__FILE__, __LINE__, "PDU Session Release Request Message Failed");</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C769ED" w:rsidRPr="00742923" w:rsidRDefault="00D32304" w:rsidP="00D32304">
            <w:pPr>
              <w:autoSpaceDE w:val="0"/>
              <w:autoSpaceDN w:val="0"/>
              <w:adjustRightInd w:val="0"/>
              <w:spacing w:after="0"/>
              <w:rPr>
                <w:rFonts w:ascii="Courier New" w:hAnsi="Courier New" w:cs="Courier New"/>
                <w:b/>
                <w:color w:val="000000"/>
                <w:lang w:eastAsia="de-DE"/>
              </w:rPr>
            </w:pPr>
            <w:r w:rsidRPr="00FF479F">
              <w:rPr>
                <w:rFonts w:ascii="Courier New" w:hAnsi="Courier New" w:cs="Courier New"/>
                <w:color w:val="000000"/>
                <w:highlight w:val="yellow"/>
                <w:lang w:eastAsia="de-DE"/>
              </w:rPr>
              <w:t xml:space="preserve">  };</w:t>
            </w:r>
          </w:p>
        </w:tc>
      </w:tr>
    </w:tbl>
    <w:p w:rsidR="00F96833" w:rsidRDefault="00F96833" w:rsidP="00E919C5">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FFB" w:rsidRDefault="00AE1FFB">
      <w:r>
        <w:separator/>
      </w:r>
    </w:p>
  </w:endnote>
  <w:endnote w:type="continuationSeparator" w:id="0">
    <w:p w:rsidR="00AE1FFB" w:rsidRDefault="00AE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FFB" w:rsidRDefault="00AE1FFB">
      <w:r>
        <w:separator/>
      </w:r>
    </w:p>
  </w:footnote>
  <w:footnote w:type="continuationSeparator" w:id="0">
    <w:p w:rsidR="00AE1FFB" w:rsidRDefault="00AE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4C"/>
    <w:rsid w:val="00031A51"/>
    <w:rsid w:val="000344D8"/>
    <w:rsid w:val="0003629C"/>
    <w:rsid w:val="00036FE7"/>
    <w:rsid w:val="00037130"/>
    <w:rsid w:val="00042E7D"/>
    <w:rsid w:val="0005014E"/>
    <w:rsid w:val="00051BC3"/>
    <w:rsid w:val="00054E62"/>
    <w:rsid w:val="00057DBD"/>
    <w:rsid w:val="000614B3"/>
    <w:rsid w:val="0006172A"/>
    <w:rsid w:val="00063206"/>
    <w:rsid w:val="0006562C"/>
    <w:rsid w:val="000660F3"/>
    <w:rsid w:val="000724EA"/>
    <w:rsid w:val="00074218"/>
    <w:rsid w:val="000749BF"/>
    <w:rsid w:val="00083083"/>
    <w:rsid w:val="0008356D"/>
    <w:rsid w:val="00084025"/>
    <w:rsid w:val="00086B57"/>
    <w:rsid w:val="000954D7"/>
    <w:rsid w:val="0009581D"/>
    <w:rsid w:val="00096F61"/>
    <w:rsid w:val="000A1C38"/>
    <w:rsid w:val="000A30FB"/>
    <w:rsid w:val="000A4903"/>
    <w:rsid w:val="000A4AB6"/>
    <w:rsid w:val="000A55CC"/>
    <w:rsid w:val="000A6394"/>
    <w:rsid w:val="000A73AB"/>
    <w:rsid w:val="000A79C4"/>
    <w:rsid w:val="000B3005"/>
    <w:rsid w:val="000B70AF"/>
    <w:rsid w:val="000B7FED"/>
    <w:rsid w:val="000C038A"/>
    <w:rsid w:val="000C104F"/>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2F89"/>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328F3"/>
    <w:rsid w:val="0033294A"/>
    <w:rsid w:val="00341766"/>
    <w:rsid w:val="00341F6F"/>
    <w:rsid w:val="00342D98"/>
    <w:rsid w:val="0034341E"/>
    <w:rsid w:val="0034346C"/>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02C"/>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70732"/>
    <w:rsid w:val="0067097B"/>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128D"/>
    <w:rsid w:val="0074163E"/>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4FFE"/>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21D"/>
    <w:rsid w:val="0099572C"/>
    <w:rsid w:val="009A07BF"/>
    <w:rsid w:val="009A1D7D"/>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297C"/>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1FFB"/>
    <w:rsid w:val="00AE2836"/>
    <w:rsid w:val="00AE75FD"/>
    <w:rsid w:val="00AE7B1B"/>
    <w:rsid w:val="00AF3B0B"/>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2CDF"/>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2F48"/>
    <w:rsid w:val="00C23C46"/>
    <w:rsid w:val="00C24416"/>
    <w:rsid w:val="00C259BF"/>
    <w:rsid w:val="00C30A15"/>
    <w:rsid w:val="00C32AB2"/>
    <w:rsid w:val="00C34763"/>
    <w:rsid w:val="00C4494A"/>
    <w:rsid w:val="00C4522A"/>
    <w:rsid w:val="00C47F3E"/>
    <w:rsid w:val="00C50A2B"/>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2DBC"/>
    <w:rsid w:val="00C8315C"/>
    <w:rsid w:val="00C83A8A"/>
    <w:rsid w:val="00C84D57"/>
    <w:rsid w:val="00C852CF"/>
    <w:rsid w:val="00C85676"/>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796"/>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4EED"/>
    <w:rsid w:val="00EF67F0"/>
    <w:rsid w:val="00F0037F"/>
    <w:rsid w:val="00F0098D"/>
    <w:rsid w:val="00F0304C"/>
    <w:rsid w:val="00F03645"/>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3819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AC4B-6C3C-431F-BDFD-7237248E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3719</Words>
  <Characters>21201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2021-10-20T11:13:00Z</dcterms:created>
  <dcterms:modified xsi:type="dcterms:W3CDTF">2021-10-20T12:06:00Z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