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912F73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0B391F">
        <w:rPr>
          <w:b/>
          <w:i/>
          <w:noProof/>
          <w:sz w:val="28"/>
        </w:rPr>
        <w:t>4</w:t>
      </w:r>
      <w:r w:rsidR="00206D22">
        <w:rPr>
          <w:b/>
          <w:i/>
          <w:noProof/>
          <w:sz w:val="28"/>
        </w:rPr>
        <w:t>77</w:t>
      </w:r>
    </w:p>
    <w:p w14:paraId="5D6FC58C" w14:textId="307A0302" w:rsidR="001A09A3" w:rsidRDefault="002C41FB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AFC89D2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5461A">
              <w:rPr>
                <w:b/>
                <w:noProof/>
                <w:sz w:val="28"/>
              </w:rPr>
              <w:t>1</w:t>
            </w:r>
            <w:r w:rsidR="00206D22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D3CFB75" w:rsidR="001E41F3" w:rsidRDefault="00206D22" w:rsidP="00715499">
            <w:pPr>
              <w:pStyle w:val="CRCoverPage"/>
              <w:spacing w:after="0"/>
            </w:pPr>
            <w:r w:rsidRPr="00206D22">
              <w:t>Correction for NR5GC RRC test case 8.1.3.1.12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31BD89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0B391F">
              <w:rPr>
                <w:noProof/>
              </w:rPr>
              <w:t>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7C2F5" w14:textId="77777777" w:rsidR="005B779A" w:rsidRDefault="005B779A" w:rsidP="005B779A">
            <w:pPr>
              <w:pStyle w:val="CRCoverPage"/>
              <w:numPr>
                <w:ilvl w:val="0"/>
                <w:numId w:val="35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R5-216179 was agreed for </w:t>
            </w:r>
            <w:r>
              <w:rPr>
                <w:noProof/>
              </w:rPr>
              <w:t>8.1.3.1.11 and 8.1.3.1.12</w:t>
            </w:r>
            <w:r>
              <w:rPr>
                <w:noProof/>
              </w:rPr>
              <w:t xml:space="preserve"> but implemented</w:t>
            </w:r>
            <w:r>
              <w:rPr>
                <w:noProof/>
              </w:rPr>
              <w:t xml:space="preserve"> only for 8.1.3.1.12</w:t>
            </w:r>
          </w:p>
          <w:p w14:paraId="682FACC8" w14:textId="77777777" w:rsidR="005B779A" w:rsidRDefault="005B779A" w:rsidP="005B779A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420CE9BC" w14:textId="4FCDCB36" w:rsidR="005B779A" w:rsidRDefault="005B779A" w:rsidP="005B779A">
            <w:pPr>
              <w:pStyle w:val="CRCoverPage"/>
              <w:numPr>
                <w:ilvl w:val="0"/>
                <w:numId w:val="35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Following this prose CR, the gap pattern id is changed from 5 to the default. However, in </w:t>
            </w:r>
            <w:r w:rsidR="006D7A90">
              <w:rPr>
                <w:noProof/>
              </w:rPr>
              <w:t>the</w:t>
            </w:r>
            <w:r>
              <w:rPr>
                <w:noProof/>
              </w:rPr>
              <w:t xml:space="preserve"> default meas gap configuration, gap offset is set as 39 which is incorrect for SIG TCs with odd SFN offset. As per 38.508-1 section 4.6.3-70, gapOffset should be 9. </w:t>
            </w:r>
          </w:p>
          <w:p w14:paraId="046FA080" w14:textId="57500BDC" w:rsidR="005B779A" w:rsidRDefault="005B779A" w:rsidP="005B779A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22A18E0C" w:rsidR="008D6A41" w:rsidRDefault="008D6A41" w:rsidP="005B779A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043D12" w14:textId="05F1E8DC" w:rsidR="005B779A" w:rsidRDefault="005B779A" w:rsidP="005B779A">
            <w:pPr>
              <w:pStyle w:val="CRCoverPage"/>
              <w:numPr>
                <w:ilvl w:val="0"/>
                <w:numId w:val="36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Implemented the change of R5-216179 </w:t>
            </w:r>
            <w:r>
              <w:rPr>
                <w:noProof/>
              </w:rPr>
              <w:t xml:space="preserve">for 8.1.3.1.11 </w:t>
            </w:r>
            <w:r>
              <w:rPr>
                <w:noProof/>
              </w:rPr>
              <w:t>(implemented the same wa</w:t>
            </w:r>
            <w:r>
              <w:rPr>
                <w:noProof/>
              </w:rPr>
              <w:t>y</w:t>
            </w:r>
            <w:r>
              <w:rPr>
                <w:noProof/>
              </w:rPr>
              <w:t xml:space="preserve"> as</w:t>
            </w:r>
            <w:r>
              <w:rPr>
                <w:noProof/>
              </w:rPr>
              <w:t xml:space="preserve"> was</w:t>
            </w:r>
            <w:r>
              <w:rPr>
                <w:noProof/>
              </w:rPr>
              <w:t xml:space="preserve"> done for 8.1.3.1.12, removing local variable definitions) </w:t>
            </w:r>
          </w:p>
          <w:p w14:paraId="7F7D7024" w14:textId="77777777" w:rsidR="005B779A" w:rsidRDefault="005B779A" w:rsidP="005B779A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171ADF2A" w14:textId="6CA7E15C" w:rsidR="00FB31DA" w:rsidRPr="00D3537B" w:rsidRDefault="005B779A" w:rsidP="005B779A">
            <w:pPr>
              <w:pStyle w:val="CRCoverPage"/>
              <w:numPr>
                <w:ilvl w:val="0"/>
                <w:numId w:val="36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Corrected gapOffset to 9.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CCD4A39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0E2C07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0267CDC" w:rsidR="006408D7" w:rsidRDefault="005B779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8.1.3.1.11.NR5GC, </w:t>
            </w:r>
            <w:r w:rsidR="00206D22">
              <w:rPr>
                <w:noProof/>
              </w:rPr>
              <w:t>8.1.3.1.12.NR5GC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03B52BE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89E6953" w:rsidR="006408D7" w:rsidRDefault="00206D22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0917863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546047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21BD5" w14:textId="211D2077" w:rsidR="006D7A9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D7A90" w:rsidRPr="007D239D">
        <w:rPr>
          <w:rFonts w:cs="Arial"/>
          <w:iCs/>
        </w:rPr>
        <w:t>Table of Contents</w:t>
      </w:r>
      <w:r w:rsidR="006D7A90">
        <w:tab/>
      </w:r>
      <w:r w:rsidR="006D7A90">
        <w:fldChar w:fldCharType="begin"/>
      </w:r>
      <w:r w:rsidR="006D7A90">
        <w:instrText xml:space="preserve"> PAGEREF _Toc85460471 \h </w:instrText>
      </w:r>
      <w:r w:rsidR="006D7A90">
        <w:fldChar w:fldCharType="separate"/>
      </w:r>
      <w:r w:rsidR="006D7A90">
        <w:t>2</w:t>
      </w:r>
      <w:r w:rsidR="006D7A90">
        <w:fldChar w:fldCharType="end"/>
      </w:r>
    </w:p>
    <w:p w14:paraId="620295B7" w14:textId="1BA63215" w:rsidR="006D7A90" w:rsidRDefault="006D7A9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239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239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_Toc85460472 \h </w:instrText>
      </w:r>
      <w:r>
        <w:fldChar w:fldCharType="separate"/>
      </w:r>
      <w:r>
        <w:t>3</w:t>
      </w:r>
      <w:r>
        <w:fldChar w:fldCharType="end"/>
      </w:r>
    </w:p>
    <w:p w14:paraId="1836776F" w14:textId="563C3C5E" w:rsidR="006D7A90" w:rsidRDefault="006D7A9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239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239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_Toc85460473 \h </w:instrText>
      </w:r>
      <w:r>
        <w:fldChar w:fldCharType="separate"/>
      </w:r>
      <w:r>
        <w:t>3</w:t>
      </w:r>
      <w:r>
        <w:fldChar w:fldCharType="end"/>
      </w:r>
    </w:p>
    <w:p w14:paraId="7C908AA7" w14:textId="41711323" w:rsidR="006D7A90" w:rsidRDefault="006D7A9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239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D239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_Toc85460474 \h </w:instrText>
      </w:r>
      <w:r>
        <w:fldChar w:fldCharType="separate"/>
      </w:r>
      <w:r>
        <w:t>3</w:t>
      </w:r>
      <w:r>
        <w:fldChar w:fldCharType="end"/>
      </w:r>
    </w:p>
    <w:p w14:paraId="502424C0" w14:textId="5E6D2D7F" w:rsidR="006D7A90" w:rsidRDefault="006D7A9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239D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D239D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_Toc85460475 \h </w:instrText>
      </w:r>
      <w:r>
        <w:fldChar w:fldCharType="separate"/>
      </w:r>
      <w:r>
        <w:t>6</w:t>
      </w:r>
      <w:r>
        <w:fldChar w:fldCharType="end"/>
      </w:r>
    </w:p>
    <w:p w14:paraId="2E4D4796" w14:textId="15A2ABC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546047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6FC5E5E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5460473"/>
      <w:r w:rsidRPr="00B22104">
        <w:rPr>
          <w:b/>
        </w:rPr>
        <w:t>Corrections required</w:t>
      </w:r>
      <w:bookmarkEnd w:id="5"/>
      <w:bookmarkEnd w:id="6"/>
      <w:bookmarkEnd w:id="7"/>
    </w:p>
    <w:p w14:paraId="1610F262" w14:textId="22373431" w:rsidR="000B391F" w:rsidRDefault="000B391F" w:rsidP="000B391F"/>
    <w:p w14:paraId="38A08295" w14:textId="77777777" w:rsidR="00206D22" w:rsidRDefault="00206D22" w:rsidP="00206D2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84011980"/>
      <w:bookmarkStart w:id="10" w:name="_Toc85460474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6D22" w14:paraId="15905B90" w14:textId="77777777" w:rsidTr="0048180A">
        <w:trPr>
          <w:trHeight w:val="447"/>
        </w:trPr>
        <w:tc>
          <w:tcPr>
            <w:tcW w:w="1985" w:type="dxa"/>
          </w:tcPr>
          <w:p w14:paraId="00BE61D4" w14:textId="77777777" w:rsidR="00206D22" w:rsidRDefault="00206D22" w:rsidP="0048180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2BBB15F" w14:textId="77777777" w:rsidR="00206D22" w:rsidRDefault="00206D22" w:rsidP="0048180A"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f_TC_8_1_3_1_11_TestBody</w:t>
            </w:r>
          </w:p>
        </w:tc>
      </w:tr>
      <w:tr w:rsidR="00206D22" w14:paraId="645AAA02" w14:textId="77777777" w:rsidTr="0048180A">
        <w:trPr>
          <w:trHeight w:val="452"/>
        </w:trPr>
        <w:tc>
          <w:tcPr>
            <w:tcW w:w="1985" w:type="dxa"/>
          </w:tcPr>
          <w:p w14:paraId="5E155E51" w14:textId="77777777" w:rsidR="00206D22" w:rsidRDefault="00206D22" w:rsidP="004818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74D0380E" w14:textId="7AC745E5" w:rsidR="00206D22" w:rsidRDefault="005B779A" w:rsidP="004818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206D22" w:rsidRPr="007D48A4">
              <w:rPr>
                <w:rFonts w:asciiTheme="minorHAnsi" w:hAnsiTheme="minorHAnsi" w:cstheme="minorHAnsi"/>
                <w:sz w:val="22"/>
                <w:szCs w:val="22"/>
              </w:rPr>
              <w:t>R5-216179</w:t>
            </w:r>
            <w:r w:rsidR="00206D22" w:rsidRPr="007D48A4">
              <w:rPr>
                <w:rFonts w:ascii="Segoe UI" w:hAnsi="Segoe UI" w:cs="Segoe UI"/>
                <w:color w:val="172B4D"/>
                <w:spacing w:val="-4"/>
                <w:sz w:val="36"/>
                <w:szCs w:val="36"/>
                <w:shd w:val="clear" w:color="auto" w:fill="FFFFFF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was agreed for this test case but not implemented</w:t>
            </w:r>
            <w:r w:rsidR="00206D2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3036586" w14:textId="26D9095B" w:rsidR="00206D22" w:rsidRPr="007D48A4" w:rsidRDefault="005B779A" w:rsidP="0048180A">
            <w:pPr>
              <w:rPr>
                <w:rFonts w:asciiTheme="minorHAnsi" w:hAnsiTheme="minorHAnsi" w:cstheme="minorHAnsi"/>
                <w:bCs/>
                <w:sz w:val="22"/>
                <w:szCs w:val="22"/>
                <w:lang w:val="en-US" w:eastAsia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 Following this prose CR, the </w:t>
            </w:r>
            <w:r w:rsidR="00206D22">
              <w:rPr>
                <w:rFonts w:asciiTheme="minorHAnsi" w:hAnsiTheme="minorHAnsi" w:cstheme="minorHAnsi"/>
                <w:sz w:val="22"/>
                <w:szCs w:val="22"/>
              </w:rPr>
              <w:t>gap pattern id is changed from 5 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the</w:t>
            </w:r>
            <w:r w:rsidR="00206D22">
              <w:rPr>
                <w:rFonts w:asciiTheme="minorHAnsi" w:hAnsiTheme="minorHAnsi" w:cstheme="minorHAnsi"/>
                <w:sz w:val="22"/>
                <w:szCs w:val="22"/>
              </w:rPr>
              <w:t xml:space="preserve"> default. However, in </w:t>
            </w:r>
            <w:r w:rsidR="006D7A90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6D22">
              <w:rPr>
                <w:rFonts w:asciiTheme="minorHAnsi" w:hAnsiTheme="minorHAnsi" w:cstheme="minorHAnsi"/>
                <w:sz w:val="22"/>
                <w:szCs w:val="22"/>
              </w:rPr>
              <w:t xml:space="preserve">default </w:t>
            </w:r>
            <w:proofErr w:type="spellStart"/>
            <w:r w:rsidR="00206D22">
              <w:rPr>
                <w:rFonts w:asciiTheme="minorHAnsi" w:hAnsiTheme="minorHAnsi" w:cstheme="minorHAnsi"/>
                <w:sz w:val="22"/>
                <w:szCs w:val="22"/>
              </w:rPr>
              <w:t>meas</w:t>
            </w:r>
            <w:proofErr w:type="spellEnd"/>
            <w:r w:rsidR="00206D22">
              <w:rPr>
                <w:rFonts w:asciiTheme="minorHAnsi" w:hAnsiTheme="minorHAnsi" w:cstheme="minorHAnsi"/>
                <w:sz w:val="22"/>
                <w:szCs w:val="22"/>
              </w:rPr>
              <w:t xml:space="preserve"> gap configuration, gap offset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is set as</w:t>
            </w:r>
            <w:r w:rsidR="00206D22">
              <w:rPr>
                <w:rFonts w:asciiTheme="minorHAnsi" w:hAnsiTheme="minorHAnsi" w:cstheme="minorHAnsi"/>
                <w:sz w:val="22"/>
                <w:szCs w:val="22"/>
              </w:rPr>
              <w:t xml:space="preserve"> 39 which is incorrect for SIG TCs with odd SFN offset. As per </w:t>
            </w:r>
            <w:r w:rsidR="00206D22" w:rsidRPr="007D48A4">
              <w:rPr>
                <w:rFonts w:asciiTheme="minorHAnsi" w:hAnsiTheme="minorHAnsi" w:cstheme="minorHAnsi"/>
                <w:sz w:val="22"/>
                <w:szCs w:val="22"/>
              </w:rPr>
              <w:t xml:space="preserve">38.508-1 section 4.6.3-70, </w:t>
            </w:r>
            <w:proofErr w:type="spellStart"/>
            <w:r w:rsidR="00206D22">
              <w:rPr>
                <w:rFonts w:asciiTheme="minorHAnsi" w:hAnsiTheme="minorHAnsi" w:cstheme="minorHAnsi"/>
                <w:sz w:val="22"/>
                <w:szCs w:val="22"/>
              </w:rPr>
              <w:t>gapOffset</w:t>
            </w:r>
            <w:proofErr w:type="spellEnd"/>
            <w:r w:rsidR="00206D22">
              <w:rPr>
                <w:rFonts w:asciiTheme="minorHAnsi" w:hAnsiTheme="minorHAnsi" w:cstheme="minorHAnsi"/>
                <w:sz w:val="22"/>
                <w:szCs w:val="22"/>
              </w:rPr>
              <w:t xml:space="preserve"> should be 9. </w:t>
            </w:r>
          </w:p>
        </w:tc>
      </w:tr>
      <w:tr w:rsidR="00206D22" w14:paraId="225D9D47" w14:textId="77777777" w:rsidTr="0048180A">
        <w:tc>
          <w:tcPr>
            <w:tcW w:w="1985" w:type="dxa"/>
          </w:tcPr>
          <w:p w14:paraId="0538F0F6" w14:textId="77777777" w:rsidR="00206D22" w:rsidRDefault="00206D22" w:rsidP="004818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5AAD41" w14:textId="6D56BC20" w:rsidR="005B779A" w:rsidRDefault="005B779A" w:rsidP="0048180A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Implemented the change of R5-216179 (implemented the same was as done for 8.1.3.1.12, removing local variable definitions) </w:t>
            </w:r>
          </w:p>
          <w:p w14:paraId="23106438" w14:textId="77777777" w:rsidR="005B779A" w:rsidRDefault="005B779A" w:rsidP="005B779A">
            <w:pPr>
              <w:pStyle w:val="CRCoverPage"/>
              <w:spacing w:after="0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E12537" w14:textId="01B54B24" w:rsidR="00206D22" w:rsidRPr="005B779A" w:rsidRDefault="00206D22" w:rsidP="0048180A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79A">
              <w:rPr>
                <w:rFonts w:asciiTheme="minorHAnsi" w:hAnsiTheme="minorHAnsi" w:cstheme="minorHAnsi"/>
                <w:sz w:val="22"/>
                <w:szCs w:val="22"/>
              </w:rPr>
              <w:t xml:space="preserve">Corrected </w:t>
            </w:r>
            <w:proofErr w:type="spellStart"/>
            <w:r w:rsidRPr="005B779A">
              <w:rPr>
                <w:rFonts w:asciiTheme="minorHAnsi" w:hAnsiTheme="minorHAnsi" w:cstheme="minorHAnsi"/>
                <w:sz w:val="22"/>
                <w:szCs w:val="22"/>
              </w:rPr>
              <w:t>gapOffset</w:t>
            </w:r>
            <w:proofErr w:type="spellEnd"/>
            <w:r w:rsidRPr="005B779A">
              <w:rPr>
                <w:rFonts w:asciiTheme="minorHAnsi" w:hAnsiTheme="minorHAnsi" w:cstheme="minorHAnsi"/>
                <w:sz w:val="22"/>
                <w:szCs w:val="22"/>
              </w:rPr>
              <w:t xml:space="preserve"> to 9.</w:t>
            </w:r>
          </w:p>
        </w:tc>
      </w:tr>
      <w:tr w:rsidR="00206D22" w14:paraId="365C7F35" w14:textId="77777777" w:rsidTr="0048180A">
        <w:tc>
          <w:tcPr>
            <w:tcW w:w="1985" w:type="dxa"/>
          </w:tcPr>
          <w:p w14:paraId="7C676EA7" w14:textId="77777777" w:rsidR="00206D22" w:rsidRDefault="00206D22" w:rsidP="004818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70CEFE9" w14:textId="29B293D8" w:rsidR="00206D22" w:rsidRDefault="00206D22" w:rsidP="0048180A">
            <w:pPr>
              <w:spacing w:after="0"/>
              <w:rPr>
                <w:rFonts w:ascii="Arial" w:hAnsi="Arial" w:cs="Arial"/>
                <w:lang w:val="en-US"/>
              </w:rPr>
            </w:pPr>
            <w:r w:rsidRPr="00741C9E">
              <w:rPr>
                <w:rFonts w:asciiTheme="minorHAnsi" w:hAnsiTheme="minorHAnsi" w:cstheme="minorHAnsi"/>
                <w:sz w:val="22"/>
                <w:szCs w:val="22"/>
              </w:rPr>
              <w:t>RRC_Measurement_NR5GC.ttcn</w:t>
            </w:r>
          </w:p>
        </w:tc>
      </w:tr>
      <w:tr w:rsidR="00206D22" w14:paraId="3AF38F54" w14:textId="77777777" w:rsidTr="0048180A">
        <w:tc>
          <w:tcPr>
            <w:tcW w:w="1985" w:type="dxa"/>
          </w:tcPr>
          <w:p w14:paraId="1588EBA0" w14:textId="77777777" w:rsidR="00206D22" w:rsidRDefault="00206D22" w:rsidP="004818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0C404A9" w14:textId="77777777" w:rsidR="00206D22" w:rsidRDefault="00206D22" w:rsidP="0048180A">
            <w:pPr>
              <w:rPr>
                <w:rFonts w:ascii="Arial" w:hAnsi="Arial"/>
                <w:highlight w:val="cyan"/>
              </w:rPr>
            </w:pPr>
          </w:p>
        </w:tc>
      </w:tr>
    </w:tbl>
    <w:p w14:paraId="2CCE4B61" w14:textId="77777777" w:rsidR="00206D22" w:rsidRDefault="00206D22" w:rsidP="00206D22">
      <w:pPr>
        <w:rPr>
          <w:lang w:val="en-US"/>
        </w:rPr>
      </w:pPr>
    </w:p>
    <w:p w14:paraId="012E951E" w14:textId="77777777" w:rsidR="00206D22" w:rsidRPr="00F13CC7" w:rsidRDefault="00206D22" w:rsidP="00206D2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6D22" w14:paraId="7C71037D" w14:textId="77777777" w:rsidTr="0048180A">
        <w:tc>
          <w:tcPr>
            <w:tcW w:w="9855" w:type="dxa"/>
          </w:tcPr>
          <w:p w14:paraId="731B614F" w14:textId="77777777" w:rsidR="00206D22" w:rsidRPr="00075CEE" w:rsidRDefault="00206D22" w:rsidP="0048180A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function f_TC_8_1_3_1_11_TestBody() runs on NR_BASE_PTC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>{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NR_CellPowerList_Type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v_CellPowerList_AtT0;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NR_CellPowerList_Type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v_CellPowerList_AtT1;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NR_CellPowerList_Type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v_CellPowerList_AtT2;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NR_CellPowerLevels_Type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v_CellPowerLevels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NR_AbsoluteCellPower_Type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v_CellPower_Suitable_FR1;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integer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v_Noc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template(value)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NR_CellNoiseLevelList_Type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v_CellListWithVNG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MeasTriggerQuantityOffset.rsrq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v_RsrqThres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; //@sic R5-202630, R5s200872 sic@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MeasObjectParamsList_Type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v_MeasuredObjectList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ReportConfigToAddModList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v_ReportConfigList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MeasIdToAddModList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v_MeasIdConfigList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(omit)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MeasConfig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v_MeasConfig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var integer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v_GapOffset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;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  <w:t xml:space="preserve">var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GapConfig.mgl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v_Mgl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;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lastRenderedPageBreak/>
              <w:t xml:space="preserve">var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GapConfig.mgrp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v_Mgrp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;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  <w:t xml:space="preserve">var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GapConfig.mgta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v_Mgta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>v_CellPower_Suitable_FR1 := -100;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v_Noc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:= -94;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>v_CellPowerList_AtT0 := {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(nr_Cell1, tsc_NR_ServingCellSSS_EPRE_FR1,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(nr_Cell2, v_CellPower_Suitable_FR1,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(nr_Cell3,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)};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>v_CellPowerList_AtT1 := {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(nr_Cell2, tsc_NR_ServingCellSSS_EPRE_FR1,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)};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>v_CellPowerList_AtT2 := {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(nr_Cell2,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(nr_Cell3, tsc_NR_ServingCellSSS_EPRE_FR1,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)};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v_CellPowerLevels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:= {v_CellPowerList_AtT0, v_CellPowerList_AtT1, v_CellPowerList_AtT2};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f_NR_SetCellPowerList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v_CellPowerLevels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[0]);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v_CellListWithVNG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:= {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cs_CellNoiseLevel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(nr_Cell1,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v_Noc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cs_CellNoiseLevel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(nr_Cell2,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v_Noc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)} //@sic R5s201385, R5-205718 sic@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f_NR_ConfigureAndActivateVNG_MultipleCells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v_CellListWithVNG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//@siclog "Steps 1-2"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siclog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@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//The SS transmits an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RRCReconfiguration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message including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MeasConfig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to setup intra NR measurement and reporting for intra-frequency event A4 (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measId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1).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//The UE transmits an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RRCReconfigrationComplete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message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v_RsrqThres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:= -6; //@sic R5-202630, R5s200872 sic@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v_GapOffset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:= 9; //@sic R5s201124, R5-204443, R5-205373 sic@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v_Mgl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:= ms6;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v_Mgrp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:= ms160;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  <w:t>if(f_NR_CellInfo_GetIsFR1(nr_Cell1))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  <w:t>{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v_Mgta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:= ms0dot5;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  <w:t>}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  <w:t>else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  <w:t>{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v_Mgta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:= ms0dot25;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  <w:t>}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v_MeasuredObjectList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:= {cs_MeasObjectId1(nr_Cell1, -, 2),cs_MeasObjectId2(nr_Cell3, -, 2)};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v_ReportConfigList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:= {cs_NR_ReportConfigEventA3_RSRQ(tsc_NR_IdReportConfigId1,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v_RsrqThres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, r1, 0)}; //@sic R5-202630, R5s200872 sic@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v_MeasIdConfigList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:= {cs_NR_MeasId_Config_id1_obj1_conf1, cs_NR_MeasId_Config_id2_obj2_conf1};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v_MeasConfig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:=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f_NR_GenerateMeasurementConfigNR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v_MeasuredObjectList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v_ReportConfigList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v_MeasIdConfigList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, cs_38508_MeasGapConfig_UE(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cs_NR_GapConfig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v_GapOffset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,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v_Mgl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,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v_Mgrp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,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v_Mgta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)));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f_NR_SendRRCReconfiguration_MeasNR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(nr_Cell1,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v_MeasConfig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fl_TC_8_1_3_1_x_SimultaneousEvents_CommonProcedure(v_CellPowerLevels);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>f_NR_DeactivateVNG_MultipleCells(f_NR_GetCellIdListWithActiveVNG(v_CellListWithVNG));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>} // End of f_TC_8_1_3_1_11_TestBody()</w:t>
            </w:r>
          </w:p>
        </w:tc>
      </w:tr>
    </w:tbl>
    <w:p w14:paraId="169FDE74" w14:textId="77777777" w:rsidR="00206D22" w:rsidRDefault="00206D22" w:rsidP="00206D22">
      <w:pPr>
        <w:rPr>
          <w:lang w:val="en-US"/>
        </w:rPr>
      </w:pPr>
    </w:p>
    <w:p w14:paraId="0E25CE5A" w14:textId="77777777" w:rsidR="00206D22" w:rsidRPr="00F13CC7" w:rsidRDefault="00206D22" w:rsidP="00206D2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19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9629"/>
      </w:tblGrid>
      <w:tr w:rsidR="00206D22" w14:paraId="5B3DA860" w14:textId="77777777" w:rsidTr="0048180A">
        <w:tc>
          <w:tcPr>
            <w:tcW w:w="9629" w:type="dxa"/>
          </w:tcPr>
          <w:p w14:paraId="5B6A0DBD" w14:textId="22582DF7" w:rsidR="00206D22" w:rsidRDefault="00206D22" w:rsidP="0048180A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function f_TC_8_1_3_1_11_TestBody() runs on NR_BASE_PTC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>{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NR_CellPowerList_Type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v_CellPowerList_AtT0;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NR_CellPowerList_Type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v_CellPowerList_AtT1;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NR_CellPowerList_Type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v_CellPowerList_AtT2;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NR_CellPowerLevels_Type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v_CellPowerLevels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NR_AbsoluteCellPower_Type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v_CellPower_Suitable_FR1;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integer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v_Noc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template(value)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NR_CellNoiseLevelList_Type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v_CellListWithVNG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MeasTriggerQuantityOffset.rsrq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v_RsrqThres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; //@sic R5-202630, R5s200872 sic@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MeasObjectParamsList_Type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v_MeasuredObjectList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ReportConfigToAddModList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v_ReportConfigList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MeasIdToAddModList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v_MeasIdConfigList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(omit)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MeasConfig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v_MeasConfig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E5F3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/</w:t>
            </w:r>
            <w: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* REMOVED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var integer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v_GapOffset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;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  <w:t xml:space="preserve">var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GapConfig.mgl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v_Mgl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;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  <w:t xml:space="preserve">var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GapConfig.mgrp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v_Mgrp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;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  <w:t xml:space="preserve">var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GapConfig.mgta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v_Mgta</w:t>
            </w:r>
            <w:proofErr w:type="spellEnd"/>
            <w:r w:rsidRPr="00206D22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;</w:t>
            </w:r>
            <w:r w:rsidRPr="00206D22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*/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>v_CellPower_Suitable_FR1 := -100;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v_Noc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:= -94;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>v_CellPowerList_AtT0 := {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(nr_Cell1, tsc_NR_ServingCellSSS_EPRE_FR1,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(nr_Cell2, v_CellPower_Suitable_FR1,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(nr_Cell3,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)};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>v_CellPowerList_AtT1 := {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(nr_Cell2, tsc_NR_ServingCellSSS_EPRE_FR1,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)};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>v_CellPowerList_AtT2 := {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(nr_Cell2,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(nr_Cell3, tsc_NR_ServingCellSSS_EPRE_FR1,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)};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v_CellPowerLevels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:= {v_CellPowerList_AtT0, v_CellPowerList_AtT1, v_CellPowerList_AtT2};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f_NR_SetCellPowerList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v_CellPowerLevels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[0]);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v_CellListWithVNG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:= {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cs_CellNoiseLevel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(nr_Cell1,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v_Noc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cs_CellNoiseLevel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(nr_Cell2,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v_Noc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)} //@sic R5s201385, R5-205718 sic@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f_NR_ConfigureAndActivateVNG_MultipleCells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v_CellListWithVNG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//@siclog "Steps 1-2"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siclog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@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//The SS transmits an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RRCReconfiguration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message including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MeasConfig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to setup intra NR measurement and reporting for intra-frequency event A4 (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measId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1).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//The UE transmits an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RRCReconfigrationComplete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message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v_RsrqThres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:= -6; //@sic R5-202630, R5s200872 sic@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06D22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/*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REMOVED </w:t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v_GapOffset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:= 9; //@sic R5s201124, R5-204443, R5-205373 sic@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v_Mgl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:= ms6;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v_Mgrp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:= ms160;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  <w:t>if(f_NR_CellInfo_GetIsFR1(nr_Cell1))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  <w:t>{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v_Mgta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:= ms0dot5;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  <w:t>}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  <w:t>else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  <w:t>{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</w:r>
            <w:proofErr w:type="spellStart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v_Mgta</w:t>
            </w:r>
            <w:proofErr w:type="spellEnd"/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:= ms0dot25;</w:t>
            </w:r>
            <w:r w:rsidRPr="00FD5703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/>
            </w:r>
            <w:r w:rsidRPr="00206D22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}</w:t>
            </w:r>
            <w:r w:rsidRPr="00206D22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*/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v_MeasuredObjectList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:= {cs_MeasObjectId1(nr_Cell1, -, 2),cs_MeasObjectId2(nr_Cell3, -, 2)};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v_ReportConfigList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:= {cs_NR_ReportConfigEventA3_RSRQ(tsc_NR_IdReportConfigId1,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v_RsrqThres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, r1, 0)}; //@sic R5-202630, R5s200872 sic@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v_MeasIdConfigList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:= {cs_NR_MeasId_Config_id1_obj1_conf1, cs_NR_MeasId_Config_id2_obj2_conf1};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v_MeasConfig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 :=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f_NR_GenerateMeasurementConfigNR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v_MeasuredObjectList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v_ReportConfigList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v_MeasIdConfigList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, cs_38508_MeasGapConfig_UE(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cs_NR_GapConfig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B671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9, ms6, ms40, ms0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)));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f_NR_SendRRCReconfiguration_MeasNR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 xml:space="preserve">(nr_Cell1, </w:t>
            </w:r>
            <w:proofErr w:type="spellStart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v_MeasConfig</w:t>
            </w:r>
            <w:proofErr w:type="spellEnd"/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="Courier New" w:hAnsi="Courier New" w:cs="Courier New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t>fl_TC_8_1_3_1_x_SimultaneousEvents_CommonProcedure(v_CellPowerLevels);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>f_NR_DeactivateVNG_MultipleCells(f_NR_GetCellIdListWithActiveVNG(v_CellListWithVNG));</w:t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75CEE">
              <w:rPr>
                <w:rFonts w:asciiTheme="minorHAnsi" w:hAnsiTheme="minorHAnsi" w:cstheme="minorHAnsi"/>
                <w:sz w:val="22"/>
                <w:szCs w:val="22"/>
              </w:rPr>
              <w:br/>
              <w:t>} // End of f_TC_8_1_3_1_11_TestBody()</w:t>
            </w:r>
          </w:p>
        </w:tc>
        <w:tc>
          <w:tcPr>
            <w:tcW w:w="9629" w:type="dxa"/>
          </w:tcPr>
          <w:p w14:paraId="0E9DEA99" w14:textId="77777777" w:rsidR="00206D22" w:rsidRDefault="00206D22" w:rsidP="0048180A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67715EF0" w14:textId="77777777" w:rsidR="00206D22" w:rsidRDefault="00206D22" w:rsidP="00206D2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122434494"/>
      <w:bookmarkStart w:id="12" w:name="_Toc295288971"/>
      <w:bookmarkStart w:id="13" w:name="_Toc325725666"/>
      <w:bookmarkStart w:id="14" w:name="_Toc66864323"/>
      <w:bookmarkStart w:id="15" w:name="_Toc84011981"/>
      <w:bookmarkStart w:id="16" w:name="_Toc85460475"/>
      <w:r>
        <w:rPr>
          <w:b/>
          <w:lang w:val="pt-BR"/>
        </w:rPr>
        <w:t>Change 2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6D22" w14:paraId="123D3226" w14:textId="77777777" w:rsidTr="0048180A">
        <w:trPr>
          <w:trHeight w:val="447"/>
        </w:trPr>
        <w:tc>
          <w:tcPr>
            <w:tcW w:w="1985" w:type="dxa"/>
          </w:tcPr>
          <w:p w14:paraId="035404E4" w14:textId="77777777" w:rsidR="00206D22" w:rsidRDefault="00206D22" w:rsidP="0048180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94C614A" w14:textId="77777777" w:rsidR="00206D22" w:rsidRDefault="00206D22" w:rsidP="0048180A">
            <w:pPr>
              <w:tabs>
                <w:tab w:val="left" w:pos="612"/>
              </w:tabs>
              <w:spacing w:after="0"/>
            </w:pPr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f_TC_8_1_3_1_12_TestBody</w:t>
            </w:r>
          </w:p>
        </w:tc>
      </w:tr>
      <w:tr w:rsidR="005B779A" w14:paraId="599A209C" w14:textId="77777777" w:rsidTr="0048180A">
        <w:trPr>
          <w:trHeight w:val="452"/>
        </w:trPr>
        <w:tc>
          <w:tcPr>
            <w:tcW w:w="1985" w:type="dxa"/>
          </w:tcPr>
          <w:p w14:paraId="50B99340" w14:textId="77777777" w:rsidR="005B779A" w:rsidRDefault="005B779A" w:rsidP="005B77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52E7F8" w14:textId="24F9B780" w:rsidR="005B779A" w:rsidRPr="005B779A" w:rsidRDefault="005B779A" w:rsidP="005B779A">
            <w:pPr>
              <w:rPr>
                <w:rFonts w:ascii="Arial" w:hAnsi="Arial"/>
                <w:bCs/>
                <w:lang w:val="en-US" w:eastAsia="en-GB"/>
              </w:rPr>
            </w:pPr>
            <w:r w:rsidRPr="005B779A">
              <w:rPr>
                <w:rFonts w:asciiTheme="minorHAnsi" w:hAnsiTheme="minorHAnsi" w:cstheme="minorHAnsi"/>
                <w:sz w:val="22"/>
                <w:szCs w:val="22"/>
              </w:rPr>
              <w:t>Following t</w:t>
            </w:r>
            <w:r w:rsidRPr="005B779A">
              <w:rPr>
                <w:rFonts w:asciiTheme="minorHAnsi" w:hAnsiTheme="minorHAnsi" w:cstheme="minorHAnsi"/>
                <w:sz w:val="22"/>
                <w:szCs w:val="22"/>
              </w:rPr>
              <w:t xml:space="preserve">he </w:t>
            </w:r>
            <w:proofErr w:type="spellStart"/>
            <w:r w:rsidRPr="005B779A">
              <w:rPr>
                <w:rFonts w:asciiTheme="minorHAnsi" w:hAnsiTheme="minorHAnsi" w:cstheme="minorHAnsi"/>
                <w:sz w:val="22"/>
                <w:szCs w:val="22"/>
              </w:rPr>
              <w:t>implementaiton</w:t>
            </w:r>
            <w:proofErr w:type="spellEnd"/>
            <w:r w:rsidRPr="005B779A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r w:rsidRPr="005B779A">
              <w:rPr>
                <w:rFonts w:asciiTheme="minorHAnsi" w:hAnsiTheme="minorHAnsi" w:cstheme="minorHAnsi"/>
                <w:sz w:val="22"/>
                <w:szCs w:val="22"/>
              </w:rPr>
              <w:t xml:space="preserve">R5-216179, the gap pattern id is changed from 5 to the default. However, in </w:t>
            </w:r>
            <w:proofErr w:type="spellStart"/>
            <w:r w:rsidRPr="005B779A">
              <w:rPr>
                <w:rFonts w:asciiTheme="minorHAnsi" w:hAnsiTheme="minorHAnsi" w:cstheme="minorHAnsi"/>
                <w:sz w:val="22"/>
                <w:szCs w:val="22"/>
              </w:rPr>
              <w:t>rge</w:t>
            </w:r>
            <w:proofErr w:type="spellEnd"/>
            <w:r w:rsidRPr="005B779A">
              <w:rPr>
                <w:rFonts w:asciiTheme="minorHAnsi" w:hAnsiTheme="minorHAnsi" w:cstheme="minorHAnsi"/>
                <w:sz w:val="22"/>
                <w:szCs w:val="22"/>
              </w:rPr>
              <w:t xml:space="preserve"> default </w:t>
            </w:r>
            <w:proofErr w:type="spellStart"/>
            <w:r w:rsidRPr="005B779A">
              <w:rPr>
                <w:rFonts w:asciiTheme="minorHAnsi" w:hAnsiTheme="minorHAnsi" w:cstheme="minorHAnsi"/>
                <w:sz w:val="22"/>
                <w:szCs w:val="22"/>
              </w:rPr>
              <w:t>meas</w:t>
            </w:r>
            <w:proofErr w:type="spellEnd"/>
            <w:r w:rsidRPr="005B779A">
              <w:rPr>
                <w:rFonts w:asciiTheme="minorHAnsi" w:hAnsiTheme="minorHAnsi" w:cstheme="minorHAnsi"/>
                <w:sz w:val="22"/>
                <w:szCs w:val="22"/>
              </w:rPr>
              <w:t xml:space="preserve"> gap configuration, gap offset is set as 39 which is incorrect for SIG TCs with odd SFN offset. As per 38.508-1 section 4.6.3-70, </w:t>
            </w:r>
            <w:proofErr w:type="spellStart"/>
            <w:r w:rsidRPr="005B779A">
              <w:rPr>
                <w:rFonts w:asciiTheme="minorHAnsi" w:hAnsiTheme="minorHAnsi" w:cstheme="minorHAnsi"/>
                <w:sz w:val="22"/>
                <w:szCs w:val="22"/>
              </w:rPr>
              <w:t>gapOffset</w:t>
            </w:r>
            <w:proofErr w:type="spellEnd"/>
            <w:r w:rsidRPr="005B779A">
              <w:rPr>
                <w:rFonts w:asciiTheme="minorHAnsi" w:hAnsiTheme="minorHAnsi" w:cstheme="minorHAnsi"/>
                <w:sz w:val="22"/>
                <w:szCs w:val="22"/>
              </w:rPr>
              <w:t xml:space="preserve"> should be 9. </w:t>
            </w:r>
          </w:p>
        </w:tc>
      </w:tr>
      <w:tr w:rsidR="005B779A" w14:paraId="6307287B" w14:textId="77777777" w:rsidTr="0048180A">
        <w:tc>
          <w:tcPr>
            <w:tcW w:w="1985" w:type="dxa"/>
          </w:tcPr>
          <w:p w14:paraId="08E1E2E8" w14:textId="77777777" w:rsidR="005B779A" w:rsidRDefault="005B779A" w:rsidP="005B77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E3F1B44" w14:textId="77777777" w:rsidR="005B779A" w:rsidRDefault="005B779A" w:rsidP="005B779A">
            <w:pPr>
              <w:pStyle w:val="CRCoverPage"/>
              <w:spacing w:after="0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CA96C7" w14:textId="2605C5D7" w:rsidR="005B779A" w:rsidRDefault="005B779A" w:rsidP="005B779A">
            <w:pPr>
              <w:pStyle w:val="CRCoverPage"/>
              <w:spacing w:after="0"/>
              <w:rPr>
                <w:lang w:val="en-SG"/>
              </w:rPr>
            </w:pPr>
            <w:r w:rsidRPr="005B779A">
              <w:rPr>
                <w:rFonts w:asciiTheme="minorHAnsi" w:hAnsiTheme="minorHAnsi" w:cstheme="minorHAnsi"/>
                <w:sz w:val="22"/>
                <w:szCs w:val="22"/>
              </w:rPr>
              <w:t xml:space="preserve">Corrected </w:t>
            </w:r>
            <w:proofErr w:type="spellStart"/>
            <w:r w:rsidRPr="005B779A">
              <w:rPr>
                <w:rFonts w:asciiTheme="minorHAnsi" w:hAnsiTheme="minorHAnsi" w:cstheme="minorHAnsi"/>
                <w:sz w:val="22"/>
                <w:szCs w:val="22"/>
              </w:rPr>
              <w:t>gapOffset</w:t>
            </w:r>
            <w:proofErr w:type="spellEnd"/>
            <w:r w:rsidRPr="005B779A">
              <w:rPr>
                <w:rFonts w:asciiTheme="minorHAnsi" w:hAnsiTheme="minorHAnsi" w:cstheme="minorHAnsi"/>
                <w:sz w:val="22"/>
                <w:szCs w:val="22"/>
              </w:rPr>
              <w:t xml:space="preserve"> to 9.</w:t>
            </w:r>
          </w:p>
        </w:tc>
      </w:tr>
      <w:tr w:rsidR="00206D22" w14:paraId="67B2B9CD" w14:textId="77777777" w:rsidTr="0048180A">
        <w:tc>
          <w:tcPr>
            <w:tcW w:w="1985" w:type="dxa"/>
          </w:tcPr>
          <w:p w14:paraId="24A8EEDF" w14:textId="77777777" w:rsidR="00206D22" w:rsidRDefault="00206D22" w:rsidP="004818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E0A1F9" w14:textId="44DE2C77" w:rsidR="00206D22" w:rsidRDefault="00206D22" w:rsidP="0048180A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741C9E">
              <w:rPr>
                <w:lang w:val="en-SG"/>
              </w:rPr>
              <w:t>RRC_Measurement_NR5GC.ttcn</w:t>
            </w:r>
          </w:p>
        </w:tc>
      </w:tr>
      <w:tr w:rsidR="00206D22" w14:paraId="6E3015F2" w14:textId="77777777" w:rsidTr="0048180A">
        <w:tc>
          <w:tcPr>
            <w:tcW w:w="1985" w:type="dxa"/>
          </w:tcPr>
          <w:p w14:paraId="4E8EE07D" w14:textId="77777777" w:rsidR="00206D22" w:rsidRDefault="00206D22" w:rsidP="004818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A46EE48" w14:textId="77777777" w:rsidR="00206D22" w:rsidRDefault="00206D22" w:rsidP="0048180A">
            <w:pPr>
              <w:rPr>
                <w:rFonts w:ascii="Arial" w:hAnsi="Arial"/>
                <w:highlight w:val="cyan"/>
              </w:rPr>
            </w:pPr>
          </w:p>
        </w:tc>
      </w:tr>
    </w:tbl>
    <w:p w14:paraId="45C6E44B" w14:textId="77777777" w:rsidR="00206D22" w:rsidRDefault="00206D22" w:rsidP="00206D22">
      <w:pPr>
        <w:rPr>
          <w:lang w:val="en-US"/>
        </w:rPr>
      </w:pPr>
    </w:p>
    <w:p w14:paraId="7A30E2FD" w14:textId="77777777" w:rsidR="00206D22" w:rsidRPr="00F13CC7" w:rsidRDefault="00206D22" w:rsidP="00206D2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6D22" w14:paraId="3181B31B" w14:textId="77777777" w:rsidTr="0048180A">
        <w:tc>
          <w:tcPr>
            <w:tcW w:w="9855" w:type="dxa"/>
          </w:tcPr>
          <w:p w14:paraId="40810AA2" w14:textId="77777777" w:rsidR="00206D22" w:rsidRPr="00001F1F" w:rsidRDefault="00206D22" w:rsidP="0048180A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function f_TC_8_1_3_1_12_TestBody() runs on NR_BASE_PTC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{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NR_CellPowerList_Type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v_CellPowerList_AtT0;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NR_CellPowerList_Type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v_CellPowerList_AtT1;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NR_CellPowerList_Type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v_CellPowerList_AtT2;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NR_CellPowerLevels_Type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v_CellPowerLevels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var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NR_AbsoluteCellPower_Type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v_CellPower_ServingInitial_FR1; //@sic R5s200884 sic@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NR_AbsoluteCellPower_Type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v_CellPower_Suitable_FR1;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integer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v_Noc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template(value)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NR_CellNoiseLevelList_Type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v_CellNoiseList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SINR_Range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v_SinrThres1;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SINR_Range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v_SinrThres2;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MeasObjectParamsList_Type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v_MeasuredObjectList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ReportConfigToAddModList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v_ReportConfigList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MeasIdToAddModList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v_MeasIdConfigList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(omit)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MeasConfig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v_MeasConfig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v_CellPower_ServingInitial_FR1 := -82;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v_CellPower_Suitable_FR1 := -94;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v_Noc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:= -94;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v_CellPowerList_AtT0 := {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(nr_Cell1, v_CellPower_ServingInitial_FR1,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(nr_Cell2, v_CellPower_Suitable_FR1,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(nr_Cell3,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)};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v_CellPowerList_AtT1 := {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(nr_Cell1, tsc_NR_ServingCellSSS_EPRE_FR1,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(nr_Cell2, tsc_NR_ServingCellSSS_EPRE_FR1,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)};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v_CellPowerList_AtT2 := {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(nr_Cell2,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(nr_Cell3, tsc_NR_ServingCellSSS_EPRE_FR1,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)};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v_CellPowerLevels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:= {v_CellPowerList_AtT0, v_CellPowerList_AtT1, v_CellPowerList_AtT2};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f_NR_SetCellPowerList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v_CellPowerLevels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[0]);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v_CellNoiseList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:= {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cs_CellNoiseLevel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(nr_Cell1,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v_Noc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cs_CellNoiseLevel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(nr_Cell2,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v_Noc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)} //@sic R5s201385 sic@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f_NR_ConfigureAndActivateVNG_MultipleCells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v_CellNoiseList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//@siclog "Steps 1-2"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siclog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@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//The SS transmits an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RRCReconfiguration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message including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MeasConfig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to setup intra NR measurement and reporting for intra-frequency event A4 (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measId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1).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//The UE transmits an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RRCReconfigrationComplete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message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v_SinrThres1 := 68; //@sic R5s200884 sic@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v_SinrThres2 := 47;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v_MeasuredObjectList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:= {cs_MeasObjectId1(nr_Cell1, -, 2),cs_MeasObjectId2(nr_Cell3, -, 2)};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v_ReportConfigList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:= {cs_NR_ReportConfigEventA5_SINR(tsc_NR_IdReportConfigId1, v_SinrThres1, v_SinrThres2, r1)};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v_MeasIdConfigList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:= {cs_NR_MeasId_Config_id1_obj1_conf1, cs_NR_MeasId_Config_id2_obj2_conf1};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v_MeasConfig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:=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f_NR_GenerateMeasurementConfigNR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v_MeasuredObjectList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v_ReportConfigList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v_MeasIdConfigList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, cs_38508_MeasGapConfig_UE); //@sic R5-216179 sic@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f_NR_SendRRCReconfiguration_MeasNR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(nr_Cell1,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v_MeasConfig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fl_TC_8_1_3_1_x_SimultaneousEvents_CommonProcedure(v_CellPowerLevels, true); //@sic R5-204341 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sic@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f_NR_DeactivateVNG_MultipleCells(f_NR_GetCellIdListWithActiveVNG(v_CellNoiseList));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} // End of f_TC_8_1_3_1_12_TestBody()</w:t>
            </w:r>
          </w:p>
        </w:tc>
      </w:tr>
    </w:tbl>
    <w:p w14:paraId="57C0ECDF" w14:textId="77777777" w:rsidR="00206D22" w:rsidRDefault="00206D22" w:rsidP="00206D22">
      <w:pPr>
        <w:rPr>
          <w:lang w:val="en-US"/>
        </w:rPr>
      </w:pPr>
    </w:p>
    <w:p w14:paraId="1F4C0D97" w14:textId="77777777" w:rsidR="00206D22" w:rsidRPr="00F13CC7" w:rsidRDefault="00206D22" w:rsidP="00206D2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6D22" w14:paraId="248A7B74" w14:textId="77777777" w:rsidTr="0048180A">
        <w:tc>
          <w:tcPr>
            <w:tcW w:w="9629" w:type="dxa"/>
          </w:tcPr>
          <w:p w14:paraId="43B226E2" w14:textId="77777777" w:rsidR="00206D22" w:rsidRPr="00001F1F" w:rsidRDefault="00206D22" w:rsidP="0048180A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function f_TC_8_1_3_1_12_TestBody() runs on NR_BASE_PTC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{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NR_CellPowerList_Type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v_CellPowerList_AtT0;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NR_CellPowerList_Type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v_CellPowerList_AtT1;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NR_CellPowerList_Type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v_CellPowerList_AtT2;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NR_CellPowerLevels_Type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v_CellPowerLevels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NR_AbsoluteCellPower_Type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v_CellPower_ServingInitial_FR1; //@sic R5s200884 sic@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NR_AbsoluteCellPower_Type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v_CellPower_Suitable_FR1;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integer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v_Noc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template(value)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NR_CellNoiseLevelList_Type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v_CellNoiseList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SINR_Range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v_SinrThres1;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SINR_Range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v_SinrThres2;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MeasObjectParamsList_Type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v_MeasuredObjectList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ReportConfigToAddModList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v_ReportConfigList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(value)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MeasIdToAddModList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v_MeasIdConfigList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var template (omit)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MeasConfig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v_MeasConfig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v_CellPower_ServingInitial_FR1 := -82;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v_CellPower_Suitable_FR1 := -94;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v_Noc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:= -94;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v_CellPowerList_AtT0 := {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(nr_Cell1, v_CellPower_ServingInitial_FR1,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(nr_Cell2, v_CellPower_Suitable_FR1,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(nr_Cell3,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)};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v_CellPowerList_AtT1 := {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(nr_Cell1, tsc_NR_ServingCellSSS_EPRE_FR1,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(nr_Cell2, tsc_NR_ServingCellSSS_EPRE_FR1,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)};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v_CellPowerList_AtT2 := {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(nr_Cell2,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cs_NR_CellPower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(nr_Cell3, tsc_NR_ServingCellSSS_EPRE_FR1,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tsc_NR_NonSuitableOffCellSSS_EPRE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)};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v_CellPowerLevels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:= {v_CellPowerList_AtT0, v_CellPowerList_AtT1, v_CellPowerList_AtT2};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f_NR_SetCellPowerList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v_CellPowerLevels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[0]);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v_CellNoiseList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:= {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cs_CellNoiseLevel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(nr_Cell1,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v_Noc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cs_CellNoiseLevel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(nr_Cell2,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v_Noc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)} //@sic R5s201385 sic@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f_NR_ConfigureAndActivateVNG_MultipleCells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v_CellNoiseList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//@siclog "Steps 1-2"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siclog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@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//The SS transmits an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RRCReconfiguration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message including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MeasConfig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to setup intra NR measurement and reporting for intra-frequency event A4 (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measId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1).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//The UE transmits an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RRCReconfigrationComplete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message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v_SinrThres1 := 68; //@sic R5s200884 sic@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v_SinrThres2 := 47;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v_MeasuredObjectList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:= {cs_MeasObjectId1(nr_Cell1, -, 2),cs_MeasObjectId2(nr_Cell3, -, 2)};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v_ReportConfigList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:= {cs_NR_ReportConfigEventA5_SINR(tsc_NR_IdReportConfigId1, v_SinrThres1, v_SinrThres2, r1)};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v_MeasIdConfigList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:= {cs_NR_MeasId_Config_id1_obj1_conf1, cs_NR_MeasId_Config_id2_obj2_conf1};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v_MeasConfig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 :=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f_NR_GenerateMeasurementConfigNR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v_MeasuredObjectList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v_ReportConfigList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v_MeasIdConfigList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, cs_38508_MeasGapConfig_UE(</w:t>
            </w:r>
            <w:proofErr w:type="spellStart"/>
            <w:r w:rsidRPr="00141FA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cs_NR_GapConfig</w:t>
            </w:r>
            <w:proofErr w:type="spellEnd"/>
            <w:r w:rsidRPr="00141FA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(</w:t>
            </w:r>
            <w:r w:rsidRPr="00262F4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9, ms6, ms40, ms0</w:t>
            </w:r>
            <w:r w:rsidRPr="00141FA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)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)); 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f_NR_SendRRCReconfiguration_MeasNR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 xml:space="preserve">(nr_Cell1, </w:t>
            </w:r>
            <w:proofErr w:type="spellStart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v_MeasConfig</w:t>
            </w:r>
            <w:proofErr w:type="spellEnd"/>
            <w:r w:rsidRPr="00001F1F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fl_TC_8_1_3_1_x_SimultaneousEvents_CommonProcedure(v_CellPowerLevels, true); //@sic R5-204341 sic@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f_NR_DeactivateVNG_MultipleCells(f_NR_GetCellIdListWithActiveVNG(v_CellNoiseList));</w:t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01F1F">
              <w:rPr>
                <w:rFonts w:asciiTheme="minorHAnsi" w:hAnsiTheme="minorHAnsi" w:cstheme="minorHAnsi"/>
                <w:sz w:val="22"/>
                <w:szCs w:val="22"/>
              </w:rPr>
              <w:br/>
              <w:t>} // End of f_TC_8_1_3_1_12_TestBody()</w:t>
            </w:r>
          </w:p>
        </w:tc>
      </w:tr>
      <w:bookmarkEnd w:id="11"/>
      <w:bookmarkEnd w:id="12"/>
      <w:bookmarkEnd w:id="13"/>
      <w:bookmarkEnd w:id="14"/>
      <w:bookmarkEnd w:id="15"/>
    </w:tbl>
    <w:p w14:paraId="6FAED253" w14:textId="77777777" w:rsidR="00206D22" w:rsidRDefault="00206D22" w:rsidP="00206D22">
      <w:pPr>
        <w:rPr>
          <w:lang w:val="en-US"/>
        </w:rPr>
      </w:pPr>
    </w:p>
    <w:p w14:paraId="3AD9F832" w14:textId="77777777" w:rsidR="00206D22" w:rsidRPr="000B391F" w:rsidRDefault="00206D22" w:rsidP="000B391F"/>
    <w:sectPr w:rsidR="00206D22" w:rsidRPr="000B39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E78FA" w14:textId="77777777" w:rsidR="002C41FB" w:rsidRDefault="002C41FB">
      <w:r>
        <w:separator/>
      </w:r>
    </w:p>
  </w:endnote>
  <w:endnote w:type="continuationSeparator" w:id="0">
    <w:p w14:paraId="279CAC3C" w14:textId="77777777" w:rsidR="002C41FB" w:rsidRDefault="002C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140C6" w14:textId="77777777" w:rsidR="002C41FB" w:rsidRDefault="002C41FB">
      <w:r>
        <w:separator/>
      </w:r>
    </w:p>
  </w:footnote>
  <w:footnote w:type="continuationSeparator" w:id="0">
    <w:p w14:paraId="214B0A92" w14:textId="77777777" w:rsidR="002C41FB" w:rsidRDefault="002C4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F5F42"/>
    <w:multiLevelType w:val="hybridMultilevel"/>
    <w:tmpl w:val="2A6E1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373B7"/>
    <w:multiLevelType w:val="hybridMultilevel"/>
    <w:tmpl w:val="D248C56A"/>
    <w:lvl w:ilvl="0" w:tplc="B1D270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54C0D"/>
    <w:multiLevelType w:val="hybridMultilevel"/>
    <w:tmpl w:val="445E1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DA3076"/>
    <w:multiLevelType w:val="hybridMultilevel"/>
    <w:tmpl w:val="0D3AA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19"/>
  </w:num>
  <w:num w:numId="5">
    <w:abstractNumId w:val="2"/>
  </w:num>
  <w:num w:numId="6">
    <w:abstractNumId w:val="20"/>
  </w:num>
  <w:num w:numId="7">
    <w:abstractNumId w:val="25"/>
  </w:num>
  <w:num w:numId="8">
    <w:abstractNumId w:val="0"/>
  </w:num>
  <w:num w:numId="9">
    <w:abstractNumId w:val="4"/>
  </w:num>
  <w:num w:numId="10">
    <w:abstractNumId w:val="28"/>
  </w:num>
  <w:num w:numId="11">
    <w:abstractNumId w:val="24"/>
  </w:num>
  <w:num w:numId="12">
    <w:abstractNumId w:val="29"/>
  </w:num>
  <w:num w:numId="13">
    <w:abstractNumId w:val="13"/>
  </w:num>
  <w:num w:numId="14">
    <w:abstractNumId w:val="16"/>
  </w:num>
  <w:num w:numId="15">
    <w:abstractNumId w:val="21"/>
  </w:num>
  <w:num w:numId="16">
    <w:abstractNumId w:val="30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6"/>
  </w:num>
  <w:num w:numId="21">
    <w:abstractNumId w:val="7"/>
  </w:num>
  <w:num w:numId="22">
    <w:abstractNumId w:val="14"/>
  </w:num>
  <w:num w:numId="23">
    <w:abstractNumId w:val="32"/>
  </w:num>
  <w:num w:numId="24">
    <w:abstractNumId w:val="15"/>
  </w:num>
  <w:num w:numId="25">
    <w:abstractNumId w:val="22"/>
  </w:num>
  <w:num w:numId="26">
    <w:abstractNumId w:val="18"/>
  </w:num>
  <w:num w:numId="27">
    <w:abstractNumId w:val="31"/>
  </w:num>
  <w:num w:numId="28">
    <w:abstractNumId w:val="33"/>
  </w:num>
  <w:num w:numId="29">
    <w:abstractNumId w:val="23"/>
  </w:num>
  <w:num w:numId="30">
    <w:abstractNumId w:val="8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9"/>
  </w:num>
  <w:num w:numId="35">
    <w:abstractNumId w:val="17"/>
  </w:num>
  <w:num w:numId="3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6D22"/>
    <w:rsid w:val="002079B5"/>
    <w:rsid w:val="002118AB"/>
    <w:rsid w:val="002160BA"/>
    <w:rsid w:val="002177A0"/>
    <w:rsid w:val="00217A5E"/>
    <w:rsid w:val="0022307B"/>
    <w:rsid w:val="00227477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A7056"/>
    <w:rsid w:val="002B41D0"/>
    <w:rsid w:val="002B5741"/>
    <w:rsid w:val="002C02F6"/>
    <w:rsid w:val="002C41FB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B779A"/>
    <w:rsid w:val="005C657A"/>
    <w:rsid w:val="005D2128"/>
    <w:rsid w:val="005D5EA0"/>
    <w:rsid w:val="005E1087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D7A90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A2CBC"/>
    <w:rsid w:val="00AB38CB"/>
    <w:rsid w:val="00AB3B37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04ED"/>
    <w:rsid w:val="00EF7D03"/>
    <w:rsid w:val="00F104CE"/>
    <w:rsid w:val="00F121F0"/>
    <w:rsid w:val="00F23DFC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546</TotalTime>
  <Pages>9</Pages>
  <Words>2441</Words>
  <Characters>13916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16325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71</cp:revision>
  <cp:lastPrinted>1900-01-01T00:00:00Z</cp:lastPrinted>
  <dcterms:created xsi:type="dcterms:W3CDTF">2021-06-29T12:40:00Z</dcterms:created>
  <dcterms:modified xsi:type="dcterms:W3CDTF">2021-10-18T13:41:00Z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