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63DDC444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D4442E" w:rsidRPr="00D4442E">
        <w:rPr>
          <w:b/>
          <w:i/>
          <w:noProof/>
          <w:sz w:val="28"/>
        </w:rPr>
        <w:t>R5s211471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4A9F3A9" w:rsidR="00185AC5" w:rsidRPr="00BA0A75" w:rsidRDefault="00D4442E" w:rsidP="009746C8">
            <w:pPr>
              <w:pStyle w:val="CRCoverPage"/>
              <w:spacing w:after="0"/>
              <w:rPr>
                <w:noProof/>
              </w:rPr>
            </w:pPr>
            <w:r w:rsidRPr="00D4442E">
              <w:rPr>
                <w:b/>
                <w:noProof/>
                <w:sz w:val="28"/>
              </w:rPr>
              <w:t>2110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51BB107E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</w:t>
            </w:r>
            <w:r w:rsidR="00D4442E">
              <w:rPr>
                <w:b/>
                <w:noProof/>
                <w:sz w:val="28"/>
              </w:rPr>
              <w:t>7</w:t>
            </w:r>
            <w:r w:rsidR="00185AC5" w:rsidRPr="00BA0A75">
              <w:rPr>
                <w:b/>
                <w:noProof/>
                <w:sz w:val="28"/>
              </w:rPr>
              <w:t>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B4B8F22" w:rsidR="00185AC5" w:rsidRDefault="00FC77FA" w:rsidP="00B25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B25D50">
              <w:t>7</w:t>
            </w:r>
            <w:r w:rsidR="006A5557">
              <w:t>.</w:t>
            </w:r>
            <w:r w:rsidR="00B25D50">
              <w:t>1</w:t>
            </w:r>
            <w:r w:rsidR="006A5557">
              <w:t>.</w:t>
            </w:r>
            <w:r w:rsidR="00B25D50">
              <w:t>3</w:t>
            </w:r>
            <w:r w:rsidR="006A5557">
              <w:t>.</w:t>
            </w:r>
            <w:r w:rsidR="00B25D50">
              <w:t>5</w:t>
            </w:r>
            <w:r w:rsidR="006A5557">
              <w:t>.2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6833B804" w:rsidR="00185AC5" w:rsidRDefault="00192018" w:rsidP="006A5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6A5557">
              <w:rPr>
                <w:noProof/>
              </w:rPr>
              <w:t>10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5557">
              <w:rPr>
                <w:noProof/>
              </w:rPr>
              <w:t>0</w:t>
            </w:r>
            <w:r w:rsidR="00B25D50">
              <w:rPr>
                <w:noProof/>
              </w:rPr>
              <w:t>5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61E1EA96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</w:t>
            </w:r>
            <w:r w:rsidR="00D444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2E118" w14:textId="77777777" w:rsidR="00B25D50" w:rsidRDefault="00B25D50" w:rsidP="00B25D5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According to TS 38.523-1 Section 7.1.3.0:</w:t>
            </w:r>
          </w:p>
          <w:p w14:paraId="7458CBDF" w14:textId="05B23A0D" w:rsidR="00B25D50" w:rsidRDefault="00B25D50" w:rsidP="00B25D50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++++++++++++++++</w:t>
            </w:r>
          </w:p>
          <w:p w14:paraId="3B1656B5" w14:textId="77777777" w:rsidR="00B25D50" w:rsidRPr="00B25D50" w:rsidRDefault="00B25D50" w:rsidP="00B25D5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2445" w:hanging="1985"/>
              <w:textAlignment w:val="baseline"/>
              <w:rPr>
                <w:rFonts w:ascii="Arial" w:hAnsi="Arial"/>
                <w:lang w:eastAsia="en-GB"/>
              </w:rPr>
            </w:pPr>
            <w:r w:rsidRPr="00B25D50">
              <w:rPr>
                <w:rFonts w:ascii="Arial" w:hAnsi="Arial"/>
                <w:lang w:eastAsia="en-GB"/>
              </w:rPr>
              <w:t>Preamble:</w:t>
            </w:r>
          </w:p>
          <w:p w14:paraId="61A71AE6" w14:textId="63093C3D" w:rsidR="00B25D50" w:rsidRDefault="00B25D50" w:rsidP="00B25D50">
            <w:pPr>
              <w:pStyle w:val="CRCoverPage"/>
              <w:spacing w:after="0"/>
              <w:ind w:left="560"/>
              <w:rPr>
                <w:rFonts w:cs="Arial"/>
                <w:color w:val="000000"/>
                <w:lang w:eastAsia="zh-CN"/>
              </w:rPr>
            </w:pPr>
            <w:r w:rsidRPr="00B25D50">
              <w:rPr>
                <w:rFonts w:ascii="Times New Roman" w:hAnsi="Times New Roman"/>
                <w:lang w:eastAsia="en-GB"/>
              </w:rPr>
              <w:t>-</w:t>
            </w:r>
            <w:r w:rsidRPr="00B25D50">
              <w:rPr>
                <w:rFonts w:ascii="Times New Roman" w:hAnsi="Times New Roman"/>
                <w:lang w:eastAsia="en-GB"/>
              </w:rPr>
              <w:tab/>
              <w:t>The SS performs the generic procedure in [4] to get UE in state RRC_CONNECTED in accordance to the execution conditions in Table 7.1.3.0-2 and using the message condition UE TEST LOOP MODE A to return one UL PDCP SDU per DL PDCP SDU.</w:t>
            </w:r>
          </w:p>
          <w:p w14:paraId="5C095B4C" w14:textId="292FCFDF" w:rsidR="00584DA9" w:rsidRDefault="00B25D50" w:rsidP="00B25D50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++++++++++++++++</w:t>
            </w:r>
          </w:p>
          <w:p w14:paraId="2A465D7A" w14:textId="77777777" w:rsidR="00B25D50" w:rsidRDefault="00B25D50" w:rsidP="005859C7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</w:p>
          <w:p w14:paraId="09A36647" w14:textId="77777777" w:rsidR="00584DA9" w:rsidRPr="00D4442E" w:rsidRDefault="00B25D50" w:rsidP="00B25D5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5, TTCN constructs the Reconfiguration message using default bearer tsc_NR_DRB2 which is the default bearer used for ENDC cases. This results in an incorrect LCID in the resulting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the Reconfiguration message. </w:t>
            </w:r>
          </w:p>
          <w:p w14:paraId="03B3A8F9" w14:textId="61B75BB8" w:rsidR="00D4442E" w:rsidRPr="006A5557" w:rsidRDefault="00D4442E" w:rsidP="00D4442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>During SCG addition, the RRC Reconfiguration message ends up using the ciphering algorithm intended for MCG because the incorrect function is used when extracting the current SCG ciphering algorithm.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62BFCBEF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F4F63" w14:textId="3945731B" w:rsidR="00584DA9" w:rsidRDefault="00B25D50" w:rsidP="00B25D5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 Loop Mode A is configured during the Preamble.</w:t>
            </w:r>
          </w:p>
          <w:p w14:paraId="4984E3F8" w14:textId="77777777" w:rsidR="00B25D50" w:rsidRDefault="00B25D50" w:rsidP="00897A2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7EA65CE" w14:textId="4D0AD6D4" w:rsidR="00D4442E" w:rsidRPr="00D4442E" w:rsidRDefault="00B25D50" w:rsidP="00D4442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zh-CN"/>
              </w:rPr>
              <w:t>Used tsc_NR_DRB3 when constructing the Reconfiguration message at step 5, when the test is executed as NR5GC.</w:t>
            </w:r>
          </w:p>
          <w:p w14:paraId="55F71C3E" w14:textId="26507A76" w:rsidR="00D4442E" w:rsidRPr="006A5557" w:rsidRDefault="00D4442E" w:rsidP="00B25D5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Used the function </w:t>
            </w:r>
            <w:proofErr w:type="spellStart"/>
            <w:r w:rsidRPr="00FA7074">
              <w:rPr>
                <w:rFonts w:cs="Arial"/>
                <w:lang w:val="en-US" w:eastAsia="zh-CN"/>
              </w:rPr>
              <w:t>f_NR_AS_CipheringAlgorithm_Get_SCG</w:t>
            </w:r>
            <w:proofErr w:type="spellEnd"/>
            <w:r>
              <w:rPr>
                <w:rFonts w:cs="Arial"/>
                <w:lang w:val="en-US" w:eastAsia="zh-CN"/>
              </w:rPr>
              <w:t xml:space="preserve">() in the case where the DRB is </w:t>
            </w:r>
            <w:proofErr w:type="spellStart"/>
            <w:r>
              <w:rPr>
                <w:rFonts w:cs="Arial"/>
                <w:lang w:val="en-US" w:eastAsia="zh-CN"/>
              </w:rPr>
              <w:t>MCG_Split</w:t>
            </w:r>
            <w:proofErr w:type="spellEnd"/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06857923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43C36E5" w:rsidR="00185AC5" w:rsidRDefault="00B25D50" w:rsidP="00B25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5859C7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5859C7">
              <w:rPr>
                <w:noProof/>
              </w:rPr>
              <w:t>.</w:t>
            </w:r>
            <w:r>
              <w:rPr>
                <w:noProof/>
              </w:rPr>
              <w:t>3.5</w:t>
            </w:r>
            <w:r w:rsidR="005859C7">
              <w:rPr>
                <w:noProof/>
              </w:rPr>
              <w:t>.2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33573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209351A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672C41" w:rsidRPr="00672C41">
        <w:rPr>
          <w:rFonts w:cs="Arial"/>
        </w:rPr>
        <w:t>iWD-TTCN3-B2020-09_D21wk37</w:t>
      </w:r>
      <w:r w:rsidR="00672C4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E10A5E4" w:rsidR="00235975" w:rsidRPr="005859C7" w:rsidRDefault="004838CE" w:rsidP="005939F7">
            <w:pPr>
              <w:rPr>
                <w:rFonts w:ascii="Arial" w:hAnsi="Arial" w:cs="Arial"/>
                <w:lang w:val="en-US" w:eastAsia="en-GB"/>
              </w:rPr>
            </w:pPr>
            <w:r w:rsidRPr="004838CE">
              <w:rPr>
                <w:rFonts w:ascii="Arial" w:hAnsi="Arial" w:cs="Arial"/>
                <w:lang w:eastAsia="en-GB"/>
              </w:rPr>
              <w:t>f_TC_7_1_3_5_2_NR5GC()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5BA" w14:textId="77777777" w:rsidR="004838CE" w:rsidRDefault="004838CE" w:rsidP="004838C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According to TS 38.523-1 Section 7.1.3.0:</w:t>
            </w:r>
          </w:p>
          <w:p w14:paraId="32149F95" w14:textId="77777777" w:rsidR="004838CE" w:rsidRDefault="004838CE" w:rsidP="004838CE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++++++++++++++++</w:t>
            </w:r>
          </w:p>
          <w:p w14:paraId="5C3AD6E4" w14:textId="77777777" w:rsidR="004838CE" w:rsidRPr="00B25D50" w:rsidRDefault="004838CE" w:rsidP="0048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2445" w:hanging="1985"/>
              <w:textAlignment w:val="baseline"/>
              <w:rPr>
                <w:rFonts w:ascii="Arial" w:hAnsi="Arial"/>
                <w:lang w:eastAsia="en-GB"/>
              </w:rPr>
            </w:pPr>
            <w:r w:rsidRPr="00B25D50">
              <w:rPr>
                <w:rFonts w:ascii="Arial" w:hAnsi="Arial"/>
                <w:lang w:eastAsia="en-GB"/>
              </w:rPr>
              <w:t>Preamble:</w:t>
            </w:r>
          </w:p>
          <w:p w14:paraId="5852D8C5" w14:textId="77777777" w:rsidR="004838CE" w:rsidRDefault="004838CE" w:rsidP="004838CE">
            <w:pPr>
              <w:pStyle w:val="CRCoverPage"/>
              <w:spacing w:after="0"/>
              <w:ind w:left="560"/>
              <w:rPr>
                <w:rFonts w:cs="Arial"/>
                <w:color w:val="000000"/>
                <w:lang w:eastAsia="zh-CN"/>
              </w:rPr>
            </w:pPr>
            <w:r w:rsidRPr="00B25D50">
              <w:rPr>
                <w:rFonts w:ascii="Times New Roman" w:hAnsi="Times New Roman"/>
                <w:lang w:eastAsia="en-GB"/>
              </w:rPr>
              <w:t>-</w:t>
            </w:r>
            <w:r w:rsidRPr="00B25D50">
              <w:rPr>
                <w:rFonts w:ascii="Times New Roman" w:hAnsi="Times New Roman"/>
                <w:lang w:eastAsia="en-GB"/>
              </w:rPr>
              <w:tab/>
              <w:t>The SS performs the generic procedure in [4] to get UE in state RRC_CONNECTED in accordance to the execution conditions in Table 7.1.3.0-2 and using the message condition UE TEST LOOP MODE A to return one UL PDCP SDU per DL PDCP SDU.</w:t>
            </w:r>
          </w:p>
          <w:p w14:paraId="109F6312" w14:textId="341CB246" w:rsidR="00235975" w:rsidRPr="00C91E2F" w:rsidRDefault="004838CE" w:rsidP="004838C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        ++++++++++++++++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9F18" w14:textId="77777777" w:rsidR="004838CE" w:rsidRDefault="004838CE" w:rsidP="004838C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 Loop Mode A is configured during the Preamble.</w:t>
            </w:r>
          </w:p>
          <w:p w14:paraId="365464B0" w14:textId="77777777" w:rsidR="004838CE" w:rsidRDefault="004838CE" w:rsidP="004838C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E11F8C3" w14:textId="3E8E7523" w:rsidR="005939CC" w:rsidRPr="004838CE" w:rsidRDefault="005939CC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0731BC8C" w:rsidR="005939CC" w:rsidRPr="00C91E2F" w:rsidRDefault="004838CE" w:rsidP="004838C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</w:t>
            </w:r>
            <w:r w:rsidR="005859C7">
              <w:rPr>
                <w:rFonts w:ascii="Arial" w:hAnsi="Arial" w:cs="Arial"/>
                <w:lang w:eastAsia="en-GB"/>
              </w:rPr>
              <w:t>NR5GC.ttcn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EE1104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F53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>function f_TC_7_1_3_5_2_NR5GC() runs on NR5GC_PTC</w:t>
            </w:r>
          </w:p>
          <w:p w14:paraId="7702BFA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7F5BD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13F3D9DF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0CF9F66A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6EEF0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76D524C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69EFDCF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31FC323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331F3CF3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0720F5E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//@sic R5s210891 sic@</w:t>
            </w:r>
          </w:p>
          <w:p w14:paraId="42C461D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-,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 //In NR-DC, we use inter-band cells =&gt; cell 1 + Cell 10. A prose CR is needed</w:t>
            </w:r>
          </w:p>
          <w:p w14:paraId="02EB378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BDDA2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(v_NR_PDCP_State,PDCP_SNLength18);</w:t>
            </w:r>
          </w:p>
          <w:p w14:paraId="52671F8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3062B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3047F1EE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f_NR5GC_Preamble(nr_Cell1, STATE_IDLE_1A);</w:t>
            </w:r>
            <w:r w:rsidRPr="004576E9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5318FD1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f_NR_AS_CipheringAlgorithm_Set_SCG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(nea0);  //@sic R5s210888 sic@</w:t>
            </w:r>
          </w:p>
          <w:p w14:paraId="00B16B91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784CDA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6F29235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lastRenderedPageBreak/>
              <w:t xml:space="preserve">    f_NR5GC_RRC_ConnectedState3N_NRDC( nr_Cell1,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14:paraId="183E4F7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();</w:t>
            </w:r>
          </w:p>
          <w:p w14:paraId="297A30D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AF6D15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(v_NR_PDCP_State,PDCP_SNLength18,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//@sic R5s210888 sic@</w:t>
            </w:r>
          </w:p>
          <w:p w14:paraId="17F8B073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//Reconfigure  SCG DRB PDCP in Test Mode in SS</w:t>
            </w:r>
          </w:p>
          <w:p w14:paraId="3A95DBE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)};</w:t>
            </w:r>
          </w:p>
          <w:p w14:paraId="2221381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7236D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0BAE46C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DCDE3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F467D43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f_TC_7_1_3_5_2_NR_TestBody(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3E40488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432B776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759076C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22940E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f_NR_ReleaseAllCells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();</w:t>
            </w:r>
          </w:p>
          <w:p w14:paraId="4205BF3D" w14:textId="43ACAA86" w:rsidR="00F47884" w:rsidRPr="00CA4CF2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  <w:tr w:rsidR="005859C7" w14:paraId="4E01027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087" w14:textId="77777777" w:rsidR="005859C7" w:rsidRPr="005859C7" w:rsidRDefault="005859C7" w:rsidP="00585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66FED72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>function f_TC_7_1_3_5_2_NR5GC() runs on NR5GC_PTC</w:t>
            </w:r>
          </w:p>
          <w:p w14:paraId="59917D8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D89E6B5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6E6483D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2122EA5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858CAF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4572F76E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668B195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01580B6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29BA3E5E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8F76EB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//@sic R5s210891 sic@</w:t>
            </w:r>
          </w:p>
          <w:p w14:paraId="775F74A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-,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 //In NR-DC, we use inter-band cells =&gt; cell 1 + Cell 10. A prose CR is needed</w:t>
            </w:r>
          </w:p>
          <w:p w14:paraId="240A165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206BC0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(v_NR_PDCP_State,PDCP_SNLength18);</w:t>
            </w:r>
          </w:p>
          <w:p w14:paraId="47681E8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67ED8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2E10D8C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 xml:space="preserve">f_NR5GC_Preamble(nr_Cell1, STATE_IDLE_1A, </w:t>
            </w:r>
            <w:proofErr w:type="spellStart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TEST_LOOPModeA_ON</w:t>
            </w:r>
            <w:proofErr w:type="spellEnd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r w:rsidRPr="004576E9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5759C1C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f_NR_AS_CipheringAlgorithm_Set_SCG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(nea0);  //@sic R5s210888 sic@</w:t>
            </w:r>
          </w:p>
          <w:p w14:paraId="296BFC4F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BB36B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5F2E15E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f_NR5GC_RRC_ConnectedState3N_NRDC( nr_Cell1,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14:paraId="060AB3C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();</w:t>
            </w:r>
          </w:p>
          <w:p w14:paraId="639ECA7A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CAA29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(v_NR_PDCP_State,PDCP_SNLength18,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//@sic R5s210888 sic@</w:t>
            </w:r>
          </w:p>
          <w:p w14:paraId="41CBF60F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//Reconfigure  SCG DRB PDCP in Test Mode in SS</w:t>
            </w:r>
          </w:p>
          <w:p w14:paraId="48AB85A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)};</w:t>
            </w:r>
          </w:p>
          <w:p w14:paraId="77340AB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28C42F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79F2870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33DED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8F85471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f_TC_7_1_3_5_2_NR_TestBody(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59CC3C5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B335516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4B53D60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6A479F3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f_NR_ReleaseAllCells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();</w:t>
            </w:r>
          </w:p>
          <w:p w14:paraId="4D63D09F" w14:textId="58B4E44A" w:rsidR="00D765CF" w:rsidRPr="00CA4CF2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538520" w14:textId="5623952F" w:rsidR="00584DA9" w:rsidRDefault="00584DA9">
      <w:pPr>
        <w:rPr>
          <w:noProof/>
        </w:rPr>
      </w:pPr>
      <w:r>
        <w:rPr>
          <w:noProof/>
        </w:rPr>
        <w:lastRenderedPageBreak/>
        <w:br/>
      </w:r>
    </w:p>
    <w:p w14:paraId="2E1F07B7" w14:textId="77777777" w:rsidR="00584DA9" w:rsidRDefault="00584DA9">
      <w:pPr>
        <w:spacing w:after="0"/>
        <w:rPr>
          <w:noProof/>
        </w:rPr>
      </w:pPr>
      <w:r>
        <w:rPr>
          <w:noProof/>
        </w:rPr>
        <w:br w:type="page"/>
      </w:r>
    </w:p>
    <w:p w14:paraId="6F54787F" w14:textId="69760E60" w:rsidR="00584DA9" w:rsidRDefault="00584DA9" w:rsidP="00584DA9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84DA9" w14:paraId="4ECBCAF3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8DE9" w14:textId="77777777" w:rsidR="00584DA9" w:rsidRPr="002F3E79" w:rsidRDefault="00584DA9" w:rsidP="00B13689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B2C" w14:textId="782EA316" w:rsidR="00584DA9" w:rsidRPr="005859C7" w:rsidRDefault="00937801" w:rsidP="00B13689">
            <w:pPr>
              <w:rPr>
                <w:rFonts w:ascii="Arial" w:hAnsi="Arial" w:cs="Arial"/>
                <w:lang w:val="en-US" w:eastAsia="en-GB"/>
              </w:rPr>
            </w:pPr>
            <w:r w:rsidRPr="00937801">
              <w:rPr>
                <w:rFonts w:ascii="Arial" w:hAnsi="Arial" w:cs="Arial"/>
                <w:lang w:eastAsia="en-GB"/>
              </w:rPr>
              <w:t>f_TC_7_1_3_5_2_NR_TestBody</w:t>
            </w:r>
          </w:p>
        </w:tc>
      </w:tr>
      <w:tr w:rsidR="00584DA9" w14:paraId="12D44E4F" w14:textId="77777777" w:rsidTr="00B136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D4F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CE4" w14:textId="77777777" w:rsidR="00584DA9" w:rsidRDefault="0093780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5, TTCN constructs the Reconfiguration message using default bearer tsc_NR_DRB2 which is the default bearer used for ENDC cases. This results in an incorrect LCID in the resulting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the Reconfiguration message.</w:t>
            </w:r>
          </w:p>
          <w:p w14:paraId="5546A928" w14:textId="38036040" w:rsidR="00937801" w:rsidRPr="00C91E2F" w:rsidRDefault="0093780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584DA9" w14:paraId="76F0745A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9F4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840B" w14:textId="77777777" w:rsidR="00584DA9" w:rsidRDefault="00937801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tsc_NR_DRB3 when constructing the Reconfiguration message at step 5, when the test is executed as NR5GC.</w:t>
            </w:r>
          </w:p>
          <w:p w14:paraId="4ED25AC1" w14:textId="4A0F6DE3" w:rsidR="00937801" w:rsidRPr="005859C7" w:rsidRDefault="00937801" w:rsidP="00B1368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584DA9" w14:paraId="3668E961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386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04D9" w14:textId="3B2A2088" w:rsidR="00584DA9" w:rsidRPr="00C91E2F" w:rsidRDefault="00937801" w:rsidP="00B1368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PDCP_TC_Common_NR</w:t>
            </w:r>
            <w:r w:rsidR="00584DA9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584DA9" w14:paraId="2457A2E9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1F9" w14:textId="77777777" w:rsidR="00584DA9" w:rsidRPr="00EE1104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F18" w14:textId="77777777" w:rsidR="00584DA9" w:rsidRPr="00EE1104" w:rsidRDefault="00584DA9" w:rsidP="00B13689">
            <w:pPr>
              <w:rPr>
                <w:rFonts w:ascii="Arial" w:hAnsi="Arial"/>
                <w:lang w:eastAsia="zh-CN"/>
              </w:rPr>
            </w:pPr>
          </w:p>
        </w:tc>
      </w:tr>
    </w:tbl>
    <w:p w14:paraId="5111780B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26372F11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4DA9" w14:paraId="151F5C55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3C7" w14:textId="31B4F890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>function f_TC_7_1_3_5_2_NR_TestBody(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43549E88" w14:textId="77777777" w:rsidR="00584DA9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05292F0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A58BD3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1F20C67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181122F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>//@sic R5-204426 sic@</w:t>
            </w:r>
          </w:p>
          <w:p w14:paraId="0FA36B5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//@siclog "Step 5-6"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@</w:t>
            </w:r>
          </w:p>
          <w:p w14:paraId="0B58DEE4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6B6B89D9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17942C7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 := {cs_38508_DRB_ToAddMod(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(ms500, len18bits, len18bits,-,b0,- ,-, tsc_NR_DRB3))};</w:t>
            </w:r>
          </w:p>
          <w:p w14:paraId="2A79A007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);</w:t>
            </w:r>
          </w:p>
          <w:p w14:paraId="16FCF02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0094F5B0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DA2104A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7D57DF4A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 := {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cs_NR_DRB_ToAddMod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(omit,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, -, -,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(ms500, len18bits, len18bits, tsc_NR_CellGroupId_MCG,b0))};</w:t>
            </w:r>
          </w:p>
          <w:p w14:paraId="2F1E21BB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);</w:t>
            </w:r>
          </w:p>
          <w:p w14:paraId="3200C28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623456D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0CF54C9B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(nr_Cell1, -,-, v_V1530Ext);//@sic R5s210888 sic@</w:t>
            </w:r>
          </w:p>
          <w:p w14:paraId="47B5C333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30E470F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383C53B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6953502" w14:textId="0540D6F9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  <w:tr w:rsidR="00584DA9" w14:paraId="1A07C64B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921" w14:textId="77777777" w:rsidR="00584DA9" w:rsidRPr="005859C7" w:rsidRDefault="00584DA9" w:rsidP="00B136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4EF61A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6B440887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4DA9" w14:paraId="4F534430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155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>function f_TC_7_1_3_5_2_NR_TestBody(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NR_PDCP_SS_State_Type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p_NR_PDCP_State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p_ScellId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, integer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 runs on NR_BASE_PTC</w:t>
            </w:r>
          </w:p>
          <w:p w14:paraId="79613F5F" w14:textId="77777777" w:rsidR="00584DA9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22C92230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7659747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>…</w:t>
            </w:r>
          </w:p>
          <w:p w14:paraId="102A355F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>//@sic R5-204426 sic@</w:t>
            </w:r>
          </w:p>
          <w:p w14:paraId="3E4E3C14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//@siclog "Step 5-6"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@</w:t>
            </w:r>
          </w:p>
          <w:p w14:paraId="5A63987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lastRenderedPageBreak/>
              <w:t xml:space="preserve">    //SS transmits NR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message to configure new split DRB parameters, where the ul-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DataSplitThreshold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is equal to 0 bytes (Note 1).</w:t>
            </w:r>
          </w:p>
          <w:p w14:paraId="39DC0456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v_IsENDC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){ //@sic R5-205575 sic@</w:t>
            </w:r>
          </w:p>
          <w:p w14:paraId="489F368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 := {cs_38508_DRB_ToAddMod(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(ms500, len18bits, len18bits,-,b0))};</w:t>
            </w:r>
          </w:p>
          <w:p w14:paraId="1EFC9AD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v_RadioBearerConfig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:=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);</w:t>
            </w:r>
          </w:p>
          <w:p w14:paraId="5BCDC96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f_NR_SendRRCReconfigurationContentsToEUTRA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v_RadioBearerConfig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, omit);</w:t>
            </w:r>
          </w:p>
          <w:p w14:paraId="00B377D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0083DC9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else {//@sic R5-205575 sic@</w:t>
            </w:r>
          </w:p>
          <w:p w14:paraId="5736E59E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 := {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cs_NR_DRB_ToAddMod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(omit,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, -, -,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(ms500, len18bits, len18bits, tsc_NR_CellGroupId_MCG,b0,-,-, tsc_NR_DRB3))};</w:t>
            </w:r>
          </w:p>
          <w:p w14:paraId="7013BA1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v_RadioBearerConfig2 :=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);</w:t>
            </w:r>
          </w:p>
          <w:p w14:paraId="3FD625CC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v_V1530Ext := f_NRDC_BuildRRCReconfiguration_v1530(omit, omit, v_RadioBearerConfig2);</w:t>
            </w:r>
          </w:p>
          <w:p w14:paraId="1574D44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//SS transmits an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message containing NR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to modify PDCP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discardTimer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value of SCG DRB.</w:t>
            </w:r>
          </w:p>
          <w:p w14:paraId="3DFFB6F4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(nr_Cell1, -,-, v_V1530Ext);//@sic R5s210888 sic@</w:t>
            </w:r>
          </w:p>
          <w:p w14:paraId="0FC80CD4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8A0DF49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40E9ABE" w14:textId="0E1AEF43" w:rsidR="00937801" w:rsidRPr="00CA4CF2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…</w:t>
            </w:r>
          </w:p>
        </w:tc>
      </w:tr>
    </w:tbl>
    <w:p w14:paraId="7E747E70" w14:textId="73168388" w:rsidR="009E738B" w:rsidRDefault="009E738B">
      <w:pPr>
        <w:rPr>
          <w:noProof/>
        </w:rPr>
      </w:pPr>
      <w:r>
        <w:rPr>
          <w:noProof/>
        </w:rPr>
        <w:lastRenderedPageBreak/>
        <w:br/>
      </w:r>
    </w:p>
    <w:p w14:paraId="41C0E8F3" w14:textId="77777777" w:rsidR="009E738B" w:rsidRDefault="009E738B">
      <w:pPr>
        <w:spacing w:after="0"/>
        <w:rPr>
          <w:noProof/>
        </w:rPr>
      </w:pPr>
      <w:r>
        <w:rPr>
          <w:noProof/>
        </w:rPr>
        <w:br w:type="page"/>
      </w:r>
    </w:p>
    <w:p w14:paraId="20B58586" w14:textId="67316CAF" w:rsidR="009E738B" w:rsidRDefault="009E738B" w:rsidP="009E738B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3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E738B" w14:paraId="11AED66C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7F3" w14:textId="77777777" w:rsidR="009E738B" w:rsidRPr="002F3E79" w:rsidRDefault="009E738B" w:rsidP="003E432F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00D" w14:textId="2872EE5E" w:rsidR="009E738B" w:rsidRPr="005859C7" w:rsidRDefault="00FA7074" w:rsidP="003E432F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FA7074">
              <w:rPr>
                <w:rFonts w:ascii="Arial" w:hAnsi="Arial" w:cs="Arial"/>
                <w:lang w:val="en-US" w:eastAsia="en-GB"/>
              </w:rPr>
              <w:t>f_NR_RRCReconfig_AddSCG_DRBs_NRDC</w:t>
            </w:r>
            <w:proofErr w:type="spellEnd"/>
          </w:p>
        </w:tc>
      </w:tr>
      <w:tr w:rsidR="009E738B" w14:paraId="255233E0" w14:textId="77777777" w:rsidTr="003E432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C96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9DC" w14:textId="2877E144" w:rsidR="009E738B" w:rsidRPr="00C91E2F" w:rsidRDefault="00FA7074" w:rsidP="00FA707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During SCG addition, the RRC Reconfiguration message ends up using the ciphering algorithm intended for MCG because the incorrect function is used when extracting the current SCG ciphering algorithm.</w:t>
            </w:r>
          </w:p>
        </w:tc>
      </w:tr>
      <w:tr w:rsidR="009E738B" w14:paraId="2FD1A279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1E1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8E5" w14:textId="15A49057" w:rsidR="009E738B" w:rsidRPr="005859C7" w:rsidRDefault="00FA7074" w:rsidP="003E432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Used the function </w:t>
            </w:r>
            <w:proofErr w:type="spellStart"/>
            <w:r w:rsidRPr="00FA7074">
              <w:rPr>
                <w:rFonts w:cs="Arial"/>
                <w:lang w:val="en-US" w:eastAsia="zh-CN"/>
              </w:rPr>
              <w:t>f_NR_AS_CipheringAlgorithm_Get_SCG</w:t>
            </w:r>
            <w:proofErr w:type="spellEnd"/>
            <w:r>
              <w:rPr>
                <w:rFonts w:cs="Arial"/>
                <w:lang w:val="en-US" w:eastAsia="zh-CN"/>
              </w:rPr>
              <w:t xml:space="preserve">() in the case where the DRB is </w:t>
            </w:r>
            <w:proofErr w:type="spellStart"/>
            <w:r>
              <w:rPr>
                <w:rFonts w:cs="Arial"/>
                <w:lang w:val="en-US" w:eastAsia="zh-CN"/>
              </w:rPr>
              <w:t>MCG_Split</w:t>
            </w:r>
            <w:proofErr w:type="spellEnd"/>
          </w:p>
        </w:tc>
      </w:tr>
      <w:tr w:rsidR="009E738B" w14:paraId="2FDABDF2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C829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9C52" w14:textId="1A09B4F7" w:rsidR="009E738B" w:rsidRPr="00C91E2F" w:rsidRDefault="00FA7074" w:rsidP="003E432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9E738B" w14:paraId="5B0221F7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3AE" w14:textId="77777777" w:rsidR="009E738B" w:rsidRPr="00EE1104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116" w14:textId="77777777" w:rsidR="009E738B" w:rsidRPr="00EE1104" w:rsidRDefault="009E738B" w:rsidP="003E432F">
            <w:pPr>
              <w:rPr>
                <w:rFonts w:ascii="Arial" w:hAnsi="Arial"/>
                <w:lang w:eastAsia="zh-CN"/>
              </w:rPr>
            </w:pPr>
          </w:p>
        </w:tc>
      </w:tr>
    </w:tbl>
    <w:p w14:paraId="7BDDECE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0BD72508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738B" w14:paraId="04FC1227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A37" w14:textId="2E51F779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f_N</w:t>
            </w:r>
            <w:r>
              <w:rPr>
                <w:rFonts w:ascii="Courier New" w:hAnsi="Courier New" w:cs="Courier New"/>
                <w:lang w:eastAsia="de-DE"/>
              </w:rPr>
              <w:t>R_RRCReconfig_AddSCG_DRBs_NRDC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(…</w:t>
            </w:r>
            <w:r w:rsidRPr="00FA70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98F9DB3" w14:textId="061239A9" w:rsidR="009E738B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>{</w:t>
            </w:r>
          </w:p>
          <w:p w14:paraId="35A18D1B" w14:textId="67362E6C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6F815A9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>case(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5663DBF2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//@sic R5s210888 sic@</w:t>
            </w:r>
          </w:p>
          <w:p w14:paraId="4FF9BC30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)) {</w:t>
            </w:r>
          </w:p>
          <w:p w14:paraId="3AB55F25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v_RadioBearerConfig2 :=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5B0FE2E2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0B7FED25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v_RadioBearerConfig2 :=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(cs_38508_PDCP_Config_DRB, omit,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249FD6E7" w14:textId="45B94D4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23042473" w14:textId="3C4B79B3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4AFBD40" w14:textId="11AF1DAD" w:rsidR="00FA7074" w:rsidRPr="00937801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  <w:tr w:rsidR="009E738B" w14:paraId="20092B86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3BC" w14:textId="77777777" w:rsidR="009E738B" w:rsidRPr="005859C7" w:rsidRDefault="009E738B" w:rsidP="003E43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AD7808F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586BAF5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738B" w14:paraId="6EA21474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25C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f_N</w:t>
            </w:r>
            <w:r>
              <w:rPr>
                <w:rFonts w:ascii="Courier New" w:hAnsi="Courier New" w:cs="Courier New"/>
                <w:lang w:eastAsia="de-DE"/>
              </w:rPr>
              <w:t>R_RRCReconfig_AddSCG_DRBs_NRDC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(…</w:t>
            </w:r>
            <w:r w:rsidRPr="00FA70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D778D13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>{</w:t>
            </w:r>
          </w:p>
          <w:p w14:paraId="7E6C00F1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06D2519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>case(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4634FA30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//@sic R5s210888 sic@</w:t>
            </w:r>
          </w:p>
          <w:p w14:paraId="796ECF90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)) {</w:t>
            </w:r>
          </w:p>
          <w:p w14:paraId="2B1DB622" w14:textId="6ED3513A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v_RadioBearerConfig2 :=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2DE102B4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2C3190C1" w14:textId="1CF6B7A2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v_RadioBearerConfig2 :=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(cs_38508_PDCP_Config_DRB, omit,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048AFC08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2F3700F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E1E61FD" w14:textId="301ECF49" w:rsidR="009E738B" w:rsidRPr="00CA4CF2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7CDF40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F7AA" w14:textId="77777777" w:rsidR="00E90448" w:rsidRDefault="00E90448">
      <w:r>
        <w:separator/>
      </w:r>
    </w:p>
  </w:endnote>
  <w:endnote w:type="continuationSeparator" w:id="0">
    <w:p w14:paraId="27444568" w14:textId="77777777" w:rsidR="00E90448" w:rsidRDefault="00E9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B321D" w14:textId="77777777" w:rsidR="00E90448" w:rsidRDefault="00E90448">
      <w:r>
        <w:separator/>
      </w:r>
    </w:p>
  </w:footnote>
  <w:footnote w:type="continuationSeparator" w:id="0">
    <w:p w14:paraId="3953D77F" w14:textId="77777777" w:rsidR="00E90448" w:rsidRDefault="00E90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85D7980"/>
    <w:multiLevelType w:val="hybridMultilevel"/>
    <w:tmpl w:val="7AC674EA"/>
    <w:lvl w:ilvl="0" w:tplc="D7E877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92C042C"/>
    <w:multiLevelType w:val="hybridMultilevel"/>
    <w:tmpl w:val="6046DFFA"/>
    <w:lvl w:ilvl="0" w:tplc="1514DE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E6F1203"/>
    <w:multiLevelType w:val="hybridMultilevel"/>
    <w:tmpl w:val="6046DFFA"/>
    <w:lvl w:ilvl="0" w:tplc="1514DE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EA65D2F"/>
    <w:multiLevelType w:val="hybridMultilevel"/>
    <w:tmpl w:val="7AC674EA"/>
    <w:lvl w:ilvl="0" w:tplc="D7E877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C4F"/>
    <w:rsid w:val="000A6394"/>
    <w:rsid w:val="000B7FED"/>
    <w:rsid w:val="000C038A"/>
    <w:rsid w:val="000C04B3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3F6E07"/>
    <w:rsid w:val="00410371"/>
    <w:rsid w:val="00423A59"/>
    <w:rsid w:val="004242F1"/>
    <w:rsid w:val="004576E9"/>
    <w:rsid w:val="004838CE"/>
    <w:rsid w:val="004B75B7"/>
    <w:rsid w:val="004E518C"/>
    <w:rsid w:val="0051580D"/>
    <w:rsid w:val="005205CA"/>
    <w:rsid w:val="00547111"/>
    <w:rsid w:val="00584DA9"/>
    <w:rsid w:val="005859C7"/>
    <w:rsid w:val="00592D74"/>
    <w:rsid w:val="005939CC"/>
    <w:rsid w:val="005E2C44"/>
    <w:rsid w:val="005F33B6"/>
    <w:rsid w:val="006204A4"/>
    <w:rsid w:val="00621188"/>
    <w:rsid w:val="006257ED"/>
    <w:rsid w:val="00665C47"/>
    <w:rsid w:val="00672C41"/>
    <w:rsid w:val="00676581"/>
    <w:rsid w:val="00695808"/>
    <w:rsid w:val="006A5557"/>
    <w:rsid w:val="006B3C17"/>
    <w:rsid w:val="006B46FB"/>
    <w:rsid w:val="006D036A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279FA"/>
    <w:rsid w:val="008535B7"/>
    <w:rsid w:val="008626E7"/>
    <w:rsid w:val="00870EE7"/>
    <w:rsid w:val="008863B9"/>
    <w:rsid w:val="00891C5D"/>
    <w:rsid w:val="0089659C"/>
    <w:rsid w:val="00897A26"/>
    <w:rsid w:val="008A45A6"/>
    <w:rsid w:val="008C3555"/>
    <w:rsid w:val="008F3789"/>
    <w:rsid w:val="008F686C"/>
    <w:rsid w:val="009148DE"/>
    <w:rsid w:val="00937801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E738B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25D50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03325"/>
    <w:rsid w:val="00C350C5"/>
    <w:rsid w:val="00C462F9"/>
    <w:rsid w:val="00C470B9"/>
    <w:rsid w:val="00C50DC2"/>
    <w:rsid w:val="00C66BA2"/>
    <w:rsid w:val="00C74064"/>
    <w:rsid w:val="00C95985"/>
    <w:rsid w:val="00CA632D"/>
    <w:rsid w:val="00CB6EB9"/>
    <w:rsid w:val="00CC5026"/>
    <w:rsid w:val="00CC68D0"/>
    <w:rsid w:val="00CF18A2"/>
    <w:rsid w:val="00D03794"/>
    <w:rsid w:val="00D03F9A"/>
    <w:rsid w:val="00D06D51"/>
    <w:rsid w:val="00D24991"/>
    <w:rsid w:val="00D4442E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90448"/>
    <w:rsid w:val="00EA388B"/>
    <w:rsid w:val="00EB09B7"/>
    <w:rsid w:val="00EE7D7C"/>
    <w:rsid w:val="00F25D98"/>
    <w:rsid w:val="00F300FB"/>
    <w:rsid w:val="00F47884"/>
    <w:rsid w:val="00F81312"/>
    <w:rsid w:val="00FA7074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44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0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3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5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2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4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2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6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4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5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5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0CFC6A0500B4290FA151D846D0A43" ma:contentTypeVersion="13" ma:contentTypeDescription="Create a new document." ma:contentTypeScope="" ma:versionID="dd8c2eb2600cfbeceffc7139f3920ef7">
  <xsd:schema xmlns:xsd="http://www.w3.org/2001/XMLSchema" xmlns:xs="http://www.w3.org/2001/XMLSchema" xmlns:p="http://schemas.microsoft.com/office/2006/metadata/properties" xmlns:ns3="a1879030-4b96-4f71-a32c-368217247b75" xmlns:ns4="ffc337ce-d503-4eeb-92b6-cd85dbe39dbf" targetNamespace="http://schemas.microsoft.com/office/2006/metadata/properties" ma:root="true" ma:fieldsID="1797e17c34b2e9e0dcaa9502b98f4fe2" ns3:_="" ns4:_="">
    <xsd:import namespace="a1879030-4b96-4f71-a32c-368217247b75"/>
    <xsd:import namespace="ffc337ce-d503-4eeb-92b6-cd85dbe39d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79030-4b96-4f71-a32c-368217247b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337ce-d503-4eeb-92b6-cd85dbe39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AD0ED3-FA3C-4A0D-BA26-0EAB399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79030-4b96-4f71-a32c-368217247b75"/>
    <ds:schemaRef ds:uri="ffc337ce-d503-4eeb-92b6-cd85dbe39d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D7BD3-850A-4C21-B7F0-B7C44103F6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FD40C-2A1E-4F6C-B160-CE445C1DE0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7D704-93A5-427F-8AAA-1AEE48C113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1977</Words>
  <Characters>11273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2021-10-08T17:56:00Z</dcterms:created>
  <dcterms:modified xsi:type="dcterms:W3CDTF">2021-10-11T10:56:00Z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0x0101008940CFC6A0500B4290FA151D846D0A43</vt:lpwstr>
  </property>
</Properties>
</file>