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E8D3C" w14:textId="3D341B01" w:rsidR="00C96FD9" w:rsidRDefault="00296CEF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E601DD" w:rsidRPr="00E601DD">
        <w:rPr>
          <w:b/>
          <w:i/>
          <w:sz w:val="28"/>
          <w:szCs w:val="22"/>
        </w:rPr>
        <w:t>R5s21</w:t>
      </w:r>
      <w:r w:rsidR="00A06838">
        <w:rPr>
          <w:b/>
          <w:i/>
          <w:sz w:val="28"/>
          <w:szCs w:val="22"/>
        </w:rPr>
        <w:t>1407</w:t>
      </w:r>
    </w:p>
    <w:p w14:paraId="267E8D3D" w14:textId="77777777" w:rsidR="00C96FD9" w:rsidRDefault="00A06838">
      <w:pPr>
        <w:pStyle w:val="CRCoverPage"/>
        <w:outlineLvl w:val="0"/>
        <w:rPr>
          <w:b/>
          <w:sz w:val="24"/>
        </w:rPr>
      </w:pPr>
      <w:fldSimple w:instr=" DOCPROPERTY  Location  \* MERGEFORMAT ">
        <w:r w:rsidR="00296CEF">
          <w:rPr>
            <w:b/>
            <w:sz w:val="24"/>
          </w:rPr>
          <w:t>Online</w:t>
        </w:r>
      </w:fldSimple>
      <w:r w:rsidR="00296CEF">
        <w:rPr>
          <w:b/>
          <w:sz w:val="24"/>
        </w:rPr>
        <w:t xml:space="preserve">, </w:t>
      </w:r>
      <w:r w:rsidR="00C96FD9">
        <w:fldChar w:fldCharType="begin"/>
      </w:r>
      <w:r w:rsidR="00296CEF">
        <w:instrText xml:space="preserve"> DOCPROPERTY  Country  \* MERGEFORMAT </w:instrText>
      </w:r>
      <w:r w:rsidR="00C96FD9">
        <w:fldChar w:fldCharType="end"/>
      </w:r>
      <w:r w:rsidR="00296CEF">
        <w:rPr>
          <w:b/>
          <w:sz w:val="24"/>
        </w:rPr>
        <w:t xml:space="preserve">, </w:t>
      </w:r>
      <w:fldSimple w:instr=" DOCPROPERTY  StartDate  \* MERGEFORMAT ">
        <w:r w:rsidR="00296CEF">
          <w:rPr>
            <w:b/>
            <w:sz w:val="24"/>
          </w:rPr>
          <w:t>7th Dec 2020</w:t>
        </w:r>
      </w:fldSimple>
      <w:r w:rsidR="00296CEF">
        <w:rPr>
          <w:b/>
          <w:sz w:val="24"/>
        </w:rPr>
        <w:t xml:space="preserve"> - </w:t>
      </w:r>
      <w:fldSimple w:instr=" DOCPROPERTY  EndDate  \* MERGEFORMAT ">
        <w:r w:rsidR="00296CEF"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6FD9" w14:paraId="267E8D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E8D3E" w14:textId="77777777" w:rsidR="00C96FD9" w:rsidRDefault="00296CE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96FD9" w14:paraId="267E8D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E8D40" w14:textId="77777777" w:rsidR="00C96FD9" w:rsidRDefault="00296C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6FD9" w14:paraId="267E8D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E8D42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267E8D4D" w14:textId="77777777">
        <w:tc>
          <w:tcPr>
            <w:tcW w:w="142" w:type="dxa"/>
            <w:tcBorders>
              <w:left w:val="single" w:sz="4" w:space="0" w:color="auto"/>
            </w:tcBorders>
          </w:tcPr>
          <w:p w14:paraId="267E8D44" w14:textId="77777777" w:rsidR="00C96FD9" w:rsidRDefault="00C96F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7E8D45" w14:textId="77777777" w:rsidR="00C96FD9" w:rsidRDefault="00A068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96CEF">
                <w:rPr>
                  <w:b/>
                  <w:sz w:val="28"/>
                </w:rPr>
                <w:t>38.</w:t>
              </w:r>
              <w:bookmarkStart w:id="0" w:name="OLE_LINK29"/>
              <w:bookmarkStart w:id="1" w:name="OLE_LINK30"/>
              <w:r w:rsidR="00296CEF">
                <w:rPr>
                  <w:b/>
                  <w:sz w:val="28"/>
                </w:rPr>
                <w:t>5</w:t>
              </w:r>
              <w:bookmarkEnd w:id="0"/>
              <w:bookmarkEnd w:id="1"/>
              <w:r w:rsidR="00296CEF"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14:paraId="267E8D46" w14:textId="77777777" w:rsidR="00C96FD9" w:rsidRDefault="00296C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E8D47" w14:textId="77777777" w:rsidR="00C96FD9" w:rsidRDefault="00BA7BD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BA7BDC">
              <w:rPr>
                <w:b/>
                <w:sz w:val="28"/>
                <w:szCs w:val="22"/>
              </w:rPr>
              <w:t>1895</w:t>
            </w:r>
          </w:p>
        </w:tc>
        <w:tc>
          <w:tcPr>
            <w:tcW w:w="709" w:type="dxa"/>
          </w:tcPr>
          <w:p w14:paraId="267E8D48" w14:textId="77777777" w:rsidR="00C96FD9" w:rsidRDefault="00296C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E8D49" w14:textId="7758D4E1" w:rsidR="00C96FD9" w:rsidRDefault="001D2027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67E8D4A" w14:textId="77777777" w:rsidR="00C96FD9" w:rsidRDefault="00296C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7E8D4B" w14:textId="053E8E73" w:rsidR="00C96FD9" w:rsidRDefault="001D2027" w:rsidP="009263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</w:t>
            </w:r>
            <w:r w:rsidR="00296CEF" w:rsidRPr="0092635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7E8D4C" w14:textId="77777777" w:rsidR="00C96FD9" w:rsidRDefault="00C96FD9">
            <w:pPr>
              <w:pStyle w:val="CRCoverPage"/>
              <w:spacing w:after="0"/>
            </w:pPr>
          </w:p>
        </w:tc>
      </w:tr>
      <w:tr w:rsidR="00C96FD9" w14:paraId="267E8D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E8D4E" w14:textId="77777777" w:rsidR="00C96FD9" w:rsidRDefault="00C96FD9">
            <w:pPr>
              <w:pStyle w:val="CRCoverPage"/>
              <w:spacing w:after="0"/>
            </w:pPr>
          </w:p>
        </w:tc>
      </w:tr>
      <w:tr w:rsidR="00C96FD9" w14:paraId="267E8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7E8D50" w14:textId="77777777" w:rsidR="00C96FD9" w:rsidRDefault="00296C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6FD9" w14:paraId="267E8D53" w14:textId="77777777">
        <w:tc>
          <w:tcPr>
            <w:tcW w:w="9641" w:type="dxa"/>
            <w:gridSpan w:val="9"/>
          </w:tcPr>
          <w:p w14:paraId="267E8D52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7E8D54" w14:textId="77777777" w:rsidR="00C96FD9" w:rsidRDefault="00C96F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6FD9" w14:paraId="267E8D5E" w14:textId="77777777">
        <w:tc>
          <w:tcPr>
            <w:tcW w:w="2835" w:type="dxa"/>
          </w:tcPr>
          <w:p w14:paraId="267E8D55" w14:textId="77777777" w:rsidR="00C96FD9" w:rsidRDefault="00296C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67E8D56" w14:textId="77777777" w:rsidR="00C96FD9" w:rsidRDefault="00296C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7E8D57" w14:textId="77777777"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E8D58" w14:textId="77777777" w:rsidR="00C96FD9" w:rsidRDefault="00296C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E8D59" w14:textId="77777777"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67E8D5A" w14:textId="77777777" w:rsidR="00C96FD9" w:rsidRDefault="00296C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E8D5B" w14:textId="77777777"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E8D5C" w14:textId="77777777" w:rsidR="00C96FD9" w:rsidRDefault="00296C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E8D5D" w14:textId="77777777" w:rsidR="00C96FD9" w:rsidRDefault="00C96F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E8D5F" w14:textId="77777777" w:rsidR="00C96FD9" w:rsidRDefault="00C96F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6FD9" w14:paraId="267E8D61" w14:textId="77777777">
        <w:tc>
          <w:tcPr>
            <w:tcW w:w="9640" w:type="dxa"/>
            <w:gridSpan w:val="11"/>
          </w:tcPr>
          <w:p w14:paraId="267E8D60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267E8D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7E8D62" w14:textId="77777777"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E8D63" w14:textId="77777777" w:rsidR="00C96FD9" w:rsidRDefault="00296CEF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Correction to NR5GC testcase </w:t>
            </w:r>
            <w:r>
              <w:rPr>
                <w:rFonts w:eastAsia="SimSun" w:cs="Arial" w:hint="eastAsia"/>
                <w:lang w:val="en-US" w:eastAsia="zh-CN"/>
              </w:rPr>
              <w:t>7.1.1.3.8.2</w:t>
            </w:r>
            <w:r>
              <w:rPr>
                <w:rFonts w:cs="Arial" w:hint="eastAsia"/>
              </w:rPr>
              <w:t xml:space="preserve"> in FR1</w:t>
            </w:r>
          </w:p>
        </w:tc>
      </w:tr>
      <w:tr w:rsidR="00C96FD9" w14:paraId="267E8D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7E8D65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E8D66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267E8D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7E8D68" w14:textId="77777777"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E8D69" w14:textId="77777777" w:rsidR="00C96FD9" w:rsidRDefault="00296CEF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C96FD9" w14:paraId="267E8D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7E8D6B" w14:textId="77777777"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E8D6C" w14:textId="77777777" w:rsidR="00C96FD9" w:rsidRDefault="00296CE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C96FD9" w14:paraId="267E8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7E8D6E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E8D6F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267E8D76" w14:textId="77777777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14:paraId="267E8D71" w14:textId="77777777"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E8D72" w14:textId="77777777" w:rsidR="00C96FD9" w:rsidRDefault="00296CEF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67E8D73" w14:textId="77777777" w:rsidR="00C96FD9" w:rsidRDefault="00C96F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E8D74" w14:textId="77777777" w:rsidR="00C96FD9" w:rsidRDefault="00296C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E8D75" w14:textId="77777777" w:rsidR="00C96FD9" w:rsidRDefault="00296CEF" w:rsidP="00BD743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hint="eastAsia"/>
                <w:lang w:eastAsia="ja-JP"/>
              </w:rPr>
              <w:t>-</w:t>
            </w:r>
            <w:r w:rsidR="00BD7435">
              <w:rPr>
                <w:rFonts w:eastAsia="SimSun" w:hint="eastAsia"/>
                <w:lang w:val="en-US" w:eastAsia="zh-CN"/>
              </w:rPr>
              <w:t>27</w:t>
            </w:r>
          </w:p>
        </w:tc>
      </w:tr>
      <w:tr w:rsidR="00C96FD9" w14:paraId="267E8D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7E8D77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E8D78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7E8D79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7E8D7A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8D7B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267E8D8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E8D7D" w14:textId="77777777" w:rsidR="00C96FD9" w:rsidRDefault="00296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7E8D7E" w14:textId="77777777" w:rsidR="00C96FD9" w:rsidRDefault="00296CEF">
            <w:pPr>
              <w:pStyle w:val="CRCoverPage"/>
              <w:spacing w:after="0"/>
              <w:ind w:left="100" w:right="-609"/>
              <w:rPr>
                <w:rFonts w:eastAsia="SimSun"/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7E8D7F" w14:textId="77777777" w:rsidR="00C96FD9" w:rsidRDefault="00C96F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E8D80" w14:textId="77777777" w:rsidR="00C96FD9" w:rsidRDefault="00296C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E8D81" w14:textId="244FECB4" w:rsidR="00C96FD9" w:rsidRDefault="00A06838">
            <w:pPr>
              <w:pStyle w:val="CRCoverPage"/>
              <w:spacing w:after="0"/>
              <w:ind w:left="100"/>
            </w:pPr>
            <w:fldSimple w:instr=" DOCPROPERTY  Release  \* MERGEFORMAT ">
              <w:r w:rsidR="00296CEF">
                <w:t>Rel-1</w:t>
              </w:r>
              <w:r w:rsidR="001D2027">
                <w:rPr>
                  <w:lang w:val="en-US" w:eastAsia="zh-CN"/>
                </w:rPr>
                <w:t>7</w:t>
              </w:r>
            </w:fldSimple>
          </w:p>
        </w:tc>
      </w:tr>
      <w:tr w:rsidR="00C96FD9" w14:paraId="267E8D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7E8D83" w14:textId="77777777" w:rsidR="00C96FD9" w:rsidRDefault="00C96F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7E8D84" w14:textId="77777777" w:rsidR="00C96FD9" w:rsidRDefault="00296C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67E8D85" w14:textId="77777777" w:rsidR="00C96FD9" w:rsidRDefault="00296C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7E8D86" w14:textId="77777777" w:rsidR="00C96FD9" w:rsidRDefault="00296C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96FD9" w14:paraId="267E8D8A" w14:textId="77777777">
        <w:tc>
          <w:tcPr>
            <w:tcW w:w="1843" w:type="dxa"/>
          </w:tcPr>
          <w:p w14:paraId="267E8D88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7E8D89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267E8D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E8D8B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E8D8C" w14:textId="77777777" w:rsidR="00C96FD9" w:rsidRDefault="00BD7435" w:rsidP="00510F8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95C25">
              <w:rPr>
                <w:rFonts w:hint="eastAsia"/>
                <w:lang w:eastAsia="zh-CN"/>
              </w:rPr>
              <w:t xml:space="preserve">According to TS38.523-1 </w:t>
            </w:r>
            <w:r w:rsidRPr="004B4775">
              <w:rPr>
                <w:lang w:eastAsia="zh-CN"/>
              </w:rPr>
              <w:t>7.1.1.3.8.1.3.1</w:t>
            </w:r>
            <w:r>
              <w:rPr>
                <w:rFonts w:hint="eastAsia"/>
                <w:lang w:eastAsia="zh-CN"/>
              </w:rPr>
              <w:t>,</w:t>
            </w:r>
            <w:r w:rsidR="007B6438">
              <w:rPr>
                <w:rFonts w:hint="eastAsia"/>
                <w:lang w:eastAsia="zh-CN"/>
              </w:rPr>
              <w:t xml:space="preserve"> </w:t>
            </w:r>
            <w:r w:rsidR="00395C25">
              <w:rPr>
                <w:rFonts w:hint="eastAsia"/>
                <w:lang w:eastAsia="zh-CN"/>
              </w:rPr>
              <w:t>test loop i</w:t>
            </w:r>
            <w:r w:rsidR="00AD513B">
              <w:rPr>
                <w:rFonts w:hint="eastAsia"/>
                <w:lang w:eastAsia="zh-CN"/>
              </w:rPr>
              <w:t>s not needed for this test case</w:t>
            </w:r>
            <w:r w:rsidR="00E108EC">
              <w:rPr>
                <w:rFonts w:hint="eastAsia"/>
                <w:lang w:eastAsia="zh-CN"/>
              </w:rPr>
              <w:t>.</w:t>
            </w:r>
            <w:r w:rsidR="00E108EC">
              <w:rPr>
                <w:lang w:eastAsia="zh-CN"/>
              </w:rPr>
              <w:t xml:space="preserve"> A Conformant UE may fail the TC</w:t>
            </w:r>
            <w:r w:rsidR="00E108EC">
              <w:rPr>
                <w:rFonts w:hint="eastAsia"/>
                <w:lang w:eastAsia="zh-CN"/>
              </w:rPr>
              <w:t xml:space="preserve"> when require  UE to </w:t>
            </w:r>
            <w:proofErr w:type="spellStart"/>
            <w:r w:rsidR="00E108EC">
              <w:rPr>
                <w:rFonts w:hint="eastAsia"/>
                <w:lang w:eastAsia="zh-CN"/>
              </w:rPr>
              <w:t>upen</w:t>
            </w:r>
            <w:proofErr w:type="spellEnd"/>
            <w:r w:rsidR="00E108EC">
              <w:rPr>
                <w:rFonts w:hint="eastAsia"/>
                <w:lang w:eastAsia="zh-CN"/>
              </w:rPr>
              <w:t xml:space="preserve"> the test loop because the test loop is never </w:t>
            </w:r>
            <w:r w:rsidR="00E108EC">
              <w:rPr>
                <w:lang w:eastAsia="zh-CN"/>
              </w:rPr>
              <w:t>closed</w:t>
            </w:r>
            <w:r w:rsidR="00E108EC">
              <w:rPr>
                <w:rFonts w:hint="eastAsia"/>
                <w:lang w:eastAsia="zh-CN"/>
              </w:rPr>
              <w:t xml:space="preserve">. </w:t>
            </w:r>
          </w:p>
        </w:tc>
      </w:tr>
      <w:tr w:rsidR="00C96FD9" w14:paraId="267E8D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8D8E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E8D8F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267E8D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8D91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E8D92" w14:textId="77777777" w:rsidR="00C96FD9" w:rsidRPr="00AD513B" w:rsidRDefault="00296CEF" w:rsidP="00F73EB7">
            <w:pPr>
              <w:pStyle w:val="NormalWeb"/>
              <w:spacing w:after="0" w:line="300" w:lineRule="atLeast"/>
              <w:ind w:firstLineChars="50" w:firstLine="100"/>
              <w:rPr>
                <w:rFonts w:ascii="Arial" w:eastAsiaTheme="minorEastAsia" w:hAnsi="Arial" w:cs="Arial"/>
                <w:color w:val="333333"/>
                <w:sz w:val="21"/>
                <w:szCs w:val="21"/>
                <w:shd w:val="clear" w:color="auto" w:fill="F7F8FA"/>
              </w:rPr>
            </w:pPr>
            <w:r w:rsidRPr="00812067">
              <w:rPr>
                <w:rFonts w:ascii="Arial" w:hAnsi="Arial"/>
                <w:sz w:val="20"/>
                <w:lang w:eastAsia="zh-CN"/>
              </w:rPr>
              <w:t xml:space="preserve">Remove the open loop </w:t>
            </w:r>
            <w:r w:rsidR="00AD513B" w:rsidRPr="00AD513B">
              <w:rPr>
                <w:rFonts w:ascii="Arial" w:hAnsi="Arial" w:hint="eastAsia"/>
                <w:sz w:val="20"/>
                <w:lang w:eastAsia="zh-CN"/>
              </w:rPr>
              <w:t>procedure</w:t>
            </w:r>
            <w:r w:rsidRPr="00812067">
              <w:rPr>
                <w:rFonts w:ascii="Arial" w:hAnsi="Arial"/>
                <w:sz w:val="20"/>
                <w:lang w:eastAsia="zh-CN"/>
              </w:rPr>
              <w:t xml:space="preserve"> at the end of the test</w:t>
            </w:r>
            <w:r w:rsidR="00812067">
              <w:rPr>
                <w:rFonts w:ascii="Arial" w:hAnsi="Arial" w:hint="eastAsia"/>
                <w:sz w:val="20"/>
                <w:lang w:eastAsia="zh-CN"/>
              </w:rPr>
              <w:t xml:space="preserve"> case.</w:t>
            </w:r>
          </w:p>
        </w:tc>
      </w:tr>
      <w:tr w:rsidR="00C96FD9" w14:paraId="267E8D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8D94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E8D95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267E8D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E8D97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8D98" w14:textId="77777777" w:rsidR="00C96FD9" w:rsidRDefault="00296CE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 Conformant UE may fail the TC </w:t>
            </w:r>
          </w:p>
        </w:tc>
      </w:tr>
      <w:tr w:rsidR="00C96FD9" w14:paraId="267E8D9C" w14:textId="77777777">
        <w:tc>
          <w:tcPr>
            <w:tcW w:w="2694" w:type="dxa"/>
            <w:gridSpan w:val="2"/>
          </w:tcPr>
          <w:p w14:paraId="267E8D9A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E8D9B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267E8D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E8D9D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E8D9E" w14:textId="77777777" w:rsidR="00C96FD9" w:rsidRDefault="008E25FC" w:rsidP="008E25FC">
            <w:pPr>
              <w:pStyle w:val="CRCoverPage"/>
              <w:spacing w:after="0"/>
              <w:ind w:left="100"/>
            </w:pPr>
            <w:r w:rsidRPr="00781202">
              <w:rPr>
                <w:rFonts w:hint="eastAsia"/>
                <w:lang w:eastAsia="zh-CN"/>
              </w:rPr>
              <w:t>7.1.1.3.8</w:t>
            </w:r>
            <w:r w:rsidRPr="00781202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</w:t>
            </w:r>
            <w:r w:rsidRPr="00781202">
              <w:rPr>
                <w:rFonts w:hint="eastAsia"/>
                <w:lang w:eastAsia="zh-CN"/>
              </w:rPr>
              <w:t>.</w:t>
            </w:r>
            <w:r w:rsidRPr="00781202">
              <w:rPr>
                <w:lang w:eastAsia="zh-CN"/>
              </w:rPr>
              <w:t>NR5GC</w:t>
            </w:r>
            <w:r w:rsidRPr="0078120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,</w:t>
            </w:r>
            <w:r w:rsidR="00296CEF" w:rsidRPr="00781202">
              <w:rPr>
                <w:rFonts w:hint="eastAsia"/>
                <w:lang w:eastAsia="zh-CN"/>
              </w:rPr>
              <w:t>7.1.1.3.8</w:t>
            </w:r>
            <w:r w:rsidR="00296CEF" w:rsidRPr="00781202">
              <w:rPr>
                <w:lang w:eastAsia="zh-CN"/>
              </w:rPr>
              <w:t>.</w:t>
            </w:r>
            <w:r w:rsidR="00296CEF" w:rsidRPr="00781202">
              <w:rPr>
                <w:rFonts w:hint="eastAsia"/>
                <w:lang w:eastAsia="zh-CN"/>
              </w:rPr>
              <w:t>2.</w:t>
            </w:r>
            <w:r w:rsidR="00296CEF" w:rsidRPr="00781202">
              <w:rPr>
                <w:lang w:eastAsia="zh-CN"/>
              </w:rPr>
              <w:t>NR5GC</w:t>
            </w:r>
            <w:r>
              <w:rPr>
                <w:rFonts w:hint="eastAsia"/>
                <w:lang w:eastAsia="zh-CN"/>
              </w:rPr>
              <w:t>,</w:t>
            </w:r>
            <w:r w:rsidRPr="00781202">
              <w:rPr>
                <w:rFonts w:hint="eastAsia"/>
                <w:lang w:eastAsia="zh-CN"/>
              </w:rPr>
              <w:t xml:space="preserve"> 7.1.1.3.8</w:t>
            </w:r>
            <w:r w:rsidRPr="00781202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</w:t>
            </w:r>
            <w:r w:rsidRPr="00781202">
              <w:rPr>
                <w:rFonts w:hint="eastAsia"/>
                <w:lang w:eastAsia="zh-CN"/>
              </w:rPr>
              <w:t>.</w:t>
            </w:r>
            <w:r w:rsidRPr="00781202">
              <w:rPr>
                <w:lang w:eastAsia="zh-CN"/>
              </w:rPr>
              <w:t>NR5GC</w:t>
            </w:r>
          </w:p>
        </w:tc>
      </w:tr>
      <w:tr w:rsidR="00C96FD9" w14:paraId="267E8D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8DA0" w14:textId="77777777" w:rsidR="00C96FD9" w:rsidRDefault="00C96F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E8DA1" w14:textId="77777777" w:rsidR="00C96FD9" w:rsidRDefault="00C96F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6FD9" w14:paraId="267E8D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8DA3" w14:textId="77777777" w:rsidR="00C96FD9" w:rsidRDefault="00C96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E8DA4" w14:textId="77777777"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7E8DA5" w14:textId="77777777"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7E8DA6" w14:textId="77777777" w:rsidR="00C96FD9" w:rsidRDefault="00C96F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7E8DA7" w14:textId="77777777" w:rsidR="00C96FD9" w:rsidRDefault="00C96FD9">
            <w:pPr>
              <w:pStyle w:val="CRCoverPage"/>
              <w:spacing w:after="0"/>
              <w:ind w:left="99"/>
            </w:pPr>
          </w:p>
        </w:tc>
      </w:tr>
      <w:tr w:rsidR="00C96FD9" w14:paraId="267E8D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8DA9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7E8DAA" w14:textId="77777777"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8DAB" w14:textId="77777777"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7E8DAC" w14:textId="77777777" w:rsidR="00C96FD9" w:rsidRDefault="00296C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E8DAD" w14:textId="77777777" w:rsidR="00C96FD9" w:rsidRDefault="00296C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6FD9" w14:paraId="267E8D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8DAF" w14:textId="77777777" w:rsidR="00C96FD9" w:rsidRDefault="00296C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7E8DB0" w14:textId="77777777"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8DB1" w14:textId="77777777"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7E8DB2" w14:textId="77777777" w:rsidR="00C96FD9" w:rsidRDefault="00296C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E8DB3" w14:textId="77777777" w:rsidR="00C96FD9" w:rsidRDefault="00296C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96FD9" w14:paraId="267E8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8DB5" w14:textId="77777777" w:rsidR="00C96FD9" w:rsidRDefault="00296C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7E8DB6" w14:textId="77777777" w:rsidR="00C96FD9" w:rsidRDefault="00C96F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8DB7" w14:textId="77777777" w:rsidR="00C96FD9" w:rsidRDefault="00296C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7E8DB8" w14:textId="77777777" w:rsidR="00C96FD9" w:rsidRDefault="00296C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E8DB9" w14:textId="77777777" w:rsidR="00C96FD9" w:rsidRDefault="00296C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6FD9" w14:paraId="267E8D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8DBB" w14:textId="77777777" w:rsidR="00C96FD9" w:rsidRDefault="00C96F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E8DBC" w14:textId="77777777" w:rsidR="00C96FD9" w:rsidRDefault="00C96FD9">
            <w:pPr>
              <w:pStyle w:val="CRCoverPage"/>
              <w:spacing w:after="0"/>
            </w:pPr>
          </w:p>
        </w:tc>
      </w:tr>
      <w:tr w:rsidR="00C96FD9" w14:paraId="267E8DC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E8DBE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8DBF" w14:textId="77777777" w:rsidR="00C96FD9" w:rsidRDefault="00C96FD9">
            <w:pPr>
              <w:pStyle w:val="CRCoverPage"/>
              <w:spacing w:after="0"/>
              <w:ind w:left="100"/>
            </w:pPr>
          </w:p>
        </w:tc>
      </w:tr>
      <w:tr w:rsidR="00C96FD9" w14:paraId="267E8DC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7E8DC1" w14:textId="77777777" w:rsidR="00C96FD9" w:rsidRDefault="00C96F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7E8DC2" w14:textId="77777777" w:rsidR="00C96FD9" w:rsidRDefault="00C96F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96FD9" w14:paraId="267E8DC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E8DC4" w14:textId="77777777" w:rsidR="00C96FD9" w:rsidRDefault="00296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8DC5" w14:textId="77777777" w:rsidR="00C96FD9" w:rsidRDefault="00C96FD9">
            <w:pPr>
              <w:pStyle w:val="CRCoverPage"/>
              <w:spacing w:after="0"/>
              <w:ind w:left="100"/>
            </w:pPr>
          </w:p>
        </w:tc>
      </w:tr>
    </w:tbl>
    <w:p w14:paraId="267E8DC7" w14:textId="77777777" w:rsidR="00C96FD9" w:rsidRDefault="00C96FD9">
      <w:pPr>
        <w:pStyle w:val="CRCoverPage"/>
        <w:spacing w:after="0"/>
        <w:rPr>
          <w:sz w:val="8"/>
          <w:szCs w:val="8"/>
        </w:rPr>
      </w:pPr>
    </w:p>
    <w:p w14:paraId="267E8DC8" w14:textId="77777777" w:rsidR="00C96FD9" w:rsidRDefault="00C96FD9">
      <w:pPr>
        <w:sectPr w:rsidR="00C96FD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7E8DC9" w14:textId="77777777" w:rsidR="00C96FD9" w:rsidRDefault="00296CE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80949977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267E8DCA" w14:textId="77777777" w:rsidR="004B6D18" w:rsidRDefault="00C96FD9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296CEF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4B6D18" w:rsidRPr="0005628F">
        <w:rPr>
          <w:rFonts w:cs="Arial"/>
          <w:iCs/>
          <w:noProof/>
        </w:rPr>
        <w:t>Table of Contents</w:t>
      </w:r>
      <w:r w:rsidR="004B6D18">
        <w:rPr>
          <w:noProof/>
        </w:rPr>
        <w:tab/>
      </w:r>
      <w:r w:rsidR="004B6D18">
        <w:rPr>
          <w:noProof/>
        </w:rPr>
        <w:fldChar w:fldCharType="begin"/>
      </w:r>
      <w:r w:rsidR="004B6D18">
        <w:rPr>
          <w:noProof/>
        </w:rPr>
        <w:instrText xml:space="preserve"> PAGEREF _Toc80949977 \h </w:instrText>
      </w:r>
      <w:r w:rsidR="004B6D18">
        <w:rPr>
          <w:noProof/>
        </w:rPr>
      </w:r>
      <w:r w:rsidR="004B6D18">
        <w:rPr>
          <w:noProof/>
        </w:rPr>
        <w:fldChar w:fldCharType="separate"/>
      </w:r>
      <w:r w:rsidR="004B6D18">
        <w:rPr>
          <w:noProof/>
        </w:rPr>
        <w:t>2</w:t>
      </w:r>
      <w:r w:rsidR="004B6D18">
        <w:rPr>
          <w:noProof/>
        </w:rPr>
        <w:fldChar w:fldCharType="end"/>
      </w:r>
    </w:p>
    <w:p w14:paraId="267E8DCB" w14:textId="77777777" w:rsidR="004B6D18" w:rsidRDefault="004B6D18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05628F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05628F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_Toc80949978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7E8DCC" w14:textId="77777777" w:rsidR="004B6D18" w:rsidRDefault="004B6D18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05628F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05628F">
        <w:rPr>
          <w:b/>
          <w:noProof/>
        </w:rPr>
        <w:t>Corrections required</w:t>
      </w:r>
      <w:r w:rsidRPr="0005628F">
        <w:rPr>
          <w:b/>
          <w:noProof/>
          <w:lang w:eastAsia="zh-CN"/>
        </w:rPr>
        <w:t>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_Toc80949979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7E8DCD" w14:textId="77777777" w:rsidR="004B6D18" w:rsidRDefault="004B6D18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05628F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05628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_Toc80949980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7E8DCE" w14:textId="77777777" w:rsidR="00C96FD9" w:rsidRDefault="00C96FD9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296CEF">
        <w:rPr>
          <w:lang w:val="pt-BR"/>
        </w:rPr>
        <w:br w:type="page"/>
      </w:r>
    </w:p>
    <w:p w14:paraId="267E8DCF" w14:textId="77777777" w:rsidR="00C96FD9" w:rsidRDefault="00296CE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80949978"/>
      <w:r>
        <w:rPr>
          <w:b/>
          <w:lang w:eastAsia="ja-JP"/>
        </w:rPr>
        <w:lastRenderedPageBreak/>
        <w:t>Overview</w:t>
      </w:r>
      <w:bookmarkEnd w:id="4"/>
      <w:bookmarkEnd w:id="5"/>
    </w:p>
    <w:p w14:paraId="267E8DD0" w14:textId="77777777" w:rsidR="00C96FD9" w:rsidRDefault="00296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NR5GC_IWD_21wk</w:t>
      </w:r>
      <w:r>
        <w:rPr>
          <w:rFonts w:cs="Arial" w:hint="eastAsia"/>
          <w:lang w:eastAsia="zh-CN"/>
        </w:rPr>
        <w:t xml:space="preserve">24  </w:t>
      </w:r>
      <w:r>
        <w:rPr>
          <w:rFonts w:cs="Arial"/>
        </w:rPr>
        <w:t>related to the title of this CR.</w:t>
      </w:r>
    </w:p>
    <w:p w14:paraId="267E8DD1" w14:textId="77777777" w:rsidR="00C96FD9" w:rsidRDefault="00296CEF" w:rsidP="00BD743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267E8DD2" w14:textId="77777777" w:rsidR="00C96FD9" w:rsidRDefault="00296CE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80949979"/>
      <w:r>
        <w:rPr>
          <w:b/>
        </w:rPr>
        <w:t xml:space="preserve">Corrections </w:t>
      </w:r>
      <w:proofErr w:type="spellStart"/>
      <w:r>
        <w:rPr>
          <w:b/>
        </w:rPr>
        <w:t>required</w:t>
      </w:r>
      <w:bookmarkEnd w:id="6"/>
      <w:bookmarkEnd w:id="7"/>
      <w:r>
        <w:rPr>
          <w:rFonts w:hint="eastAsia"/>
          <w:b/>
          <w:lang w:eastAsia="zh-CN"/>
        </w:rPr>
        <w:t>s</w:t>
      </w:r>
      <w:bookmarkEnd w:id="8"/>
      <w:proofErr w:type="spellEnd"/>
    </w:p>
    <w:p w14:paraId="267E8DD3" w14:textId="77777777" w:rsidR="00C96FD9" w:rsidRDefault="00296C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80949980"/>
      <w:bookmarkStart w:id="11" w:name="_Toc295288971"/>
      <w:bookmarkStart w:id="12" w:name="_Toc122434493"/>
      <w:bookmarkStart w:id="13" w:name="_Toc2266"/>
      <w:bookmarkStart w:id="14" w:name="_Toc325725665"/>
      <w:bookmarkStart w:id="15" w:name="_Toc122434494"/>
      <w:bookmarkStart w:id="16" w:name="_Toc295288970"/>
      <w:bookmarkStart w:id="17" w:name="_Toc325725666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96FD9" w14:paraId="267E8DD6" w14:textId="77777777">
        <w:trPr>
          <w:trHeight w:val="447"/>
        </w:trPr>
        <w:tc>
          <w:tcPr>
            <w:tcW w:w="1985" w:type="dxa"/>
          </w:tcPr>
          <w:p w14:paraId="267E8DD4" w14:textId="77777777" w:rsidR="00C96FD9" w:rsidRDefault="00296CE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67E8DD5" w14:textId="77777777" w:rsidR="00C96FD9" w:rsidRDefault="00296CEF">
            <w:pPr>
              <w:spacing w:after="0"/>
            </w:pPr>
            <w:r>
              <w:rPr>
                <w:rFonts w:ascii="Calibri" w:hAnsi="Arial" w:cs="Arial" w:hint="eastAsia"/>
                <w:lang w:eastAsia="ja-JP"/>
              </w:rPr>
              <w:t>f_TC_7_1_1_3_8_NR_Common</w:t>
            </w:r>
          </w:p>
        </w:tc>
      </w:tr>
      <w:tr w:rsidR="00C96FD9" w14:paraId="267E8DD9" w14:textId="77777777">
        <w:trPr>
          <w:trHeight w:val="452"/>
        </w:trPr>
        <w:tc>
          <w:tcPr>
            <w:tcW w:w="1985" w:type="dxa"/>
          </w:tcPr>
          <w:p w14:paraId="267E8DD7" w14:textId="77777777" w:rsidR="00C96FD9" w:rsidRDefault="00296C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67E8DD8" w14:textId="77777777" w:rsidR="00C96FD9" w:rsidRDefault="00510F87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 w:rsidRPr="00395C25">
              <w:rPr>
                <w:rFonts w:hint="eastAsia"/>
                <w:lang w:eastAsia="zh-CN"/>
              </w:rPr>
              <w:t xml:space="preserve">According to TS38.523-1 </w:t>
            </w:r>
            <w:r w:rsidRPr="004B4775">
              <w:rPr>
                <w:lang w:eastAsia="zh-CN"/>
              </w:rPr>
              <w:t>7.1.1.3.8.1.3.1</w:t>
            </w:r>
            <w:r>
              <w:rPr>
                <w:rFonts w:hint="eastAsia"/>
                <w:lang w:eastAsia="zh-CN"/>
              </w:rPr>
              <w:t>, test loop is not needed for this test case.</w:t>
            </w:r>
            <w:r>
              <w:rPr>
                <w:lang w:eastAsia="zh-CN"/>
              </w:rPr>
              <w:t xml:space="preserve"> A Conformant UE may fail the TC</w:t>
            </w:r>
            <w:r>
              <w:rPr>
                <w:rFonts w:hint="eastAsia"/>
                <w:lang w:eastAsia="zh-CN"/>
              </w:rPr>
              <w:t xml:space="preserve"> when require  UE to </w:t>
            </w:r>
            <w:proofErr w:type="spellStart"/>
            <w:r>
              <w:rPr>
                <w:rFonts w:hint="eastAsia"/>
                <w:lang w:eastAsia="zh-CN"/>
              </w:rPr>
              <w:t>upen</w:t>
            </w:r>
            <w:proofErr w:type="spellEnd"/>
            <w:r>
              <w:rPr>
                <w:rFonts w:hint="eastAsia"/>
                <w:lang w:eastAsia="zh-CN"/>
              </w:rPr>
              <w:t xml:space="preserve"> the test loop because the test loop is never </w:t>
            </w:r>
            <w:r>
              <w:rPr>
                <w:lang w:eastAsia="zh-CN"/>
              </w:rPr>
              <w:t>closed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96FD9" w14:paraId="267E8DDC" w14:textId="77777777">
        <w:tc>
          <w:tcPr>
            <w:tcW w:w="1985" w:type="dxa"/>
          </w:tcPr>
          <w:p w14:paraId="267E8DDA" w14:textId="77777777" w:rsidR="00C96FD9" w:rsidRDefault="00296C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7E8DDB" w14:textId="77777777" w:rsidR="00C96FD9" w:rsidRPr="00BF0985" w:rsidRDefault="00D13632" w:rsidP="00BF0985">
            <w:pPr>
              <w:spacing w:after="150" w:line="210" w:lineRule="atLeast"/>
              <w:rPr>
                <w:rFonts w:eastAsiaTheme="minorEastAsia"/>
              </w:rPr>
            </w:pPr>
            <w:r w:rsidRPr="00812067">
              <w:rPr>
                <w:rFonts w:ascii="Arial" w:hAnsi="Arial"/>
                <w:lang w:eastAsia="zh-CN"/>
              </w:rPr>
              <w:t xml:space="preserve">Remove the open loop </w:t>
            </w:r>
            <w:r w:rsidRPr="00AD513B">
              <w:rPr>
                <w:rFonts w:ascii="Arial" w:hAnsi="Arial" w:hint="eastAsia"/>
                <w:lang w:eastAsia="zh-CN"/>
              </w:rPr>
              <w:t>procedure</w:t>
            </w:r>
            <w:r w:rsidRPr="00812067">
              <w:rPr>
                <w:rFonts w:ascii="Arial" w:hAnsi="Arial"/>
                <w:lang w:eastAsia="zh-CN"/>
              </w:rPr>
              <w:t xml:space="preserve"> at the end of the test</w:t>
            </w:r>
            <w:r>
              <w:rPr>
                <w:rFonts w:ascii="Arial" w:hAnsi="Arial" w:hint="eastAsia"/>
                <w:lang w:eastAsia="zh-CN"/>
              </w:rPr>
              <w:t xml:space="preserve"> case.</w:t>
            </w:r>
          </w:p>
        </w:tc>
      </w:tr>
      <w:tr w:rsidR="00C96FD9" w14:paraId="267E8DDF" w14:textId="77777777">
        <w:tc>
          <w:tcPr>
            <w:tcW w:w="1985" w:type="dxa"/>
          </w:tcPr>
          <w:p w14:paraId="267E8DDD" w14:textId="77777777" w:rsidR="00C96FD9" w:rsidRDefault="00296C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7E8DDE" w14:textId="77777777" w:rsidR="00C96FD9" w:rsidRDefault="00296CEF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MAC_CA_NR5GC.ttcn</w:t>
            </w:r>
          </w:p>
        </w:tc>
      </w:tr>
      <w:tr w:rsidR="00C96FD9" w14:paraId="267E8DE2" w14:textId="77777777">
        <w:tc>
          <w:tcPr>
            <w:tcW w:w="1985" w:type="dxa"/>
          </w:tcPr>
          <w:p w14:paraId="267E8DE0" w14:textId="77777777" w:rsidR="00C96FD9" w:rsidRDefault="00296C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67E8DE1" w14:textId="77777777" w:rsidR="00C96FD9" w:rsidRDefault="00C96FD9">
            <w:pPr>
              <w:rPr>
                <w:rFonts w:ascii="Arial" w:hAnsi="Arial"/>
                <w:highlight w:val="cyan"/>
              </w:rPr>
            </w:pPr>
          </w:p>
        </w:tc>
      </w:tr>
    </w:tbl>
    <w:p w14:paraId="267E8DE3" w14:textId="77777777" w:rsidR="00C96FD9" w:rsidRDefault="00C96FD9"/>
    <w:p w14:paraId="267E8DE4" w14:textId="77777777" w:rsidR="00C96FD9" w:rsidRDefault="00296CE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267E8DE5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function f_TC_7_1_1_3_8_NR_Common (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267E8DE6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p_SCell,</w:t>
      </w:r>
    </w:p>
    <w:p w14:paraId="267E8DE7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NR_CA_Tested_Type</w:t>
      </w:r>
      <w:proofErr w:type="spellEnd"/>
      <w:r>
        <w:rPr>
          <w:rFonts w:ascii="Calibri" w:hAnsi="Arial" w:cs="Arial" w:hint="eastAsia"/>
          <w:lang w:eastAsia="ja-JP"/>
        </w:rPr>
        <w:t xml:space="preserve"> p_NR_CA_Tested</w:t>
      </w:r>
    </w:p>
    <w:p w14:paraId="267E8DE8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 runs on NR5GC_PTC</w:t>
      </w:r>
    </w:p>
    <w:p w14:paraId="267E8DE9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{//UE power headroom reporting / </w:t>
      </w:r>
      <w:proofErr w:type="spellStart"/>
      <w:r>
        <w:rPr>
          <w:rFonts w:ascii="Calibri" w:hAnsi="Arial" w:cs="Arial" w:hint="eastAsia"/>
          <w:lang w:eastAsia="ja-JP"/>
        </w:rPr>
        <w:t>SCell</w:t>
      </w:r>
      <w:proofErr w:type="spellEnd"/>
      <w:r>
        <w:rPr>
          <w:rFonts w:ascii="Calibri" w:hAnsi="Arial" w:cs="Arial" w:hint="eastAsia"/>
          <w:lang w:eastAsia="ja-JP"/>
        </w:rPr>
        <w:t xml:space="preserve"> activation / DL pathloss change reporting</w:t>
      </w:r>
    </w:p>
    <w:p w14:paraId="267E8DEA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v_SCGConfig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67E8DEB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MAC_CellGroupConfig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v_MAC_CellGroupConfig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67E8DEC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v_RRC_MsgRcvd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67E8DED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v_PHR_Rcvd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67E8DEE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(omit) RRCReconfiguration_v1530_IEs v_V1530Ext;</w:t>
      </w:r>
    </w:p>
    <w:p w14:paraId="267E8DEF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NR_ResourceAllocation_Type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v_NR_ResourceAllocation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67E8DF0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NR_UplinkBWP_Type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v_NR_UplinkBWP</w:t>
      </w:r>
      <w:proofErr w:type="spellEnd"/>
      <w:r>
        <w:rPr>
          <w:rFonts w:ascii="Calibri" w:hAnsi="Arial" w:cs="Arial" w:hint="eastAsia"/>
          <w:lang w:eastAsia="ja-JP"/>
        </w:rPr>
        <w:t xml:space="preserve"> ;</w:t>
      </w:r>
    </w:p>
    <w:p w14:paraId="267E8DF1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67E8DF2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Multi PR initialisation is taken care in Test body.</w:t>
      </w:r>
    </w:p>
    <w:p w14:paraId="267E8DF3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f_NR5GC_Init_CA(NR_4, {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 xml:space="preserve">}, </w:t>
      </w:r>
      <w:proofErr w:type="spellStart"/>
      <w:r>
        <w:rPr>
          <w:rFonts w:ascii="Calibri" w:hAnsi="Arial" w:cs="Arial" w:hint="eastAsia"/>
          <w:lang w:eastAsia="ja-JP"/>
        </w:rPr>
        <w:t>p_NR_CA_Tested</w:t>
      </w:r>
      <w:proofErr w:type="spellEnd"/>
      <w:r>
        <w:rPr>
          <w:rFonts w:ascii="Calibri" w:hAnsi="Arial" w:cs="Arial" w:hint="eastAsia"/>
          <w:lang w:eastAsia="ja-JP"/>
        </w:rPr>
        <w:t>); //@sic R5s211385 sic@</w:t>
      </w:r>
    </w:p>
    <w:p w14:paraId="267E8DF4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f_NR_CellInfo_SetMAC_CellGroupConfigL2(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>);  //@sic R5s210315 sic@</w:t>
      </w:r>
    </w:p>
    <w:p w14:paraId="267E8DF5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67E8DF6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Create and configure cells</w:t>
      </w:r>
    </w:p>
    <w:p w14:paraId="267E8DF7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f_NR_CellConfig_PCell_Def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267E8DF8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f_NR_CellConfig_SCell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p_SCell,Scell_Active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267E8DF9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67E8DFA" w14:textId="77777777" w:rsidR="00C96FD9" w:rsidRDefault="00395C25" w:rsidP="00395C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14:paraId="267E8DFB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67E8DFC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f_NR_TestBody_Set</w:t>
      </w:r>
      <w:proofErr w:type="spellEnd"/>
      <w:r>
        <w:rPr>
          <w:rFonts w:ascii="Calibri" w:hAnsi="Arial" w:cs="Arial" w:hint="eastAsia"/>
          <w:lang w:eastAsia="ja-JP"/>
        </w:rPr>
        <w:t>(false);</w:t>
      </w:r>
    </w:p>
    <w:p w14:paraId="267E8DFD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67E8DFE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</w:t>
      </w:r>
      <w:proofErr w:type="spellStart"/>
      <w:r>
        <w:rPr>
          <w:rFonts w:ascii="Calibri" w:hAnsi="Arial" w:cs="Arial" w:hint="eastAsia"/>
          <w:lang w:eastAsia="ja-JP"/>
        </w:rPr>
        <w:t>Postamble</w:t>
      </w:r>
      <w:proofErr w:type="spellEnd"/>
    </w:p>
    <w:p w14:paraId="267E8DFF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f_NR_ULGrantConfiguration_Start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); // Def UL Grant Config</w:t>
      </w:r>
    </w:p>
    <w:p w14:paraId="267E8E00" w14:textId="77777777" w:rsidR="00C96FD9" w:rsidRDefault="00296CEF" w:rsidP="00FD659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11" w:firstLine="4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>f_NR5GC_OpenUE_TestLoopMode_Deactivate_TestMode(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p_PCell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>);</w:t>
      </w:r>
    </w:p>
    <w:p w14:paraId="267E8E01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67E8E02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f_NR_Postamble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 STATE_CONNECTED_3A);</w:t>
      </w:r>
    </w:p>
    <w:p w14:paraId="267E8E03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} //end of f_TC_7_1_1_3_8_NR_Common</w:t>
      </w:r>
    </w:p>
    <w:p w14:paraId="267E8E04" w14:textId="77777777" w:rsidR="00C96FD9" w:rsidRDefault="00296CE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bookmarkEnd w:id="11"/>
    <w:bookmarkEnd w:id="12"/>
    <w:bookmarkEnd w:id="13"/>
    <w:bookmarkEnd w:id="14"/>
    <w:bookmarkEnd w:id="15"/>
    <w:bookmarkEnd w:id="16"/>
    <w:bookmarkEnd w:id="17"/>
    <w:p w14:paraId="267E8E05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>function f_TC_7_1_1_3_8_NR_Common (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14:paraId="267E8E06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p_SCell,</w:t>
      </w:r>
    </w:p>
    <w:p w14:paraId="267E8E07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NR_CA_Tested_Type</w:t>
      </w:r>
      <w:proofErr w:type="spellEnd"/>
      <w:r>
        <w:rPr>
          <w:rFonts w:ascii="Calibri" w:hAnsi="Arial" w:cs="Arial" w:hint="eastAsia"/>
          <w:lang w:eastAsia="ja-JP"/>
        </w:rPr>
        <w:t xml:space="preserve"> p_NR_CA_Tested</w:t>
      </w:r>
    </w:p>
    <w:p w14:paraId="267E8E08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) runs on NR5GC_PTC</w:t>
      </w:r>
    </w:p>
    <w:p w14:paraId="267E8E09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{//UE power headroom reporting / </w:t>
      </w:r>
      <w:proofErr w:type="spellStart"/>
      <w:r>
        <w:rPr>
          <w:rFonts w:ascii="Calibri" w:hAnsi="Arial" w:cs="Arial" w:hint="eastAsia"/>
          <w:lang w:eastAsia="ja-JP"/>
        </w:rPr>
        <w:t>SCell</w:t>
      </w:r>
      <w:proofErr w:type="spellEnd"/>
      <w:r>
        <w:rPr>
          <w:rFonts w:ascii="Calibri" w:hAnsi="Arial" w:cs="Arial" w:hint="eastAsia"/>
          <w:lang w:eastAsia="ja-JP"/>
        </w:rPr>
        <w:t xml:space="preserve"> activation / DL pathloss change reporting</w:t>
      </w:r>
    </w:p>
    <w:p w14:paraId="267E8E0A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CellGroupConfig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v_SCGConfig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67E8E0B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MAC_CellGroupConfig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v_MAC_CellGroupConfig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67E8E0C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v_RRC_MsgRcvd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67E8E0D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v_PHR_Rcvd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67E8E0E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(omit) RRCReconfiguration_v1530_IEs v_V1530Ext;</w:t>
      </w:r>
    </w:p>
    <w:p w14:paraId="267E8E0F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NR_ResourceAllocation_Type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v_NR_ResourceAllocation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14:paraId="267E8E10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NR_UplinkBWP_Type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v_NR_UplinkBWP</w:t>
      </w:r>
      <w:proofErr w:type="spellEnd"/>
      <w:r>
        <w:rPr>
          <w:rFonts w:ascii="Calibri" w:hAnsi="Arial" w:cs="Arial" w:hint="eastAsia"/>
          <w:lang w:eastAsia="ja-JP"/>
        </w:rPr>
        <w:t xml:space="preserve"> ;</w:t>
      </w:r>
    </w:p>
    <w:p w14:paraId="267E8E11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67E8E12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Multi PR initialisation is taken care in Test body.</w:t>
      </w:r>
    </w:p>
    <w:p w14:paraId="267E8E13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f_NR5GC_Init_CA(NR_4, {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 xml:space="preserve">}, </w:t>
      </w:r>
      <w:proofErr w:type="spellStart"/>
      <w:r>
        <w:rPr>
          <w:rFonts w:ascii="Calibri" w:hAnsi="Arial" w:cs="Arial" w:hint="eastAsia"/>
          <w:lang w:eastAsia="ja-JP"/>
        </w:rPr>
        <w:t>p_NR_CA_Tested</w:t>
      </w:r>
      <w:proofErr w:type="spellEnd"/>
      <w:r>
        <w:rPr>
          <w:rFonts w:ascii="Calibri" w:hAnsi="Arial" w:cs="Arial" w:hint="eastAsia"/>
          <w:lang w:eastAsia="ja-JP"/>
        </w:rPr>
        <w:t>); //@sic R5s211385 sic@</w:t>
      </w:r>
    </w:p>
    <w:p w14:paraId="267E8E14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f_NR_CellInfo_SetMAC_CellGroupConfigL2(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>);  //@sic R5s210315 sic@</w:t>
      </w:r>
    </w:p>
    <w:p w14:paraId="267E8E15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67E8E16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Create and configure cells</w:t>
      </w:r>
    </w:p>
    <w:p w14:paraId="267E8E17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f_NR_CellConfig_PCell_Def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267E8E18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f_NR_CellConfig_SCell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p_SCell,Scell_Active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14:paraId="267E8E19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67E8E1A" w14:textId="77777777" w:rsidR="00C96FD9" w:rsidRPr="00096DAA" w:rsidRDefault="00096DAA" w:rsidP="00096D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200" w:firstLine="400"/>
        <w:rPr>
          <w:rFonts w:ascii="Calibri" w:eastAsiaTheme="minorEastAsia" w:hAnsi="Arial" w:cs="Arial"/>
          <w:lang w:eastAsia="zh-CN"/>
        </w:rPr>
      </w:pPr>
      <w:r>
        <w:rPr>
          <w:rFonts w:ascii="Calibri" w:hAnsi="Arial" w:cs="Arial"/>
          <w:lang w:eastAsia="zh-CN"/>
        </w:rPr>
        <w:t>…</w:t>
      </w:r>
    </w:p>
    <w:p w14:paraId="267E8E1B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67E8E1C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f_NR_TestBody_Set</w:t>
      </w:r>
      <w:proofErr w:type="spellEnd"/>
      <w:r>
        <w:rPr>
          <w:rFonts w:ascii="Calibri" w:hAnsi="Arial" w:cs="Arial" w:hint="eastAsia"/>
          <w:lang w:eastAsia="ja-JP"/>
        </w:rPr>
        <w:t>(false);</w:t>
      </w:r>
    </w:p>
    <w:p w14:paraId="267E8E1D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67E8E1E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</w:t>
      </w:r>
      <w:proofErr w:type="spellStart"/>
      <w:r>
        <w:rPr>
          <w:rFonts w:ascii="Calibri" w:hAnsi="Arial" w:cs="Arial" w:hint="eastAsia"/>
          <w:lang w:eastAsia="ja-JP"/>
        </w:rPr>
        <w:t>Postamble</w:t>
      </w:r>
      <w:proofErr w:type="spellEnd"/>
    </w:p>
    <w:p w14:paraId="267E8E1F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f_NR_ULGrantConfiguration_Start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); // Def UL Grant Config</w:t>
      </w:r>
    </w:p>
    <w:p w14:paraId="267E8E20" w14:textId="77777777" w:rsidR="00C96FD9" w:rsidRDefault="00C96FD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67E8E21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f_NR_Postamble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p_PCell</w:t>
      </w:r>
      <w:proofErr w:type="spellEnd"/>
      <w:r>
        <w:rPr>
          <w:rFonts w:ascii="Calibri" w:hAnsi="Arial" w:cs="Arial" w:hint="eastAsia"/>
          <w:lang w:eastAsia="ja-JP"/>
        </w:rPr>
        <w:t>, STATE_CONNECTED_3A);</w:t>
      </w:r>
    </w:p>
    <w:p w14:paraId="267E8E22" w14:textId="77777777" w:rsidR="00C96FD9" w:rsidRDefault="00296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 //end of f_TC_7_1_1_3_8_NR_Common</w:t>
      </w:r>
    </w:p>
    <w:p w14:paraId="267E8E23" w14:textId="77777777" w:rsidR="00C96FD9" w:rsidRDefault="00C96FD9">
      <w:pPr>
        <w:tabs>
          <w:tab w:val="left" w:pos="1152"/>
        </w:tabs>
        <w:rPr>
          <w:lang w:eastAsia="zh-CN"/>
        </w:rPr>
      </w:pPr>
    </w:p>
    <w:sectPr w:rsidR="00C96FD9" w:rsidSect="00C96FD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E8E26" w14:textId="77777777" w:rsidR="00296CEF" w:rsidRDefault="00296CEF" w:rsidP="00C96FD9">
      <w:pPr>
        <w:spacing w:after="0"/>
      </w:pPr>
      <w:r>
        <w:separator/>
      </w:r>
    </w:p>
  </w:endnote>
  <w:endnote w:type="continuationSeparator" w:id="0">
    <w:p w14:paraId="267E8E27" w14:textId="77777777" w:rsidR="00296CEF" w:rsidRDefault="00296CEF" w:rsidP="00C96F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E8E24" w14:textId="77777777" w:rsidR="00296CEF" w:rsidRDefault="00296CEF">
      <w:pPr>
        <w:spacing w:after="0"/>
      </w:pPr>
      <w:r>
        <w:separator/>
      </w:r>
    </w:p>
  </w:footnote>
  <w:footnote w:type="continuationSeparator" w:id="0">
    <w:p w14:paraId="267E8E25" w14:textId="77777777" w:rsidR="00296CEF" w:rsidRDefault="00296C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E8E28" w14:textId="77777777" w:rsidR="00C96FD9" w:rsidRDefault="00296CEF">
    <w:r>
      <w:t xml:space="preserve">Page </w:t>
    </w:r>
    <w:r w:rsidR="00C96FD9">
      <w:fldChar w:fldCharType="begin"/>
    </w:r>
    <w:r>
      <w:instrText>PAGE</w:instrText>
    </w:r>
    <w:r w:rsidR="00C96FD9">
      <w:fldChar w:fldCharType="separate"/>
    </w:r>
    <w:r>
      <w:t>1</w:t>
    </w:r>
    <w:r w:rsidR="00C96FD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E8E29" w14:textId="77777777" w:rsidR="00C96FD9" w:rsidRDefault="00C96F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E8E2A" w14:textId="77777777" w:rsidR="00C96FD9" w:rsidRDefault="00296C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E8E2B" w14:textId="77777777" w:rsidR="00C96FD9" w:rsidRDefault="00C96F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B8A4B1"/>
    <w:multiLevelType w:val="multilevel"/>
    <w:tmpl w:val="EDB8A4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452A"/>
    <w:rsid w:val="0006336F"/>
    <w:rsid w:val="00096DAA"/>
    <w:rsid w:val="000A6394"/>
    <w:rsid w:val="000B7FED"/>
    <w:rsid w:val="000C038A"/>
    <w:rsid w:val="000C321F"/>
    <w:rsid w:val="000C6598"/>
    <w:rsid w:val="000D44B3"/>
    <w:rsid w:val="000F2A18"/>
    <w:rsid w:val="000F3F91"/>
    <w:rsid w:val="00134C93"/>
    <w:rsid w:val="00145D43"/>
    <w:rsid w:val="00177E5D"/>
    <w:rsid w:val="00192C46"/>
    <w:rsid w:val="001A08B3"/>
    <w:rsid w:val="001A09A3"/>
    <w:rsid w:val="001A433F"/>
    <w:rsid w:val="001A7B60"/>
    <w:rsid w:val="001B2C32"/>
    <w:rsid w:val="001B52F0"/>
    <w:rsid w:val="001B7A65"/>
    <w:rsid w:val="001D2027"/>
    <w:rsid w:val="001E41F3"/>
    <w:rsid w:val="002118AB"/>
    <w:rsid w:val="002160BA"/>
    <w:rsid w:val="00254F77"/>
    <w:rsid w:val="0025709B"/>
    <w:rsid w:val="0026004D"/>
    <w:rsid w:val="002640DD"/>
    <w:rsid w:val="00275D12"/>
    <w:rsid w:val="00284FEB"/>
    <w:rsid w:val="002854E4"/>
    <w:rsid w:val="002860C4"/>
    <w:rsid w:val="00290165"/>
    <w:rsid w:val="00296CEF"/>
    <w:rsid w:val="002B5741"/>
    <w:rsid w:val="002D362B"/>
    <w:rsid w:val="002E472E"/>
    <w:rsid w:val="00305409"/>
    <w:rsid w:val="00317F09"/>
    <w:rsid w:val="00344D50"/>
    <w:rsid w:val="00354FB6"/>
    <w:rsid w:val="003609EF"/>
    <w:rsid w:val="0036231A"/>
    <w:rsid w:val="00374DD4"/>
    <w:rsid w:val="00380BD0"/>
    <w:rsid w:val="00390AF6"/>
    <w:rsid w:val="00395C25"/>
    <w:rsid w:val="003A22C0"/>
    <w:rsid w:val="003A3CA7"/>
    <w:rsid w:val="003C5628"/>
    <w:rsid w:val="003E0C48"/>
    <w:rsid w:val="003E14FF"/>
    <w:rsid w:val="003E1A36"/>
    <w:rsid w:val="004053F4"/>
    <w:rsid w:val="00410371"/>
    <w:rsid w:val="00410DBA"/>
    <w:rsid w:val="004242F1"/>
    <w:rsid w:val="00430CE6"/>
    <w:rsid w:val="00464E51"/>
    <w:rsid w:val="00472A7A"/>
    <w:rsid w:val="00472E6B"/>
    <w:rsid w:val="00473332"/>
    <w:rsid w:val="004746AF"/>
    <w:rsid w:val="004B6D18"/>
    <w:rsid w:val="004B75B7"/>
    <w:rsid w:val="005044FF"/>
    <w:rsid w:val="00510F87"/>
    <w:rsid w:val="0051580D"/>
    <w:rsid w:val="00547111"/>
    <w:rsid w:val="005561BF"/>
    <w:rsid w:val="005662F4"/>
    <w:rsid w:val="00592D74"/>
    <w:rsid w:val="005B6102"/>
    <w:rsid w:val="005C0089"/>
    <w:rsid w:val="005D05EC"/>
    <w:rsid w:val="005E2C44"/>
    <w:rsid w:val="005E689C"/>
    <w:rsid w:val="00621188"/>
    <w:rsid w:val="006257ED"/>
    <w:rsid w:val="00626E5B"/>
    <w:rsid w:val="00646D0C"/>
    <w:rsid w:val="00665C47"/>
    <w:rsid w:val="00666A9B"/>
    <w:rsid w:val="00674389"/>
    <w:rsid w:val="00695808"/>
    <w:rsid w:val="006A7B4F"/>
    <w:rsid w:val="006B037A"/>
    <w:rsid w:val="006B162F"/>
    <w:rsid w:val="006B3C17"/>
    <w:rsid w:val="006B46FB"/>
    <w:rsid w:val="006E21FB"/>
    <w:rsid w:val="006E3E03"/>
    <w:rsid w:val="00706D56"/>
    <w:rsid w:val="0071214E"/>
    <w:rsid w:val="007231A6"/>
    <w:rsid w:val="00735776"/>
    <w:rsid w:val="007508FE"/>
    <w:rsid w:val="00767CED"/>
    <w:rsid w:val="0077686A"/>
    <w:rsid w:val="00781202"/>
    <w:rsid w:val="007865E3"/>
    <w:rsid w:val="00792342"/>
    <w:rsid w:val="007977A8"/>
    <w:rsid w:val="007B512A"/>
    <w:rsid w:val="007B6438"/>
    <w:rsid w:val="007C2097"/>
    <w:rsid w:val="007D6A07"/>
    <w:rsid w:val="007F7259"/>
    <w:rsid w:val="008040A8"/>
    <w:rsid w:val="00810C1B"/>
    <w:rsid w:val="00812067"/>
    <w:rsid w:val="008279FA"/>
    <w:rsid w:val="00830678"/>
    <w:rsid w:val="008535B7"/>
    <w:rsid w:val="008626E7"/>
    <w:rsid w:val="00863781"/>
    <w:rsid w:val="00870EE7"/>
    <w:rsid w:val="008863B9"/>
    <w:rsid w:val="008A45A6"/>
    <w:rsid w:val="008E25FC"/>
    <w:rsid w:val="008F3789"/>
    <w:rsid w:val="008F686C"/>
    <w:rsid w:val="00913176"/>
    <w:rsid w:val="009148DE"/>
    <w:rsid w:val="00926355"/>
    <w:rsid w:val="00932884"/>
    <w:rsid w:val="00937A5E"/>
    <w:rsid w:val="00941E30"/>
    <w:rsid w:val="00975B6A"/>
    <w:rsid w:val="009777D9"/>
    <w:rsid w:val="009906B9"/>
    <w:rsid w:val="00991B88"/>
    <w:rsid w:val="009A5694"/>
    <w:rsid w:val="009A5753"/>
    <w:rsid w:val="009A579D"/>
    <w:rsid w:val="009B0C3B"/>
    <w:rsid w:val="009C0B0E"/>
    <w:rsid w:val="009C3ADF"/>
    <w:rsid w:val="009E3297"/>
    <w:rsid w:val="009E3609"/>
    <w:rsid w:val="009F734F"/>
    <w:rsid w:val="00A06838"/>
    <w:rsid w:val="00A1055C"/>
    <w:rsid w:val="00A246B6"/>
    <w:rsid w:val="00A34209"/>
    <w:rsid w:val="00A419EB"/>
    <w:rsid w:val="00A47E70"/>
    <w:rsid w:val="00A50CF0"/>
    <w:rsid w:val="00A70BA1"/>
    <w:rsid w:val="00A7671C"/>
    <w:rsid w:val="00AA2CBC"/>
    <w:rsid w:val="00AC5820"/>
    <w:rsid w:val="00AD1CD8"/>
    <w:rsid w:val="00AD513B"/>
    <w:rsid w:val="00AD67A9"/>
    <w:rsid w:val="00AD6E4D"/>
    <w:rsid w:val="00B258BB"/>
    <w:rsid w:val="00B47763"/>
    <w:rsid w:val="00B67B97"/>
    <w:rsid w:val="00B745CB"/>
    <w:rsid w:val="00B968C8"/>
    <w:rsid w:val="00BA3EC5"/>
    <w:rsid w:val="00BA51D9"/>
    <w:rsid w:val="00BA7BDC"/>
    <w:rsid w:val="00BB0F27"/>
    <w:rsid w:val="00BB4328"/>
    <w:rsid w:val="00BB5DFC"/>
    <w:rsid w:val="00BD279D"/>
    <w:rsid w:val="00BD6BB8"/>
    <w:rsid w:val="00BD7435"/>
    <w:rsid w:val="00BE1151"/>
    <w:rsid w:val="00BF0985"/>
    <w:rsid w:val="00C30857"/>
    <w:rsid w:val="00C44D8E"/>
    <w:rsid w:val="00C462F9"/>
    <w:rsid w:val="00C66BA2"/>
    <w:rsid w:val="00C8321D"/>
    <w:rsid w:val="00C8527F"/>
    <w:rsid w:val="00C95985"/>
    <w:rsid w:val="00C96FD9"/>
    <w:rsid w:val="00CA2E5F"/>
    <w:rsid w:val="00CA3DB9"/>
    <w:rsid w:val="00CC5026"/>
    <w:rsid w:val="00CC68D0"/>
    <w:rsid w:val="00CD281A"/>
    <w:rsid w:val="00D03794"/>
    <w:rsid w:val="00D03F9A"/>
    <w:rsid w:val="00D06D51"/>
    <w:rsid w:val="00D06E9E"/>
    <w:rsid w:val="00D13632"/>
    <w:rsid w:val="00D24991"/>
    <w:rsid w:val="00D50255"/>
    <w:rsid w:val="00D66520"/>
    <w:rsid w:val="00D81F46"/>
    <w:rsid w:val="00DA0303"/>
    <w:rsid w:val="00DC7A5C"/>
    <w:rsid w:val="00DE34CF"/>
    <w:rsid w:val="00DE7626"/>
    <w:rsid w:val="00E101C0"/>
    <w:rsid w:val="00E108EC"/>
    <w:rsid w:val="00E13F3D"/>
    <w:rsid w:val="00E259B2"/>
    <w:rsid w:val="00E34898"/>
    <w:rsid w:val="00E601DD"/>
    <w:rsid w:val="00E838BC"/>
    <w:rsid w:val="00E90890"/>
    <w:rsid w:val="00EB09B7"/>
    <w:rsid w:val="00EE7D7C"/>
    <w:rsid w:val="00EE7F6D"/>
    <w:rsid w:val="00F25D98"/>
    <w:rsid w:val="00F300FB"/>
    <w:rsid w:val="00F328C6"/>
    <w:rsid w:val="00F607A4"/>
    <w:rsid w:val="00F73EB7"/>
    <w:rsid w:val="00F75F3B"/>
    <w:rsid w:val="00F91D63"/>
    <w:rsid w:val="00FA33C4"/>
    <w:rsid w:val="00FB6386"/>
    <w:rsid w:val="00FC79FD"/>
    <w:rsid w:val="00FD5E6C"/>
    <w:rsid w:val="00FD6596"/>
    <w:rsid w:val="00FE639E"/>
    <w:rsid w:val="019B29B7"/>
    <w:rsid w:val="0228556A"/>
    <w:rsid w:val="03C50D3C"/>
    <w:rsid w:val="03FE15C3"/>
    <w:rsid w:val="04540D6A"/>
    <w:rsid w:val="04DE79E0"/>
    <w:rsid w:val="067D5126"/>
    <w:rsid w:val="0706123B"/>
    <w:rsid w:val="07464C00"/>
    <w:rsid w:val="084C2095"/>
    <w:rsid w:val="0AD63BF1"/>
    <w:rsid w:val="0BB30505"/>
    <w:rsid w:val="0BDD0F9C"/>
    <w:rsid w:val="0D54751F"/>
    <w:rsid w:val="0DF75EB7"/>
    <w:rsid w:val="0E3E0E22"/>
    <w:rsid w:val="11F361BB"/>
    <w:rsid w:val="134E3E0E"/>
    <w:rsid w:val="13544D3A"/>
    <w:rsid w:val="143849DA"/>
    <w:rsid w:val="145D034B"/>
    <w:rsid w:val="15B961FF"/>
    <w:rsid w:val="161869BA"/>
    <w:rsid w:val="16C11C96"/>
    <w:rsid w:val="177320AB"/>
    <w:rsid w:val="17C03384"/>
    <w:rsid w:val="1892251D"/>
    <w:rsid w:val="194D1783"/>
    <w:rsid w:val="19867A07"/>
    <w:rsid w:val="1B0123E6"/>
    <w:rsid w:val="1B2B1A2D"/>
    <w:rsid w:val="1CEE12AB"/>
    <w:rsid w:val="1DFB0FF2"/>
    <w:rsid w:val="1E445E37"/>
    <w:rsid w:val="1E9055E9"/>
    <w:rsid w:val="1E9A02DF"/>
    <w:rsid w:val="1F180FEF"/>
    <w:rsid w:val="1F565E4D"/>
    <w:rsid w:val="2009136C"/>
    <w:rsid w:val="21173C6F"/>
    <w:rsid w:val="21E0133B"/>
    <w:rsid w:val="23895CCA"/>
    <w:rsid w:val="24381A8A"/>
    <w:rsid w:val="245E683D"/>
    <w:rsid w:val="251348A0"/>
    <w:rsid w:val="25F95C50"/>
    <w:rsid w:val="28704A93"/>
    <w:rsid w:val="299D470C"/>
    <w:rsid w:val="2C1B0BBF"/>
    <w:rsid w:val="303C4542"/>
    <w:rsid w:val="30AC4A19"/>
    <w:rsid w:val="310F1A18"/>
    <w:rsid w:val="31EC6235"/>
    <w:rsid w:val="32401C0B"/>
    <w:rsid w:val="32C10C3E"/>
    <w:rsid w:val="34346002"/>
    <w:rsid w:val="34496D1E"/>
    <w:rsid w:val="354F5F00"/>
    <w:rsid w:val="36225380"/>
    <w:rsid w:val="37853D4E"/>
    <w:rsid w:val="37911274"/>
    <w:rsid w:val="39114783"/>
    <w:rsid w:val="3A011FEE"/>
    <w:rsid w:val="3A247EEC"/>
    <w:rsid w:val="3ABC3912"/>
    <w:rsid w:val="3B142E4F"/>
    <w:rsid w:val="3CC4497E"/>
    <w:rsid w:val="3DDD4482"/>
    <w:rsid w:val="3E864A34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4F6042C0"/>
    <w:rsid w:val="4FD859F4"/>
    <w:rsid w:val="51151078"/>
    <w:rsid w:val="51361CAD"/>
    <w:rsid w:val="520362C3"/>
    <w:rsid w:val="52BF45C1"/>
    <w:rsid w:val="52CC59B5"/>
    <w:rsid w:val="53853701"/>
    <w:rsid w:val="54411846"/>
    <w:rsid w:val="54B2295D"/>
    <w:rsid w:val="55BC3185"/>
    <w:rsid w:val="58A301B2"/>
    <w:rsid w:val="59403F92"/>
    <w:rsid w:val="59EB7581"/>
    <w:rsid w:val="5A013A89"/>
    <w:rsid w:val="5B155393"/>
    <w:rsid w:val="5B165DB8"/>
    <w:rsid w:val="5B4C0ACC"/>
    <w:rsid w:val="5B6F67CD"/>
    <w:rsid w:val="5CBA4D9D"/>
    <w:rsid w:val="5D02792B"/>
    <w:rsid w:val="5D5558D4"/>
    <w:rsid w:val="5E4006EF"/>
    <w:rsid w:val="622A3E1E"/>
    <w:rsid w:val="639D3EC2"/>
    <w:rsid w:val="644E7C5A"/>
    <w:rsid w:val="646B39CC"/>
    <w:rsid w:val="64B216AA"/>
    <w:rsid w:val="64EC69AC"/>
    <w:rsid w:val="657A03E2"/>
    <w:rsid w:val="65DA1BDA"/>
    <w:rsid w:val="667E2396"/>
    <w:rsid w:val="675A41A4"/>
    <w:rsid w:val="68825CED"/>
    <w:rsid w:val="69262335"/>
    <w:rsid w:val="6AC20E0C"/>
    <w:rsid w:val="6BF30947"/>
    <w:rsid w:val="6DFE645F"/>
    <w:rsid w:val="6F747F97"/>
    <w:rsid w:val="704228E5"/>
    <w:rsid w:val="71474D52"/>
    <w:rsid w:val="72A26C68"/>
    <w:rsid w:val="72E04D7F"/>
    <w:rsid w:val="734165A5"/>
    <w:rsid w:val="74F63985"/>
    <w:rsid w:val="76097B61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8D3C"/>
  <w15:docId w15:val="{0A99E97C-3BB6-40A2-B17C-1E7ECCAF6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D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C96FD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6F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FD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FD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FD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FD9"/>
    <w:pPr>
      <w:outlineLvl w:val="5"/>
    </w:pPr>
  </w:style>
  <w:style w:type="paragraph" w:styleId="Heading7">
    <w:name w:val="heading 7"/>
    <w:basedOn w:val="H6"/>
    <w:next w:val="Normal"/>
    <w:qFormat/>
    <w:rsid w:val="00C96FD9"/>
    <w:pPr>
      <w:outlineLvl w:val="6"/>
    </w:pPr>
  </w:style>
  <w:style w:type="paragraph" w:styleId="Heading8">
    <w:name w:val="heading 8"/>
    <w:basedOn w:val="Heading1"/>
    <w:next w:val="Normal"/>
    <w:qFormat/>
    <w:rsid w:val="00C96F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FD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C96FD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C96FD9"/>
    <w:pPr>
      <w:ind w:left="1135"/>
    </w:pPr>
  </w:style>
  <w:style w:type="paragraph" w:styleId="List2">
    <w:name w:val="List 2"/>
    <w:basedOn w:val="List"/>
    <w:qFormat/>
    <w:rsid w:val="00C96FD9"/>
    <w:pPr>
      <w:ind w:left="851"/>
    </w:pPr>
  </w:style>
  <w:style w:type="paragraph" w:styleId="List">
    <w:name w:val="List"/>
    <w:basedOn w:val="Normal"/>
    <w:qFormat/>
    <w:rsid w:val="00C96FD9"/>
    <w:pPr>
      <w:ind w:left="568" w:hanging="284"/>
    </w:pPr>
  </w:style>
  <w:style w:type="paragraph" w:styleId="TOC7">
    <w:name w:val="toc 7"/>
    <w:basedOn w:val="TOC6"/>
    <w:next w:val="Normal"/>
    <w:semiHidden/>
    <w:qFormat/>
    <w:rsid w:val="00C96FD9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C96FD9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C96FD9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C96FD9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C96FD9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C96FD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C96FD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C96FD9"/>
    <w:pPr>
      <w:ind w:left="851"/>
    </w:pPr>
  </w:style>
  <w:style w:type="paragraph" w:styleId="ListNumber">
    <w:name w:val="List Number"/>
    <w:basedOn w:val="List"/>
    <w:qFormat/>
    <w:rsid w:val="00C96FD9"/>
  </w:style>
  <w:style w:type="paragraph" w:styleId="ListBullet4">
    <w:name w:val="List Bullet 4"/>
    <w:basedOn w:val="ListBullet3"/>
    <w:qFormat/>
    <w:rsid w:val="00C96FD9"/>
    <w:pPr>
      <w:ind w:left="1418"/>
    </w:pPr>
  </w:style>
  <w:style w:type="paragraph" w:styleId="ListBullet3">
    <w:name w:val="List Bullet 3"/>
    <w:basedOn w:val="ListBullet2"/>
    <w:qFormat/>
    <w:rsid w:val="00C96FD9"/>
    <w:pPr>
      <w:ind w:left="1135"/>
    </w:pPr>
  </w:style>
  <w:style w:type="paragraph" w:styleId="ListBullet2">
    <w:name w:val="List Bullet 2"/>
    <w:basedOn w:val="ListBullet"/>
    <w:qFormat/>
    <w:rsid w:val="00C96FD9"/>
    <w:pPr>
      <w:ind w:left="851"/>
    </w:pPr>
  </w:style>
  <w:style w:type="paragraph" w:styleId="ListBullet">
    <w:name w:val="List Bullet"/>
    <w:basedOn w:val="List"/>
    <w:qFormat/>
    <w:rsid w:val="00C96FD9"/>
  </w:style>
  <w:style w:type="paragraph" w:styleId="DocumentMap">
    <w:name w:val="Document Map"/>
    <w:basedOn w:val="Normal"/>
    <w:semiHidden/>
    <w:qFormat/>
    <w:rsid w:val="00C96FD9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C96FD9"/>
  </w:style>
  <w:style w:type="paragraph" w:styleId="ListBullet5">
    <w:name w:val="List Bullet 5"/>
    <w:basedOn w:val="ListBullet4"/>
    <w:qFormat/>
    <w:rsid w:val="00C96FD9"/>
    <w:pPr>
      <w:ind w:left="1702"/>
    </w:pPr>
  </w:style>
  <w:style w:type="paragraph" w:styleId="TOC8">
    <w:name w:val="toc 8"/>
    <w:basedOn w:val="TOC1"/>
    <w:next w:val="Normal"/>
    <w:semiHidden/>
    <w:qFormat/>
    <w:rsid w:val="00C96FD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C96FD9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C96FD9"/>
    <w:pPr>
      <w:jc w:val="center"/>
    </w:pPr>
    <w:rPr>
      <w:i/>
    </w:rPr>
  </w:style>
  <w:style w:type="paragraph" w:styleId="Header">
    <w:name w:val="header"/>
    <w:qFormat/>
    <w:rsid w:val="00C96FD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C96FD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C96FD9"/>
    <w:pPr>
      <w:ind w:left="1702"/>
    </w:pPr>
  </w:style>
  <w:style w:type="paragraph" w:styleId="List4">
    <w:name w:val="List 4"/>
    <w:basedOn w:val="List3"/>
    <w:qFormat/>
    <w:rsid w:val="00C96FD9"/>
    <w:pPr>
      <w:ind w:left="1418"/>
    </w:pPr>
  </w:style>
  <w:style w:type="paragraph" w:styleId="TOC9">
    <w:name w:val="toc 9"/>
    <w:basedOn w:val="TOC8"/>
    <w:next w:val="Normal"/>
    <w:semiHidden/>
    <w:qFormat/>
    <w:rsid w:val="00C96FD9"/>
    <w:pPr>
      <w:ind w:left="1418" w:hanging="1418"/>
    </w:pPr>
  </w:style>
  <w:style w:type="paragraph" w:styleId="NormalWeb">
    <w:name w:val="Normal (Web)"/>
    <w:basedOn w:val="Normal"/>
    <w:unhideWhenUsed/>
    <w:rsid w:val="00C96FD9"/>
    <w:rPr>
      <w:sz w:val="24"/>
    </w:rPr>
  </w:style>
  <w:style w:type="paragraph" w:styleId="Index1">
    <w:name w:val="index 1"/>
    <w:basedOn w:val="Normal"/>
    <w:next w:val="Normal"/>
    <w:semiHidden/>
    <w:qFormat/>
    <w:rsid w:val="00C96FD9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C96FD9"/>
    <w:pPr>
      <w:ind w:left="284"/>
    </w:pPr>
  </w:style>
  <w:style w:type="paragraph" w:styleId="Title">
    <w:name w:val="Title"/>
    <w:basedOn w:val="Normal"/>
    <w:next w:val="Normal"/>
    <w:link w:val="TitleChar"/>
    <w:qFormat/>
    <w:rsid w:val="00C96FD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sid w:val="00C96FD9"/>
    <w:rPr>
      <w:b/>
      <w:bCs/>
    </w:rPr>
  </w:style>
  <w:style w:type="table" w:styleId="TableGrid">
    <w:name w:val="Table Grid"/>
    <w:basedOn w:val="TableNormal"/>
    <w:qFormat/>
    <w:rsid w:val="00C96FD9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C96FD9"/>
    <w:rPr>
      <w:color w:val="800080"/>
      <w:u w:val="single"/>
    </w:rPr>
  </w:style>
  <w:style w:type="character" w:styleId="Emphasis">
    <w:name w:val="Emphasis"/>
    <w:qFormat/>
    <w:rsid w:val="00C96FD9"/>
    <w:rPr>
      <w:i/>
      <w:iCs/>
    </w:rPr>
  </w:style>
  <w:style w:type="character" w:styleId="Hyperlink">
    <w:name w:val="Hyperlink"/>
    <w:qFormat/>
    <w:rsid w:val="00C96FD9"/>
    <w:rPr>
      <w:color w:val="0000FF"/>
      <w:u w:val="single"/>
    </w:rPr>
  </w:style>
  <w:style w:type="character" w:styleId="CommentReference">
    <w:name w:val="annotation reference"/>
    <w:semiHidden/>
    <w:qFormat/>
    <w:rsid w:val="00C96FD9"/>
    <w:rPr>
      <w:sz w:val="16"/>
    </w:rPr>
  </w:style>
  <w:style w:type="character" w:styleId="FootnoteReference">
    <w:name w:val="footnote reference"/>
    <w:semiHidden/>
    <w:qFormat/>
    <w:rsid w:val="00C96FD9"/>
    <w:rPr>
      <w:b/>
      <w:position w:val="6"/>
      <w:sz w:val="16"/>
    </w:rPr>
  </w:style>
  <w:style w:type="paragraph" w:customStyle="1" w:styleId="ZT">
    <w:name w:val="ZT"/>
    <w:qFormat/>
    <w:rsid w:val="00C96FD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C96FD9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C96FD9"/>
    <w:pPr>
      <w:outlineLvl w:val="9"/>
    </w:pPr>
  </w:style>
  <w:style w:type="paragraph" w:customStyle="1" w:styleId="TAH">
    <w:name w:val="TAH"/>
    <w:basedOn w:val="TAC"/>
    <w:qFormat/>
    <w:rsid w:val="00C96FD9"/>
    <w:rPr>
      <w:b/>
    </w:rPr>
  </w:style>
  <w:style w:type="paragraph" w:customStyle="1" w:styleId="TAC">
    <w:name w:val="TAC"/>
    <w:basedOn w:val="TAL"/>
    <w:qFormat/>
    <w:rsid w:val="00C96FD9"/>
    <w:pPr>
      <w:jc w:val="center"/>
    </w:pPr>
  </w:style>
  <w:style w:type="paragraph" w:customStyle="1" w:styleId="TAL">
    <w:name w:val="TAL"/>
    <w:basedOn w:val="Normal"/>
    <w:qFormat/>
    <w:rsid w:val="00C96FD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C96FD9"/>
    <w:pPr>
      <w:keepNext w:val="0"/>
      <w:spacing w:before="0" w:after="240"/>
    </w:pPr>
  </w:style>
  <w:style w:type="paragraph" w:customStyle="1" w:styleId="TH">
    <w:name w:val="TH"/>
    <w:basedOn w:val="Normal"/>
    <w:qFormat/>
    <w:rsid w:val="00C96F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C96FD9"/>
    <w:pPr>
      <w:keepLines/>
      <w:ind w:left="1135" w:hanging="851"/>
    </w:pPr>
  </w:style>
  <w:style w:type="paragraph" w:customStyle="1" w:styleId="EX">
    <w:name w:val="EX"/>
    <w:basedOn w:val="Normal"/>
    <w:qFormat/>
    <w:rsid w:val="00C96FD9"/>
    <w:pPr>
      <w:keepLines/>
      <w:ind w:left="1702" w:hanging="1418"/>
    </w:pPr>
  </w:style>
  <w:style w:type="paragraph" w:customStyle="1" w:styleId="FP">
    <w:name w:val="FP"/>
    <w:basedOn w:val="Normal"/>
    <w:qFormat/>
    <w:rsid w:val="00C96FD9"/>
    <w:pPr>
      <w:spacing w:after="0"/>
    </w:pPr>
  </w:style>
  <w:style w:type="paragraph" w:customStyle="1" w:styleId="LD">
    <w:name w:val="LD"/>
    <w:qFormat/>
    <w:rsid w:val="00C96FD9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C96FD9"/>
    <w:pPr>
      <w:spacing w:after="0"/>
    </w:pPr>
  </w:style>
  <w:style w:type="paragraph" w:customStyle="1" w:styleId="EW">
    <w:name w:val="EW"/>
    <w:basedOn w:val="EX"/>
    <w:qFormat/>
    <w:rsid w:val="00C96FD9"/>
    <w:pPr>
      <w:spacing w:after="0"/>
    </w:pPr>
  </w:style>
  <w:style w:type="paragraph" w:customStyle="1" w:styleId="EQ">
    <w:name w:val="EQ"/>
    <w:basedOn w:val="Normal"/>
    <w:next w:val="Normal"/>
    <w:qFormat/>
    <w:rsid w:val="00C96FD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C96F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C96F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96FD9"/>
    <w:pPr>
      <w:jc w:val="right"/>
    </w:pPr>
  </w:style>
  <w:style w:type="paragraph" w:customStyle="1" w:styleId="TAN">
    <w:name w:val="TAN"/>
    <w:basedOn w:val="TAL"/>
    <w:qFormat/>
    <w:rsid w:val="00C96FD9"/>
    <w:pPr>
      <w:ind w:left="851" w:hanging="851"/>
    </w:pPr>
  </w:style>
  <w:style w:type="paragraph" w:customStyle="1" w:styleId="ZA">
    <w:name w:val="ZA"/>
    <w:qFormat/>
    <w:rsid w:val="00C96F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C96FD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C96FD9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C96FD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C96FD9"/>
    <w:pPr>
      <w:framePr w:wrap="notBeside" w:y="16161"/>
    </w:pPr>
  </w:style>
  <w:style w:type="character" w:customStyle="1" w:styleId="ZGSM">
    <w:name w:val="ZGSM"/>
    <w:qFormat/>
    <w:rsid w:val="00C96FD9"/>
  </w:style>
  <w:style w:type="paragraph" w:customStyle="1" w:styleId="ZG">
    <w:name w:val="ZG"/>
    <w:qFormat/>
    <w:rsid w:val="00C96FD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C96FD9"/>
    <w:rPr>
      <w:color w:val="FF0000"/>
    </w:rPr>
  </w:style>
  <w:style w:type="paragraph" w:customStyle="1" w:styleId="B1">
    <w:name w:val="B1"/>
    <w:basedOn w:val="List"/>
    <w:link w:val="B1Char"/>
    <w:qFormat/>
    <w:rsid w:val="00C96FD9"/>
  </w:style>
  <w:style w:type="paragraph" w:customStyle="1" w:styleId="B2">
    <w:name w:val="B2"/>
    <w:basedOn w:val="List2"/>
    <w:link w:val="B2Char"/>
    <w:qFormat/>
    <w:rsid w:val="00C96FD9"/>
  </w:style>
  <w:style w:type="paragraph" w:customStyle="1" w:styleId="B3">
    <w:name w:val="B3"/>
    <w:basedOn w:val="List3"/>
    <w:link w:val="B3Char"/>
    <w:qFormat/>
    <w:rsid w:val="00C96FD9"/>
  </w:style>
  <w:style w:type="paragraph" w:customStyle="1" w:styleId="B4">
    <w:name w:val="B4"/>
    <w:basedOn w:val="List4"/>
    <w:link w:val="B4Char"/>
    <w:qFormat/>
    <w:rsid w:val="00C96FD9"/>
  </w:style>
  <w:style w:type="paragraph" w:customStyle="1" w:styleId="B5">
    <w:name w:val="B5"/>
    <w:basedOn w:val="List5"/>
    <w:link w:val="B5Char"/>
    <w:qFormat/>
    <w:rsid w:val="00C96FD9"/>
  </w:style>
  <w:style w:type="paragraph" w:customStyle="1" w:styleId="ZTD">
    <w:name w:val="ZTD"/>
    <w:basedOn w:val="ZB"/>
    <w:qFormat/>
    <w:rsid w:val="00C96FD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C96FD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C96FD9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96FD9"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sid w:val="00C96FD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C96FD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C96FD9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C96FD9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C96FD9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C96FD9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C96FD9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C96FD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4FD260-D0BF-48A6-86E0-807C6FDA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830</Words>
  <Characters>4735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105</cp:revision>
  <cp:lastPrinted>2411-12-31T00:00:00Z</cp:lastPrinted>
  <dcterms:created xsi:type="dcterms:W3CDTF">2020-12-08T10:56:00Z</dcterms:created>
  <dcterms:modified xsi:type="dcterms:W3CDTF">2021-10-05T18:05:00Z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2052-11.1.0.10700</vt:lpwstr>
  </property>
  <property fmtid="{D5CDD505-2E9C-101B-9397-08002B2CF9AE}" pid="22" name="ICV">
    <vt:lpwstr>2BCE5C3CB12A41319254E735F54D6E8A</vt:lpwstr>
  </property>
</Properties>
</file>