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083" w:rsidRDefault="00083083" w:rsidP="000830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R5s211262</w:t>
        </w:r>
      </w:fldSimple>
    </w:p>
    <w:p w:rsidR="00083083" w:rsidRDefault="00083083" w:rsidP="000830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083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3083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083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:rsidTr="00B71F29">
        <w:tc>
          <w:tcPr>
            <w:tcW w:w="142" w:type="dxa"/>
            <w:tcBorders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83083" w:rsidRPr="00410371" w:rsidRDefault="00083083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083083" w:rsidRDefault="00083083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3083" w:rsidRPr="00410371" w:rsidRDefault="00083083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83083" w:rsidRDefault="00083083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83083" w:rsidRPr="00410371" w:rsidRDefault="00083083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83083" w:rsidRDefault="00083083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83083" w:rsidRPr="00410371" w:rsidRDefault="00083083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083083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083083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3083" w:rsidRPr="00F25D98" w:rsidRDefault="00083083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3083" w:rsidTr="00B71F29">
        <w:tc>
          <w:tcPr>
            <w:tcW w:w="9641" w:type="dxa"/>
            <w:gridSpan w:val="9"/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3083" w:rsidRDefault="00083083" w:rsidP="000830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083" w:rsidTr="00B71F29">
        <w:tc>
          <w:tcPr>
            <w:tcW w:w="2835" w:type="dxa"/>
          </w:tcPr>
          <w:p w:rsidR="00083083" w:rsidRDefault="00083083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83083" w:rsidRDefault="00083083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3083" w:rsidRDefault="00083083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083" w:rsidRDefault="00083083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83083" w:rsidRDefault="00083083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3083" w:rsidRDefault="00083083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3083" w:rsidRDefault="00083083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083" w:rsidRDefault="00083083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83083" w:rsidRDefault="00083083" w:rsidP="000830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083" w:rsidTr="00B71F29">
        <w:tc>
          <w:tcPr>
            <w:tcW w:w="9640" w:type="dxa"/>
            <w:gridSpan w:val="11"/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3083" w:rsidRDefault="00083083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f_NR_UE_DeRegisterOnSwitchOff</w:t>
            </w:r>
            <w:proofErr w:type="spellEnd"/>
            <w:r>
              <w:fldChar w:fldCharType="end"/>
            </w:r>
          </w:p>
        </w:tc>
      </w:tr>
      <w:tr w:rsidR="00083083" w:rsidTr="00B71F29">
        <w:tc>
          <w:tcPr>
            <w:tcW w:w="1843" w:type="dxa"/>
            <w:tcBorders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:rsidTr="00B71F29">
        <w:tc>
          <w:tcPr>
            <w:tcW w:w="1843" w:type="dxa"/>
            <w:tcBorders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3083" w:rsidRDefault="00083083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83083" w:rsidTr="00B71F29">
        <w:tc>
          <w:tcPr>
            <w:tcW w:w="1843" w:type="dxa"/>
            <w:tcBorders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3083" w:rsidRDefault="00931590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083083">
              <w:fldChar w:fldCharType="begin"/>
            </w:r>
            <w:r w:rsidR="00083083">
              <w:instrText xml:space="preserve"> DOCPROPERTY  SourceIfTsg  \* MERGEFORMAT </w:instrText>
            </w:r>
            <w:r w:rsidR="00083083">
              <w:fldChar w:fldCharType="end"/>
            </w:r>
          </w:p>
        </w:tc>
      </w:tr>
      <w:tr w:rsidR="00083083" w:rsidTr="00B71F29">
        <w:tc>
          <w:tcPr>
            <w:tcW w:w="1843" w:type="dxa"/>
            <w:tcBorders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:rsidTr="00B71F29">
        <w:tc>
          <w:tcPr>
            <w:tcW w:w="1843" w:type="dxa"/>
            <w:tcBorders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83083" w:rsidRDefault="00083083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83083" w:rsidRDefault="00083083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3083" w:rsidRDefault="00083083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3083" w:rsidRDefault="00083083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2021-09-21</w:t>
              </w:r>
            </w:fldSimple>
          </w:p>
        </w:tc>
      </w:tr>
      <w:tr w:rsidR="00083083" w:rsidTr="00B71F29">
        <w:tc>
          <w:tcPr>
            <w:tcW w:w="1843" w:type="dxa"/>
            <w:tcBorders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83083" w:rsidRDefault="00083083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83083" w:rsidRDefault="00083083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3083" w:rsidRDefault="00083083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3083" w:rsidRDefault="00083083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83083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83083" w:rsidRDefault="00083083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3083" w:rsidRDefault="00083083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3083" w:rsidRPr="007C2097" w:rsidRDefault="00083083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3083" w:rsidTr="00B71F29">
        <w:tc>
          <w:tcPr>
            <w:tcW w:w="1843" w:type="dxa"/>
          </w:tcPr>
          <w:p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for the case </w:t>
            </w:r>
            <w:r w:rsidRPr="00483253">
              <w:rPr>
                <w:noProof/>
              </w:rPr>
              <w:t>STATE_DEREGISTERED</w:t>
            </w:r>
            <w:r>
              <w:rPr>
                <w:noProof/>
              </w:rPr>
              <w:t xml:space="preserve">,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:rsidR="0036605D" w:rsidRDefault="0036605D" w:rsidP="0036605D">
            <w:pPr>
              <w:pStyle w:val="CRCoverPage"/>
              <w:spacing w:after="0"/>
              <w:rPr>
                <w:noProof/>
              </w:rPr>
            </w:pPr>
          </w:p>
          <w:p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:rsidR="0036605D" w:rsidRDefault="0036605D" w:rsidP="0036605D">
            <w:pPr>
              <w:pStyle w:val="CRCoverPage"/>
              <w:spacing w:after="0"/>
              <w:rPr>
                <w:noProof/>
              </w:rPr>
            </w:pPr>
          </w:p>
          <w:p w:rsidR="0036605D" w:rsidRPr="002E008A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605D" w:rsidRPr="00CF39F2" w:rsidRDefault="0036605D" w:rsidP="0036605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:rsidR="0036605D" w:rsidRPr="006316B2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605D" w:rsidRPr="00CF39F2" w:rsidRDefault="0036605D" w:rsidP="0036605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05D" w:rsidRPr="00CF39F2" w:rsidRDefault="0036605D" w:rsidP="0036605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36605D" w:rsidTr="00B71F29">
        <w:tc>
          <w:tcPr>
            <w:tcW w:w="2694" w:type="dxa"/>
            <w:gridSpan w:val="2"/>
          </w:tcPr>
          <w:p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605D" w:rsidRDefault="0036605D" w:rsidP="003660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9.1.5.1.6.NR5GC</w:t>
            </w: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605D" w:rsidRDefault="0036605D" w:rsidP="003660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605D" w:rsidRDefault="0036605D" w:rsidP="003660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605D" w:rsidRDefault="0036605D" w:rsidP="003660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605D" w:rsidRDefault="0036605D" w:rsidP="003660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605D" w:rsidRDefault="0036605D" w:rsidP="0036605D">
            <w:pPr>
              <w:pStyle w:val="CRCoverPage"/>
              <w:spacing w:after="0"/>
              <w:rPr>
                <w:noProof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other 9.x NR testcases are also affected by this issue.</w:t>
            </w:r>
          </w:p>
        </w:tc>
      </w:tr>
      <w:tr w:rsidR="0036605D" w:rsidRPr="008863B9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605D" w:rsidRPr="008863B9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605D" w:rsidRPr="008863B9" w:rsidRDefault="0036605D" w:rsidP="003660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05D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05D" w:rsidRDefault="0036605D" w:rsidP="00366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7EE" w:rsidRDefault="00C877EE" w:rsidP="00C877EE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8312946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8D58A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58AE" w:rsidRPr="00C45A2B">
        <w:rPr>
          <w:rFonts w:ascii="Arial" w:hAnsi="Arial" w:cs="Arial"/>
          <w:iCs/>
        </w:rPr>
        <w:t>Table of Contents</w:t>
      </w:r>
      <w:r w:rsidR="008D58AE">
        <w:tab/>
      </w:r>
      <w:r w:rsidR="008D58AE">
        <w:fldChar w:fldCharType="begin"/>
      </w:r>
      <w:r w:rsidR="008D58AE">
        <w:instrText xml:space="preserve"> PAGEREF _Toc83129461 \h </w:instrText>
      </w:r>
      <w:r w:rsidR="008D58AE">
        <w:fldChar w:fldCharType="separate"/>
      </w:r>
      <w:r w:rsidR="008D58AE">
        <w:t>2</w:t>
      </w:r>
      <w:r w:rsidR="008D58AE">
        <w:fldChar w:fldCharType="end"/>
      </w:r>
    </w:p>
    <w:p w:rsidR="008D58AE" w:rsidRDefault="008D58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5A2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5A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_Toc83129462 \h </w:instrText>
      </w:r>
      <w:r>
        <w:fldChar w:fldCharType="separate"/>
      </w:r>
      <w:r>
        <w:t>2</w:t>
      </w:r>
      <w:r>
        <w:fldChar w:fldCharType="end"/>
      </w:r>
    </w:p>
    <w:p w:rsidR="008D58AE" w:rsidRDefault="008D58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45A2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45A2B">
        <w:rPr>
          <w:rFonts w:cs="Arial"/>
          <w:b/>
          <w:color w:val="000000"/>
          <w:lang w:eastAsia="en-GB"/>
        </w:rPr>
        <w:t xml:space="preserve">Correction to </w:t>
      </w:r>
      <w:r w:rsidRPr="00C45A2B">
        <w:rPr>
          <w:rFonts w:cs="Arial"/>
          <w:b/>
          <w:bCs/>
          <w:color w:val="000000"/>
          <w:lang w:val="en-US" w:eastAsia="en-GB"/>
        </w:rPr>
        <w:t>function f_NR_UE_DeRegisterOnSwitchOff</w:t>
      </w:r>
      <w:r>
        <w:tab/>
      </w:r>
      <w:r>
        <w:fldChar w:fldCharType="begin"/>
      </w:r>
      <w:r>
        <w:instrText xml:space="preserve"> PAGEREF _Toc83129463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83129462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312946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8D58AE" w:rsidRPr="008D58AE">
        <w:rPr>
          <w:rFonts w:cs="Arial"/>
          <w:b/>
          <w:bCs/>
          <w:color w:val="000000"/>
          <w:lang w:val="en-US" w:eastAsia="en-GB"/>
        </w:rPr>
        <w:t>f_NR_UE_DeRegisterOnSwitchOff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8D58AE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D58AE">
              <w:rPr>
                <w:noProof/>
              </w:rPr>
              <w:t>f_NR_UE_DeRegisterOnSwitchOff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AE" w:rsidRDefault="008D58AE" w:rsidP="008D5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for the case </w:t>
            </w:r>
            <w:r w:rsidRPr="00483253">
              <w:rPr>
                <w:noProof/>
              </w:rPr>
              <w:t>STATE_DEREGISTERED</w:t>
            </w:r>
            <w:r>
              <w:rPr>
                <w:noProof/>
              </w:rPr>
              <w:t xml:space="preserve">,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:rsidR="008D58AE" w:rsidRDefault="008D58AE" w:rsidP="008D58AE">
            <w:pPr>
              <w:pStyle w:val="CRCoverPage"/>
              <w:spacing w:after="0"/>
              <w:rPr>
                <w:noProof/>
              </w:rPr>
            </w:pPr>
          </w:p>
          <w:p w:rsidR="008D58AE" w:rsidRDefault="008D58AE" w:rsidP="008D5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:rsidR="008D58AE" w:rsidRDefault="008D58AE" w:rsidP="008D58AE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8D58AE" w:rsidP="008D58AE">
            <w:pPr>
              <w:pStyle w:val="CRCoverPage"/>
              <w:spacing w:after="0"/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AE" w:rsidRDefault="008D58AE" w:rsidP="008D5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:rsidR="00FA485A" w:rsidRPr="001124B3" w:rsidRDefault="008D58AE" w:rsidP="008D5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8D58AE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D4" w:rsidRDefault="008D58AE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STATE_DEREGISTERED) { // @sic R5-201202 sic@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need to release the local configuration as RRC Release is always done before this function is called @sic R5s201228 sic@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));  //@sic R5s190984 sic@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f_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Delay(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0.1*int2float(f_SubFrameTiming_Duration(v_TimingOfLocalRelease,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)))); //@sic R5s210839 sic@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D58AE" w:rsidRPr="00722896" w:rsidRDefault="008D58AE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D4" w:rsidRDefault="008D58AE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STATE_DEREGISTERED) { // @sic R5-201202 sic@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need to release the local configuration as RRC Release is always done before this function is called @sic R5s201228 sic@            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));  //@sic R5s190984 sic@            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8D58A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//WA#NAS COMMENTED OUT</w:t>
            </w: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f_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Delay(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0.1*int2float(f_SubFrameTiming_Duration(v_TimingOfLocalRelease,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R5s210839 sic@           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8D58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f_Delay(f_SubFrameTimingDuration_Float(f_NR_GetCurrentTiming(p_NR_CellId),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v_TimingOfLocalRelease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//WA#NAS</w:t>
            </w:r>
          </w:p>
          <w:p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D58AE" w:rsidRPr="00DA356D" w:rsidRDefault="008D58AE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005" w:rsidRDefault="000B3005">
      <w:r>
        <w:separator/>
      </w:r>
    </w:p>
  </w:endnote>
  <w:endnote w:type="continuationSeparator" w:id="0">
    <w:p w:rsidR="000B3005" w:rsidRDefault="000B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005" w:rsidRDefault="000B3005">
      <w:r>
        <w:separator/>
      </w:r>
    </w:p>
  </w:footnote>
  <w:footnote w:type="continuationSeparator" w:id="0">
    <w:p w:rsidR="000B3005" w:rsidRDefault="000B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C559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897FA-C031-4BA4-9648-EADB7532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2021-09-21T14:24:00Z</dcterms:created>
  <dcterms:modified xsi:type="dcterms:W3CDTF">2021-09-21T18:59:00Z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