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97EF80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D3192" w:rsidRPr="00DD3192">
        <w:rPr>
          <w:rFonts w:cs="Arial"/>
          <w:b/>
          <w:bCs/>
          <w:i/>
          <w:iCs/>
          <w:sz w:val="26"/>
          <w:szCs w:val="26"/>
        </w:rPr>
        <w:t>R5s2107</w:t>
      </w:r>
      <w:r w:rsidR="00D12AAA">
        <w:rPr>
          <w:rFonts w:cs="Arial"/>
          <w:b/>
          <w:bCs/>
          <w:i/>
          <w:iCs/>
          <w:sz w:val="26"/>
          <w:szCs w:val="26"/>
        </w:rPr>
        <w:t>7</w:t>
      </w:r>
      <w:r w:rsidR="0093413C">
        <w:rPr>
          <w:rFonts w:cs="Arial"/>
          <w:b/>
          <w:bCs/>
          <w:i/>
          <w:iCs/>
          <w:sz w:val="26"/>
          <w:szCs w:val="26"/>
        </w:rPr>
        <w:t>6</w:t>
      </w:r>
    </w:p>
    <w:p w14:paraId="5D6FC58C" w14:textId="307A0302" w:rsidR="001A09A3" w:rsidRDefault="00F417B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BB87097" w:rsidR="001E41F3" w:rsidRPr="00DA5F2B" w:rsidRDefault="00DD319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73700">
              <w:rPr>
                <w:b/>
                <w:noProof/>
                <w:sz w:val="28"/>
              </w:rPr>
              <w:t>1</w:t>
            </w:r>
            <w:r w:rsidR="000A3998">
              <w:rPr>
                <w:b/>
                <w:noProof/>
                <w:sz w:val="28"/>
              </w:rPr>
              <w:t>82</w:t>
            </w:r>
            <w:r w:rsidR="0093413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B08A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D3192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7FE189C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="0093413C">
              <w:t xml:space="preserve"> </w:t>
            </w:r>
            <w:r w:rsidR="0093413C" w:rsidRPr="0093413C">
              <w:rPr>
                <w:rFonts w:cs="Arial"/>
                <w:color w:val="000000"/>
              </w:rPr>
              <w:t>Addition of NR-DC test case 8.2.5.2.2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CE108EE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F417BB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EEAB365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CB3E52">
              <w:t>7</w:t>
            </w:r>
            <w:r>
              <w:t>-</w:t>
            </w:r>
            <w:r w:rsidR="00CB3E52">
              <w:t xml:space="preserve">09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F417BB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9DB13C8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93413C">
              <w:rPr>
                <w:rFonts w:cs="Arial"/>
                <w:szCs w:val="18"/>
              </w:rPr>
              <w:t>8.2.5.2.2</w:t>
            </w:r>
            <w:r>
              <w:rPr>
                <w:lang w:val="en-US" w:eastAsia="en-GB"/>
              </w:rPr>
              <w:t xml:space="preserve"> Bearer Modification / Uplink Data Path / Split DRB Reconfiguration / NR-DC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9174F02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93413C">
              <w:rPr>
                <w:rFonts w:cs="Arial"/>
                <w:noProof/>
              </w:rPr>
              <w:t>8.2.5.2.2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0691098" w:rsidR="00EA45BE" w:rsidRDefault="0093413C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8.2.5.2.2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3CE237A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  <w:r w:rsidR="003F0271">
              <w:rPr>
                <w:noProof/>
              </w:rPr>
              <w:t>, TS38.508-1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674081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39E8D9E" w14:textId="57ACC281" w:rsidR="00D7073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7073F" w:rsidRPr="004611F2">
        <w:rPr>
          <w:rFonts w:cs="Arial"/>
          <w:iCs/>
        </w:rPr>
        <w:t>Table of Contents</w:t>
      </w:r>
      <w:r w:rsidR="00D7073F">
        <w:tab/>
      </w:r>
      <w:r w:rsidR="00D7073F">
        <w:fldChar w:fldCharType="begin"/>
      </w:r>
      <w:r w:rsidR="00D7073F">
        <w:instrText xml:space="preserve"> PAGEREF _Toc76740814 \h </w:instrText>
      </w:r>
      <w:r w:rsidR="00D7073F">
        <w:fldChar w:fldCharType="separate"/>
      </w:r>
      <w:r w:rsidR="00D7073F">
        <w:t>2</w:t>
      </w:r>
      <w:r w:rsidR="00D7073F">
        <w:fldChar w:fldCharType="end"/>
      </w:r>
    </w:p>
    <w:p w14:paraId="04ABD944" w14:textId="0FEF8EF0" w:rsidR="00D7073F" w:rsidRDefault="00D707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611F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611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_Toc76740815 \h </w:instrText>
      </w:r>
      <w:r>
        <w:fldChar w:fldCharType="separate"/>
      </w:r>
      <w:r>
        <w:t>3</w:t>
      </w:r>
      <w:r>
        <w:fldChar w:fldCharType="end"/>
      </w:r>
    </w:p>
    <w:p w14:paraId="4FBACAA3" w14:textId="344DCB23" w:rsidR="00D7073F" w:rsidRDefault="00D7073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611F2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611F2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_Toc76740816 \h </w:instrText>
      </w:r>
      <w:r>
        <w:fldChar w:fldCharType="separate"/>
      </w:r>
      <w:r>
        <w:t>3</w:t>
      </w:r>
      <w:r>
        <w:fldChar w:fldCharType="end"/>
      </w:r>
    </w:p>
    <w:p w14:paraId="4BFCAD40" w14:textId="0B54ED17" w:rsidR="00D7073F" w:rsidRDefault="00D707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611F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611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_Toc76740817 \h </w:instrText>
      </w:r>
      <w:r>
        <w:fldChar w:fldCharType="separate"/>
      </w:r>
      <w:r>
        <w:t>3</w:t>
      </w:r>
      <w:r>
        <w:fldChar w:fldCharType="end"/>
      </w:r>
    </w:p>
    <w:p w14:paraId="378F4884" w14:textId="2B61A0BF" w:rsidR="00D7073F" w:rsidRDefault="00D7073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611F2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611F2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_Toc76740818 \h </w:instrText>
      </w:r>
      <w:r>
        <w:fldChar w:fldCharType="separate"/>
      </w:r>
      <w:r>
        <w:t>3</w:t>
      </w:r>
      <w:r>
        <w:fldChar w:fldCharType="end"/>
      </w:r>
    </w:p>
    <w:p w14:paraId="0EDDC8BF" w14:textId="52D4747A" w:rsidR="00D7073F" w:rsidRDefault="00D707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611F2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611F2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_Toc76740819 \h </w:instrText>
      </w:r>
      <w:r>
        <w:fldChar w:fldCharType="separate"/>
      </w:r>
      <w:r>
        <w:t>5</w:t>
      </w:r>
      <w:r>
        <w:fldChar w:fldCharType="end"/>
      </w:r>
    </w:p>
    <w:p w14:paraId="6D6B043A" w14:textId="6651CE6A" w:rsidR="00D7073F" w:rsidRDefault="00D707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611F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611F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_Toc76740820 \h </w:instrText>
      </w:r>
      <w:r>
        <w:fldChar w:fldCharType="separate"/>
      </w:r>
      <w:r>
        <w:t>5</w:t>
      </w:r>
      <w:r>
        <w:fldChar w:fldCharType="end"/>
      </w:r>
    </w:p>
    <w:p w14:paraId="3D8E11CB" w14:textId="6F39C482" w:rsidR="00D7073F" w:rsidRDefault="00D7073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611F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611F2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_Toc76740821 \h </w:instrText>
      </w:r>
      <w:r>
        <w:fldChar w:fldCharType="separate"/>
      </w:r>
      <w:r>
        <w:t>5</w:t>
      </w:r>
      <w:r>
        <w:fldChar w:fldCharType="end"/>
      </w:r>
    </w:p>
    <w:p w14:paraId="0E4D61CE" w14:textId="06758863" w:rsidR="00D7073F" w:rsidRDefault="00D707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611F2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611F2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_Toc76740822 \h </w:instrText>
      </w:r>
      <w:r>
        <w:fldChar w:fldCharType="separate"/>
      </w:r>
      <w:r>
        <w:t>5</w:t>
      </w:r>
      <w:r>
        <w:fldChar w:fldCharType="end"/>
      </w:r>
    </w:p>
    <w:p w14:paraId="2E4D4796" w14:textId="49ADD32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6740815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751D1783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93413C">
        <w:rPr>
          <w:rFonts w:cs="Arial"/>
        </w:rPr>
        <w:t>8.2.5.2.2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6740816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65A97EE3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93413C">
        <w:rPr>
          <w:lang w:eastAsia="ja-JP"/>
        </w:rPr>
        <w:t>8.2.5.2.2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6740817"/>
      <w:r w:rsidRPr="00854C55">
        <w:rPr>
          <w:b/>
        </w:rPr>
        <w:t>Corrections required</w:t>
      </w:r>
      <w:bookmarkEnd w:id="12"/>
      <w:bookmarkEnd w:id="13"/>
      <w:bookmarkEnd w:id="14"/>
    </w:p>
    <w:p w14:paraId="6E542C58" w14:textId="6F088181" w:rsidR="00CB3E52" w:rsidRPr="00B26EE8" w:rsidRDefault="00CB3E52" w:rsidP="00CB3E52">
      <w:r w:rsidRPr="00B26EE8">
        <w:t>Change 1,5,6 of R5s210716(</w:t>
      </w:r>
      <w:r w:rsidRPr="00B26EE8">
        <w:rPr>
          <w:color w:val="000000"/>
        </w:rPr>
        <w:fldChar w:fldCharType="begin"/>
      </w:r>
      <w:r w:rsidRPr="00CB3E52">
        <w:rPr>
          <w:color w:val="000000"/>
        </w:rPr>
        <w:instrText xml:space="preserve"> DOCPROPERTY  CrTitle  \* MERGEFORMAT </w:instrText>
      </w:r>
      <w:r w:rsidRPr="00B26EE8">
        <w:rPr>
          <w:color w:val="000000"/>
        </w:rPr>
        <w:fldChar w:fldCharType="separate"/>
      </w:r>
      <w:r w:rsidRPr="00CB3E52">
        <w:rPr>
          <w:color w:val="000000"/>
        </w:rPr>
        <w:t xml:space="preserve">Addition of NR-DC test case </w:t>
      </w:r>
      <w:r>
        <w:rPr>
          <w:color w:val="000000"/>
        </w:rPr>
        <w:t>8.2.2.4.2</w:t>
      </w:r>
      <w:r w:rsidRPr="00CB3E52">
        <w:rPr>
          <w:color w:val="000000"/>
        </w:rPr>
        <w:t xml:space="preserve"> in FR1+FR2</w:t>
      </w:r>
      <w:r w:rsidRPr="00B26EE8">
        <w:t xml:space="preserve"> </w:t>
      </w:r>
      <w:r w:rsidRPr="00B26EE8">
        <w:fldChar w:fldCharType="end"/>
      </w:r>
      <w:r w:rsidRPr="00B26EE8">
        <w:t>) are also required in addition to the below changes.</w:t>
      </w:r>
    </w:p>
    <w:p w14:paraId="01579D83" w14:textId="77777777" w:rsidR="00D7073F" w:rsidRDefault="00D7073F" w:rsidP="00D7073F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</w:rPr>
      </w:pPr>
      <w:bookmarkStart w:id="15" w:name="_Toc76126035"/>
      <w:bookmarkStart w:id="16" w:name="_Toc76740818"/>
      <w:r>
        <w:rPr>
          <w:rFonts w:cs="Arial"/>
          <w:color w:val="000000"/>
        </w:rPr>
        <w:t>Change 1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7073F" w14:paraId="65068A02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6569" w14:textId="77777777" w:rsidR="00D7073F" w:rsidRPr="00F706D7" w:rsidRDefault="00D7073F" w:rsidP="00561A5C">
            <w:pPr>
              <w:spacing w:before="40" w:after="40"/>
              <w:rPr>
                <w:rFonts w:ascii="Arial" w:hAnsi="Arial" w:cs="Arial"/>
              </w:rPr>
            </w:pPr>
            <w:r w:rsidRPr="00F706D7">
              <w:rPr>
                <w:rFonts w:ascii="Arial" w:hAnsi="Arial" w:cs="Arial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372D" w14:textId="77777777" w:rsidR="00D7073F" w:rsidRPr="00CF18A2" w:rsidRDefault="00D7073F" w:rsidP="00561A5C">
            <w:pPr>
              <w:rPr>
                <w:rFonts w:ascii="Arial" w:hAnsi="Arial" w:cs="Arial"/>
              </w:rPr>
            </w:pPr>
            <w:r w:rsidRPr="00875AF5">
              <w:rPr>
                <w:rFonts w:ascii="Arial" w:hAnsi="Arial" w:cs="Arial"/>
              </w:rPr>
              <w:t>f_TC_8_2_</w:t>
            </w:r>
            <w:r>
              <w:rPr>
                <w:rFonts w:ascii="Arial" w:hAnsi="Arial" w:cs="Arial"/>
              </w:rPr>
              <w:t>5</w:t>
            </w:r>
            <w:r w:rsidRPr="00875AF5">
              <w:rPr>
                <w:rFonts w:ascii="Arial" w:hAnsi="Arial" w:cs="Arial"/>
              </w:rPr>
              <w:t>_</w:t>
            </w:r>
            <w:r>
              <w:rPr>
                <w:rFonts w:ascii="Arial" w:hAnsi="Arial" w:cs="Arial"/>
              </w:rPr>
              <w:t>2</w:t>
            </w:r>
            <w:r w:rsidRPr="00875AF5">
              <w:rPr>
                <w:rFonts w:ascii="Arial" w:hAnsi="Arial" w:cs="Arial"/>
              </w:rPr>
              <w:t>_2_NR5GC()</w:t>
            </w:r>
          </w:p>
        </w:tc>
      </w:tr>
      <w:tr w:rsidR="00D7073F" w14:paraId="0C972C2D" w14:textId="77777777" w:rsidTr="00561A5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49F4" w14:textId="77777777" w:rsidR="00D7073F" w:rsidRDefault="00D7073F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E1EA" w14:textId="7CF12AF9" w:rsidR="00D7073F" w:rsidRDefault="003A59FA" w:rsidP="00561A5C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It has been proposed to use NR-1 to be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inline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with real deployment.</w:t>
            </w:r>
          </w:p>
          <w:p w14:paraId="4B0A85C5" w14:textId="20579E84" w:rsidR="003A59FA" w:rsidRDefault="003A59FA" w:rsidP="00561A5C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#draft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raised for RAN5=92-e meeting</w:t>
            </w:r>
          </w:p>
          <w:p w14:paraId="2ED5CAC4" w14:textId="77777777" w:rsidR="00D7073F" w:rsidRDefault="00D7073F" w:rsidP="00561A5C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5AD08550" w14:textId="77777777" w:rsidR="00D7073F" w:rsidRPr="00391FB8" w:rsidRDefault="00D7073F" w:rsidP="00561A5C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To align with prose, RLF Timer for SCG should be set to 10000ms.</w:t>
            </w:r>
          </w:p>
        </w:tc>
      </w:tr>
      <w:tr w:rsidR="00D7073F" w14:paraId="6B606F86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7338" w14:textId="77777777" w:rsidR="00D7073F" w:rsidRDefault="00D7073F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0004" w14:textId="77777777" w:rsidR="00D7073F" w:rsidRDefault="00D7073F" w:rsidP="00561A5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 system info to NR_1 when initializing the NR cells</w:t>
            </w:r>
          </w:p>
          <w:p w14:paraId="1FB056AC" w14:textId="77777777" w:rsidR="00D7073F" w:rsidRDefault="00D7073F" w:rsidP="00561A5C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AF9C752" w14:textId="26C73A93" w:rsidR="00D7073F" w:rsidRPr="00C91E2F" w:rsidRDefault="008311E8" w:rsidP="00561A5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Nr_Cell10</w:t>
            </w:r>
            <w:r w:rsidR="00325159">
              <w:rPr>
                <w:rFonts w:cs="Arial"/>
                <w:lang w:eastAsia="zh-CN"/>
              </w:rPr>
              <w:t>(</w:t>
            </w:r>
            <w:proofErr w:type="spellStart"/>
            <w:r w:rsidR="00325159">
              <w:rPr>
                <w:rFonts w:cs="Arial"/>
                <w:lang w:eastAsia="zh-CN"/>
              </w:rPr>
              <w:t>PSCell</w:t>
            </w:r>
            <w:proofErr w:type="spellEnd"/>
            <w:r w:rsidR="00325159">
              <w:rPr>
                <w:rFonts w:cs="Arial"/>
                <w:lang w:eastAsia="zh-CN"/>
              </w:rPr>
              <w:t>)</w:t>
            </w:r>
            <w:r>
              <w:rPr>
                <w:rFonts w:cs="Arial"/>
                <w:lang w:eastAsia="zh-CN"/>
              </w:rPr>
              <w:t xml:space="preserve"> is provided as input to </w:t>
            </w:r>
            <w:r w:rsidRPr="008311E8">
              <w:rPr>
                <w:rFonts w:cs="Arial"/>
                <w:lang w:eastAsia="zh-CN"/>
              </w:rPr>
              <w:t>f_NR_Set_RLF_TimersAndConstants_t311</w:t>
            </w:r>
            <w:r>
              <w:rPr>
                <w:rFonts w:cs="Arial"/>
                <w:lang w:eastAsia="zh-CN"/>
              </w:rPr>
              <w:t>()</w:t>
            </w:r>
          </w:p>
        </w:tc>
      </w:tr>
      <w:tr w:rsidR="00D7073F" w14:paraId="27C9AEFF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669B" w14:textId="77777777" w:rsidR="00D7073F" w:rsidRDefault="00D7073F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3D20" w14:textId="77777777" w:rsidR="00D7073F" w:rsidRPr="00C91E2F" w:rsidRDefault="00D7073F" w:rsidP="00561A5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RRC_Reconfiguration_NRDC_NR5GC.ttcn</w:t>
            </w:r>
          </w:p>
        </w:tc>
      </w:tr>
      <w:tr w:rsidR="00D7073F" w14:paraId="1D4CA6D7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3337" w14:textId="77777777" w:rsidR="00D7073F" w:rsidRPr="00EE1104" w:rsidRDefault="00D7073F" w:rsidP="00561A5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C93C" w14:textId="77777777" w:rsidR="00D7073F" w:rsidRPr="00EE1104" w:rsidRDefault="00D7073F" w:rsidP="00561A5C">
            <w:pPr>
              <w:rPr>
                <w:rFonts w:ascii="Arial" w:hAnsi="Arial"/>
                <w:lang w:eastAsia="zh-CN"/>
              </w:rPr>
            </w:pPr>
          </w:p>
        </w:tc>
      </w:tr>
    </w:tbl>
    <w:p w14:paraId="20A947BF" w14:textId="77777777" w:rsidR="00D7073F" w:rsidRDefault="00D7073F" w:rsidP="00D7073F">
      <w:pPr>
        <w:spacing w:after="0"/>
        <w:rPr>
          <w:rFonts w:ascii="Arial" w:hAnsi="Arial"/>
          <w:b/>
        </w:rPr>
      </w:pPr>
    </w:p>
    <w:p w14:paraId="1932395D" w14:textId="77777777" w:rsidR="00D7073F" w:rsidRDefault="00D7073F" w:rsidP="00D7073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7073F" w14:paraId="3E3E6D81" w14:textId="77777777" w:rsidTr="00561A5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97F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>function f_TC_8_2_5_2_2_NR5GC() runs on NR5GC_PTC</w:t>
            </w:r>
          </w:p>
          <w:p w14:paraId="4E0EF644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{ //Radio link failure /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 out of sync indication / NR-DC</w:t>
            </w:r>
          </w:p>
          <w:p w14:paraId="2F0A7355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NR_BWP_DownlinkDedicated_RadioLinkMonitoringConfig_Type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;</w:t>
            </w:r>
          </w:p>
          <w:p w14:paraId="3EF75B8C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27FD144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E11B8D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E11B8D">
              <w:rPr>
                <w:rFonts w:ascii="Courier New" w:hAnsi="Courier New" w:cs="Courier New"/>
                <w:lang w:eastAsia="de-DE"/>
              </w:rPr>
              <w:t>, {nr_Cell1, nr_Cell10});</w:t>
            </w:r>
          </w:p>
          <w:p w14:paraId="6C8BFB83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13CBA50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 := cs_38508_RadioLinkMonitoringConfigDef(f_NR_CellInfo_GetSSB_Index(nr_Cell10));</w:t>
            </w:r>
          </w:p>
          <w:p w14:paraId="21C4744B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AE23F0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f_NR_CellInfo_SetRadioLinkMonitoringConfig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);</w:t>
            </w:r>
          </w:p>
          <w:p w14:paraId="1BA554A1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f_NR_CellInfo_SetRadioLinkMonitoringConfig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);</w:t>
            </w:r>
          </w:p>
          <w:p w14:paraId="30AC5EEF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f_NR_Set_RLF_TimersAndConstants_t311(</w:t>
            </w:r>
            <w:r w:rsidRPr="00E11B8D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E11B8D">
              <w:rPr>
                <w:rFonts w:ascii="Courier New" w:hAnsi="Courier New" w:cs="Courier New"/>
                <w:lang w:eastAsia="de-DE"/>
              </w:rPr>
              <w:t>);</w:t>
            </w:r>
          </w:p>
          <w:p w14:paraId="5FC2C460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DF470A3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//Create and configure NR cell1 and NR cell 10</w:t>
            </w:r>
          </w:p>
          <w:p w14:paraId="35920E48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F3ABDAB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4B8B16F9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FD1DBB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f_NR5GC_Preamble(nr_Cell1, STATE_IDLE_1A);</w:t>
            </w:r>
          </w:p>
          <w:p w14:paraId="566A6F84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4C44F9F6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MCG_SCG);</w:t>
            </w:r>
          </w:p>
          <w:p w14:paraId="0D36387F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42229B7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5DA7398E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357E1F6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f_TC_8_2_5_2_2_TestBody();</w:t>
            </w:r>
          </w:p>
          <w:p w14:paraId="0D84915B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C9149F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0A28D2F5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B31C783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1FBFC382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1ABC20AE" w14:textId="77777777" w:rsidR="00D7073F" w:rsidRPr="00CA4CF2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BFBD3D6" w14:textId="77777777" w:rsidR="00D7073F" w:rsidRDefault="00D7073F" w:rsidP="00D7073F">
      <w:pPr>
        <w:spacing w:after="0"/>
        <w:rPr>
          <w:rFonts w:ascii="Arial" w:hAnsi="Arial"/>
          <w:b/>
        </w:rPr>
      </w:pPr>
    </w:p>
    <w:p w14:paraId="06FAC11E" w14:textId="77777777" w:rsidR="00D7073F" w:rsidRDefault="00D7073F" w:rsidP="00D7073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7073F" w14:paraId="6005B1FB" w14:textId="77777777" w:rsidTr="00561A5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3F7D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>function f_TC_8_2_5_2_2_NR5GC() runs on NR5GC_PTC</w:t>
            </w:r>
          </w:p>
          <w:p w14:paraId="15C382F8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{ //Radio link failure /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 out of sync indication / NR-DC</w:t>
            </w:r>
          </w:p>
          <w:p w14:paraId="08840E6F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NR_BWP_DownlinkDedicated_RadioLinkMonitoringConfig_Type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;</w:t>
            </w:r>
          </w:p>
          <w:p w14:paraId="4D2A5D7D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D5161D8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E11B8D">
              <w:rPr>
                <w:rFonts w:ascii="Courier New" w:hAnsi="Courier New" w:cs="Courier New"/>
                <w:highlight w:val="yellow"/>
                <w:lang w:eastAsia="de-DE"/>
              </w:rPr>
              <w:t>NR_1</w:t>
            </w:r>
            <w:r w:rsidRPr="00E11B8D">
              <w:rPr>
                <w:rFonts w:ascii="Courier New" w:hAnsi="Courier New" w:cs="Courier New"/>
                <w:lang w:eastAsia="de-DE"/>
              </w:rPr>
              <w:t>, {nr_Cell1, nr_Cell10});</w:t>
            </w:r>
          </w:p>
          <w:p w14:paraId="662388B6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C40A806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 := cs_38508_RadioLinkMonitoringConfigDef(f_NR_CellInfo_GetSSB_Index(nr_Cell10));</w:t>
            </w:r>
          </w:p>
          <w:p w14:paraId="577ADC53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F633698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f_NR_CellInfo_SetRadioLinkMonitoringConfig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);</w:t>
            </w:r>
          </w:p>
          <w:p w14:paraId="3C3221E9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f_NR_CellInfo_SetRadioLinkMonitoringConfig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);</w:t>
            </w:r>
          </w:p>
          <w:p w14:paraId="6A4BC66D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f_NR_Set_RLF_TimersAndConstants_t311(</w:t>
            </w:r>
            <w:r w:rsidRPr="00E11B8D">
              <w:rPr>
                <w:rFonts w:ascii="Courier New" w:hAnsi="Courier New" w:cs="Courier New"/>
                <w:highlight w:val="yellow"/>
                <w:lang w:eastAsia="de-DE"/>
              </w:rPr>
              <w:t>nr_Cell10</w:t>
            </w:r>
            <w:r w:rsidRPr="00E11B8D">
              <w:rPr>
                <w:rFonts w:ascii="Courier New" w:hAnsi="Courier New" w:cs="Courier New"/>
                <w:lang w:eastAsia="de-DE"/>
              </w:rPr>
              <w:t>); //set t311 for SCG, not MCG</w:t>
            </w:r>
          </w:p>
          <w:p w14:paraId="78083B2E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D35004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//Create and configure NR cell1 and NR cell 10</w:t>
            </w:r>
          </w:p>
          <w:p w14:paraId="3BB1907B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26008F3C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7E83AE62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CC5F1A5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f_NR5GC_Preamble(nr_Cell1, STATE_IDLE_1A);</w:t>
            </w:r>
          </w:p>
          <w:p w14:paraId="70D40D26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12094C37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MCG_SCG);</w:t>
            </w:r>
          </w:p>
          <w:p w14:paraId="09BD928E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8AC0A62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0B171F4E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18B4AD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f_TC_8_2_5_2_2_TestBody();</w:t>
            </w:r>
          </w:p>
          <w:p w14:paraId="7BD8134E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B699BF6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0D90F354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D39185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2B82510B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416BCF8A" w14:textId="77777777" w:rsidR="00D7073F" w:rsidRPr="00CA4CF2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0F400DC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lastRenderedPageBreak/>
        <w:br w:type="page"/>
      </w: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7" w:name="_Toc58491298"/>
      <w:bookmarkStart w:id="18" w:name="_Toc60751532"/>
      <w:bookmarkStart w:id="19" w:name="_Toc60757078"/>
      <w:bookmarkStart w:id="20" w:name="_Toc76740819"/>
      <w:r w:rsidRPr="00DE7BF5">
        <w:rPr>
          <w:b/>
        </w:rPr>
        <w:lastRenderedPageBreak/>
        <w:t>Branches Executed</w:t>
      </w:r>
      <w:bookmarkEnd w:id="17"/>
      <w:bookmarkEnd w:id="18"/>
      <w:bookmarkEnd w:id="19"/>
      <w:bookmarkEnd w:id="20"/>
    </w:p>
    <w:p w14:paraId="441C1DD0" w14:textId="399DFF49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DC_n79A_n257A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1" w:name="_Toc122434494"/>
      <w:bookmarkStart w:id="22" w:name="_Toc295288971"/>
      <w:bookmarkStart w:id="23" w:name="_Toc325725666"/>
      <w:bookmarkStart w:id="24" w:name="_Toc51622108"/>
      <w:bookmarkStart w:id="25" w:name="_Toc56072723"/>
      <w:bookmarkStart w:id="26" w:name="_Toc76740820"/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  <w:bookmarkEnd w:id="26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7" w:name="_Toc76740821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27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24A0ED05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</w:t>
      </w:r>
      <w:r w:rsidR="00D7073F">
        <w:rPr>
          <w:rFonts w:cs="Arial"/>
        </w:rPr>
        <w:t>5</w:t>
      </w:r>
      <w:r w:rsidR="004F064E">
        <w:rPr>
          <w:rFonts w:cs="Arial"/>
        </w:rPr>
        <w:t>_</w:t>
      </w:r>
      <w:r w:rsidR="00D7073F">
        <w:rPr>
          <w:rFonts w:cs="Arial"/>
        </w:rPr>
        <w:t>2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769CEBE7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</w:t>
      </w:r>
      <w:r w:rsidR="00D7073F">
        <w:rPr>
          <w:rFonts w:cs="Arial"/>
        </w:rPr>
        <w:t>5</w:t>
      </w:r>
      <w:r w:rsidR="004F064E">
        <w:rPr>
          <w:rFonts w:cs="Arial"/>
        </w:rPr>
        <w:t>_</w:t>
      </w:r>
      <w:r w:rsidR="00D7073F">
        <w:rPr>
          <w:rFonts w:cs="Arial"/>
        </w:rPr>
        <w:t>2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8" w:name="_Toc122434496"/>
      <w:bookmarkStart w:id="29" w:name="_Toc295288973"/>
      <w:bookmarkStart w:id="30" w:name="_Toc325725668"/>
      <w:bookmarkStart w:id="31" w:name="_Toc51622110"/>
      <w:bookmarkStart w:id="32" w:name="_Toc56072725"/>
      <w:bookmarkStart w:id="33" w:name="_Toc76740822"/>
      <w:r w:rsidRPr="000A26C1">
        <w:rPr>
          <w:rFonts w:cs="Arial"/>
        </w:rPr>
        <w:t>References</w:t>
      </w:r>
      <w:bookmarkEnd w:id="28"/>
      <w:bookmarkEnd w:id="29"/>
      <w:bookmarkEnd w:id="30"/>
      <w:bookmarkEnd w:id="31"/>
      <w:bookmarkEnd w:id="32"/>
      <w:bookmarkEnd w:id="3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4DEAADFA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4F064E">
              <w:rPr>
                <w:rFonts w:ascii="Arial" w:hAnsi="Arial"/>
                <w:b/>
              </w:rPr>
              <w:t>7</w:t>
            </w:r>
            <w:r w:rsidR="000A3998">
              <w:rPr>
                <w:rFonts w:ascii="Arial" w:hAnsi="Arial"/>
                <w:b/>
              </w:rPr>
              <w:t>7</w:t>
            </w:r>
            <w:r w:rsidR="0093413C">
              <w:rPr>
                <w:rFonts w:ascii="Arial" w:hAnsi="Arial"/>
                <w:b/>
              </w:rPr>
              <w:t>7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355BA" w14:textId="77777777" w:rsidR="00D155B7" w:rsidRDefault="00D155B7">
      <w:r>
        <w:separator/>
      </w:r>
    </w:p>
  </w:endnote>
  <w:endnote w:type="continuationSeparator" w:id="0">
    <w:p w14:paraId="45F78D53" w14:textId="77777777" w:rsidR="00D155B7" w:rsidRDefault="00D1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4AF5B" w14:textId="77777777" w:rsidR="00D155B7" w:rsidRDefault="00D155B7">
      <w:r>
        <w:separator/>
      </w:r>
    </w:p>
  </w:footnote>
  <w:footnote w:type="continuationSeparator" w:id="0">
    <w:p w14:paraId="2BEC92AD" w14:textId="77777777" w:rsidR="00D155B7" w:rsidRDefault="00D15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01B2"/>
    <w:rsid w:val="00054302"/>
    <w:rsid w:val="0006347E"/>
    <w:rsid w:val="00094B38"/>
    <w:rsid w:val="000A26C1"/>
    <w:rsid w:val="000A3998"/>
    <w:rsid w:val="000A6394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3186"/>
    <w:rsid w:val="0032507B"/>
    <w:rsid w:val="00325159"/>
    <w:rsid w:val="003311E7"/>
    <w:rsid w:val="0033690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A59FA"/>
    <w:rsid w:val="003B4E22"/>
    <w:rsid w:val="003C6CFC"/>
    <w:rsid w:val="003D0726"/>
    <w:rsid w:val="003E1A36"/>
    <w:rsid w:val="003E6E1E"/>
    <w:rsid w:val="003F0271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94A"/>
    <w:rsid w:val="00573386"/>
    <w:rsid w:val="005746E7"/>
    <w:rsid w:val="00592D74"/>
    <w:rsid w:val="00593F28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3286"/>
    <w:rsid w:val="007D07BE"/>
    <w:rsid w:val="007D6A07"/>
    <w:rsid w:val="007F7259"/>
    <w:rsid w:val="00800565"/>
    <w:rsid w:val="008040A8"/>
    <w:rsid w:val="00806399"/>
    <w:rsid w:val="008279FA"/>
    <w:rsid w:val="008311E8"/>
    <w:rsid w:val="00841DA2"/>
    <w:rsid w:val="00842BC6"/>
    <w:rsid w:val="00851EF6"/>
    <w:rsid w:val="008535B7"/>
    <w:rsid w:val="008626E7"/>
    <w:rsid w:val="008640C3"/>
    <w:rsid w:val="00870EE7"/>
    <w:rsid w:val="008863B9"/>
    <w:rsid w:val="00886B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3413C"/>
    <w:rsid w:val="00937A5E"/>
    <w:rsid w:val="00941E30"/>
    <w:rsid w:val="009777D9"/>
    <w:rsid w:val="00983AD3"/>
    <w:rsid w:val="00991B88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279D"/>
    <w:rsid w:val="00BD6BB8"/>
    <w:rsid w:val="00BE0CDC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55B7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073F"/>
    <w:rsid w:val="00D72BEA"/>
    <w:rsid w:val="00D96A7C"/>
    <w:rsid w:val="00D96B61"/>
    <w:rsid w:val="00DA5F2B"/>
    <w:rsid w:val="00DA78D3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E7D7C"/>
    <w:rsid w:val="00F2511A"/>
    <w:rsid w:val="00F25263"/>
    <w:rsid w:val="00F25D98"/>
    <w:rsid w:val="00F300FB"/>
    <w:rsid w:val="00F417B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</TotalTime>
  <Pages>6</Pages>
  <Words>1028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109</cp:revision>
  <cp:lastPrinted>1900-01-01T00:00:00Z</cp:lastPrinted>
  <dcterms:created xsi:type="dcterms:W3CDTF">2020-12-17T19:51:00Z</dcterms:created>
  <dcterms:modified xsi:type="dcterms:W3CDTF">2021-07-09T17:20:00Z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