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CCD" w:rsidRPr="00072D0C" w:rsidRDefault="00771CCD" w:rsidP="00771CCD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72D0C">
        <w:rPr>
          <w:rFonts w:ascii="Arial" w:hAnsi="Arial" w:cs="Arial"/>
          <w:b/>
          <w:noProof/>
          <w:sz w:val="24"/>
        </w:rPr>
        <w:t>3GPP TSG-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TSG/WGRef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RAN5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Meeting #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MtgSeq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MtgTitle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-TTCN email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i/>
          <w:noProof/>
          <w:sz w:val="28"/>
        </w:rPr>
        <w:tab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Tdoc#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i/>
          <w:noProof/>
          <w:sz w:val="28"/>
        </w:rPr>
        <w:t>R5s210683</w:t>
      </w:r>
      <w:r w:rsidRPr="00072D0C">
        <w:rPr>
          <w:rFonts w:ascii="Arial" w:hAnsi="Arial" w:cs="Arial"/>
          <w:b/>
          <w:i/>
          <w:noProof/>
          <w:sz w:val="28"/>
        </w:rPr>
        <w:fldChar w:fldCharType="end"/>
      </w:r>
    </w:p>
    <w:p w:rsidR="00771CCD" w:rsidRPr="00072D0C" w:rsidRDefault="00771CCD" w:rsidP="00771CCD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Location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Online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Country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StartDate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7th Dec 2020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-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EndDate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31st Dec 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CCD" w:rsidRPr="00072D0C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71CCD" w:rsidRPr="00072D0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71CCD" w:rsidRPr="00072D0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:rsidTr="000443BE">
        <w:tc>
          <w:tcPr>
            <w:tcW w:w="142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Spec#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4622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1CCD" w:rsidRPr="00072D0C" w:rsidRDefault="00771CCD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Revision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1CCD" w:rsidRPr="00072D0C" w:rsidRDefault="00771CCD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Version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16.8.0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72D0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72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72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72D0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72D0C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72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71CCD" w:rsidRPr="00072D0C" w:rsidTr="000443BE">
        <w:tc>
          <w:tcPr>
            <w:tcW w:w="9641" w:type="dxa"/>
            <w:gridSpan w:val="9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CCD" w:rsidRPr="00072D0C" w:rsidTr="000443BE">
        <w:tc>
          <w:tcPr>
            <w:tcW w:w="2835" w:type="dxa"/>
          </w:tcPr>
          <w:p w:rsidR="00771CCD" w:rsidRPr="00072D0C" w:rsidRDefault="00771CCD" w:rsidP="000443BE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CCD" w:rsidRPr="00072D0C" w:rsidTr="000443BE">
        <w:tc>
          <w:tcPr>
            <w:tcW w:w="9640" w:type="dxa"/>
            <w:gridSpan w:val="11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Title:</w:t>
            </w:r>
            <w:r w:rsidRPr="00072D0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CrTitle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</w:rPr>
              <w:t>Correction to LTE testcase 7.2.2.8</w:t>
            </w:r>
            <w:r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SourceIfWg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ROHDE &amp; SCHWARZ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1CCD" w:rsidRPr="00072D0C" w:rsidRDefault="002C3C9F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bookmarkStart w:id="0" w:name="_GoBack"/>
            <w:bookmarkEnd w:id="0"/>
            <w:r w:rsidR="00771CCD" w:rsidRPr="00072D0C">
              <w:rPr>
                <w:rFonts w:ascii="Arial" w:hAnsi="Arial" w:cs="Arial"/>
              </w:rPr>
              <w:fldChar w:fldCharType="begin"/>
            </w:r>
            <w:r w:rsidR="00771CCD" w:rsidRPr="00072D0C">
              <w:rPr>
                <w:rFonts w:ascii="Arial" w:hAnsi="Arial" w:cs="Arial"/>
              </w:rPr>
              <w:instrText xml:space="preserve"> DOCPROPERTY  SourceIfTsg  \* MERGEFORMAT </w:instrText>
            </w:r>
            <w:r w:rsidR="00771CCD" w:rsidRPr="00072D0C">
              <w:rPr>
                <w:rFonts w:ascii="Arial" w:hAnsi="Arial" w:cs="Arial"/>
              </w:rPr>
              <w:fldChar w:fldCharType="separate"/>
            </w:r>
            <w:r w:rsidR="00771CCD"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RelatedWis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TEI8_Test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71CCD" w:rsidRPr="00072D0C" w:rsidRDefault="00771CCD" w:rsidP="000443BE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ResDate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2021-06-24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Cat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</w:rPr>
              <w:t>F</w:t>
            </w:r>
            <w:r w:rsidRPr="00072D0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Release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Rel-16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771CCD" w:rsidRPr="00072D0C" w:rsidRDefault="00771CCD" w:rsidP="000443BE">
            <w:pPr>
              <w:pStyle w:val="CRCoverPage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72D0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2D0C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72D0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1CCD" w:rsidRPr="00072D0C" w:rsidRDefault="00771CCD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71CCD" w:rsidRPr="00072D0C" w:rsidTr="000443BE">
        <w:tc>
          <w:tcPr>
            <w:tcW w:w="1843" w:type="dxa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</w:rPr>
              <w:t>T1 should be calculated when UE finds out that RLC PDU is missing. In step3 the SS transmits RLC PDU#3 containing RLC SDU#2.  UE starts t-Reordering at this time. Note T1 should start to calculate in step3 not in step1.</w:t>
            </w: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</w:rPr>
            </w:pPr>
            <w:r w:rsidRPr="00184DB8">
              <w:rPr>
                <w:rFonts w:ascii="Arial" w:hAnsi="Arial" w:cs="Arial"/>
              </w:rPr>
              <w:t>Calculate T1 in step 3 instead of step 1. A Prose CR will be raised for this.</w:t>
            </w:r>
          </w:p>
          <w:p w:rsidR="00072D0C" w:rsidRPr="00184DB8" w:rsidRDefault="00072D0C" w:rsidP="00072D0C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72D0C" w:rsidRPr="00072D0C" w:rsidTr="000443BE">
        <w:tc>
          <w:tcPr>
            <w:tcW w:w="2694" w:type="dxa"/>
            <w:gridSpan w:val="2"/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color w:val="000000"/>
              </w:rPr>
              <w:t>7.2.2.8</w:t>
            </w: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Other core specifications</w:t>
            </w:r>
            <w:r w:rsidRPr="00072D0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36.523-1</w:t>
            </w: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Pr="00D83A7A" w:rsidRDefault="001D7A98" w:rsidP="007D24FF">
      <w:pPr>
        <w:pStyle w:val="Heading1"/>
        <w:rPr>
          <w:rStyle w:val="Emphasis"/>
          <w:rFonts w:cs="Tahoma"/>
          <w:i w:val="0"/>
          <w:lang w:eastAsia="en-GB"/>
        </w:rPr>
      </w:pPr>
      <w:bookmarkStart w:id="1" w:name="_Toc75460491"/>
      <w:r w:rsidRPr="00D83A7A">
        <w:rPr>
          <w:rStyle w:val="Emphasis"/>
          <w:rFonts w:cs="Tahoma"/>
          <w:i w:val="0"/>
        </w:rPr>
        <w:t>Table of Contents</w:t>
      </w:r>
      <w:bookmarkEnd w:id="1"/>
    </w:p>
    <w:p w:rsidR="00072D0C" w:rsidRPr="00072D0C" w:rsidRDefault="001D7A98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rFonts w:cs="Tahoma"/>
          <w:b/>
        </w:rPr>
        <w:fldChar w:fldCharType="begin"/>
      </w:r>
      <w:r w:rsidRPr="00072D0C">
        <w:rPr>
          <w:rFonts w:cs="Tahoma"/>
          <w:b/>
        </w:rPr>
        <w:instrText xml:space="preserve"> TOC \o "1-3" </w:instrText>
      </w:r>
      <w:r w:rsidRPr="00072D0C">
        <w:rPr>
          <w:rFonts w:cs="Tahoma"/>
          <w:b/>
        </w:rPr>
        <w:fldChar w:fldCharType="separate"/>
      </w:r>
      <w:r w:rsidR="00072D0C" w:rsidRPr="00072D0C">
        <w:rPr>
          <w:rFonts w:cs="Tahoma"/>
          <w:b/>
          <w:iCs/>
        </w:rPr>
        <w:t>Table of Contents</w:t>
      </w:r>
      <w:r w:rsidR="00072D0C" w:rsidRPr="00072D0C">
        <w:rPr>
          <w:b/>
        </w:rPr>
        <w:tab/>
      </w:r>
      <w:r w:rsidR="00072D0C" w:rsidRPr="00072D0C">
        <w:rPr>
          <w:b/>
        </w:rPr>
        <w:fldChar w:fldCharType="begin"/>
      </w:r>
      <w:r w:rsidR="00072D0C" w:rsidRPr="00072D0C">
        <w:rPr>
          <w:b/>
        </w:rPr>
        <w:instrText xml:space="preserve"> PAGEREF _Toc75460491 \h </w:instrText>
      </w:r>
      <w:r w:rsidR="00072D0C" w:rsidRPr="00072D0C">
        <w:rPr>
          <w:b/>
        </w:rPr>
      </w:r>
      <w:r w:rsidR="00072D0C" w:rsidRPr="00072D0C">
        <w:rPr>
          <w:b/>
        </w:rPr>
        <w:fldChar w:fldCharType="separate"/>
      </w:r>
      <w:r w:rsidR="00072D0C" w:rsidRPr="00072D0C">
        <w:rPr>
          <w:b/>
        </w:rPr>
        <w:t>2</w:t>
      </w:r>
      <w:r w:rsidR="00072D0C" w:rsidRPr="00072D0C">
        <w:rPr>
          <w:b/>
        </w:rPr>
        <w:fldChar w:fldCharType="end"/>
      </w:r>
    </w:p>
    <w:p w:rsidR="00072D0C" w:rsidRPr="00072D0C" w:rsidRDefault="00072D0C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b/>
        </w:rPr>
        <w:t xml:space="preserve">Corrections to calculate T1 in test cases </w:t>
      </w:r>
      <w:r w:rsidRPr="00072D0C">
        <w:rPr>
          <w:b/>
          <w:color w:val="000000"/>
        </w:rPr>
        <w:t>7.2.2.8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_Toc75460492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:rsidR="00072D0C" w:rsidRPr="00072D0C" w:rsidRDefault="00072D0C">
      <w:pPr>
        <w:pStyle w:val="TOC2"/>
        <w:rPr>
          <w:rFonts w:asciiTheme="minorHAnsi" w:eastAsiaTheme="minorEastAsia" w:hAnsiTheme="minorHAnsi" w:cstheme="minorBidi"/>
          <w:b/>
          <w:sz w:val="22"/>
          <w:szCs w:val="22"/>
          <w:lang w:eastAsia="en-GB"/>
        </w:rPr>
      </w:pPr>
      <w:r w:rsidRPr="00072D0C">
        <w:rPr>
          <w:b/>
        </w:rPr>
        <w:t>1. Correction to ' fl_TC_7_2_2_8_TestBody ()'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_Toc75460493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:rsidR="001D7A98" w:rsidRPr="00072D0C" w:rsidRDefault="001D7A98" w:rsidP="001D7A98">
      <w:pPr>
        <w:rPr>
          <w:b/>
          <w:sz w:val="24"/>
          <w:lang w:eastAsia="ja-JP"/>
        </w:rPr>
      </w:pPr>
      <w:r w:rsidRPr="00072D0C">
        <w:rPr>
          <w:rFonts w:cs="Tahoma"/>
          <w:b/>
          <w:noProof/>
        </w:rPr>
        <w:fldChar w:fldCharType="end"/>
      </w:r>
      <w:r w:rsidRPr="00072D0C">
        <w:rPr>
          <w:b/>
          <w:lang w:val="pt-BR"/>
        </w:rPr>
        <w:br w:type="page"/>
      </w:r>
    </w:p>
    <w:p w:rsidR="001D7A98" w:rsidRPr="00A15357" w:rsidRDefault="00627289" w:rsidP="00A15357">
      <w:pPr>
        <w:pStyle w:val="Heading1"/>
      </w:pPr>
      <w:bookmarkStart w:id="2" w:name="_Toc75460492"/>
      <w:r>
        <w:lastRenderedPageBreak/>
        <w:t xml:space="preserve">Corrections to </w:t>
      </w:r>
      <w:r w:rsidR="00AE1B39">
        <w:t xml:space="preserve">calculate T1 in </w:t>
      </w:r>
      <w:r>
        <w:t>test case</w:t>
      </w:r>
      <w:r w:rsidR="008A54E2">
        <w:t xml:space="preserve">s </w:t>
      </w:r>
      <w:r w:rsidR="00AE1B39">
        <w:rPr>
          <w:color w:val="000000"/>
        </w:rPr>
        <w:t>7</w:t>
      </w:r>
      <w:r w:rsidR="009821A4">
        <w:rPr>
          <w:color w:val="000000"/>
        </w:rPr>
        <w:t>.2.</w:t>
      </w:r>
      <w:r w:rsidR="00AE1B39">
        <w:rPr>
          <w:color w:val="000000"/>
        </w:rPr>
        <w:t>2</w:t>
      </w:r>
      <w:r w:rsidR="009821A4">
        <w:rPr>
          <w:color w:val="000000"/>
        </w:rPr>
        <w:t>.</w:t>
      </w:r>
      <w:r w:rsidR="00AE1B39">
        <w:rPr>
          <w:color w:val="000000"/>
        </w:rPr>
        <w:t>8</w:t>
      </w:r>
      <w:bookmarkEnd w:id="2"/>
    </w:p>
    <w:p w:rsidR="0029133A" w:rsidRPr="00907505" w:rsidRDefault="00A15357" w:rsidP="00A15357">
      <w:pPr>
        <w:pStyle w:val="Heading2"/>
      </w:pPr>
      <w:bookmarkStart w:id="3" w:name="OLE_LINK12"/>
      <w:bookmarkStart w:id="4" w:name="OLE_LINK13"/>
      <w:bookmarkStart w:id="5" w:name="OLE_LINK10"/>
      <w:bookmarkStart w:id="6" w:name="OLE_LINK11"/>
      <w:bookmarkStart w:id="7" w:name="OLE_LINK2"/>
      <w:bookmarkStart w:id="8" w:name="OLE_LINK3"/>
      <w:bookmarkStart w:id="9" w:name="_Toc75460493"/>
      <w:r>
        <w:t xml:space="preserve">1. Correction to </w:t>
      </w:r>
      <w:r w:rsidR="00B829CF">
        <w:t>'</w:t>
      </w:r>
      <w:r w:rsidR="00FB74A8" w:rsidRPr="00FB74A8">
        <w:t xml:space="preserve"> </w:t>
      </w:r>
      <w:r w:rsidR="00AE1B39" w:rsidRPr="00AE1B39">
        <w:t>fl_TC_7_2_2_8_TestBody</w:t>
      </w:r>
      <w:r w:rsidR="00AE1B39" w:rsidRPr="00FB74A8">
        <w:t xml:space="preserve"> </w:t>
      </w:r>
      <w:r w:rsidR="00FB74A8" w:rsidRPr="00FB74A8">
        <w:t>()</w:t>
      </w:r>
      <w:r w:rsidR="00B829CF">
        <w:t>'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DE6E67" w:rsidRPr="00AF2960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Function</w:t>
            </w:r>
            <w:r w:rsidR="00DE6E67" w:rsidRPr="00AF2960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DE046D" w:rsidRDefault="00AE1B3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r w:rsidRPr="00AE1B39">
              <w:t>fl_TC_7_2_2_8_</w:t>
            </w:r>
            <w:proofErr w:type="gramStart"/>
            <w:r w:rsidRPr="00AE1B39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DE6E67" w:rsidRPr="00AF2960" w:rsidTr="00FC3CC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985" w:type="dxa"/>
          </w:tcPr>
          <w:p w:rsidR="00DE6E67" w:rsidRPr="00AF2960" w:rsidRDefault="00DE6E67" w:rsidP="00FC3CCF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:rsidR="0065456B" w:rsidRPr="00DA0A41" w:rsidRDefault="00AE1B39" w:rsidP="009E1FDC">
            <w:pPr>
              <w:rPr>
                <w:rFonts w:ascii="Tahoma" w:hAnsi="Tahoma" w:cs="Tahoma"/>
                <w:noProof/>
              </w:rPr>
            </w:pPr>
            <w:r w:rsidRPr="00E949A6">
              <w:rPr>
                <w:sz w:val="24"/>
                <w:szCs w:val="24"/>
              </w:rPr>
              <w:t xml:space="preserve">T1 should be </w:t>
            </w:r>
            <w:r w:rsidRPr="00924673">
              <w:rPr>
                <w:sz w:val="24"/>
                <w:szCs w:val="24"/>
              </w:rPr>
              <w:t>calculat</w:t>
            </w:r>
            <w:r>
              <w:rPr>
                <w:sz w:val="24"/>
                <w:szCs w:val="24"/>
              </w:rPr>
              <w:t>ed</w:t>
            </w:r>
            <w:r w:rsidRPr="00924673">
              <w:rPr>
                <w:sz w:val="24"/>
                <w:szCs w:val="24"/>
              </w:rPr>
              <w:t> </w:t>
            </w:r>
            <w:r w:rsidRPr="00E949A6">
              <w:rPr>
                <w:sz w:val="24"/>
                <w:szCs w:val="24"/>
              </w:rPr>
              <w:t>when UE finds out that RLC PDU is missing</w:t>
            </w:r>
            <w:r>
              <w:rPr>
                <w:sz w:val="24"/>
                <w:szCs w:val="24"/>
              </w:rPr>
              <w:t xml:space="preserve">. In step3 </w:t>
            </w:r>
            <w:r>
              <w:rPr>
                <w:sz w:val="24"/>
                <w:szCs w:val="24"/>
                <w:lang w:val="en-US" w:eastAsia="zh-CN"/>
              </w:rPr>
              <w:t>t</w:t>
            </w:r>
            <w:r w:rsidRPr="00924673">
              <w:rPr>
                <w:sz w:val="24"/>
                <w:szCs w:val="24"/>
                <w:lang w:val="en-US" w:eastAsia="zh-CN"/>
              </w:rPr>
              <w:t>he SS transmits RLC PDU#3 containing RLC</w:t>
            </w:r>
            <w:r>
              <w:rPr>
                <w:sz w:val="24"/>
                <w:szCs w:val="24"/>
                <w:lang w:val="en-US" w:eastAsia="zh-CN"/>
              </w:rPr>
              <w:t xml:space="preserve"> </w:t>
            </w:r>
            <w:r w:rsidRPr="00924673">
              <w:rPr>
                <w:sz w:val="24"/>
                <w:szCs w:val="24"/>
                <w:lang w:val="en-US" w:eastAsia="zh-CN"/>
              </w:rPr>
              <w:t>SDU#2.</w:t>
            </w:r>
            <w:r>
              <w:t xml:space="preserve"> </w:t>
            </w:r>
            <w:r w:rsidRPr="00E949A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UE starts </w:t>
            </w:r>
            <w:r w:rsidRPr="00924673">
              <w:rPr>
                <w:sz w:val="24"/>
                <w:szCs w:val="24"/>
              </w:rPr>
              <w:t>t-Reordering</w:t>
            </w:r>
            <w:r>
              <w:rPr>
                <w:sz w:val="24"/>
                <w:szCs w:val="24"/>
              </w:rPr>
              <w:t xml:space="preserve"> at this time. 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Note T1 should start </w:t>
            </w:r>
            <w:r>
              <w:rPr>
                <w:sz w:val="24"/>
                <w:szCs w:val="24"/>
                <w:lang w:val="en-US" w:eastAsia="zh-CN"/>
              </w:rPr>
              <w:t>to calculate 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step3 not </w:t>
            </w:r>
            <w:r>
              <w:rPr>
                <w:sz w:val="24"/>
                <w:szCs w:val="24"/>
                <w:lang w:val="en-US" w:eastAsia="zh-CN"/>
              </w:rPr>
              <w:t>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step1</w:t>
            </w:r>
            <w:r>
              <w:rPr>
                <w:sz w:val="24"/>
                <w:szCs w:val="24"/>
                <w:lang w:val="en-US" w:eastAsia="zh-CN"/>
              </w:rPr>
              <w:t>.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:rsidR="00B829CF" w:rsidRPr="00DD41A1" w:rsidRDefault="00AE1B39" w:rsidP="00DD41A1">
            <w:pPr>
              <w:pStyle w:val="CRCoverPage"/>
              <w:spacing w:after="0"/>
              <w:rPr>
                <w:noProof/>
              </w:rPr>
            </w:pPr>
            <w:r>
              <w:t>Calculate</w:t>
            </w:r>
            <w:r w:rsidRPr="007F79A8">
              <w:t xml:space="preserve"> T1 </w:t>
            </w:r>
            <w:r>
              <w:t xml:space="preserve">in </w:t>
            </w:r>
            <w:r w:rsidRPr="007F79A8">
              <w:t>step</w:t>
            </w:r>
            <w:r>
              <w:t xml:space="preserve"> </w:t>
            </w:r>
            <w:r w:rsidRPr="007F79A8">
              <w:t>3</w:t>
            </w:r>
            <w:r>
              <w:t xml:space="preserve"> instead of step 1.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AF2960" w:rsidRDefault="000C3D98" w:rsidP="00627289">
            <w:pPr>
              <w:spacing w:after="0"/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ATS_LTE</w:t>
            </w:r>
            <w:r w:rsidR="00A15357">
              <w:rPr>
                <w:rFonts w:ascii="Tahoma" w:hAnsi="Tahoma" w:cs="Tahoma"/>
                <w:noProof/>
              </w:rPr>
              <w:t>\</w:t>
            </w:r>
            <w:r>
              <w:t xml:space="preserve"> </w:t>
            </w:r>
            <w:r w:rsidR="00AE1B39">
              <w:rPr>
                <w:rFonts w:ascii="Tahoma" w:hAnsi="Tahoma" w:cs="Tahoma"/>
                <w:noProof/>
              </w:rPr>
              <w:t>7_2</w:t>
            </w:r>
            <w:r w:rsidRPr="000C3D98">
              <w:rPr>
                <w:rFonts w:ascii="Tahoma" w:hAnsi="Tahoma" w:cs="Tahoma"/>
                <w:noProof/>
              </w:rPr>
              <w:t>\</w:t>
            </w:r>
            <w:r w:rsidR="00AE1B39">
              <w:rPr>
                <w:rFonts w:ascii="Tahoma" w:hAnsi="Tahoma" w:cs="Tahoma"/>
                <w:noProof/>
              </w:rPr>
              <w:t>RLC_UM_Testcases</w:t>
            </w:r>
            <w:r w:rsidRPr="000C3D98">
              <w:rPr>
                <w:rFonts w:ascii="Tahoma" w:hAnsi="Tahoma" w:cs="Tahoma"/>
                <w:noProof/>
              </w:rPr>
              <w:t>.ttcn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335C64">
              <w:rPr>
                <w:rFonts w:ascii="Tahoma" w:hAnsi="Tahoma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AF2960" w:rsidRDefault="00EE2307" w:rsidP="00EE2307">
            <w:pPr>
              <w:rPr>
                <w:rFonts w:ascii="Tahoma" w:hAnsi="Tahoma" w:hint="eastAsia"/>
                <w:highlight w:val="cyan"/>
                <w:lang w:eastAsia="zh-CN"/>
              </w:rPr>
            </w:pPr>
          </w:p>
        </w:tc>
      </w:tr>
      <w:bookmarkEnd w:id="7"/>
      <w:bookmarkEnd w:id="8"/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5"/>
    <w:bookmarkEnd w:id="6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Tr="002C636C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AE1B39" w:rsidRPr="000A5032" w:rsidRDefault="000A5032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>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1"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(eutra_Cell1); // @sic R5s170822 sic@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f_TxUMD_PDUpartofSDU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tsc_FI_StartOfSDU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2"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3"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p_RLC_Rec.UM_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VTUS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= 2;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f_SubFrameTiming_IncrSFN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 // @sic R5s170822, R5s190187, R5s190398 sic@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oneSDU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2 )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3A"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b/>
                <w:lang w:eastAsia="en-GB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  <w:r w:rsidR="00AE1B39" w:rsidRPr="000A5032">
              <w:rPr>
                <w:rFonts w:ascii="DengXian Light" w:hAnsi="DengXian Light" w:cs="DengXian Light"/>
                <w:b/>
                <w:color w:val="000000"/>
                <w:sz w:val="16"/>
                <w:szCs w:val="16"/>
                <w:lang w:val="en-US" w:eastAsia="zh-CN"/>
              </w:rPr>
              <w:t xml:space="preserve">  </w:t>
            </w:r>
          </w:p>
          <w:p w:rsidR="005D7BFE" w:rsidRPr="001842A2" w:rsidRDefault="005D7BFE" w:rsidP="00302854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lang w:eastAsia="en-GB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10" w:name="OLE_LINK4"/>
      <w:bookmarkStart w:id="11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>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1"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(eutra_Cell1); // @sic R5s170822 sic@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/*COMMENTED OUT </w:t>
            </w: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v_</w:t>
            </w:r>
            <w:proofErr w:type="gram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*/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f_TxUMD_PDUpartofSDU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tsc_FI_StartOfSDU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2"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3"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p_RLC_Rec.UM_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VTUS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= 2;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f_SubFrameTiming_IncrSFN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); // @sic R5s170822, R5s190187, R5s190398 sic@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SubFrameTimingT1.HSFN.Number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v_SubFrameTimingT1.SFN.Number :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:rsid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v_</w:t>
            </w:r>
            <w:proofErr w:type="gram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SubFrameTimingT1.Subframe.Number</w:t>
            </w:r>
            <w:proofErr w:type="gram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f_TxUMD_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oneSDU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_RLC_Rec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v_Timing.SFN.Number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v_SubframeOffset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v_Timing.HSFN.Number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),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</w:t>
            </w:r>
            <w:proofErr w:type="gramStart"/>
            <w:r w:rsidRPr="000A5032">
              <w:rPr>
                <w:rFonts w:ascii="Arial" w:hAnsi="Arial" w:cs="Arial"/>
                <w:lang w:val="en-US" w:eastAsia="zh-CN"/>
              </w:rPr>
              <w:t>2 )</w:t>
            </w:r>
            <w:proofErr w:type="gramEnd"/>
            <w:r w:rsidRPr="000A5032">
              <w:rPr>
                <w:rFonts w:ascii="Arial" w:hAnsi="Arial" w:cs="Arial"/>
                <w:lang w:val="en-US" w:eastAsia="zh-CN"/>
              </w:rPr>
              <w:t>;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 xml:space="preserve"> "Step 3A" </w:t>
            </w:r>
            <w:proofErr w:type="spellStart"/>
            <w:r w:rsidRPr="000A503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A5032">
              <w:rPr>
                <w:rFonts w:ascii="Arial" w:hAnsi="Arial" w:cs="Arial"/>
                <w:lang w:val="en-US" w:eastAsia="zh-CN"/>
              </w:rPr>
              <w:t>@</w:t>
            </w:r>
          </w:p>
          <w:p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5D7BFE" w:rsidRPr="00AE1B39" w:rsidRDefault="005D7BFE" w:rsidP="0062728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</w:tc>
      </w:tr>
      <w:bookmarkEnd w:id="3"/>
      <w:bookmarkEnd w:id="4"/>
      <w:bookmarkEnd w:id="10"/>
      <w:bookmarkEnd w:id="11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55C" w:rsidRDefault="00CF655C">
      <w:r>
        <w:separator/>
      </w:r>
    </w:p>
  </w:endnote>
  <w:endnote w:type="continuationSeparator" w:id="0">
    <w:p w:rsidR="00CF655C" w:rsidRDefault="00C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55C" w:rsidRDefault="00CF655C">
      <w:r>
        <w:separator/>
      </w:r>
    </w:p>
  </w:footnote>
  <w:footnote w:type="continuationSeparator" w:id="0">
    <w:p w:rsidR="00CF655C" w:rsidRDefault="00CF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2D0C"/>
    <w:rsid w:val="000757B5"/>
    <w:rsid w:val="00077D70"/>
    <w:rsid w:val="00083F09"/>
    <w:rsid w:val="00086C46"/>
    <w:rsid w:val="00090427"/>
    <w:rsid w:val="00091822"/>
    <w:rsid w:val="000919C0"/>
    <w:rsid w:val="000926A0"/>
    <w:rsid w:val="000939CE"/>
    <w:rsid w:val="000A4617"/>
    <w:rsid w:val="000A5032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4DB8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3C9F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E6D9F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CCD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6B02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655C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3BAB2"/>
  <w15:chartTrackingRefBased/>
  <w15:docId w15:val="{0ADB4002-5F02-4729-9C8D-AF2028BF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032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DD5BB-EC15-48FE-8939-FE6D7797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6054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1601-01-01T00:00:00Z</cp:lastPrinted>
  <dcterms:created xsi:type="dcterms:W3CDTF">2021-06-24T19:55:00Z</dcterms:created>
  <dcterms:modified xsi:type="dcterms:W3CDTF">2021-06-24T19:55:00Z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