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3E9" w:rsidRDefault="00F473E9" w:rsidP="00F47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R5s210671</w:t>
      </w:r>
      <w:r>
        <w:rPr>
          <w:b/>
          <w:i/>
          <w:noProof/>
          <w:sz w:val="28"/>
        </w:rPr>
        <w:fldChar w:fldCharType="end"/>
      </w:r>
    </w:p>
    <w:p w:rsidR="00F473E9" w:rsidRDefault="00F473E9" w:rsidP="00F473E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73E9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473E9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73E9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:rsidTr="000443BE">
        <w:tc>
          <w:tcPr>
            <w:tcW w:w="142" w:type="dxa"/>
            <w:tcBorders>
              <w:lef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473E9" w:rsidRPr="00410371" w:rsidRDefault="00F473E9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473E9" w:rsidRDefault="00F473E9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473E9" w:rsidRPr="00410371" w:rsidRDefault="00F473E9" w:rsidP="000443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473E9" w:rsidRDefault="00F473E9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473E9" w:rsidRPr="00410371" w:rsidRDefault="00F473E9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473E9" w:rsidRDefault="00F473E9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473E9" w:rsidRPr="00410371" w:rsidRDefault="00F473E9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F473E9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F473E9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473E9" w:rsidRPr="00F25D98" w:rsidRDefault="00F473E9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73E9" w:rsidTr="000443BE">
        <w:tc>
          <w:tcPr>
            <w:tcW w:w="9641" w:type="dxa"/>
            <w:gridSpan w:val="9"/>
          </w:tcPr>
          <w:p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473E9" w:rsidRDefault="00F473E9" w:rsidP="00F473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73E9" w:rsidTr="000443BE">
        <w:tc>
          <w:tcPr>
            <w:tcW w:w="2835" w:type="dxa"/>
          </w:tcPr>
          <w:p w:rsidR="00F473E9" w:rsidRDefault="00F473E9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473E9" w:rsidRDefault="00F473E9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473E9" w:rsidRDefault="00F473E9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73E9" w:rsidRDefault="00F473E9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473E9" w:rsidRDefault="00F473E9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473E9" w:rsidRDefault="00F473E9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473E9" w:rsidRDefault="00F473E9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73E9" w:rsidRDefault="00F473E9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473E9" w:rsidRDefault="00F473E9" w:rsidP="00F473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73E9" w:rsidTr="000443BE">
        <w:tc>
          <w:tcPr>
            <w:tcW w:w="9640" w:type="dxa"/>
            <w:gridSpan w:val="11"/>
          </w:tcPr>
          <w:p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fl_NR5GC_QoSFlowsLength</w:t>
            </w:r>
            <w:r>
              <w:fldChar w:fldCharType="end"/>
            </w:r>
          </w:p>
        </w:tc>
      </w:tr>
      <w:tr w:rsidR="00F473E9" w:rsidTr="000443BE">
        <w:tc>
          <w:tcPr>
            <w:tcW w:w="1843" w:type="dxa"/>
            <w:tcBorders>
              <w:lef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:rsidTr="000443BE">
        <w:tc>
          <w:tcPr>
            <w:tcW w:w="1843" w:type="dxa"/>
            <w:tcBorders>
              <w:left w:val="single" w:sz="4" w:space="0" w:color="auto"/>
            </w:tcBorders>
          </w:tcPr>
          <w:p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473E9" w:rsidTr="000443BE">
        <w:tc>
          <w:tcPr>
            <w:tcW w:w="1843" w:type="dxa"/>
            <w:tcBorders>
              <w:left w:val="single" w:sz="4" w:space="0" w:color="auto"/>
            </w:tcBorders>
          </w:tcPr>
          <w:p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73E9" w:rsidRDefault="00072A2B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73E9">
              <w:fldChar w:fldCharType="begin"/>
            </w:r>
            <w:r w:rsidR="00F473E9">
              <w:instrText xml:space="preserve"> DOCPROPERTY  SourceIfTsg  \* MERGEFORMAT </w:instrText>
            </w:r>
            <w:r w:rsidR="00F473E9">
              <w:fldChar w:fldCharType="separate"/>
            </w:r>
            <w:r w:rsidR="00F473E9">
              <w:fldChar w:fldCharType="end"/>
            </w:r>
          </w:p>
        </w:tc>
      </w:tr>
      <w:tr w:rsidR="00F473E9" w:rsidTr="000443BE">
        <w:tc>
          <w:tcPr>
            <w:tcW w:w="1843" w:type="dxa"/>
            <w:tcBorders>
              <w:lef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:rsidTr="000443BE">
        <w:tc>
          <w:tcPr>
            <w:tcW w:w="1843" w:type="dxa"/>
            <w:tcBorders>
              <w:left w:val="single" w:sz="4" w:space="0" w:color="auto"/>
            </w:tcBorders>
          </w:tcPr>
          <w:p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473E9" w:rsidRDefault="00F473E9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473E9" w:rsidRDefault="00F473E9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2021-06-21</w:t>
            </w:r>
            <w:r>
              <w:rPr>
                <w:noProof/>
              </w:rPr>
              <w:fldChar w:fldCharType="end"/>
            </w:r>
          </w:p>
        </w:tc>
      </w:tr>
      <w:tr w:rsidR="00F473E9" w:rsidTr="000443BE">
        <w:tc>
          <w:tcPr>
            <w:tcW w:w="1843" w:type="dxa"/>
            <w:tcBorders>
              <w:lef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473E9" w:rsidRDefault="00F473E9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473E9" w:rsidRDefault="00F473E9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473E9" w:rsidRDefault="00F473E9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473E9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473E9" w:rsidRDefault="00F473E9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473E9" w:rsidRDefault="00F473E9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473E9" w:rsidRPr="007C2097" w:rsidRDefault="00F473E9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473E9" w:rsidTr="000443BE">
        <w:tc>
          <w:tcPr>
            <w:tcW w:w="1843" w:type="dxa"/>
          </w:tcPr>
          <w:p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2A2B" w:rsidRDefault="00072A2B" w:rsidP="00072A2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function </w:t>
            </w:r>
            <w:r w:rsidRPr="00CF49C8">
              <w:rPr>
                <w:noProof/>
                <w:lang w:val="en-US"/>
              </w:rPr>
              <w:t>f_NR5GC_ModifyPDUSession_RemoveIMSVoice</w:t>
            </w:r>
            <w:r>
              <w:rPr>
                <w:noProof/>
                <w:lang w:val="en-US"/>
              </w:rPr>
              <w:t xml:space="preserve"> parameter </w:t>
            </w:r>
            <w:r w:rsidRPr="00CF49C8">
              <w:rPr>
                <w:noProof/>
                <w:lang w:val="en-US"/>
              </w:rPr>
              <w:t xml:space="preserve">cs_QoSFlowDescr({cs_QoS_DeleteFlow('000111'B)}) </w:t>
            </w:r>
            <w:r>
              <w:rPr>
                <w:noProof/>
                <w:lang w:val="en-US"/>
              </w:rPr>
              <w:t xml:space="preserve"> is passed to function </w:t>
            </w:r>
            <w:r w:rsidRPr="00CF49C8">
              <w:rPr>
                <w:noProof/>
                <w:lang w:val="en-US"/>
              </w:rPr>
              <w:t>f_Get_NG_PDUSessionModificationCommand</w:t>
            </w:r>
            <w:r>
              <w:rPr>
                <w:noProof/>
                <w:lang w:val="en-US"/>
              </w:rPr>
              <w:t>.</w:t>
            </w:r>
          </w:p>
          <w:p w:rsidR="00072A2B" w:rsidRDefault="00072A2B" w:rsidP="00072A2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results in the function </w:t>
            </w:r>
            <w:r w:rsidRPr="00CF49C8">
              <w:rPr>
                <w:noProof/>
                <w:lang w:val="en-US"/>
              </w:rPr>
              <w:t>fl_NR5GC_QoSFlowsLength</w:t>
            </w:r>
            <w:r>
              <w:rPr>
                <w:noProof/>
                <w:lang w:val="en-US"/>
              </w:rPr>
              <w:t xml:space="preserve"> being called, and the parameter being passed is {</w:t>
            </w:r>
            <w:r w:rsidRPr="00CF49C8">
              <w:rPr>
                <w:noProof/>
                <w:lang w:val="en-US"/>
              </w:rPr>
              <w:t>cs_QoS_DeleteFlow</w:t>
            </w:r>
            <w:r>
              <w:rPr>
                <w:noProof/>
                <w:lang w:val="en-US"/>
              </w:rPr>
              <w:t xml:space="preserve">}. Within </w:t>
            </w:r>
            <w:r w:rsidRPr="00CF49C8">
              <w:rPr>
                <w:noProof/>
                <w:lang w:val="en-US"/>
              </w:rPr>
              <w:t>cs_QoS_DeleteFlow</w:t>
            </w:r>
            <w:r>
              <w:rPr>
                <w:noProof/>
                <w:lang w:val="en-US"/>
              </w:rPr>
              <w:t xml:space="preserve"> the IE parameterlist is set to OMIT.</w:t>
            </w:r>
          </w:p>
          <w:p w:rsidR="00072A2B" w:rsidRDefault="00072A2B" w:rsidP="00072A2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causes a runtime error when the check </w:t>
            </w:r>
            <w:r w:rsidRPr="00CF49C8">
              <w:rPr>
                <w:noProof/>
                <w:lang w:val="en-US"/>
              </w:rPr>
              <w:t>isvalue(p_FlowList[j].parameterList)</w:t>
            </w:r>
            <w:r>
              <w:rPr>
                <w:noProof/>
                <w:lang w:val="en-US"/>
              </w:rPr>
              <w:t xml:space="preserve"> is performed within </w:t>
            </w:r>
            <w:r w:rsidRPr="00CF49C8">
              <w:rPr>
                <w:noProof/>
                <w:lang w:val="en-US"/>
              </w:rPr>
              <w:t>fl_NR5GC_QoSFlowsLength</w:t>
            </w:r>
            <w:r>
              <w:rPr>
                <w:noProof/>
                <w:lang w:val="en-US"/>
              </w:rPr>
              <w:t>.</w:t>
            </w:r>
          </w:p>
          <w:p w:rsidR="00072A2B" w:rsidRPr="0032541E" w:rsidRDefault="00072A2B" w:rsidP="00072A2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072A2B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2A2B" w:rsidRDefault="00072A2B" w:rsidP="00072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2A2B" w:rsidRPr="00300C5B" w:rsidRDefault="00072A2B" w:rsidP="00072A2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</w:t>
            </w:r>
            <w:r w:rsidRPr="00DD70AC">
              <w:rPr>
                <w:b/>
                <w:i/>
                <w:noProof/>
                <w:lang w:val="en-US"/>
              </w:rPr>
              <w:t>isvalue</w:t>
            </w:r>
            <w:r>
              <w:rPr>
                <w:noProof/>
                <w:lang w:val="en-US"/>
              </w:rPr>
              <w:t xml:space="preserve"> check on </w:t>
            </w:r>
            <w:r w:rsidRPr="007E37D6">
              <w:rPr>
                <w:b/>
                <w:noProof/>
                <w:lang w:val="en-US"/>
              </w:rPr>
              <w:t xml:space="preserve">parameterList  </w:t>
            </w:r>
            <w:r w:rsidRPr="00AB72B0">
              <w:rPr>
                <w:noProof/>
                <w:lang w:val="en-US"/>
              </w:rPr>
              <w:t>content before</w:t>
            </w:r>
            <w:r>
              <w:rPr>
                <w:b/>
                <w:noProof/>
                <w:lang w:val="en-US"/>
              </w:rPr>
              <w:t xml:space="preserve"> </w:t>
            </w:r>
            <w:r w:rsidRPr="00AB72B0">
              <w:rPr>
                <w:noProof/>
                <w:lang w:val="en-US"/>
              </w:rPr>
              <w:t xml:space="preserve">applying </w:t>
            </w:r>
            <w:r w:rsidRPr="00AB72B0">
              <w:rPr>
                <w:b/>
                <w:i/>
                <w:noProof/>
                <w:lang w:val="en-US"/>
              </w:rPr>
              <w:t>lengthof</w:t>
            </w:r>
            <w:r>
              <w:rPr>
                <w:b/>
                <w:noProof/>
                <w:lang w:val="en-US"/>
              </w:rPr>
              <w:t xml:space="preserve"> </w:t>
            </w:r>
            <w:r w:rsidRPr="00AB72B0">
              <w:rPr>
                <w:noProof/>
                <w:lang w:val="en-US"/>
              </w:rPr>
              <w:t>operation</w:t>
            </w:r>
            <w:r>
              <w:rPr>
                <w:noProof/>
                <w:lang w:val="en-US"/>
              </w:rPr>
              <w:t>.</w:t>
            </w:r>
          </w:p>
        </w:tc>
      </w:tr>
      <w:tr w:rsidR="00072A2B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2A2B" w:rsidRDefault="00072A2B" w:rsidP="00072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A2B" w:rsidRDefault="00072A2B" w:rsidP="00072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072A2B" w:rsidTr="000443BE">
        <w:tc>
          <w:tcPr>
            <w:tcW w:w="2694" w:type="dxa"/>
            <w:gridSpan w:val="2"/>
          </w:tcPr>
          <w:p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2A2B" w:rsidRDefault="00072A2B" w:rsidP="00072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2A2B" w:rsidRDefault="00072A2B" w:rsidP="00072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IMS Voice call TCs.</w:t>
            </w:r>
          </w:p>
        </w:tc>
      </w:tr>
      <w:tr w:rsidR="00072A2B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2A2B" w:rsidRDefault="00072A2B" w:rsidP="00072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72A2B" w:rsidRDefault="00072A2B" w:rsidP="00072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2A2B" w:rsidRDefault="00072A2B" w:rsidP="00072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A2B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2A2B" w:rsidRDefault="00072A2B" w:rsidP="00072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2A2B" w:rsidRDefault="00072A2B" w:rsidP="00072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A2B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2A2B" w:rsidRDefault="00072A2B" w:rsidP="00072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2A2B" w:rsidRDefault="00072A2B" w:rsidP="00072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A2B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2A2B" w:rsidRDefault="00072A2B" w:rsidP="00072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2A2B" w:rsidRDefault="00072A2B" w:rsidP="00072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A2B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2A2B" w:rsidRDefault="00072A2B" w:rsidP="00072A2B">
            <w:pPr>
              <w:pStyle w:val="CRCoverPage"/>
              <w:spacing w:after="0"/>
              <w:rPr>
                <w:noProof/>
              </w:rPr>
            </w:pPr>
          </w:p>
        </w:tc>
      </w:tr>
      <w:tr w:rsidR="00072A2B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A2B" w:rsidRDefault="00072A2B" w:rsidP="0007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2A2B" w:rsidRPr="008863B9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2A2B" w:rsidRPr="008863B9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72A2B" w:rsidRPr="008863B9" w:rsidRDefault="00072A2B" w:rsidP="00072A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2A2B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A2B" w:rsidRDefault="00072A2B" w:rsidP="0007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4E20" w:rsidRDefault="005D4E20" w:rsidP="005D4E20">
      <w:pPr>
        <w:rPr>
          <w:noProof/>
        </w:rPr>
      </w:pPr>
      <w:bookmarkStart w:id="1" w:name="_GoBack"/>
      <w:bookmarkEnd w:id="1"/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517183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AB72B0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B72B0" w:rsidRPr="0051617B">
        <w:rPr>
          <w:rFonts w:ascii="Arial" w:hAnsi="Arial" w:cs="Arial"/>
          <w:iCs/>
        </w:rPr>
        <w:t>Table of Contents</w:t>
      </w:r>
      <w:r w:rsidR="00AB72B0">
        <w:tab/>
      </w:r>
      <w:r w:rsidR="00AB72B0">
        <w:fldChar w:fldCharType="begin"/>
      </w:r>
      <w:r w:rsidR="00AB72B0">
        <w:instrText xml:space="preserve"> PAGEREF _Toc75171831 \h </w:instrText>
      </w:r>
      <w:r w:rsidR="00AB72B0">
        <w:fldChar w:fldCharType="separate"/>
      </w:r>
      <w:r w:rsidR="00AB72B0">
        <w:t>3</w:t>
      </w:r>
      <w:r w:rsidR="00AB72B0">
        <w:fldChar w:fldCharType="end"/>
      </w:r>
    </w:p>
    <w:p w:rsidR="00AB72B0" w:rsidRDefault="00AB72B0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51617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51617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_Toc75171832 \h </w:instrText>
      </w:r>
      <w:r>
        <w:fldChar w:fldCharType="separate"/>
      </w:r>
      <w:r>
        <w:t>4</w:t>
      </w:r>
      <w:r>
        <w:fldChar w:fldCharType="end"/>
      </w:r>
    </w:p>
    <w:p w:rsidR="00AB72B0" w:rsidRPr="00AB72B0" w:rsidRDefault="00AB72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1617B">
        <w:rPr>
          <w:b/>
          <w:lang w:val="pt-BR"/>
        </w:rPr>
        <w:t>1.1</w:t>
      </w:r>
      <w:r w:rsidRPr="00AB72B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1617B">
        <w:rPr>
          <w:b/>
        </w:rPr>
        <w:t>Correction to function fl_NR5GC_QoSFlowsLength</w:t>
      </w:r>
      <w:r>
        <w:tab/>
      </w:r>
      <w:r>
        <w:fldChar w:fldCharType="begin"/>
      </w:r>
      <w:r>
        <w:instrText xml:space="preserve"> PAGEREF _Toc75171833 \h </w:instrText>
      </w:r>
      <w:r>
        <w:fldChar w:fldCharType="separate"/>
      </w:r>
      <w:r>
        <w:t>4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5171832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34678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75171833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r w:rsidR="00AE040A" w:rsidRPr="00AE040A">
        <w:rPr>
          <w:b/>
        </w:rPr>
        <w:t>fl_NR5GC_QoSFlowsLength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AE040A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AE040A">
              <w:rPr>
                <w:noProof/>
              </w:rPr>
              <w:t>fl_NR5GC_QoSFlowsLength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CF49C8" w:rsidRDefault="00CF49C8" w:rsidP="001D13E3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function </w:t>
            </w:r>
            <w:r w:rsidRPr="00CF49C8">
              <w:rPr>
                <w:noProof/>
                <w:lang w:val="en-US"/>
              </w:rPr>
              <w:t>f_NR5GC_ModifyPDUSession_RemoveIMSVoice</w:t>
            </w:r>
            <w:r>
              <w:rPr>
                <w:noProof/>
                <w:lang w:val="en-US"/>
              </w:rPr>
              <w:t xml:space="preserve"> parameter </w:t>
            </w:r>
            <w:r w:rsidRPr="00CF49C8">
              <w:rPr>
                <w:noProof/>
                <w:lang w:val="en-US"/>
              </w:rPr>
              <w:t xml:space="preserve">cs_QoSFlowDescr({cs_QoS_DeleteFlow('000111'B)}) </w:t>
            </w:r>
            <w:r>
              <w:rPr>
                <w:noProof/>
                <w:lang w:val="en-US"/>
              </w:rPr>
              <w:t xml:space="preserve"> is passed to function </w:t>
            </w:r>
            <w:r w:rsidRPr="00CF49C8">
              <w:rPr>
                <w:noProof/>
                <w:lang w:val="en-US"/>
              </w:rPr>
              <w:t>f_Get_NG_PDUSessionModificationCommand</w:t>
            </w:r>
            <w:r>
              <w:rPr>
                <w:noProof/>
                <w:lang w:val="en-US"/>
              </w:rPr>
              <w:t>.</w:t>
            </w:r>
          </w:p>
          <w:p w:rsidR="00CF49C8" w:rsidRDefault="00CF49C8" w:rsidP="001D13E3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results in the function </w:t>
            </w:r>
            <w:r w:rsidRPr="00CF49C8">
              <w:rPr>
                <w:noProof/>
                <w:lang w:val="en-US"/>
              </w:rPr>
              <w:t>fl_NR5GC_QoSFlowsLength</w:t>
            </w:r>
            <w:r>
              <w:rPr>
                <w:noProof/>
                <w:lang w:val="en-US"/>
              </w:rPr>
              <w:t xml:space="preserve"> being called, and the parameter being passed is {</w:t>
            </w:r>
            <w:r w:rsidRPr="00CF49C8">
              <w:rPr>
                <w:noProof/>
                <w:lang w:val="en-US"/>
              </w:rPr>
              <w:t>cs_QoS_DeleteFlow</w:t>
            </w:r>
            <w:r>
              <w:rPr>
                <w:noProof/>
                <w:lang w:val="en-US"/>
              </w:rPr>
              <w:t xml:space="preserve">}. Within </w:t>
            </w:r>
            <w:r w:rsidRPr="00CF49C8">
              <w:rPr>
                <w:noProof/>
                <w:lang w:val="en-US"/>
              </w:rPr>
              <w:t>cs_QoS_DeleteFlow</w:t>
            </w:r>
            <w:r>
              <w:rPr>
                <w:noProof/>
                <w:lang w:val="en-US"/>
              </w:rPr>
              <w:t xml:space="preserve"> the IE parameterlist is set to OMIT.</w:t>
            </w:r>
          </w:p>
          <w:p w:rsidR="00CF49C8" w:rsidRDefault="00CF49C8" w:rsidP="001D13E3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causes a runtime error when the check </w:t>
            </w:r>
            <w:r w:rsidRPr="00CF49C8">
              <w:rPr>
                <w:noProof/>
                <w:lang w:val="en-US"/>
              </w:rPr>
              <w:t>isvalue(p_FlowList[j].parameterList)</w:t>
            </w:r>
            <w:r>
              <w:rPr>
                <w:noProof/>
                <w:lang w:val="en-US"/>
              </w:rPr>
              <w:t xml:space="preserve"> is performed within </w:t>
            </w:r>
            <w:r w:rsidRPr="00CF49C8">
              <w:rPr>
                <w:noProof/>
                <w:lang w:val="en-US"/>
              </w:rPr>
              <w:t>fl_NR5GC_QoSFlowsLength</w:t>
            </w:r>
            <w:r>
              <w:rPr>
                <w:noProof/>
                <w:lang w:val="en-US"/>
              </w:rPr>
              <w:t>.</w:t>
            </w:r>
          </w:p>
          <w:p w:rsidR="005C576A" w:rsidRPr="00617F63" w:rsidRDefault="00CF49C8" w:rsidP="00CF49C8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6C53C4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="00DD70AC">
              <w:rPr>
                <w:noProof/>
                <w:lang w:val="en-US"/>
              </w:rPr>
              <w:t xml:space="preserve">Added </w:t>
            </w:r>
            <w:r w:rsidR="00DD70AC" w:rsidRPr="00DD70AC">
              <w:rPr>
                <w:b/>
                <w:i/>
                <w:noProof/>
                <w:lang w:val="en-US"/>
              </w:rPr>
              <w:t>isvalue</w:t>
            </w:r>
            <w:r w:rsidR="00DD70AC">
              <w:rPr>
                <w:noProof/>
                <w:lang w:val="en-US"/>
              </w:rPr>
              <w:t xml:space="preserve"> check on </w:t>
            </w:r>
            <w:r w:rsidR="00DD70AC" w:rsidRPr="007E37D6">
              <w:rPr>
                <w:b/>
                <w:noProof/>
                <w:lang w:val="en-US"/>
              </w:rPr>
              <w:t xml:space="preserve">parameterList  </w:t>
            </w:r>
            <w:r w:rsidR="00DD70AC" w:rsidRPr="00AB72B0">
              <w:rPr>
                <w:noProof/>
                <w:lang w:val="en-US"/>
              </w:rPr>
              <w:t>content before</w:t>
            </w:r>
            <w:r w:rsidR="00DD70AC">
              <w:rPr>
                <w:b/>
                <w:noProof/>
                <w:lang w:val="en-US"/>
              </w:rPr>
              <w:t xml:space="preserve"> </w:t>
            </w:r>
            <w:r w:rsidR="00DD70AC" w:rsidRPr="00AB72B0">
              <w:rPr>
                <w:noProof/>
                <w:lang w:val="en-US"/>
              </w:rPr>
              <w:t xml:space="preserve">applying </w:t>
            </w:r>
            <w:r w:rsidR="00DD70AC" w:rsidRPr="00AB72B0">
              <w:rPr>
                <w:b/>
                <w:i/>
                <w:noProof/>
                <w:lang w:val="en-US"/>
              </w:rPr>
              <w:t>lengthof</w:t>
            </w:r>
            <w:r w:rsidR="00DD70AC">
              <w:rPr>
                <w:b/>
                <w:noProof/>
                <w:lang w:val="en-US"/>
              </w:rPr>
              <w:t xml:space="preserve"> </w:t>
            </w:r>
            <w:r w:rsidR="00DD70AC" w:rsidRPr="00AB72B0">
              <w:rPr>
                <w:noProof/>
                <w:lang w:val="en-US"/>
              </w:rPr>
              <w:t>operation</w:t>
            </w:r>
            <w:r w:rsidR="00DD70AC">
              <w:rPr>
                <w:noProof/>
                <w:lang w:val="en-US"/>
              </w:rPr>
              <w:t>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6C53C4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DB0C77">
              <w:rPr>
                <w:rFonts w:ascii="Arial" w:hAnsi="Arial" w:cs="Arial"/>
                <w:noProof/>
                <w:lang w:val="en-US"/>
              </w:rPr>
              <w:t>Common\</w:t>
            </w:r>
            <w:r w:rsidR="00AB72B0">
              <w:rPr>
                <w:rFonts w:ascii="Arial" w:hAnsi="Arial" w:cs="Arial"/>
                <w:noProof/>
                <w:lang w:val="en-US"/>
              </w:rPr>
              <w:t>NG</w:t>
            </w:r>
            <w:r w:rsidR="001D13E3">
              <w:rPr>
                <w:rFonts w:ascii="Arial" w:hAnsi="Arial" w:cs="Arial"/>
                <w:noProof/>
                <w:lang w:val="en-US"/>
              </w:rPr>
              <w:t>_NAS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="00AB72B0" w:rsidRPr="00AB72B0">
              <w:rPr>
                <w:rFonts w:ascii="Arial" w:hAnsi="Arial" w:cs="Arial"/>
                <w:noProof/>
              </w:rPr>
              <w:t>NG_NAS_Templates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function fl_NR5GC_QoSFlowsLength (template (value)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QoS_FlowList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>) return Type6Length_Type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{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var integer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i</w:t>
            </w:r>
            <w:proofErr w:type="spellEnd"/>
            <w:r w:rsidRPr="00E26639">
              <w:rPr>
                <w:rFonts w:ascii="Arial" w:hAnsi="Arial"/>
                <w:lang w:eastAsia="en-GB"/>
              </w:rPr>
              <w:t>;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var integer j;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var integer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</w:t>
            </w:r>
            <w:proofErr w:type="gramStart"/>
            <w:r w:rsidRPr="00E26639">
              <w:rPr>
                <w:rFonts w:ascii="Arial" w:hAnsi="Arial"/>
                <w:lang w:eastAsia="en-GB"/>
              </w:rPr>
              <w:t>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>:=</w:t>
            </w:r>
            <w:proofErr w:type="gramEnd"/>
            <w:r w:rsidRPr="00E26639">
              <w:rPr>
                <w:rFonts w:ascii="Arial" w:hAnsi="Arial"/>
                <w:lang w:eastAsia="en-GB"/>
              </w:rPr>
              <w:t>0;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for (</w:t>
            </w:r>
            <w:proofErr w:type="gramStart"/>
            <w:r w:rsidRPr="00E26639">
              <w:rPr>
                <w:rFonts w:ascii="Arial" w:hAnsi="Arial"/>
                <w:lang w:eastAsia="en-GB"/>
              </w:rPr>
              <w:t>j:=</w:t>
            </w:r>
            <w:proofErr w:type="gramEnd"/>
            <w:r w:rsidRPr="00E26639">
              <w:rPr>
                <w:rFonts w:ascii="Arial" w:hAnsi="Arial"/>
                <w:lang w:eastAsia="en-GB"/>
              </w:rPr>
              <w:t xml:space="preserve"> 0; j &lt;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E26639">
              <w:rPr>
                <w:rFonts w:ascii="Arial" w:hAnsi="Arial"/>
                <w:lang w:eastAsia="en-GB"/>
              </w:rPr>
              <w:t>(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>); j:= j+1) {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for (</w:t>
            </w:r>
            <w:proofErr w:type="spellStart"/>
            <w:proofErr w:type="gramStart"/>
            <w:r w:rsidRPr="00E26639">
              <w:rPr>
                <w:rFonts w:ascii="Arial" w:hAnsi="Arial"/>
                <w:lang w:eastAsia="en-GB"/>
              </w:rPr>
              <w:t>i</w:t>
            </w:r>
            <w:proofErr w:type="spellEnd"/>
            <w:r w:rsidRPr="00E26639">
              <w:rPr>
                <w:rFonts w:ascii="Arial" w:hAnsi="Arial"/>
                <w:lang w:eastAsia="en-GB"/>
              </w:rPr>
              <w:t>:=</w:t>
            </w:r>
            <w:proofErr w:type="gramEnd"/>
            <w:r w:rsidRPr="00E26639">
              <w:rPr>
                <w:rFonts w:ascii="Arial" w:hAnsi="Arial"/>
                <w:lang w:eastAsia="en-GB"/>
              </w:rPr>
              <w:t xml:space="preserve"> 0;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i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E26639">
              <w:rPr>
                <w:rFonts w:ascii="Arial" w:hAnsi="Arial"/>
                <w:lang w:eastAsia="en-GB"/>
              </w:rPr>
              <w:t>(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>[j].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parameterList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>); i:= i+1) {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 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</w:t>
            </w:r>
            <w:proofErr w:type="gramStart"/>
            <w:r w:rsidRPr="00E26639">
              <w:rPr>
                <w:rFonts w:ascii="Arial" w:hAnsi="Arial"/>
                <w:lang w:eastAsia="en-GB"/>
              </w:rPr>
              <w:t>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663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+ oct2int(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6639">
              <w:rPr>
                <w:rFonts w:ascii="Arial" w:hAnsi="Arial"/>
                <w:lang w:eastAsia="en-GB"/>
              </w:rPr>
              <w:t>(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>[j].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parameterList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>[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i</w:t>
            </w:r>
            <w:proofErr w:type="spellEnd"/>
            <w:r w:rsidRPr="00E26639">
              <w:rPr>
                <w:rFonts w:ascii="Arial" w:hAnsi="Arial"/>
                <w:lang w:eastAsia="en-GB"/>
              </w:rPr>
              <w:t>].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lenOfContent</w:t>
            </w:r>
            <w:proofErr w:type="spellEnd"/>
            <w:r w:rsidRPr="00E26639">
              <w:rPr>
                <w:rFonts w:ascii="Arial" w:hAnsi="Arial"/>
                <w:lang w:eastAsia="en-GB"/>
              </w:rPr>
              <w:t>));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 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</w:t>
            </w:r>
            <w:proofErr w:type="gramStart"/>
            <w:r w:rsidRPr="00E26639">
              <w:rPr>
                <w:rFonts w:ascii="Arial" w:hAnsi="Arial"/>
                <w:lang w:eastAsia="en-GB"/>
              </w:rPr>
              <w:t>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663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+ 2; // Parameter identifier &amp; length @sic R5s190856 sic@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}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</w:t>
            </w:r>
            <w:proofErr w:type="gramStart"/>
            <w:r w:rsidRPr="00E26639">
              <w:rPr>
                <w:rFonts w:ascii="Arial" w:hAnsi="Arial"/>
                <w:lang w:eastAsia="en-GB"/>
              </w:rPr>
              <w:t>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663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+ 3; // QFI + Operation Code +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Num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of Parameters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}</w:t>
            </w:r>
          </w:p>
          <w:p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return int2</w:t>
            </w:r>
            <w:proofErr w:type="gramStart"/>
            <w:r w:rsidRPr="00E26639">
              <w:rPr>
                <w:rFonts w:ascii="Arial" w:hAnsi="Arial"/>
                <w:lang w:eastAsia="en-GB"/>
              </w:rPr>
              <w:t>oct(</w:t>
            </w:r>
            <w:proofErr w:type="spellStart"/>
            <w:proofErr w:type="gramEnd"/>
            <w:r w:rsidRPr="00E26639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>, 2);</w:t>
            </w:r>
          </w:p>
          <w:p w:rsidR="00AB6CF8" w:rsidRDefault="00AB6CF8" w:rsidP="00AB6C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>}</w:t>
            </w:r>
            <w:r w:rsidRPr="00E26639">
              <w:rPr>
                <w:rFonts w:ascii="Arial" w:hAnsi="Arial"/>
                <w:b/>
                <w:lang w:eastAsia="en-GB"/>
              </w:rPr>
              <w:t xml:space="preserve"> </w:t>
            </w:r>
          </w:p>
          <w:p w:rsidR="00300C5B" w:rsidRPr="004031F3" w:rsidRDefault="00300C5B" w:rsidP="00AB6C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function fl_NR5GC_QoSFlowsLength (template (value)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QoS_FlowList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>) return Type6Length_Type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{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var integer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i</w:t>
            </w:r>
            <w:proofErr w:type="spellEnd"/>
            <w:r w:rsidRPr="00AB6CF8">
              <w:rPr>
                <w:rFonts w:ascii="Arial" w:hAnsi="Arial"/>
                <w:lang w:eastAsia="en-GB"/>
              </w:rPr>
              <w:t>;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var integer j;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var integer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</w:t>
            </w:r>
            <w:proofErr w:type="gramStart"/>
            <w:r w:rsidRPr="00AB6CF8">
              <w:rPr>
                <w:rFonts w:ascii="Arial" w:hAnsi="Arial"/>
                <w:lang w:eastAsia="en-GB"/>
              </w:rPr>
              <w:t>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>:=</w:t>
            </w:r>
            <w:proofErr w:type="gramEnd"/>
            <w:r w:rsidRPr="00AB6CF8">
              <w:rPr>
                <w:rFonts w:ascii="Arial" w:hAnsi="Arial"/>
                <w:lang w:eastAsia="en-GB"/>
              </w:rPr>
              <w:t>0;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lastRenderedPageBreak/>
              <w:t xml:space="preserve">   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for (</w:t>
            </w:r>
            <w:proofErr w:type="gramStart"/>
            <w:r w:rsidRPr="00AB6CF8">
              <w:rPr>
                <w:rFonts w:ascii="Arial" w:hAnsi="Arial"/>
                <w:lang w:eastAsia="en-GB"/>
              </w:rPr>
              <w:t>j:=</w:t>
            </w:r>
            <w:proofErr w:type="gramEnd"/>
            <w:r w:rsidRPr="00AB6CF8">
              <w:rPr>
                <w:rFonts w:ascii="Arial" w:hAnsi="Arial"/>
                <w:lang w:eastAsia="en-GB"/>
              </w:rPr>
              <w:t xml:space="preserve"> 0; j &lt;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AB6CF8">
              <w:rPr>
                <w:rFonts w:ascii="Arial" w:hAnsi="Arial"/>
                <w:lang w:eastAsia="en-GB"/>
              </w:rPr>
              <w:t>(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>); j:= j+1) {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</w:t>
            </w:r>
            <w:r w:rsidRPr="00AB6CF8">
              <w:rPr>
                <w:rFonts w:ascii="Arial" w:hAnsi="Arial"/>
                <w:highlight w:val="yellow"/>
                <w:lang w:eastAsia="en-GB"/>
              </w:rPr>
              <w:t>if(</w:t>
            </w:r>
            <w:proofErr w:type="spellStart"/>
            <w:r w:rsidRPr="00AB6CF8">
              <w:rPr>
                <w:rFonts w:ascii="Arial" w:hAnsi="Arial"/>
                <w:highlight w:val="yellow"/>
                <w:lang w:eastAsia="en-GB"/>
              </w:rPr>
              <w:t>isvalue</w:t>
            </w:r>
            <w:proofErr w:type="spellEnd"/>
            <w:r w:rsidRPr="00AB6CF8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AB6CF8">
              <w:rPr>
                <w:rFonts w:ascii="Arial" w:hAnsi="Arial"/>
                <w:highlight w:val="yellow"/>
                <w:lang w:eastAsia="en-GB"/>
              </w:rPr>
              <w:t>p_FlowList</w:t>
            </w:r>
            <w:proofErr w:type="spellEnd"/>
            <w:r w:rsidRPr="00AB6CF8">
              <w:rPr>
                <w:rFonts w:ascii="Arial" w:hAnsi="Arial"/>
                <w:highlight w:val="yellow"/>
                <w:lang w:eastAsia="en-GB"/>
              </w:rPr>
              <w:t>[j</w:t>
            </w:r>
            <w:proofErr w:type="gramStart"/>
            <w:r w:rsidRPr="00AB6CF8">
              <w:rPr>
                <w:rFonts w:ascii="Arial" w:hAnsi="Arial"/>
                <w:highlight w:val="yellow"/>
                <w:lang w:eastAsia="en-GB"/>
              </w:rPr>
              <w:t>].</w:t>
            </w:r>
            <w:proofErr w:type="spellStart"/>
            <w:r w:rsidRPr="00AB6CF8">
              <w:rPr>
                <w:rFonts w:ascii="Arial" w:hAnsi="Arial"/>
                <w:highlight w:val="yellow"/>
                <w:lang w:eastAsia="en-GB"/>
              </w:rPr>
              <w:t>parameterList</w:t>
            </w:r>
            <w:proofErr w:type="spellEnd"/>
            <w:proofErr w:type="gramEnd"/>
            <w:r w:rsidRPr="00AB6CF8">
              <w:rPr>
                <w:rFonts w:ascii="Arial" w:hAnsi="Arial"/>
                <w:highlight w:val="yellow"/>
                <w:lang w:eastAsia="en-GB"/>
              </w:rPr>
              <w:t>) ){</w:t>
            </w:r>
            <w:r w:rsidRPr="00AB6CF8">
              <w:rPr>
                <w:rFonts w:ascii="Arial" w:hAnsi="Arial"/>
                <w:lang w:eastAsia="en-GB"/>
              </w:rPr>
              <w:t xml:space="preserve"> 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    for (</w:t>
            </w:r>
            <w:proofErr w:type="spellStart"/>
            <w:proofErr w:type="gramStart"/>
            <w:r w:rsidRPr="00AB6CF8">
              <w:rPr>
                <w:rFonts w:ascii="Arial" w:hAnsi="Arial"/>
                <w:lang w:eastAsia="en-GB"/>
              </w:rPr>
              <w:t>i</w:t>
            </w:r>
            <w:proofErr w:type="spellEnd"/>
            <w:r w:rsidRPr="00AB6CF8">
              <w:rPr>
                <w:rFonts w:ascii="Arial" w:hAnsi="Arial"/>
                <w:lang w:eastAsia="en-GB"/>
              </w:rPr>
              <w:t>:=</w:t>
            </w:r>
            <w:proofErr w:type="gramEnd"/>
            <w:r w:rsidRPr="00AB6CF8">
              <w:rPr>
                <w:rFonts w:ascii="Arial" w:hAnsi="Arial"/>
                <w:lang w:eastAsia="en-GB"/>
              </w:rPr>
              <w:t xml:space="preserve"> 0;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i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AB6CF8">
              <w:rPr>
                <w:rFonts w:ascii="Arial" w:hAnsi="Arial"/>
                <w:lang w:eastAsia="en-GB"/>
              </w:rPr>
              <w:t>(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>[j].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parameterList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>); i:= i+1) {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</w:t>
            </w:r>
            <w:proofErr w:type="gramStart"/>
            <w:r w:rsidRPr="00AB6CF8">
              <w:rPr>
                <w:rFonts w:ascii="Arial" w:hAnsi="Arial"/>
                <w:lang w:eastAsia="en-GB"/>
              </w:rPr>
              <w:t>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B6CF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+ oct2int(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valueof</w:t>
            </w:r>
            <w:proofErr w:type="spellEnd"/>
            <w:r w:rsidRPr="00AB6CF8">
              <w:rPr>
                <w:rFonts w:ascii="Arial" w:hAnsi="Arial"/>
                <w:lang w:eastAsia="en-GB"/>
              </w:rPr>
              <w:t>(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>[j].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parameterList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>[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i</w:t>
            </w:r>
            <w:proofErr w:type="spellEnd"/>
            <w:r w:rsidRPr="00AB6CF8">
              <w:rPr>
                <w:rFonts w:ascii="Arial" w:hAnsi="Arial"/>
                <w:lang w:eastAsia="en-GB"/>
              </w:rPr>
              <w:t>].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lenOfContent</w:t>
            </w:r>
            <w:proofErr w:type="spellEnd"/>
            <w:r w:rsidRPr="00AB6CF8">
              <w:rPr>
                <w:rFonts w:ascii="Arial" w:hAnsi="Arial"/>
                <w:lang w:eastAsia="en-GB"/>
              </w:rPr>
              <w:t>));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</w:t>
            </w:r>
            <w:proofErr w:type="gramStart"/>
            <w:r w:rsidRPr="00AB6CF8">
              <w:rPr>
                <w:rFonts w:ascii="Arial" w:hAnsi="Arial"/>
                <w:lang w:eastAsia="en-GB"/>
              </w:rPr>
              <w:t>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B6CF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+ 2; // Parameter identifier &amp; length @sic R5s190856 sic@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    }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</w:t>
            </w:r>
            <w:r w:rsidRPr="00AB6CF8">
              <w:rPr>
                <w:rFonts w:ascii="Arial" w:hAnsi="Arial"/>
                <w:highlight w:val="yellow"/>
                <w:lang w:eastAsia="en-GB"/>
              </w:rPr>
              <w:t>}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</w:t>
            </w:r>
            <w:proofErr w:type="gramStart"/>
            <w:r w:rsidRPr="00AB6CF8">
              <w:rPr>
                <w:rFonts w:ascii="Arial" w:hAnsi="Arial"/>
                <w:lang w:eastAsia="en-GB"/>
              </w:rPr>
              <w:t>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B6CF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+ 3; // QFI + Operation Code +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Num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of Parameters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}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return int2</w:t>
            </w:r>
            <w:proofErr w:type="gramStart"/>
            <w:r w:rsidRPr="00AB6CF8">
              <w:rPr>
                <w:rFonts w:ascii="Arial" w:hAnsi="Arial"/>
                <w:lang w:eastAsia="en-GB"/>
              </w:rPr>
              <w:t>oct(</w:t>
            </w:r>
            <w:proofErr w:type="spellStart"/>
            <w:proofErr w:type="gramEnd"/>
            <w:r w:rsidRPr="00AB6CF8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>, 2);</w:t>
            </w:r>
          </w:p>
          <w:p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>}</w:t>
            </w:r>
          </w:p>
          <w:p w:rsidR="00300C5B" w:rsidRPr="004031F3" w:rsidRDefault="00300C5B" w:rsidP="00E2663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58D3" w:rsidRDefault="005F58D3">
      <w:r>
        <w:separator/>
      </w:r>
    </w:p>
  </w:endnote>
  <w:endnote w:type="continuationSeparator" w:id="0">
    <w:p w:rsidR="005F58D3" w:rsidRDefault="005F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58D3" w:rsidRDefault="005F58D3">
      <w:r>
        <w:separator/>
      </w:r>
    </w:p>
  </w:footnote>
  <w:footnote w:type="continuationSeparator" w:id="0">
    <w:p w:rsidR="005F58D3" w:rsidRDefault="005F5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38AD"/>
    <w:rsid w:val="000441DD"/>
    <w:rsid w:val="00046FE4"/>
    <w:rsid w:val="00063675"/>
    <w:rsid w:val="00067C29"/>
    <w:rsid w:val="00072A2B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95B9C"/>
    <w:rsid w:val="001A08B3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5F58D3"/>
    <w:rsid w:val="00617D68"/>
    <w:rsid w:val="00617F63"/>
    <w:rsid w:val="00621188"/>
    <w:rsid w:val="006257ED"/>
    <w:rsid w:val="00673933"/>
    <w:rsid w:val="00681541"/>
    <w:rsid w:val="00695808"/>
    <w:rsid w:val="006B46FB"/>
    <w:rsid w:val="006C53C4"/>
    <w:rsid w:val="006E21FB"/>
    <w:rsid w:val="006E6703"/>
    <w:rsid w:val="0071206F"/>
    <w:rsid w:val="00721F7B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7D6"/>
    <w:rsid w:val="007F7259"/>
    <w:rsid w:val="008040A8"/>
    <w:rsid w:val="00811A71"/>
    <w:rsid w:val="00825417"/>
    <w:rsid w:val="008279FA"/>
    <w:rsid w:val="008337EF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B6CF8"/>
    <w:rsid w:val="00AB72B0"/>
    <w:rsid w:val="00AC5820"/>
    <w:rsid w:val="00AC77AD"/>
    <w:rsid w:val="00AD1CD8"/>
    <w:rsid w:val="00AE040A"/>
    <w:rsid w:val="00AF2172"/>
    <w:rsid w:val="00AF25E8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49C8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D70AC"/>
    <w:rsid w:val="00DE26B2"/>
    <w:rsid w:val="00DE34CF"/>
    <w:rsid w:val="00DF3126"/>
    <w:rsid w:val="00DF7933"/>
    <w:rsid w:val="00E13F3D"/>
    <w:rsid w:val="00E14D7D"/>
    <w:rsid w:val="00E26639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473E9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7A98E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34008-2940-4E18-B268-7385761D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804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5380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2021-06-21T15:07:00Z</dcterms:created>
  <dcterms:modified xsi:type="dcterms:W3CDTF">2021-06-21T15:07:00Z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