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AA4F5" w14:textId="23BD11D3" w:rsidR="00B003C4" w:rsidRDefault="0013280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</w:t>
      </w:r>
      <w:r>
        <w:rPr>
          <w:b/>
          <w:i/>
          <w:sz w:val="28"/>
          <w:szCs w:val="22"/>
        </w:rPr>
        <w:t>560</w:t>
      </w:r>
    </w:p>
    <w:p w14:paraId="6E1AA4F6" w14:textId="77777777" w:rsidR="00B003C4" w:rsidRDefault="0013280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03C4" w14:paraId="6E1AA4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AA4F7" w14:textId="77777777" w:rsidR="00B003C4" w:rsidRDefault="001328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003C4" w14:paraId="6E1AA4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AA4F9" w14:textId="77777777" w:rsidR="00B003C4" w:rsidRDefault="001328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03C4" w14:paraId="6E1AA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AA4FB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0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1AA4FD" w14:textId="77777777" w:rsidR="00B003C4" w:rsidRDefault="00B003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1AA4FE" w14:textId="77777777" w:rsidR="00B003C4" w:rsidRDefault="00132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b/>
                <w:sz w:val="28"/>
              </w:rPr>
              <w:t>5</w:t>
            </w:r>
            <w:bookmarkEnd w:id="0"/>
            <w:bookmarkEnd w:id="1"/>
            <w:r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1AA4FF" w14:textId="77777777" w:rsidR="00B003C4" w:rsidRDefault="001328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AA500" w14:textId="77777777" w:rsidR="00B003C4" w:rsidRDefault="0013280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2"/>
              </w:rPr>
              <w:t>1624</w:t>
            </w:r>
          </w:p>
        </w:tc>
        <w:tc>
          <w:tcPr>
            <w:tcW w:w="709" w:type="dxa"/>
          </w:tcPr>
          <w:p w14:paraId="6E1AA501" w14:textId="77777777" w:rsidR="00B003C4" w:rsidRDefault="001328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1AA502" w14:textId="672AEF0C" w:rsidR="00B003C4" w:rsidRDefault="0013280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E1AA503" w14:textId="77777777" w:rsidR="00B003C4" w:rsidRDefault="001328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AA504" w14:textId="24C83670" w:rsidR="00B003C4" w:rsidRDefault="001328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1AA505" w14:textId="77777777" w:rsidR="00B003C4" w:rsidRDefault="00B003C4">
            <w:pPr>
              <w:pStyle w:val="CRCoverPage"/>
              <w:spacing w:after="0"/>
            </w:pPr>
          </w:p>
        </w:tc>
      </w:tr>
      <w:tr w:rsidR="00B003C4" w14:paraId="6E1AA5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AA507" w14:textId="77777777" w:rsidR="00B003C4" w:rsidRDefault="00B003C4">
            <w:pPr>
              <w:pStyle w:val="CRCoverPage"/>
              <w:spacing w:after="0"/>
            </w:pPr>
          </w:p>
        </w:tc>
      </w:tr>
      <w:tr w:rsidR="00B003C4" w14:paraId="6E1AA5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1AA509" w14:textId="77777777" w:rsidR="00B003C4" w:rsidRDefault="001328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03C4" w14:paraId="6E1AA50C" w14:textId="77777777">
        <w:tc>
          <w:tcPr>
            <w:tcW w:w="9641" w:type="dxa"/>
            <w:gridSpan w:val="9"/>
          </w:tcPr>
          <w:p w14:paraId="6E1AA50B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1AA50D" w14:textId="77777777" w:rsidR="00B003C4" w:rsidRDefault="00B003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03C4" w14:paraId="6E1AA517" w14:textId="77777777">
        <w:tc>
          <w:tcPr>
            <w:tcW w:w="2835" w:type="dxa"/>
          </w:tcPr>
          <w:p w14:paraId="6E1AA50E" w14:textId="77777777" w:rsidR="00B003C4" w:rsidRDefault="001328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1AA50F" w14:textId="77777777" w:rsidR="00B003C4" w:rsidRDefault="0013280A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AA510" w14:textId="77777777" w:rsidR="00B003C4" w:rsidRDefault="00B003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1AA511" w14:textId="77777777" w:rsidR="00B003C4" w:rsidRDefault="001328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AA512" w14:textId="77777777" w:rsidR="00B003C4" w:rsidRDefault="00B003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1AA513" w14:textId="77777777" w:rsidR="00B003C4" w:rsidRDefault="001328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1AA514" w14:textId="77777777" w:rsidR="00B003C4" w:rsidRDefault="00B003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1AA515" w14:textId="77777777" w:rsidR="00B003C4" w:rsidRDefault="001328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AA516" w14:textId="77777777" w:rsidR="00B003C4" w:rsidRDefault="00B003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1AA518" w14:textId="77777777" w:rsidR="00B003C4" w:rsidRDefault="00B003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03C4" w14:paraId="6E1AA51A" w14:textId="77777777">
        <w:tc>
          <w:tcPr>
            <w:tcW w:w="9640" w:type="dxa"/>
            <w:gridSpan w:val="11"/>
          </w:tcPr>
          <w:p w14:paraId="6E1AA519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1AA51B" w14:textId="77777777" w:rsidR="00B003C4" w:rsidRDefault="0013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AA51C" w14:textId="77777777" w:rsidR="00B003C4" w:rsidRDefault="0013280A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8.1.2.1.4 in FR1</w:t>
            </w:r>
          </w:p>
        </w:tc>
      </w:tr>
      <w:tr w:rsidR="00B003C4" w14:paraId="6E1AA5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AA51E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AA51F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AA521" w14:textId="77777777" w:rsidR="00B003C4" w:rsidRDefault="0013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AA522" w14:textId="77777777" w:rsidR="00B003C4" w:rsidRDefault="0013280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B003C4" w14:paraId="6E1AA5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AA524" w14:textId="77777777" w:rsidR="00B003C4" w:rsidRDefault="0013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AA525" w14:textId="77777777" w:rsidR="00B003C4" w:rsidRDefault="0013280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003C4" w14:paraId="6E1AA5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AA527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AA528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AA52A" w14:textId="77777777" w:rsidR="00B003C4" w:rsidRDefault="0013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AA52B" w14:textId="77777777" w:rsidR="00B003C4" w:rsidRDefault="0013280A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E1AA52C" w14:textId="77777777" w:rsidR="00B003C4" w:rsidRDefault="00B003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AA52D" w14:textId="77777777" w:rsidR="00B003C4" w:rsidRDefault="001328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AA52E" w14:textId="77777777" w:rsidR="00B003C4" w:rsidRDefault="001328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B003C4" w14:paraId="6E1AA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1AA530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AA531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AA532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AA533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1AA534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1AA536" w14:textId="77777777" w:rsidR="00B003C4" w:rsidRDefault="0013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AA537" w14:textId="77777777" w:rsidR="00B003C4" w:rsidRDefault="0013280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1AA538" w14:textId="77777777" w:rsidR="00B003C4" w:rsidRDefault="00B003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AA539" w14:textId="77777777" w:rsidR="00B003C4" w:rsidRDefault="001328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AA53A" w14:textId="77777777" w:rsidR="00B003C4" w:rsidRDefault="0013280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B003C4" w14:paraId="6E1AA54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1AA53C" w14:textId="77777777" w:rsidR="00B003C4" w:rsidRDefault="00B003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1AA53D" w14:textId="77777777" w:rsidR="00B003C4" w:rsidRDefault="001328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1AA53E" w14:textId="77777777" w:rsidR="00B003C4" w:rsidRDefault="001328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1AA53F" w14:textId="77777777" w:rsidR="00B003C4" w:rsidRDefault="001328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003C4" w14:paraId="6E1AA543" w14:textId="77777777">
        <w:tc>
          <w:tcPr>
            <w:tcW w:w="1843" w:type="dxa"/>
          </w:tcPr>
          <w:p w14:paraId="6E1AA541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1AA542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AA544" w14:textId="77777777" w:rsidR="00B003C4" w:rsidRDefault="0013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AA545" w14:textId="77777777" w:rsidR="00B003C4" w:rsidRDefault="0013280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eastAsia="SimSun" w:cs="Arial" w:hint="eastAsia"/>
                <w:lang w:val="en-US" w:eastAsia="zh-CN"/>
              </w:rPr>
              <w:t>8.1.2.1.4</w:t>
            </w:r>
            <w:r>
              <w:rPr>
                <w:rFonts w:hint="eastAsia"/>
              </w:rPr>
              <w:t xml:space="preserve"> in FR1</w:t>
            </w:r>
          </w:p>
        </w:tc>
      </w:tr>
      <w:tr w:rsidR="00B003C4" w14:paraId="6E1AA5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47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AA548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4A" w14:textId="77777777" w:rsidR="00B003C4" w:rsidRDefault="0013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AA54B" w14:textId="77777777" w:rsidR="00B003C4" w:rsidRDefault="0013280A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SimSun" w:cs="Arial" w:hint="eastAsia"/>
                <w:lang w:val="en-US" w:eastAsia="zh-CN"/>
              </w:rPr>
              <w:t>8.1.2.1.4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B003C4" w14:paraId="6E1AA5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4D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AA54E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AA550" w14:textId="77777777" w:rsidR="00B003C4" w:rsidRDefault="0013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A551" w14:textId="77777777" w:rsidR="00B003C4" w:rsidRDefault="0013280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B003C4" w14:paraId="6E1AA555" w14:textId="77777777">
        <w:tc>
          <w:tcPr>
            <w:tcW w:w="2694" w:type="dxa"/>
            <w:gridSpan w:val="2"/>
          </w:tcPr>
          <w:p w14:paraId="6E1AA553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AA554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1AA556" w14:textId="77777777" w:rsidR="00B003C4" w:rsidRDefault="0013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AA557" w14:textId="77777777" w:rsidR="00B003C4" w:rsidRDefault="0013280A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8.1.2.1.4.NR5GC</w:t>
            </w:r>
          </w:p>
        </w:tc>
      </w:tr>
      <w:tr w:rsidR="00B003C4" w14:paraId="6E1AA5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59" w14:textId="77777777" w:rsidR="00B003C4" w:rsidRDefault="00B003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AA55A" w14:textId="77777777" w:rsidR="00B003C4" w:rsidRDefault="00B003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03C4" w14:paraId="6E1AA5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5C" w14:textId="77777777" w:rsidR="00B003C4" w:rsidRDefault="00B003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AA55D" w14:textId="77777777" w:rsidR="00B003C4" w:rsidRDefault="001328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AA55E" w14:textId="77777777" w:rsidR="00B003C4" w:rsidRDefault="001328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1AA55F" w14:textId="77777777" w:rsidR="00B003C4" w:rsidRDefault="00B003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AA560" w14:textId="77777777" w:rsidR="00B003C4" w:rsidRDefault="00B003C4">
            <w:pPr>
              <w:pStyle w:val="CRCoverPage"/>
              <w:spacing w:after="0"/>
              <w:ind w:left="99"/>
            </w:pPr>
          </w:p>
        </w:tc>
      </w:tr>
      <w:tr w:rsidR="00B003C4" w14:paraId="6E1AA5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62" w14:textId="77777777" w:rsidR="00B003C4" w:rsidRDefault="0013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AA563" w14:textId="77777777" w:rsidR="00B003C4" w:rsidRDefault="00B003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A564" w14:textId="77777777" w:rsidR="00B003C4" w:rsidRDefault="001328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1AA565" w14:textId="77777777" w:rsidR="00B003C4" w:rsidRDefault="001328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AA566" w14:textId="77777777" w:rsidR="00B003C4" w:rsidRDefault="001328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03C4" w14:paraId="6E1AA5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68" w14:textId="77777777" w:rsidR="00B003C4" w:rsidRDefault="001328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AA569" w14:textId="77777777" w:rsidR="00B003C4" w:rsidRDefault="00B003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A56A" w14:textId="77777777" w:rsidR="00B003C4" w:rsidRDefault="001328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1AA56B" w14:textId="77777777" w:rsidR="00B003C4" w:rsidRDefault="001328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AA56C" w14:textId="77777777" w:rsidR="00B003C4" w:rsidRDefault="001328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03C4" w14:paraId="6E1AA5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6E" w14:textId="77777777" w:rsidR="00B003C4" w:rsidRDefault="001328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AA56F" w14:textId="77777777" w:rsidR="00B003C4" w:rsidRDefault="00B003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A570" w14:textId="77777777" w:rsidR="00B003C4" w:rsidRDefault="001328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1AA571" w14:textId="77777777" w:rsidR="00B003C4" w:rsidRDefault="001328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AA572" w14:textId="77777777" w:rsidR="00B003C4" w:rsidRDefault="001328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03C4" w14:paraId="6E1AA5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A574" w14:textId="77777777" w:rsidR="00B003C4" w:rsidRDefault="00B003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AA575" w14:textId="77777777" w:rsidR="00B003C4" w:rsidRDefault="00B003C4">
            <w:pPr>
              <w:pStyle w:val="CRCoverPage"/>
              <w:spacing w:after="0"/>
            </w:pPr>
          </w:p>
        </w:tc>
      </w:tr>
      <w:tr w:rsidR="00B003C4" w14:paraId="6E1AA5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AA577" w14:textId="77777777" w:rsidR="00B003C4" w:rsidRDefault="0013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A578" w14:textId="77777777" w:rsidR="00B003C4" w:rsidRDefault="00B003C4">
            <w:pPr>
              <w:pStyle w:val="CRCoverPage"/>
              <w:spacing w:after="0"/>
              <w:ind w:left="100"/>
            </w:pPr>
          </w:p>
        </w:tc>
      </w:tr>
      <w:tr w:rsidR="00B003C4" w14:paraId="6E1AA57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AA57A" w14:textId="77777777" w:rsidR="00B003C4" w:rsidRDefault="00B003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1AA57B" w14:textId="77777777" w:rsidR="00B003C4" w:rsidRDefault="00B003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03C4" w14:paraId="6E1AA5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AA57D" w14:textId="77777777" w:rsidR="00B003C4" w:rsidRDefault="0013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A57E" w14:textId="77777777" w:rsidR="00B003C4" w:rsidRDefault="00B003C4">
            <w:pPr>
              <w:pStyle w:val="CRCoverPage"/>
              <w:spacing w:after="0"/>
              <w:ind w:left="100"/>
            </w:pPr>
          </w:p>
        </w:tc>
      </w:tr>
    </w:tbl>
    <w:p w14:paraId="6E1AA580" w14:textId="77777777" w:rsidR="00B003C4" w:rsidRDefault="00B003C4">
      <w:pPr>
        <w:pStyle w:val="CRCoverPage"/>
        <w:spacing w:after="0"/>
        <w:rPr>
          <w:sz w:val="8"/>
          <w:szCs w:val="8"/>
        </w:rPr>
      </w:pPr>
    </w:p>
    <w:p w14:paraId="6E1AA581" w14:textId="77777777" w:rsidR="00B003C4" w:rsidRDefault="00B003C4">
      <w:pPr>
        <w:sectPr w:rsidR="00B003C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1AA582" w14:textId="77777777" w:rsidR="00B003C4" w:rsidRDefault="0013280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2791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E1AA583" w14:textId="77777777" w:rsidR="00B003C4" w:rsidRDefault="0013280A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_Toc22791 </w:instrText>
      </w:r>
      <w:r>
        <w:fldChar w:fldCharType="separate"/>
      </w:r>
      <w:r>
        <w:t>2</w:t>
      </w:r>
      <w:r>
        <w:fldChar w:fldCharType="end"/>
      </w:r>
    </w:p>
    <w:p w14:paraId="6E1AA584" w14:textId="77777777" w:rsidR="00B003C4" w:rsidRDefault="0013280A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_Toc4626 </w:instrText>
      </w:r>
      <w:r>
        <w:fldChar w:fldCharType="separate"/>
      </w:r>
      <w:r>
        <w:t>3</w:t>
      </w:r>
      <w:r>
        <w:fldChar w:fldCharType="end"/>
      </w:r>
    </w:p>
    <w:p w14:paraId="6E1AA585" w14:textId="77777777" w:rsidR="00B003C4" w:rsidRDefault="0013280A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_Toc7864 </w:instrText>
      </w:r>
      <w:r>
        <w:fldChar w:fldCharType="separate"/>
      </w:r>
      <w:r>
        <w:t>3</w:t>
      </w:r>
      <w:r>
        <w:fldChar w:fldCharType="end"/>
      </w:r>
    </w:p>
    <w:p w14:paraId="6E1AA586" w14:textId="77777777" w:rsidR="00B003C4" w:rsidRDefault="0013280A">
      <w:pPr>
        <w:pStyle w:val="TOC2"/>
      </w:pPr>
      <w:r>
        <w:rPr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_Toc1574 </w:instrText>
      </w:r>
      <w:r>
        <w:fldChar w:fldCharType="separate"/>
      </w:r>
      <w:r>
        <w:t>3</w:t>
      </w:r>
      <w:r>
        <w:fldChar w:fldCharType="end"/>
      </w:r>
    </w:p>
    <w:p w14:paraId="6E1AA587" w14:textId="77777777" w:rsidR="00B003C4" w:rsidRDefault="0013280A">
      <w:pPr>
        <w:pStyle w:val="TOC1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_Toc18861 </w:instrText>
      </w:r>
      <w:r>
        <w:fldChar w:fldCharType="separate"/>
      </w:r>
      <w:r>
        <w:t>4</w:t>
      </w:r>
      <w:r>
        <w:fldChar w:fldCharType="end"/>
      </w:r>
    </w:p>
    <w:p w14:paraId="6E1AA588" w14:textId="77777777" w:rsidR="00B003C4" w:rsidRDefault="0013280A">
      <w:pPr>
        <w:pStyle w:val="TOC1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_Toc27604 </w:instrText>
      </w:r>
      <w:r>
        <w:fldChar w:fldCharType="separate"/>
      </w:r>
      <w:r>
        <w:t>5</w:t>
      </w:r>
      <w:r>
        <w:fldChar w:fldCharType="end"/>
      </w:r>
    </w:p>
    <w:p w14:paraId="6E1AA589" w14:textId="77777777" w:rsidR="00B003C4" w:rsidRDefault="0013280A">
      <w:pPr>
        <w:pStyle w:val="TOC2"/>
      </w:pPr>
      <w:r>
        <w:rPr>
          <w:rFonts w:cs="Arial"/>
          <w:szCs w:val="22"/>
          <w:lang w:val="pt-BR"/>
        </w:rPr>
        <w:t xml:space="preserve">4.1 </w:t>
      </w:r>
      <w:r>
        <w:rPr>
          <w:rFonts w:cs="Arial" w:hint="eastAsia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_Toc28822 </w:instrText>
      </w:r>
      <w:r>
        <w:fldChar w:fldCharType="separate"/>
      </w:r>
      <w:r>
        <w:t>5</w:t>
      </w:r>
      <w:r>
        <w:fldChar w:fldCharType="end"/>
      </w:r>
    </w:p>
    <w:p w14:paraId="6E1AA58A" w14:textId="77777777" w:rsidR="00B003C4" w:rsidRDefault="0013280A">
      <w:pPr>
        <w:pStyle w:val="TOC1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_Toc19548 </w:instrText>
      </w:r>
      <w:r>
        <w:fldChar w:fldCharType="separate"/>
      </w:r>
      <w:r>
        <w:t>5</w:t>
      </w:r>
      <w:r>
        <w:fldChar w:fldCharType="end"/>
      </w:r>
    </w:p>
    <w:p w14:paraId="6E1AA58B" w14:textId="77777777" w:rsidR="00B003C4" w:rsidRDefault="0013280A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E1AA58C" w14:textId="77777777" w:rsidR="00B003C4" w:rsidRDefault="001328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4626"/>
      <w:r>
        <w:rPr>
          <w:b/>
          <w:lang w:eastAsia="ja-JP"/>
        </w:rPr>
        <w:lastRenderedPageBreak/>
        <w:t>Overview</w:t>
      </w:r>
      <w:bookmarkEnd w:id="4"/>
      <w:bookmarkEnd w:id="5"/>
    </w:p>
    <w:p w14:paraId="6E1AA58D" w14:textId="77777777" w:rsidR="00B003C4" w:rsidRDefault="001328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</w:t>
      </w:r>
      <w:r>
        <w:rPr>
          <w:rFonts w:cs="Arial"/>
        </w:rPr>
        <w:t>needed to correct issues in the ATS A</w:t>
      </w:r>
      <w:r>
        <w:rPr>
          <w:rFonts w:cs="Arial"/>
        </w:rPr>
        <w:t xml:space="preserve">TS </w:t>
      </w:r>
      <w:r>
        <w:rPr>
          <w:rFonts w:cs="Arial" w:hint="eastAsia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E1AA58E" w14:textId="77777777" w:rsidR="00B003C4" w:rsidRDefault="001328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6E1AA58F" w14:textId="77777777" w:rsidR="00B003C4" w:rsidRDefault="0013280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64"/>
      <w:r>
        <w:rPr>
          <w:b/>
        </w:rPr>
        <w:t>Corrections required</w:t>
      </w:r>
      <w:bookmarkEnd w:id="6"/>
      <w:bookmarkEnd w:id="7"/>
      <w:bookmarkEnd w:id="8"/>
    </w:p>
    <w:p w14:paraId="6E1AA590" w14:textId="77777777" w:rsidR="00B003C4" w:rsidRDefault="0013280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1574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003C4" w14:paraId="6E1AA593" w14:textId="77777777">
        <w:trPr>
          <w:trHeight w:val="447"/>
        </w:trPr>
        <w:tc>
          <w:tcPr>
            <w:tcW w:w="1985" w:type="dxa"/>
          </w:tcPr>
          <w:p w14:paraId="6E1AA591" w14:textId="77777777" w:rsidR="00B003C4" w:rsidRDefault="001328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1AA592" w14:textId="77777777" w:rsidR="00B003C4" w:rsidRDefault="0013280A">
            <w:pPr>
              <w:spacing w:after="0"/>
            </w:pPr>
            <w:r>
              <w:rPr>
                <w:rFonts w:hint="eastAsia"/>
              </w:rPr>
              <w:t>fl_NR_GetCellGroupConfigREEST</w:t>
            </w:r>
          </w:p>
        </w:tc>
      </w:tr>
      <w:tr w:rsidR="00B003C4" w14:paraId="6E1AA597" w14:textId="77777777">
        <w:trPr>
          <w:trHeight w:val="452"/>
        </w:trPr>
        <w:tc>
          <w:tcPr>
            <w:tcW w:w="1985" w:type="dxa"/>
          </w:tcPr>
          <w:p w14:paraId="6E1AA594" w14:textId="77777777" w:rsidR="00B003C4" w:rsidRDefault="001328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1AA595" w14:textId="77777777" w:rsidR="00B003C4" w:rsidRDefault="0013280A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entry[n]and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entry[n-1]are exactly same in rlc_BearerToAddModList, UE may fail to read the configuration which will lead to test case failure.</w:t>
            </w:r>
          </w:p>
          <w:p w14:paraId="6E1AA596" w14:textId="77777777" w:rsidR="00B003C4" w:rsidRDefault="0013280A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2 According to TS38.523-1 Table 8.1.2.1.4.3.3-3,rlf-TimersAndConstants should be set to release. The correct </w:t>
            </w:r>
            <w:r>
              <w:rPr>
                <w:rFonts w:ascii="Calibri" w:cs="Arial" w:hint="eastAsia"/>
                <w:lang w:eastAsia="ja-JP"/>
              </w:rPr>
              <w:t>rlf_TimersAndCons</w:t>
            </w:r>
            <w:r>
              <w:rPr>
                <w:rFonts w:ascii="Calibri" w:cs="Arial" w:hint="eastAsia"/>
                <w:lang w:eastAsia="ja-JP"/>
              </w:rPr>
              <w:t>tants</w:t>
            </w:r>
            <w:r>
              <w:rPr>
                <w:rFonts w:ascii="Calibri" w:eastAsia="SimSun" w:cs="Arial" w:hint="eastAsia"/>
                <w:lang w:val="en-US" w:eastAsia="zh-CN"/>
              </w:rPr>
              <w:t xml:space="preserve"> is covered by default value in this function.</w:t>
            </w:r>
          </w:p>
        </w:tc>
      </w:tr>
      <w:tr w:rsidR="00B003C4" w14:paraId="6E1AA59B" w14:textId="77777777">
        <w:tc>
          <w:tcPr>
            <w:tcW w:w="1985" w:type="dxa"/>
          </w:tcPr>
          <w:p w14:paraId="6E1AA598" w14:textId="77777777" w:rsidR="00B003C4" w:rsidRDefault="001328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1AA599" w14:textId="77777777" w:rsidR="00B003C4" w:rsidRDefault="0013280A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</w:t>
            </w:r>
            <w:r>
              <w:rPr>
                <w:rFonts w:ascii="Calibri" w:eastAsia="SimSun" w:cs="Arial" w:hint="eastAsia"/>
                <w:sz w:val="21"/>
                <w:szCs w:val="22"/>
                <w:highlight w:val="green"/>
                <w:lang w:val="en-US" w:eastAsia="zh-CN"/>
              </w:rPr>
              <w:t xml:space="preserve">Defined a new variable  </w:t>
            </w:r>
            <w:r>
              <w:rPr>
                <w:rFonts w:ascii="Calibri" w:cs="Arial" w:hint="eastAsia"/>
                <w:highlight w:val="green"/>
                <w:lang w:eastAsia="ja-JP"/>
              </w:rPr>
              <w:t>v_RLC_BearerToAddModList_2</w:t>
            </w:r>
            <w:r>
              <w:rPr>
                <w:rFonts w:ascii="Calibri" w:eastAsia="SimSun" w:cs="Arial" w:hint="eastAsia"/>
                <w:highlight w:val="green"/>
                <w:lang w:val="en-US" w:eastAsia="zh-CN"/>
              </w:rPr>
              <w:t>.</w:t>
            </w:r>
          </w:p>
          <w:p w14:paraId="6E1AA59A" w14:textId="77777777" w:rsidR="00B003C4" w:rsidRDefault="0013280A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highlight w:val="yellow"/>
                <w:lang w:val="en-US" w:eastAsia="zh-CN"/>
              </w:rPr>
              <w:t>2 Move the code in yellow to the end of the function.</w:t>
            </w:r>
          </w:p>
        </w:tc>
      </w:tr>
      <w:tr w:rsidR="00B003C4" w14:paraId="6E1AA59E" w14:textId="77777777">
        <w:tc>
          <w:tcPr>
            <w:tcW w:w="1985" w:type="dxa"/>
          </w:tcPr>
          <w:p w14:paraId="6E1AA59C" w14:textId="77777777" w:rsidR="00B003C4" w:rsidRDefault="001328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1AA59D" w14:textId="77777777" w:rsidR="00B003C4" w:rsidRDefault="0013280A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>
              <w:rPr>
                <w:rFonts w:ascii="Calibri" w:hAnsi="Arial" w:cs="Arial" w:hint="eastAsia"/>
                <w:sz w:val="21"/>
                <w:szCs w:val="22"/>
                <w:lang w:eastAsia="ja-JP"/>
              </w:rPr>
              <w:t>NR5GC_RRCSteps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B003C4" w14:paraId="6E1AA5A1" w14:textId="77777777">
        <w:tc>
          <w:tcPr>
            <w:tcW w:w="1985" w:type="dxa"/>
          </w:tcPr>
          <w:p w14:paraId="6E1AA59F" w14:textId="77777777" w:rsidR="00B003C4" w:rsidRDefault="001328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E1AA5A0" w14:textId="77777777" w:rsidR="00B003C4" w:rsidRDefault="00B003C4">
            <w:pPr>
              <w:rPr>
                <w:rFonts w:ascii="Arial" w:hAnsi="Arial"/>
                <w:highlight w:val="cyan"/>
              </w:rPr>
            </w:pPr>
          </w:p>
        </w:tc>
      </w:tr>
    </w:tbl>
    <w:p w14:paraId="6E1AA5A2" w14:textId="77777777" w:rsidR="00B003C4" w:rsidRDefault="00B003C4"/>
    <w:p w14:paraId="6E1AA5A3" w14:textId="77777777" w:rsidR="00B003C4" w:rsidRDefault="0013280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6E1AA5A4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function fl_NR_GetCellGroupConfigREEST( NR_CellId_Type                              p_TargetCellId,</w:t>
      </w:r>
    </w:p>
    <w:p w14:paraId="6E1AA5A5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template (omit) NR_SCellToAddModList_Type   p_SCellToAddModList := omit,</w:t>
      </w:r>
    </w:p>
    <w:p w14:paraId="6E1AA5A6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template(omit) SpCellConfig.rlf_TimersAndConstants p_RlfTimersAndConstants := omit</w:t>
      </w:r>
    </w:p>
    <w:p w14:paraId="6E1AA5A7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) runs on NR5GC_PTC</w:t>
      </w:r>
    </w:p>
    <w:p w14:paraId="6E1AA5A8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return template(value) CellGr</w:t>
      </w:r>
      <w:r>
        <w:rPr>
          <w:rFonts w:ascii="Calibri" w:hAnsi="Arial" w:cs="Arial" w:hint="eastAsia"/>
          <w:lang w:eastAsia="ja-JP"/>
        </w:rPr>
        <w:t>oupConfig</w:t>
      </w:r>
    </w:p>
    <w:p w14:paraId="6E1AA5A9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 //@sic R5-206297 sic@</w:t>
      </w:r>
    </w:p>
    <w:p w14:paraId="6E1AA5AA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CellGroupConfig v_CellGroupConfig;</w:t>
      </w:r>
    </w:p>
    <w:p w14:paraId="6E1AA5AB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SpCellConfig v_SpCellConfig;</w:t>
      </w:r>
    </w:p>
    <w:p w14:paraId="6E1AA5AC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v_MAC_CellGroupConfig := f_NR_CellInfo_GetMAC_CellGroupConfig</w:t>
      </w:r>
      <w:r>
        <w:rPr>
          <w:rFonts w:ascii="Calibri" w:hAnsi="Arial" w:cs="Arial" w:hint="eastAsia"/>
          <w:lang w:eastAsia="ja-JP"/>
        </w:rPr>
        <w:t>(p_TargetCellId);</w:t>
      </w:r>
    </w:p>
    <w:p w14:paraId="6E1AA5AD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PhysicalCellGroupConfig v_PhysicalCellGroupConfig := f_NR_CellInfo_GetPhysicalCellGroupConfig(p_TargetCellId);</w:t>
      </w:r>
    </w:p>
    <w:p w14:paraId="6E1AA5AE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ServingCellConfig v_ServingCellConfig := f_NR_GetServinCellConfig(p_TargetCell</w:t>
      </w:r>
      <w:r>
        <w:rPr>
          <w:rFonts w:ascii="Calibri" w:hAnsi="Arial" w:cs="Arial" w:hint="eastAsia"/>
          <w:lang w:eastAsia="ja-JP"/>
        </w:rPr>
        <w:t>Id);</w:t>
      </w:r>
    </w:p>
    <w:p w14:paraId="6E1AA5AF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NR_RLC_BearerToAddModList_Type v_RLC_BearerToAddModList := f_NR5GC_GetExisting_BearerToAddModList(true_);</w:t>
      </w:r>
    </w:p>
    <w:p w14:paraId="6E1AA5B0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integer i;</w:t>
      </w:r>
    </w:p>
    <w:p w14:paraId="6E1AA5B1" w14:textId="77777777" w:rsidR="00B003C4" w:rsidRDefault="00B003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E1AA5B2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//Remove SRB1 - entry 0 - in BearerToAddModList</w:t>
      </w:r>
    </w:p>
    <w:p w14:paraId="6E1AA5B3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hAnsi="Arial" w:cs="Arial" w:hint="eastAsia"/>
          <w:highlight w:val="green"/>
          <w:lang w:eastAsia="ja-JP"/>
        </w:rPr>
        <w:t xml:space="preserve"> for (i:=1; i &lt; lengthof(v_RLC_BearerToAddMod</w:t>
      </w:r>
      <w:r>
        <w:rPr>
          <w:rFonts w:ascii="Calibri" w:hAnsi="Arial" w:cs="Arial" w:hint="eastAsia"/>
          <w:highlight w:val="green"/>
          <w:lang w:eastAsia="ja-JP"/>
        </w:rPr>
        <w:t>List); i:=i+1) {</w:t>
      </w:r>
    </w:p>
    <w:p w14:paraId="6E1AA5B4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    v_RLC_BearerToAddModList[i-1] := v_RLC_BearerToAddModList[i];</w:t>
      </w:r>
    </w:p>
    <w:p w14:paraId="6E1AA5B5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}</w:t>
      </w:r>
    </w:p>
    <w:p w14:paraId="6E1AA5B6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v_SpCellConfig := f_NR_GetSpCellConfigDef(p_TargetCellId, v_ServingCellConfig);</w:t>
      </w:r>
    </w:p>
    <w:p w14:paraId="6E1AA5B7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>
        <w:rPr>
          <w:rFonts w:ascii="Calibri" w:hAnsi="Arial" w:cs="Arial" w:hint="eastAsia"/>
          <w:highlight w:val="yellow"/>
          <w:lang w:eastAsia="ja-JP"/>
        </w:rPr>
        <w:t xml:space="preserve">   if (isvalue(p_SCellToAddModList)) {</w:t>
      </w:r>
    </w:p>
    <w:p w14:paraId="6E1AA5B8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v_CellGroupConfig.sCellToAddMod</w:t>
      </w:r>
      <w:r>
        <w:rPr>
          <w:rFonts w:ascii="Calibri" w:hAnsi="Arial" w:cs="Arial" w:hint="eastAsia"/>
          <w:highlight w:val="yellow"/>
          <w:lang w:eastAsia="ja-JP"/>
        </w:rPr>
        <w:t>List := p_SCellToAddModList;</w:t>
      </w:r>
    </w:p>
    <w:p w14:paraId="6E1AA5B9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}</w:t>
      </w:r>
    </w:p>
    <w:p w14:paraId="6E1AA5BA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lastRenderedPageBreak/>
        <w:t xml:space="preserve">    if (isvalue(p_RlfTimersAndConstants)) {</w:t>
      </w:r>
    </w:p>
    <w:p w14:paraId="6E1AA5BB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v_CellGroupConfig.spCellConfig.rlf_TimersAndConstants := p_RlfTimersAndConstants;</w:t>
      </w:r>
    </w:p>
    <w:p w14:paraId="6E1AA5BC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}</w:t>
      </w:r>
    </w:p>
    <w:p w14:paraId="6E1AA5BD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v_CellGroupConfig := cs_38508_CellGroupConfig(tsc_NR_CellGroupId_MCG,</w:t>
      </w:r>
    </w:p>
    <w:p w14:paraId="6E1AA5BE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v_RLC_BearerToAddModList,</w:t>
      </w:r>
    </w:p>
    <w:p w14:paraId="6E1AA5BF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omit,               // NR_RLC_BearerToReleaseList_Type</w:t>
      </w:r>
    </w:p>
    <w:p w14:paraId="6E1AA5C0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v_MAC_CellGroupConfig,</w:t>
      </w:r>
    </w:p>
    <w:p w14:paraId="6E1AA5C1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>
        <w:rPr>
          <w:rFonts w:ascii="Calibri" w:hAnsi="Arial" w:cs="Arial" w:hint="eastAsia"/>
          <w:lang w:eastAsia="ja-JP"/>
        </w:rPr>
        <w:t xml:space="preserve">                                                v_PhysicalCellGroupConfig,</w:t>
      </w:r>
    </w:p>
    <w:p w14:paraId="6E1AA5C2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v_SpCellConfig);</w:t>
      </w:r>
    </w:p>
    <w:p w14:paraId="6E1AA5C3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return v_CellGroupConfig;</w:t>
      </w:r>
    </w:p>
    <w:p w14:paraId="6E1AA5C4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</w:t>
      </w:r>
    </w:p>
    <w:p w14:paraId="6E1AA5C5" w14:textId="77777777" w:rsidR="00B003C4" w:rsidRDefault="0013280A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E1AA5C6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sz w:val="21"/>
          <w:szCs w:val="22"/>
          <w:lang w:eastAsia="ja-JP"/>
        </w:rPr>
        <w:t xml:space="preserve"> </w:t>
      </w:r>
      <w:r>
        <w:rPr>
          <w:rFonts w:ascii="Calibri" w:hAnsi="Arial" w:cs="Arial" w:hint="eastAsia"/>
          <w:lang w:eastAsia="ja-JP"/>
        </w:rPr>
        <w:t xml:space="preserve">  function fl_NR_GetCellGroupConfigREEST( NR_CellId_Type                              p_TargetCellId,</w:t>
      </w:r>
    </w:p>
    <w:p w14:paraId="6E1AA5C7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template (omit) NR_SCellToAddModList_Type   p_SCellToAddModList := omit,</w:t>
      </w:r>
    </w:p>
    <w:p w14:paraId="6E1AA5C8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</w:t>
      </w:r>
      <w:r>
        <w:rPr>
          <w:rFonts w:ascii="Calibri" w:hAnsi="Arial" w:cs="Arial" w:hint="eastAsia"/>
          <w:lang w:eastAsia="ja-JP"/>
        </w:rPr>
        <w:t xml:space="preserve">   template(omit) SpCellConfig.rlf_TimersAndConstants p_RlfTimersAndConstants := omit</w:t>
      </w:r>
    </w:p>
    <w:p w14:paraId="6E1AA5C9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) runs on NR5GC_PTC</w:t>
      </w:r>
    </w:p>
    <w:p w14:paraId="6E1AA5CA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return template(value) CellGroupConfig</w:t>
      </w:r>
    </w:p>
    <w:p w14:paraId="6E1AA5CB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{ //@sic R5-206297 sic@</w:t>
      </w:r>
    </w:p>
    <w:p w14:paraId="6E1AA5CC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hAnsi="Arial" w:cs="Arial" w:hint="eastAsia"/>
          <w:lang w:eastAsia="ja-JP"/>
        </w:rPr>
        <w:t xml:space="preserve"> var template (value) CellGroupConfig v_CellGroupConfig;</w:t>
      </w:r>
    </w:p>
    <w:p w14:paraId="6E1AA5CD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SpCellConfig v_SpCellConfig;</w:t>
      </w:r>
    </w:p>
    <w:p w14:paraId="6E1AA5CE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MAC_CellGroupConfig v_MAC_CellGroupConfig := f_NR_CellInfo_GetMAC_CellGroupConfig(p_TargetCellId);</w:t>
      </w:r>
    </w:p>
    <w:p w14:paraId="6E1AA5CF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</w:t>
      </w:r>
      <w:r>
        <w:rPr>
          <w:rFonts w:ascii="Calibri" w:hAnsi="Arial" w:cs="Arial" w:hint="eastAsia"/>
          <w:lang w:eastAsia="ja-JP"/>
        </w:rPr>
        <w:t>ue) PhysicalCellGroupConfig v_PhysicalCellGroupConfig := f_NR_CellInfo_GetPhysicalCellGroupConfig(p_TargetCellId);</w:t>
      </w:r>
    </w:p>
    <w:p w14:paraId="6E1AA5D0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(omit) ServingCellConfig v_ServingCellConfig := f_NR_GetServinCellConfig(p_TargetCellId);</w:t>
      </w:r>
    </w:p>
    <w:p w14:paraId="6E1AA5D1" w14:textId="77777777" w:rsidR="00B003C4" w:rsidRDefault="00B003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E1AA5D2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template (value) NR_RLC_B</w:t>
      </w:r>
      <w:r>
        <w:rPr>
          <w:rFonts w:ascii="Calibri" w:hAnsi="Arial" w:cs="Arial" w:hint="eastAsia"/>
          <w:lang w:eastAsia="ja-JP"/>
        </w:rPr>
        <w:t>earerToAddModList_Type v_RLC_BearerToAddModList := f_NR5GC_GetExisting_BearerToAddModList_1(true_);</w:t>
      </w:r>
    </w:p>
    <w:p w14:paraId="6E1AA5D3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lang w:eastAsia="ja-JP"/>
        </w:rPr>
        <w:tab/>
      </w:r>
      <w:r>
        <w:rPr>
          <w:rFonts w:ascii="Calibri" w:hAnsi="Arial" w:cs="Arial" w:hint="eastAsia"/>
          <w:highlight w:val="green"/>
          <w:lang w:eastAsia="ja-JP"/>
        </w:rPr>
        <w:t>var template (value) NR_RLC_BearerToAddModList_Type v_RLC_BearerToAddModList_2;</w:t>
      </w:r>
    </w:p>
    <w:p w14:paraId="6E1AA5D4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var integer i;</w:t>
      </w:r>
    </w:p>
    <w:p w14:paraId="6E1AA5D5" w14:textId="77777777" w:rsidR="00B003C4" w:rsidRDefault="00B003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E1AA5D6" w14:textId="77777777" w:rsidR="00B003C4" w:rsidRDefault="00B003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E1AA5D7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//Remove SRB1 - entry 0 - in BearerToAddModList</w:t>
      </w:r>
    </w:p>
    <w:p w14:paraId="6E1AA5D8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</w:t>
      </w:r>
      <w:r>
        <w:rPr>
          <w:rFonts w:ascii="Calibri" w:hAnsi="Arial" w:cs="Arial" w:hint="eastAsia"/>
          <w:highlight w:val="green"/>
          <w:lang w:eastAsia="ja-JP"/>
        </w:rPr>
        <w:t xml:space="preserve"> for (i:=0; i &lt; lengthof(v_RLC_BearerToAddModList)-1; i:=i+1) {</w:t>
      </w:r>
    </w:p>
    <w:p w14:paraId="6E1AA5D9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    v_RLC_BearerToAddModList_2[i] := v_RLC_BearerToAddModList[i+1];</w:t>
      </w:r>
    </w:p>
    <w:p w14:paraId="6E1AA5DA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green"/>
          <w:lang w:eastAsia="ja-JP"/>
        </w:rPr>
      </w:pPr>
      <w:r>
        <w:rPr>
          <w:rFonts w:ascii="Calibri" w:hAnsi="Arial" w:cs="Arial" w:hint="eastAsia"/>
          <w:highlight w:val="green"/>
          <w:lang w:eastAsia="ja-JP"/>
        </w:rPr>
        <w:t xml:space="preserve">    }</w:t>
      </w:r>
    </w:p>
    <w:p w14:paraId="6E1AA5DB" w14:textId="77777777" w:rsidR="00B003C4" w:rsidRDefault="00B003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E1AA5DC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v_SpCellConfig := f_NR_GetSpCellConfigDef(p_TargetCell</w:t>
      </w:r>
      <w:r>
        <w:rPr>
          <w:rFonts w:ascii="Calibri" w:hAnsi="Arial" w:cs="Arial" w:hint="eastAsia"/>
          <w:lang w:eastAsia="ja-JP"/>
        </w:rPr>
        <w:t>Id, v_ServingCellConfig);</w:t>
      </w:r>
    </w:p>
    <w:p w14:paraId="6E1AA5DD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</w:p>
    <w:p w14:paraId="6E1AA5DE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v_CellGroupConfig := cs_38508_CellGroupConfig(tsc_NR_CellGroupId_MCG,</w:t>
      </w:r>
    </w:p>
    <w:p w14:paraId="6E1AA5DF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</w:t>
      </w:r>
      <w:r>
        <w:rPr>
          <w:rFonts w:ascii="Calibri" w:hAnsi="Arial" w:cs="Arial" w:hint="eastAsia"/>
          <w:highlight w:val="green"/>
          <w:lang w:eastAsia="ja-JP"/>
        </w:rPr>
        <w:t>v_RLC_BearerToAddModList_2</w:t>
      </w:r>
      <w:r>
        <w:rPr>
          <w:rFonts w:ascii="Calibri" w:hAnsi="Arial" w:cs="Arial" w:hint="eastAsia"/>
          <w:lang w:eastAsia="ja-JP"/>
        </w:rPr>
        <w:t>,</w:t>
      </w:r>
    </w:p>
    <w:p w14:paraId="6E1AA5E0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omit,               // NR</w:t>
      </w:r>
      <w:r>
        <w:rPr>
          <w:rFonts w:ascii="Calibri" w:hAnsi="Arial" w:cs="Arial" w:hint="eastAsia"/>
          <w:lang w:eastAsia="ja-JP"/>
        </w:rPr>
        <w:t>_RLC_BearerToReleaseList_Type</w:t>
      </w:r>
    </w:p>
    <w:p w14:paraId="6E1AA5E1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v_MAC_CellGroupConfig,</w:t>
      </w:r>
    </w:p>
    <w:p w14:paraId="6E1AA5E2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v_PhysicalCellGroupConfig,</w:t>
      </w:r>
    </w:p>
    <w:p w14:paraId="6E1AA5E3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                                              v_SpCellConfig);</w:t>
      </w:r>
    </w:p>
    <w:p w14:paraId="6E1AA5E4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>
        <w:rPr>
          <w:rFonts w:ascii="Calibri" w:hAnsi="Arial" w:cs="Arial" w:hint="eastAsia"/>
          <w:highlight w:val="yellow"/>
          <w:lang w:eastAsia="ja-JP"/>
        </w:rPr>
        <w:t xml:space="preserve">  if (isvalue(p_SCellToAddModList)) {</w:t>
      </w:r>
    </w:p>
    <w:p w14:paraId="6E1AA5E5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v_CellGroupConfig.sCellToAddModList := p_SCellToAddModList;</w:t>
      </w:r>
    </w:p>
    <w:p w14:paraId="6E1AA5E6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}</w:t>
      </w:r>
    </w:p>
    <w:p w14:paraId="6E1AA5E7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if (isvalue(p_RlfTimersAndConstants)) {</w:t>
      </w:r>
    </w:p>
    <w:p w14:paraId="6E1AA5E8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    v_CellGroupConfig.spCellConfig.rlf_TimersAndConstants := p_RlfTimersAndConstants;</w:t>
      </w:r>
    </w:p>
    <w:p w14:paraId="6E1AA5E9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>
        <w:rPr>
          <w:rFonts w:ascii="Calibri" w:hAnsi="Arial" w:cs="Arial" w:hint="eastAsia"/>
          <w:highlight w:val="yellow"/>
          <w:lang w:eastAsia="ja-JP"/>
        </w:rPr>
        <w:t xml:space="preserve">    }//ttc</w:t>
      </w:r>
      <w:r>
        <w:rPr>
          <w:rFonts w:ascii="Calibri" w:hAnsi="Arial" w:cs="Arial" w:hint="eastAsia"/>
          <w:highlight w:val="yellow"/>
          <w:lang w:eastAsia="ja-JP"/>
        </w:rPr>
        <w:t>n cr</w:t>
      </w:r>
    </w:p>
    <w:p w14:paraId="6E1AA5EA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</w:p>
    <w:p w14:paraId="6E1AA5EB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  return v_CellGroupConfig;</w:t>
      </w:r>
    </w:p>
    <w:p w14:paraId="6E1AA5EC" w14:textId="77777777" w:rsidR="00B003C4" w:rsidRDefault="0013280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sz w:val="21"/>
          <w:szCs w:val="22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}</w:t>
      </w:r>
    </w:p>
    <w:p w14:paraId="6E1AA5ED" w14:textId="77777777" w:rsidR="00B003C4" w:rsidRDefault="0013280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8" w:name="_Toc18861"/>
      <w:r>
        <w:rPr>
          <w:b/>
          <w:szCs w:val="22"/>
        </w:rPr>
        <w:lastRenderedPageBreak/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18"/>
    </w:p>
    <w:p w14:paraId="6E1AA5EE" w14:textId="77777777" w:rsidR="00B003C4" w:rsidRDefault="0013280A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eastAsia="SimSun" w:hint="eastAsia"/>
          <w:lang w:val="en-US" w:eastAsia="zh-CN"/>
        </w:rPr>
        <w:t>n41</w:t>
      </w:r>
      <w:r>
        <w:rPr>
          <w:rFonts w:eastAsia="SimSun" w:cs="Arial" w:hint="eastAsia"/>
          <w:lang w:val="en-US" w:eastAsia="zh-CN"/>
        </w:rPr>
        <w:t>.</w:t>
      </w:r>
    </w:p>
    <w:p w14:paraId="6E1AA5EF" w14:textId="77777777" w:rsidR="00B003C4" w:rsidRDefault="0013280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9623"/>
      <w:bookmarkStart w:id="20" w:name="_Toc27604"/>
      <w:r>
        <w:rPr>
          <w:b/>
          <w:szCs w:val="22"/>
        </w:rPr>
        <w:t>Execution Log Files</w:t>
      </w:r>
      <w:bookmarkEnd w:id="15"/>
      <w:bookmarkEnd w:id="16"/>
      <w:bookmarkEnd w:id="17"/>
      <w:bookmarkEnd w:id="19"/>
      <w:bookmarkEnd w:id="20"/>
      <w:r>
        <w:rPr>
          <w:b/>
          <w:szCs w:val="22"/>
        </w:rPr>
        <w:t xml:space="preserve"> </w:t>
      </w:r>
    </w:p>
    <w:p w14:paraId="6E1AA5F0" w14:textId="77777777" w:rsidR="00B003C4" w:rsidRDefault="0013280A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1" w:name="_Toc21283"/>
      <w:bookmarkStart w:id="22" w:name="_Toc28822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21"/>
      <w:bookmarkEnd w:id="22"/>
    </w:p>
    <w:p w14:paraId="6E1AA5F1" w14:textId="77777777" w:rsidR="00B003C4" w:rsidRDefault="0013280A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 w:hint="eastAsia"/>
          <w:b/>
          <w:lang w:val="en-US" w:eastAsia="zh-CN"/>
        </w:rPr>
        <w:t xml:space="preserve"> 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</w:t>
      </w:r>
      <w:r>
        <w:rPr>
          <w:rFonts w:ascii="Arial" w:eastAsia="SimSun" w:hAnsi="Arial" w:hint="eastAsia"/>
          <w:b/>
          <w:lang w:eastAsia="zh-CN"/>
        </w:rPr>
        <w:t>tem</w:t>
      </w:r>
      <w:r>
        <w:rPr>
          <w:rFonts w:cs="Arial"/>
        </w:rPr>
        <w:t>. Th</w:t>
      </w:r>
      <w:r>
        <w:rPr>
          <w:rFonts w:cs="Arial"/>
        </w:rPr>
        <w:t xml:space="preserve">e </w:t>
      </w:r>
      <w:r>
        <w:rPr>
          <w:rFonts w:cs="Arial"/>
        </w:rPr>
        <w:t>documentation below is enclosed as evidence of the successful test case run [1]:</w:t>
      </w:r>
    </w:p>
    <w:p w14:paraId="6E1AA5F2" w14:textId="77777777" w:rsidR="00B003C4" w:rsidRDefault="0013280A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3" w:name="OLE_LINK75"/>
      <w:bookmarkStart w:id="24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r>
        <w:rPr>
          <w:rFonts w:ascii="Times New Roman" w:eastAsia="SimSun" w:hAnsi="Times New Roman"/>
          <w:b w:val="0"/>
          <w:lang w:eastAsia="en-US"/>
        </w:rPr>
        <w:t xml:space="preserve"> </w:t>
      </w:r>
      <w:bookmarkEnd w:id="23"/>
      <w:bookmarkEnd w:id="24"/>
      <w:r>
        <w:rPr>
          <w:rFonts w:ascii="Times New Roman" w:eastAsia="SimSun" w:hAnsi="Times New Roman" w:hint="eastAsia"/>
          <w:b w:val="0"/>
          <w:lang w:eastAsia="en-US"/>
        </w:rPr>
        <w:t>TC_8_1_2_1_4_NR5GC_PASS.spm</w:t>
      </w:r>
    </w:p>
    <w:p w14:paraId="6E1AA5F3" w14:textId="77777777" w:rsidR="00B003C4" w:rsidRDefault="0013280A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 w:hint="eastAsia"/>
          <w:lang w:val="en-US" w:eastAsia="zh-CN"/>
        </w:rPr>
        <w:t xml:space="preserve">  </w:t>
      </w:r>
      <w:r>
        <w:rPr>
          <w:rFonts w:eastAsia="SimSun"/>
        </w:rPr>
        <w:t>PIXCIT settings used:</w:t>
      </w:r>
    </w:p>
    <w:p w14:paraId="6E1AA5F4" w14:textId="77777777" w:rsidR="00B003C4" w:rsidRDefault="0013280A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/>
        </w:rPr>
        <w:t xml:space="preserve"> </w:t>
      </w: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PCT_PICS_PIXIT.sppar</w:t>
      </w:r>
    </w:p>
    <w:p w14:paraId="6E1AA5F5" w14:textId="77777777" w:rsidR="00B003C4" w:rsidRDefault="00B003C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6E1AA5F6" w14:textId="77777777" w:rsidR="00B003C4" w:rsidRDefault="0013280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5" w:name="_Toc295288973"/>
      <w:bookmarkStart w:id="26" w:name="_Toc13684"/>
      <w:bookmarkStart w:id="27" w:name="_Toc325725668"/>
      <w:bookmarkStart w:id="28" w:name="_Toc122434496"/>
      <w:bookmarkStart w:id="29" w:name="_Toc19548"/>
      <w:r>
        <w:rPr>
          <w:b/>
          <w:szCs w:val="22"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003C4" w14:paraId="6E1AA5F9" w14:textId="77777777">
        <w:tc>
          <w:tcPr>
            <w:tcW w:w="709" w:type="dxa"/>
          </w:tcPr>
          <w:p w14:paraId="6E1AA5F7" w14:textId="77777777" w:rsidR="00B003C4" w:rsidRDefault="0013280A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6E1AA5F8" w14:textId="77777777" w:rsidR="00B003C4" w:rsidRDefault="0013280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R5s21034</w:t>
            </w:r>
            <w:r>
              <w:rPr>
                <w:rFonts w:ascii="Arial" w:eastAsia="SimSun" w:hAnsi="Arial" w:hint="eastAsia"/>
                <w:b/>
                <w:sz w:val="21"/>
                <w:szCs w:val="22"/>
                <w:lang w:val="en-US" w:eastAsia="zh-CN"/>
              </w:rPr>
              <w:t>6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2</w:t>
            </w:r>
            <w:r>
              <w:rPr>
                <w:rFonts w:ascii="Calibri" w:hAnsi="Calibri" w:cs="Calibri" w:hint="eastAsia"/>
                <w:sz w:val="22"/>
              </w:rPr>
              <w:t>.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1</w:t>
            </w:r>
            <w:r>
              <w:rPr>
                <w:rFonts w:ascii="Calibri" w:hAnsi="Calibri" w:cs="Calibri" w:hint="eastAsia"/>
                <w:sz w:val="22"/>
              </w:rPr>
              <w:t>.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4</w:t>
            </w:r>
            <w:r>
              <w:rPr>
                <w:rFonts w:ascii="Calibri" w:hAnsi="Calibri" w:cs="Calibri" w:hint="eastAsia"/>
                <w:sz w:val="22"/>
              </w:rPr>
              <w:t xml:space="preserve"> in FR1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1AA5FA" w14:textId="77777777" w:rsidR="00B003C4" w:rsidRDefault="00B003C4">
      <w:pPr>
        <w:rPr>
          <w:rFonts w:eastAsia="SimSun"/>
          <w:lang w:val="en-US" w:eastAsia="zh-CN"/>
        </w:rPr>
      </w:pPr>
    </w:p>
    <w:sectPr w:rsidR="00B003C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A603" w14:textId="77777777" w:rsidR="00000000" w:rsidRDefault="0013280A">
      <w:pPr>
        <w:spacing w:after="0" w:line="240" w:lineRule="auto"/>
      </w:pPr>
      <w:r>
        <w:separator/>
      </w:r>
    </w:p>
  </w:endnote>
  <w:endnote w:type="continuationSeparator" w:id="0">
    <w:p w14:paraId="6E1AA605" w14:textId="77777777" w:rsidR="00000000" w:rsidRDefault="00132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A5FF" w14:textId="77777777" w:rsidR="00000000" w:rsidRDefault="0013280A">
      <w:pPr>
        <w:spacing w:after="0" w:line="240" w:lineRule="auto"/>
      </w:pPr>
      <w:r>
        <w:separator/>
      </w:r>
    </w:p>
  </w:footnote>
  <w:footnote w:type="continuationSeparator" w:id="0">
    <w:p w14:paraId="6E1AA601" w14:textId="77777777" w:rsidR="00000000" w:rsidRDefault="00132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AA5FB" w14:textId="77777777" w:rsidR="00B003C4" w:rsidRDefault="001328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AA5FC" w14:textId="77777777" w:rsidR="00B003C4" w:rsidRDefault="00B003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AA5FD" w14:textId="77777777" w:rsidR="00B003C4" w:rsidRDefault="001328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AA5FE" w14:textId="77777777" w:rsidR="00B003C4" w:rsidRDefault="00B003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280A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003C4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1AA4F5"/>
  <w15:docId w15:val="{A66D51FF-63A3-4DF5-A226-28740EF18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701</Words>
  <Characters>7496</Characters>
  <Application>Microsoft Office Word</Application>
  <DocSecurity>0</DocSecurity>
  <Lines>62</Lines>
  <Paragraphs>16</Paragraphs>
  <ScaleCrop>false</ScaleCrop>
  <Company>3GPP Support Team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2020-12-08T10:56:00Z</dcterms:created>
  <dcterms:modified xsi:type="dcterms:W3CDTF">2021-05-05T14:36:00Z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