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BBC60F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774AAD">
        <w:rPr>
          <w:rFonts w:cs="Arial"/>
          <w:b/>
          <w:bCs/>
          <w:i/>
          <w:iCs/>
          <w:sz w:val="26"/>
          <w:szCs w:val="26"/>
        </w:rPr>
        <w:t>0462</w:t>
      </w:r>
    </w:p>
    <w:p w14:paraId="5D6FC58C" w14:textId="307A0302" w:rsidR="001A09A3" w:rsidRDefault="00ED138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A3DDCAF" w:rsidR="001E41F3" w:rsidRPr="00410371" w:rsidRDefault="00ED1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B54B05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B54B05">
                <w:rPr>
                  <w:b/>
                  <w:noProof/>
                  <w:sz w:val="28"/>
                </w:rPr>
                <w:t>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3FA6CF0" w:rsidR="001E41F3" w:rsidRPr="00DA5F2B" w:rsidRDefault="00774AA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</w:t>
            </w:r>
            <w:r w:rsidR="0031240A" w:rsidRPr="0031240A">
              <w:rPr>
                <w:b/>
                <w:bCs/>
                <w:noProof/>
                <w:sz w:val="28"/>
                <w:szCs w:val="28"/>
              </w:rPr>
              <w:t>69</w:t>
            </w:r>
            <w:r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ECBAEFA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B0C45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4480F63" w:rsidR="001E41F3" w:rsidRDefault="00835A04">
            <w:pPr>
              <w:pStyle w:val="CRCoverPage"/>
              <w:spacing w:after="0"/>
              <w:ind w:left="100"/>
              <w:rPr>
                <w:noProof/>
              </w:rPr>
            </w:pPr>
            <w:r w:rsidRPr="00835A04">
              <w:rPr>
                <w:noProof/>
                <w:lang w:eastAsia="zh-CN"/>
              </w:rPr>
              <w:t>Addition of IMS 5GS call control test case 7.25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6CD222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835A04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ED138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1FD162C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7E95">
              <w:t>4</w:t>
            </w:r>
            <w:r>
              <w:t>-</w:t>
            </w:r>
            <w:r w:rsidR="00F01CBD">
              <w:t>13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ED138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4808DE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6A7E95">
              <w:rPr>
                <w:rFonts w:cs="Arial"/>
                <w:szCs w:val="18"/>
              </w:rPr>
              <w:t>7.25</w:t>
            </w:r>
            <w:r w:rsidR="00F966B7">
              <w:rPr>
                <w:lang w:val="en-US" w:eastAsia="en-GB"/>
              </w:rPr>
              <w:t xml:space="preserve"> </w:t>
            </w:r>
            <w:r w:rsidR="006A7E95" w:rsidRPr="006A7E95">
              <w:rPr>
                <w:lang w:val="en-US" w:eastAsia="en-GB"/>
              </w:rPr>
              <w:t>MTSI MT Voice Call without SDP offer in INVITE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F67C35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6A7E95">
              <w:rPr>
                <w:rFonts w:cs="Arial"/>
                <w:noProof/>
              </w:rPr>
              <w:t>7.25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AD05D1" w:rsidR="00EA45BE" w:rsidRDefault="00E35996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7.25.NR5GC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20DC8EB" w:rsidR="00EA45BE" w:rsidRDefault="00835A04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6A3B96F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42D3674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5A04">
              <w:rPr>
                <w:noProof/>
              </w:rPr>
              <w:t>3</w:t>
            </w:r>
            <w:r w:rsidR="00E32189">
              <w:rPr>
                <w:noProof/>
              </w:rPr>
              <w:t>4.229</w:t>
            </w:r>
            <w:r w:rsidR="00835A04">
              <w:rPr>
                <w:noProof/>
              </w:rPr>
              <w:t>-</w:t>
            </w:r>
            <w:r w:rsidR="00E32189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922775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9BBE41E" w14:textId="5D6FF606" w:rsidR="00774AA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4AAD" w:rsidRPr="00970EF6">
        <w:rPr>
          <w:rFonts w:cs="Arial"/>
          <w:iCs/>
        </w:rPr>
        <w:t>Table of Contents</w:t>
      </w:r>
      <w:r w:rsidR="00774AAD">
        <w:tab/>
      </w:r>
      <w:r w:rsidR="00774AAD">
        <w:fldChar w:fldCharType="begin"/>
      </w:r>
      <w:r w:rsidR="00774AAD">
        <w:instrText xml:space="preserve"> PAGEREF _Toc69227758 \h </w:instrText>
      </w:r>
      <w:r w:rsidR="00774AAD">
        <w:fldChar w:fldCharType="separate"/>
      </w:r>
      <w:r w:rsidR="00774AAD">
        <w:t>2</w:t>
      </w:r>
      <w:r w:rsidR="00774AAD">
        <w:fldChar w:fldCharType="end"/>
      </w:r>
    </w:p>
    <w:p w14:paraId="782B2AA3" w14:textId="5F7F5B6D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_Toc69227759 \h </w:instrText>
      </w:r>
      <w:r>
        <w:fldChar w:fldCharType="separate"/>
      </w:r>
      <w:r>
        <w:t>3</w:t>
      </w:r>
      <w:r>
        <w:fldChar w:fldCharType="end"/>
      </w:r>
    </w:p>
    <w:p w14:paraId="2B0FA3F4" w14:textId="0049DFE5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0EF6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_Toc69227760 \h </w:instrText>
      </w:r>
      <w:r>
        <w:fldChar w:fldCharType="separate"/>
      </w:r>
      <w:r>
        <w:t>3</w:t>
      </w:r>
      <w:r>
        <w:fldChar w:fldCharType="end"/>
      </w:r>
    </w:p>
    <w:p w14:paraId="1211A17C" w14:textId="62B0D3DE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_Toc69227761 \h </w:instrText>
      </w:r>
      <w:r>
        <w:fldChar w:fldCharType="separate"/>
      </w:r>
      <w:r>
        <w:t>3</w:t>
      </w:r>
      <w:r>
        <w:fldChar w:fldCharType="end"/>
      </w:r>
    </w:p>
    <w:p w14:paraId="496CBD5B" w14:textId="532414B2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b/>
          <w:lang w:val="en-US"/>
        </w:rPr>
        <w:t xml:space="preserve">2.1 </w:t>
      </w:r>
      <w:r w:rsidRPr="00970EF6">
        <w:rPr>
          <w:b/>
          <w:lang w:val="pt-BR"/>
        </w:rPr>
        <w:t xml:space="preserve">Change </w:t>
      </w:r>
      <w:r w:rsidRPr="00970EF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_Toc69227762 \h </w:instrText>
      </w:r>
      <w:r>
        <w:fldChar w:fldCharType="separate"/>
      </w:r>
      <w:r>
        <w:t>3</w:t>
      </w:r>
      <w:r>
        <w:fldChar w:fldCharType="end"/>
      </w:r>
    </w:p>
    <w:p w14:paraId="6BA92572" w14:textId="5570D278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b/>
          <w:lang w:val="en-US"/>
        </w:rPr>
        <w:t xml:space="preserve">2.2 </w:t>
      </w:r>
      <w:r w:rsidRPr="00970EF6">
        <w:rPr>
          <w:b/>
          <w:lang w:val="pt-BR"/>
        </w:rPr>
        <w:t xml:space="preserve">Change </w:t>
      </w:r>
      <w:r w:rsidRPr="00970EF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_Toc69227763 \h </w:instrText>
      </w:r>
      <w:r>
        <w:fldChar w:fldCharType="separate"/>
      </w:r>
      <w:r>
        <w:t>6</w:t>
      </w:r>
      <w:r>
        <w:fldChar w:fldCharType="end"/>
      </w:r>
    </w:p>
    <w:p w14:paraId="530E7B00" w14:textId="2263078E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_Toc69227764 \h </w:instrText>
      </w:r>
      <w:r>
        <w:fldChar w:fldCharType="separate"/>
      </w:r>
      <w:r>
        <w:t>8</w:t>
      </w:r>
      <w:r>
        <w:fldChar w:fldCharType="end"/>
      </w:r>
    </w:p>
    <w:p w14:paraId="6D91A11D" w14:textId="795F31FA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_Toc69227765 \h </w:instrText>
      </w:r>
      <w:r>
        <w:fldChar w:fldCharType="separate"/>
      </w:r>
      <w:r>
        <w:t>8</w:t>
      </w:r>
      <w:r>
        <w:fldChar w:fldCharType="end"/>
      </w:r>
    </w:p>
    <w:p w14:paraId="06DEC7E1" w14:textId="23AE8AEE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0EF6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_Toc69227766 \h </w:instrText>
      </w:r>
      <w:r>
        <w:fldChar w:fldCharType="separate"/>
      </w:r>
      <w:r>
        <w:t>8</w:t>
      </w:r>
      <w:r>
        <w:fldChar w:fldCharType="end"/>
      </w:r>
    </w:p>
    <w:p w14:paraId="2BA6BD69" w14:textId="329DF15D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_Toc69227767 \h </w:instrText>
      </w:r>
      <w:r>
        <w:fldChar w:fldCharType="separate"/>
      </w:r>
      <w:r>
        <w:t>8</w:t>
      </w:r>
      <w:r>
        <w:fldChar w:fldCharType="end"/>
      </w:r>
    </w:p>
    <w:p w14:paraId="2E4D4796" w14:textId="36BD213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9227759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0236FA33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6A7E95">
        <w:rPr>
          <w:rFonts w:cs="Arial"/>
        </w:rPr>
        <w:t>7.25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77777777" w:rsidR="00F76AA1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9227760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50349A6D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6A7E95">
        <w:rPr>
          <w:lang w:eastAsia="ja-JP"/>
        </w:rPr>
        <w:t>7.25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77777777" w:rsidR="00F76AA1" w:rsidRPr="000C44E5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77777777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69227761"/>
      <w:r w:rsidRPr="00854C55">
        <w:rPr>
          <w:b/>
        </w:rPr>
        <w:t>Corrections required</w:t>
      </w:r>
      <w:bookmarkEnd w:id="11"/>
      <w:bookmarkEnd w:id="12"/>
      <w:bookmarkEnd w:id="13"/>
    </w:p>
    <w:p w14:paraId="512344BC" w14:textId="260E8267" w:rsidR="00235975" w:rsidRDefault="004128E6" w:rsidP="0047094B">
      <w:pPr>
        <w:spacing w:after="0"/>
        <w:rPr>
          <w:lang w:val="en-US"/>
        </w:rPr>
      </w:pPr>
      <w:r w:rsidRPr="0047094B">
        <w:t xml:space="preserve">In addition to the below changes, </w:t>
      </w:r>
      <w:bookmarkStart w:id="14" w:name="OLE_LINK12"/>
      <w:bookmarkStart w:id="15" w:name="OLE_LINK13"/>
      <w:bookmarkStart w:id="16" w:name="OLE_LINK2"/>
      <w:bookmarkStart w:id="17" w:name="OLE_LINK3"/>
      <w:bookmarkStart w:id="18" w:name="OLE_LINK10"/>
      <w:bookmarkStart w:id="19" w:name="OLE_LINK11"/>
      <w:r w:rsidR="0047094B" w:rsidRPr="0047094B">
        <w:t xml:space="preserve">the changes from </w:t>
      </w:r>
      <w:r w:rsidR="0047094B" w:rsidRPr="00281600">
        <w:rPr>
          <w:highlight w:val="yellow"/>
          <w:lang w:val="en-US"/>
        </w:rPr>
        <w:t>R5s210102</w:t>
      </w:r>
      <w:r w:rsidR="0047094B" w:rsidRPr="0047094B">
        <w:rPr>
          <w:lang w:val="en-US"/>
        </w:rPr>
        <w:t xml:space="preserve"> are also required</w:t>
      </w:r>
    </w:p>
    <w:p w14:paraId="64E48363" w14:textId="77777777" w:rsidR="00333B52" w:rsidRDefault="00333B52" w:rsidP="00333B5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20" w:name="_Toc69227762"/>
      <w:r>
        <w:rPr>
          <w:b/>
          <w:lang w:val="en-US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bookmarkEnd w:id="16"/>
          <w:bookmarkEnd w:id="17"/>
          <w:bookmarkEnd w:id="18"/>
          <w:bookmarkEnd w:id="19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5197C333" w:rsidR="00235975" w:rsidRPr="00054302" w:rsidRDefault="00AB3A67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AB3A67">
              <w:rPr>
                <w:rFonts w:ascii="Arial" w:hAnsi="Arial" w:cs="Arial"/>
                <w:color w:val="000000"/>
                <w:lang w:eastAsia="zh-CN"/>
              </w:rPr>
              <w:t>f_BuildDefaultQosFlow</w:t>
            </w:r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42CA382" w:rsidR="00A32F63" w:rsidRPr="00A32F63" w:rsidRDefault="00C32A09" w:rsidP="000C774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Lengths of QoS parametes that are used in PDU modification command are incorrect and may result in UE invalidating the message.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B6AEB73" w:rsidR="00A32F63" w:rsidRPr="00C91E2F" w:rsidRDefault="00C32A09" w:rsidP="000C774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Corrected QoS parameters length for QoSFlow number 5.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57AEECB" w:rsidR="00A15C2C" w:rsidRPr="00C91E2F" w:rsidRDefault="009E614F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9E614F">
              <w:rPr>
                <w:rFonts w:ascii="Arial" w:hAnsi="Arial" w:cs="Arial"/>
                <w:lang w:eastAsia="en-GB"/>
              </w:rPr>
              <w:t>Common\NG_NAS\NG_NAS_Templates.ttcn</w:t>
            </w:r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A15C2C" w:rsidRPr="00EE1104" w:rsidRDefault="00A15C2C" w:rsidP="00A15C2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326" w14:textId="13CB6DFB" w:rsidR="00AC699E" w:rsidRPr="00212350" w:rsidRDefault="00AC699E" w:rsidP="000000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</w:p>
          <w:p w14:paraId="4A1224A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function f_BuildDefaultQosFlow (charstring p_FlowNumber,</w:t>
            </w:r>
          </w:p>
          <w:p w14:paraId="3515E28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  boolean p_InterworkWithEPS := false,</w:t>
            </w:r>
          </w:p>
          <w:p w14:paraId="23A1360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  O1_Type p_EPSBearerId := '00'O) return template (value) QoS_Flow</w:t>
            </w:r>
          </w:p>
          <w:p w14:paraId="7AA29F9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BD0E65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var template (value) QoSParametersList v_QoSParametersList;</w:t>
            </w:r>
          </w:p>
          <w:p w14:paraId="2820FE3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var B6_Type v_QFI;</w:t>
            </w:r>
          </w:p>
          <w:p w14:paraId="14C4FAF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3DD9D8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select (p_FlowNumber) {</w:t>
            </w:r>
          </w:p>
          <w:p w14:paraId="47F1AAF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("1") {</w:t>
            </w:r>
          </w:p>
          <w:p w14:paraId="1D38E54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'000001'B;</w:t>
            </w:r>
          </w:p>
          <w:p w14:paraId="2ABFBD7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'09'O)};</w:t>
            </w:r>
          </w:p>
          <w:p w14:paraId="18D34ED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(p_InterworkWithEPS) {</w:t>
            </w:r>
          </w:p>
          <w:p w14:paraId="7D83C60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v_QoSParametersList[1] := cs_QoSParameters(tsc_QoSFlowParameter_EPSBearerId, '01'O, p_EPSBearerId); // @sic R5-204400 sic@</w:t>
            </w:r>
          </w:p>
          <w:p w14:paraId="4350B80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AB1F63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8402D0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lastRenderedPageBreak/>
              <w:t xml:space="preserve">      case ("2") {</w:t>
            </w:r>
          </w:p>
          <w:p w14:paraId="010BEEC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'000010'B;</w:t>
            </w:r>
          </w:p>
          <w:p w14:paraId="41D36F6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'05'O)};</w:t>
            </w:r>
          </w:p>
          <w:p w14:paraId="6766987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(p_InterworkWithEPS) {</w:t>
            </w:r>
          </w:p>
          <w:p w14:paraId="65F3F9C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v_QoSParametersList[1] := cs_QoSParameters(tsc_QoSFlowParameter_EPSBearerId, '01'O, '50'O);</w:t>
            </w:r>
          </w:p>
          <w:p w14:paraId="5BC30EE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51EACA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4D321A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("2a") {</w:t>
            </w:r>
          </w:p>
          <w:p w14:paraId="12BE84A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'000100'B;</w:t>
            </w:r>
          </w:p>
          <w:p w14:paraId="31F36F4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'05'O)};</w:t>
            </w:r>
          </w:p>
          <w:p w14:paraId="6300DF9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338F8EA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("3") {</w:t>
            </w:r>
          </w:p>
          <w:p w14:paraId="2560B03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'000101'B;</w:t>
            </w:r>
          </w:p>
          <w:p w14:paraId="0954875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'05'O)};</w:t>
            </w:r>
          </w:p>
          <w:p w14:paraId="0AD812C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E545846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("4") {</w:t>
            </w:r>
          </w:p>
          <w:p w14:paraId="24CB26F6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'000110'B;</w:t>
            </w:r>
          </w:p>
          <w:p w14:paraId="20A2615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'05'O)};</w:t>
            </w:r>
          </w:p>
          <w:p w14:paraId="107C31E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79222D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C502C8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AC8683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("5") {</w:t>
            </w:r>
          </w:p>
          <w:p w14:paraId="755302E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'000111'B;</w:t>
            </w:r>
          </w:p>
          <w:p w14:paraId="0CA2908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'01'O),</w:t>
            </w:r>
          </w:p>
          <w:p w14:paraId="538EC78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cs_QoSParameters(tsc_QoSFlowParameter_GFBR_UL, '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02'</w:t>
            </w:r>
            <w:r w:rsidRPr="009E614F">
              <w:rPr>
                <w:rFonts w:ascii="Arial" w:hAnsi="Arial" w:cs="Arial"/>
                <w:lang w:eastAsia="de-DE"/>
              </w:rPr>
              <w:t>O, fl_FlowParameterBitRate(128, 1)),</w:t>
            </w:r>
          </w:p>
          <w:p w14:paraId="2789935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cs_QoSParameters(tsc_QoSFlowParameter_GFBR_DL, '03'O, fl_FlowParameterBitRate(128, 1)),</w:t>
            </w:r>
          </w:p>
          <w:p w14:paraId="63E6F9E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cs_QoSParameters(tsc_QoSFlowParameter_MFBR_UL, '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04'</w:t>
            </w:r>
            <w:r w:rsidRPr="009E614F">
              <w:rPr>
                <w:rFonts w:ascii="Arial" w:hAnsi="Arial" w:cs="Arial"/>
                <w:lang w:eastAsia="de-DE"/>
              </w:rPr>
              <w:t>O, fl_FlowParameterBitRate(320, 1)),</w:t>
            </w:r>
          </w:p>
          <w:p w14:paraId="2F0EDA3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cs_QoSParameters(tsc_QoSFlowParameter_MFBR_DL, 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'05'O</w:t>
            </w:r>
            <w:r w:rsidRPr="009E614F">
              <w:rPr>
                <w:rFonts w:ascii="Arial" w:hAnsi="Arial" w:cs="Arial"/>
                <w:lang w:eastAsia="de-DE"/>
              </w:rPr>
              <w:t>, fl_FlowParameterBitRate(320, 1))};  // @sic R5s210330 sic@</w:t>
            </w:r>
          </w:p>
          <w:p w14:paraId="67D5E65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(p_InterworkWithEPS) {</w:t>
            </w:r>
          </w:p>
          <w:p w14:paraId="13F17AB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v_QoSParametersList[5] := cs_QoSParameters(tsc_QoSFlowParameter_EPSBearerId, 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'06'O</w:t>
            </w:r>
            <w:r w:rsidRPr="009E614F">
              <w:rPr>
                <w:rFonts w:ascii="Arial" w:hAnsi="Arial" w:cs="Arial"/>
                <w:lang w:eastAsia="de-DE"/>
              </w:rPr>
              <w:t>, '60'O); // @sic R5s210330 sic@</w:t>
            </w:r>
          </w:p>
          <w:p w14:paraId="31FD3DF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5B3EAF6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EDCD71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("6") {</w:t>
            </w:r>
          </w:p>
          <w:p w14:paraId="493570A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'001000'B;</w:t>
            </w:r>
          </w:p>
          <w:p w14:paraId="223010A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'02'O)/*,</w:t>
            </w:r>
          </w:p>
          <w:p w14:paraId="28FAFFC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cs_QoSParameters(tsc_QoSFlowParameter_GFBR_UL, '02'O, fl_FlowParameterBitRate(128, 1)),</w:t>
            </w:r>
          </w:p>
          <w:p w14:paraId="40324DF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cs_QoSParameters(tsc_QoSFlowParameter_GFBR_DL, '03'O, fl_FlowParameterBitRate(128, 1)),</w:t>
            </w:r>
          </w:p>
          <w:p w14:paraId="64E658D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cs_QoSParameters(tsc_QoSFlowParameter_MFBR_UL, '04'O, fl_FlowParameterBitRate(128, 1)),</w:t>
            </w:r>
          </w:p>
          <w:p w14:paraId="73EC2FC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cs_QoSParameters(tsc_QoSFlowParameter_MFBR_DL, '05'O, fl_FlowParameterBitRate(128, 1))*/};</w:t>
            </w:r>
          </w:p>
          <w:p w14:paraId="46F31F5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(p_InterworkWithEPS) {</w:t>
            </w:r>
          </w:p>
          <w:p w14:paraId="78074D0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v_QoSParametersList[5] := cs_QoSParameters(tsc_QoSFlowParameter_EPSBearerId, '06'O, '70'O);</w:t>
            </w:r>
          </w:p>
          <w:p w14:paraId="4B24389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79B509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C70A8D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("7") { // @sic R5-211499 sic@</w:t>
            </w:r>
          </w:p>
          <w:p w14:paraId="790A527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v_QFI := '001001'B;</w:t>
            </w:r>
          </w:p>
          <w:p w14:paraId="1C09891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v_QoSParametersList := { cs_QoSParameters(tsc_QoSFlowParameter_5QI, '01'O, '52'O)}; // 5QI 82</w:t>
            </w:r>
          </w:p>
          <w:p w14:paraId="34DC777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8DF063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EFE2F7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return cs_QoS_Flow (v_QFI, v_QoSParametersList);</w:t>
            </w:r>
          </w:p>
          <w:p w14:paraId="1FDD4CCD" w14:textId="2870C180" w:rsidR="000000A9" w:rsidRPr="008B7086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}</w:t>
            </w:r>
            <w:r w:rsidR="00AC699E" w:rsidRPr="0021235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205BF3D" w14:textId="2009CADB" w:rsidR="008B7086" w:rsidRPr="008B7086" w:rsidRDefault="008B7086" w:rsidP="00AC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BB3A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192C18D7" w14:textId="79ED47F1" w:rsidR="001357DC" w:rsidRDefault="001357DC" w:rsidP="00444B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C6FFB5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function f_BuildDefaultQosFlow (charstring p_FlowNumber,</w:t>
            </w:r>
          </w:p>
          <w:p w14:paraId="1F09921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  boolean p_InterworkWithEPS := false,</w:t>
            </w:r>
          </w:p>
          <w:p w14:paraId="4D366EC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  O1_Type p_EPSBearerId := '00'O) return template (value) QoS_Flow</w:t>
            </w:r>
          </w:p>
          <w:p w14:paraId="3C44636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26A6D04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var template (value) QoSParametersList v_QoSParametersList;</w:t>
            </w:r>
          </w:p>
          <w:p w14:paraId="6890BD1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var B6_Type v_QFI;</w:t>
            </w:r>
          </w:p>
          <w:p w14:paraId="13B2BC8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AF8329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select (p_FlowNumber) {</w:t>
            </w:r>
          </w:p>
          <w:p w14:paraId="2EBA45C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("1") {</w:t>
            </w:r>
          </w:p>
          <w:p w14:paraId="3B143C4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'000001'B;</w:t>
            </w:r>
          </w:p>
          <w:p w14:paraId="1259978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'09'O)};</w:t>
            </w:r>
          </w:p>
          <w:p w14:paraId="1218170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(p_InterworkWithEPS) {</w:t>
            </w:r>
          </w:p>
          <w:p w14:paraId="4138255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v_QoSParametersList[1] := cs_QoSParameters(tsc_QoSFlowParameter_EPSBearerId, '01'O, p_EPSBearerId); // @sic R5-204400 sic@</w:t>
            </w:r>
          </w:p>
          <w:p w14:paraId="21FE0EA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2A8489B6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39A3E6A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("2") {</w:t>
            </w:r>
          </w:p>
          <w:p w14:paraId="5FD579B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'000010'B;</w:t>
            </w:r>
          </w:p>
          <w:p w14:paraId="1BAAB5B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'05'O)};</w:t>
            </w:r>
          </w:p>
          <w:p w14:paraId="7F0A510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(p_InterworkWithEPS) {</w:t>
            </w:r>
          </w:p>
          <w:p w14:paraId="49D4273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v_QoSParametersList[1] := cs_QoSParameters(tsc_QoSFlowParameter_EPSBearerId, '01'O, '50'O);</w:t>
            </w:r>
          </w:p>
          <w:p w14:paraId="6AF0DAD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3507777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7A7EEDA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("2a") {</w:t>
            </w:r>
          </w:p>
          <w:p w14:paraId="7270800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'000100'B;</w:t>
            </w:r>
          </w:p>
          <w:p w14:paraId="60EB79E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'05'O)};</w:t>
            </w:r>
          </w:p>
          <w:p w14:paraId="44B0A78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4816BAC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("3") {</w:t>
            </w:r>
          </w:p>
          <w:p w14:paraId="2B07757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'000101'B;</w:t>
            </w:r>
          </w:p>
          <w:p w14:paraId="58328A5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'05'O)};</w:t>
            </w:r>
          </w:p>
          <w:p w14:paraId="25F2B86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6B98034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("4") {</w:t>
            </w:r>
          </w:p>
          <w:p w14:paraId="41C1C04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'000110'B;</w:t>
            </w:r>
          </w:p>
          <w:p w14:paraId="40FA8B1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'05'O)};</w:t>
            </w:r>
          </w:p>
          <w:p w14:paraId="66B77BC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28153E0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652B17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("5") {</w:t>
            </w:r>
          </w:p>
          <w:p w14:paraId="3D70393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'000111'B;</w:t>
            </w:r>
          </w:p>
          <w:p w14:paraId="1550CCC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'01'O),</w:t>
            </w:r>
          </w:p>
          <w:p w14:paraId="57CCAC2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cs_QoSParameters(tsc_QoSFlowParameter_GFBR_UL,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03'O</w:t>
            </w:r>
            <w:r w:rsidRPr="009E614F">
              <w:rPr>
                <w:rFonts w:ascii="Arial" w:hAnsi="Arial" w:cs="Arial"/>
                <w:bCs/>
                <w:lang w:eastAsia="en-GB"/>
              </w:rPr>
              <w:t>, fl_FlowParameterBitRate(128, 1)),</w:t>
            </w:r>
          </w:p>
          <w:p w14:paraId="61F6624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cs_QoSParameters(tsc_QoSFlowParameter_GFBR_DL,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03'O</w:t>
            </w:r>
            <w:r w:rsidRPr="009E614F">
              <w:rPr>
                <w:rFonts w:ascii="Arial" w:hAnsi="Arial" w:cs="Arial"/>
                <w:bCs/>
                <w:lang w:eastAsia="en-GB"/>
              </w:rPr>
              <w:t>, fl_FlowParameterBitRate(128, 1)),</w:t>
            </w:r>
          </w:p>
          <w:p w14:paraId="4424805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cs_QoSParameters(tsc_QoSFlowParameter_MFBR_UL, '03'O, fl_FlowParameterBitRate(320, 1)),</w:t>
            </w:r>
          </w:p>
          <w:p w14:paraId="475CD8A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cs_QoSParameters(tsc_QoSFlowParameter_MFBR_DL,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03'O</w:t>
            </w:r>
            <w:r w:rsidRPr="009E614F">
              <w:rPr>
                <w:rFonts w:ascii="Arial" w:hAnsi="Arial" w:cs="Arial"/>
                <w:bCs/>
                <w:lang w:eastAsia="en-GB"/>
              </w:rPr>
              <w:t>, fl_FlowParameterBitRate(320, 1))};  // @sic R5s210330 sic@</w:t>
            </w:r>
          </w:p>
          <w:p w14:paraId="4FEF93D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(p_InterworkWithEPS) {</w:t>
            </w:r>
          </w:p>
          <w:p w14:paraId="3506B86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v_QoSParametersList[5] := cs_QoSParameters(tsc_QoSFlowParameter_EPSBearerId,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01'</w:t>
            </w:r>
            <w:r w:rsidRPr="009E614F">
              <w:rPr>
                <w:rFonts w:ascii="Arial" w:hAnsi="Arial" w:cs="Arial"/>
                <w:bCs/>
                <w:lang w:eastAsia="en-GB"/>
              </w:rPr>
              <w:t>O, '60'O); // @sic R5s210330 sic@</w:t>
            </w:r>
          </w:p>
          <w:p w14:paraId="5DDC39F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64A821E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21287F3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("6") {</w:t>
            </w:r>
          </w:p>
          <w:p w14:paraId="29A54FF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'001000'B;</w:t>
            </w:r>
          </w:p>
          <w:p w14:paraId="45F8F77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'02'O)/*,</w:t>
            </w:r>
          </w:p>
          <w:p w14:paraId="7B3B6AE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cs_QoSParameters(tsc_QoSFlowParameter_GFBR_UL, '02'O, fl_FlowParameterBitRate(128, 1)),</w:t>
            </w:r>
          </w:p>
          <w:p w14:paraId="3181CAE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cs_QoSParameters(tsc_QoSFlowParameter_GFBR_DL, '03'O, fl_FlowParameterBitRate(128, 1)),</w:t>
            </w:r>
          </w:p>
          <w:p w14:paraId="5B51105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cs_QoSParameters(tsc_QoSFlowParameter_MFBR_UL, '04'O, fl_FlowParameterBitRate(128, 1)),</w:t>
            </w:r>
          </w:p>
          <w:p w14:paraId="4FED14C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cs_QoSParameters(tsc_QoSFlowParameter_MFBR_DL, '05'O, fl_FlowParameterBitRate(128, 1))*/};</w:t>
            </w:r>
          </w:p>
          <w:p w14:paraId="5542E61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(p_InterworkWithEPS) {</w:t>
            </w:r>
          </w:p>
          <w:p w14:paraId="0281EB5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v_QoSParametersList[5] := cs_QoSParameters(tsc_QoSFlowParameter_EPSBearerId, '06'O, '70'O);</w:t>
            </w:r>
          </w:p>
          <w:p w14:paraId="4D2EC43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62A811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77A7640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("7") { // @sic R5-211499 sic@</w:t>
            </w:r>
          </w:p>
          <w:p w14:paraId="6BB4AF5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v_QFI := '001001'B;</w:t>
            </w:r>
          </w:p>
          <w:p w14:paraId="0DB6836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v_QoSParametersList := { cs_QoSParameters(tsc_QoSFlowParameter_5QI, '01'O, '52'O)}; // 5QI 82</w:t>
            </w:r>
          </w:p>
          <w:p w14:paraId="2DDAE8B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421DC0F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0A7FB3F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return cs_QoS_Flow (v_QFI, v_QoSParametersList);</w:t>
            </w:r>
          </w:p>
          <w:p w14:paraId="4D63D09F" w14:textId="60270EF3" w:rsidR="00F47884" w:rsidRPr="00CA4CF2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</w:tc>
      </w:tr>
    </w:tbl>
    <w:p w14:paraId="1D0C9DBD" w14:textId="0F5206A9" w:rsidR="00BB3A4E" w:rsidRDefault="00BB3A4E" w:rsidP="00BB3A4E">
      <w:pPr>
        <w:rPr>
          <w:rFonts w:ascii="Arial" w:hAnsi="Arial" w:cs="Arial"/>
          <w:noProof/>
        </w:rPr>
      </w:pPr>
    </w:p>
    <w:p w14:paraId="5DAF7064" w14:textId="5E91F974" w:rsidR="00333B52" w:rsidRDefault="00333B52" w:rsidP="00333B5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23" w:name="_Toc69227763"/>
      <w:r>
        <w:rPr>
          <w:b/>
          <w:lang w:val="en-US"/>
        </w:rPr>
        <w:t xml:space="preserve">2.2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33B52" w14:paraId="045F318E" w14:textId="77777777" w:rsidTr="00B54B9D">
        <w:trPr>
          <w:trHeight w:val="447"/>
        </w:trPr>
        <w:tc>
          <w:tcPr>
            <w:tcW w:w="1985" w:type="dxa"/>
          </w:tcPr>
          <w:p w14:paraId="2E77954E" w14:textId="77777777" w:rsidR="00333B52" w:rsidRDefault="00333B52" w:rsidP="00B54B9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A7972B" w14:textId="77777777" w:rsidR="00333B52" w:rsidRDefault="00333B52" w:rsidP="00B54B9D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0A33EC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</w:p>
        </w:tc>
      </w:tr>
      <w:tr w:rsidR="00333B52" w14:paraId="657589EA" w14:textId="77777777" w:rsidTr="00B54B9D">
        <w:trPr>
          <w:trHeight w:val="549"/>
        </w:trPr>
        <w:tc>
          <w:tcPr>
            <w:tcW w:w="1985" w:type="dxa"/>
          </w:tcPr>
          <w:p w14:paraId="52FCBB66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AE1557" w14:textId="77777777" w:rsidR="00333B52" w:rsidRDefault="00333B52" w:rsidP="00B54B9D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43CCB">
              <w:rPr>
                <w:rFonts w:cs="Arial"/>
                <w:color w:val="000000"/>
                <w:lang w:eastAsia="zh-CN"/>
              </w:rPr>
              <w:t>As per TS24.229 section 6.1.2, the Strength-tag for remote segment can be either “optional” or “mandatory”.</w:t>
            </w:r>
          </w:p>
        </w:tc>
      </w:tr>
      <w:tr w:rsidR="00333B52" w14:paraId="13AAC0A2" w14:textId="77777777" w:rsidTr="00B54B9D">
        <w:tc>
          <w:tcPr>
            <w:tcW w:w="1985" w:type="dxa"/>
          </w:tcPr>
          <w:p w14:paraId="6938B1A5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03E667" w14:textId="77777777" w:rsidR="00333B52" w:rsidRDefault="00333B52" w:rsidP="00B54B9D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Updated </w:t>
            </w:r>
            <w:r w:rsidRPr="00C43CCB">
              <w:rPr>
                <w:rFonts w:cs="Arial"/>
                <w:color w:val="000000"/>
                <w:lang w:eastAsia="zh-CN"/>
              </w:rPr>
              <w:t xml:space="preserve">Strength-tag for remote segment </w:t>
            </w:r>
            <w:r>
              <w:rPr>
                <w:rFonts w:cs="Arial"/>
                <w:color w:val="000000"/>
                <w:lang w:eastAsia="zh-CN"/>
              </w:rPr>
              <w:t>to consider both</w:t>
            </w:r>
            <w:r w:rsidRPr="00C43CCB">
              <w:rPr>
                <w:rFonts w:cs="Arial"/>
                <w:color w:val="000000"/>
                <w:lang w:eastAsia="zh-CN"/>
              </w:rPr>
              <w:t xml:space="preserve"> “optional” or “mandatory”</w:t>
            </w:r>
            <w:r>
              <w:rPr>
                <w:rFonts w:cs="Arial"/>
                <w:color w:val="000000"/>
                <w:lang w:eastAsia="zh-CN"/>
              </w:rPr>
              <w:t xml:space="preserve"> value instead of just considering “optional”.</w:t>
            </w:r>
          </w:p>
        </w:tc>
      </w:tr>
      <w:tr w:rsidR="00333B52" w14:paraId="500E62A7" w14:textId="77777777" w:rsidTr="00B54B9D">
        <w:tc>
          <w:tcPr>
            <w:tcW w:w="1985" w:type="dxa"/>
          </w:tcPr>
          <w:p w14:paraId="18ACB7B5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105EB7" w14:textId="77777777" w:rsidR="00333B52" w:rsidRDefault="00333B52" w:rsidP="00B54B9D">
            <w:pPr>
              <w:spacing w:after="0"/>
              <w:rPr>
                <w:rFonts w:ascii="Arial" w:hAnsi="Arial" w:cs="Arial"/>
                <w:color w:val="000000"/>
              </w:rPr>
            </w:pPr>
            <w:r w:rsidRPr="000A33EC">
              <w:rPr>
                <w:rFonts w:ascii="Arial" w:hAnsi="Arial" w:cs="Arial"/>
                <w:sz w:val="21"/>
                <w:szCs w:val="22"/>
                <w:lang w:val="en-US" w:eastAsia="en-GB"/>
              </w:rPr>
              <w:t>IMS_SDP_Messages.ttcn</w:t>
            </w:r>
          </w:p>
        </w:tc>
      </w:tr>
      <w:tr w:rsidR="00333B52" w14:paraId="2136FF0C" w14:textId="77777777" w:rsidTr="00B54B9D">
        <w:tc>
          <w:tcPr>
            <w:tcW w:w="1985" w:type="dxa"/>
          </w:tcPr>
          <w:p w14:paraId="52EB8825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D2C75D" w14:textId="77777777" w:rsidR="00333B52" w:rsidRDefault="00333B52" w:rsidP="00B54B9D">
            <w:pPr>
              <w:rPr>
                <w:rFonts w:ascii="Arial" w:hAnsi="Arial"/>
                <w:highlight w:val="cyan"/>
              </w:rPr>
            </w:pPr>
          </w:p>
        </w:tc>
      </w:tr>
    </w:tbl>
    <w:p w14:paraId="55E3350B" w14:textId="77777777" w:rsidR="00333B52" w:rsidRDefault="00333B52" w:rsidP="00333B52"/>
    <w:p w14:paraId="0876BDFE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3B52" w14:paraId="2C868EA7" w14:textId="77777777" w:rsidTr="00B54B9D">
        <w:tc>
          <w:tcPr>
            <w:tcW w:w="9855" w:type="dxa"/>
          </w:tcPr>
          <w:p w14:paraId="4E63685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f_IMS_BuildSDP_InitialOfferAudio_RX(boolean p_PreconditionsRequired := true,</w:t>
            </w:r>
          </w:p>
          <w:p w14:paraId="56A63B0D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IMS_SDP_AudioCodecList_Type p_AudioCodecList := tsc_IMS_SDP_AudioCodecList_WBAMR_AMR) runs on IMS_PTC return template (present) SDP_Message</w:t>
            </w:r>
          </w:p>
          <w:p w14:paraId="4234481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@sic R5-135020, R5-135021: new PICS pc_IMS_RtcpDuringVoiceSession sic@ */</w:t>
            </w:r>
          </w:p>
          <w:p w14:paraId="6ABDDF6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R5w140113, R5w140009: new SDP type definitions */</w:t>
            </w:r>
          </w:p>
          <w:p w14:paraId="112FB4AE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R5s150704, R5s150751 - Additional changes: parameter p_PreconditionsRequired, f_IMS_BuildSDP_RX used instead of cr_SDP_Message_AnySession sic@ */</w:t>
            </w:r>
          </w:p>
          <w:p w14:paraId="6E33374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R5-160906: p_RtcpDuringVoiceSession removed sic@ */</w:t>
            </w:r>
          </w:p>
          <w:p w14:paraId="3DDC5DE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R5-168053: p_AudioCodecList sic@ */</w:t>
            </w:r>
          </w:p>
          <w:p w14:paraId="4A0A7ED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SDP_attribute_list v_SDP_MediaAttributes := {};</w:t>
            </w:r>
          </w:p>
          <w:p w14:paraId="0FB0F2D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v_BandwidthRS := ?;               /* @sic R5-160906 sic@ */</w:t>
            </w:r>
          </w:p>
          <w:p w14:paraId="1261222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v_BandwidthRR := (1..infinity);   /* @sic R5-160906 sic@ */</w:t>
            </w:r>
          </w:p>
          <w:p w14:paraId="336842A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SDP_attribute_list v_SDP_PrecondionAttributes := {};</w:t>
            </w:r>
          </w:p>
          <w:p w14:paraId="41D0FC1F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v_IsWLAN := f_IMS_PTC_RanTypeIsWLAN();  /* @sic R5-171476: C.21a sic@ */</w:t>
            </w:r>
          </w:p>
          <w:p w14:paraId="0964FEBE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v_IsCatM1 := f_IMS_TestcaseIsCatM1();   /* @sic R5-174483: C.21d sic@ */</w:t>
            </w:r>
          </w:p>
          <w:p w14:paraId="028D6B7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660365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v_SDP_MediaAttributes := f_SDP_MediaAttributesAudioCodecListRX(p_AudioCodecList);   /* @sic R5-168031, R5-168053, R5-168054, R5-172931 sic@ */</w:t>
            </w:r>
          </w:p>
          <w:p w14:paraId="341111A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R5-150709: cr_SDP_Attribute_inactive removed sic@ */</w:t>
            </w:r>
          </w:p>
          <w:p w14:paraId="0DDF1C0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34350D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v_IsWLAN and not v_IsCatM1) {                                                       /* Attributes for media security mechanism may be required for C.21 only */</w:t>
            </w:r>
          </w:p>
          <w:p w14:paraId="0880EF7C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v_SDP_MediaAttributes := f_IMS_SDP_MediaAttributes_AddMediaSecurityAttributesRX(v_SDP_MediaAttributes);    /* @sic R5-160293,  R5-160915 new TC H.12.3 sic@ */</w:t>
            </w:r>
          </w:p>
          <w:p w14:paraId="557019A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894D89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(p_PreconditionsRequired) { /* @sic R5s150704, R5s150751 - Additional changes sic@ */</w:t>
            </w:r>
          </w:p>
          <w:p w14:paraId="1145BFD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(v_IsWLAN) { /* @sic R5-171476 - WLAN Annex C.21a sic@ */</w:t>
            </w:r>
          </w:p>
          <w:p w14:paraId="3BDCA02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v_SDP_PrecondionAttributes := cr_SDP_PrecondionAttributes(c_sendrecv, c_none, c_mandatory, c_optional);</w:t>
            </w:r>
          </w:p>
          <w:p w14:paraId="19F8A8E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 else {</w:t>
            </w:r>
          </w:p>
          <w:p w14:paraId="73734F6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v_SDP_PrecondionAttributes := cr_SDP_PrecondionAttributes(c_none, c_none, c_mandatory, </w:t>
            </w:r>
            <w:r w:rsidRPr="000A33EC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c_optional</w:t>
            </w: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9B9D47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</w:p>
          <w:p w14:paraId="5918E65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B48B2C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1EFE5D3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F4B15A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f_IMS_BuildSDP_RX(cr_SDP_Time_Any, cr_SDP_Media_Audio, v_SDP_MediaAttributes, v_SDP_PrecondionAttributes, -, v_BandwidthRS, v_BandwidthRR);</w:t>
            </w:r>
          </w:p>
          <w:p w14:paraId="1E8A2ECA" w14:textId="77777777" w:rsidR="00333B52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3631B8AD" w14:textId="77777777" w:rsidR="00333B52" w:rsidRDefault="00333B52" w:rsidP="00B54B9D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411B7349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</w:p>
    <w:p w14:paraId="55229075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</w:p>
    <w:p w14:paraId="2A0CC9A6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3B52" w14:paraId="621DBBBB" w14:textId="77777777" w:rsidTr="00B54B9D">
        <w:trPr>
          <w:trHeight w:val="279"/>
        </w:trPr>
        <w:tc>
          <w:tcPr>
            <w:tcW w:w="9855" w:type="dxa"/>
          </w:tcPr>
          <w:p w14:paraId="47A0A36C" w14:textId="77777777" w:rsidR="00333B52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8AA2FF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f_IMS_BuildSDP_InitialOfferAudio_RX(boolean p_PreconditionsRequired := true,</w:t>
            </w:r>
          </w:p>
          <w:p w14:paraId="33FEE66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IMS_SDP_AudioCodecList_Type p_AudioCodecList := tsc_IMS_SDP_AudioCodecList_WBAMR_AMR) runs on IMS_PTC return template (present) SDP_Message</w:t>
            </w:r>
          </w:p>
          <w:p w14:paraId="54D8F46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@sic R5-135020, R5-135021: new PICS pc_IMS_RtcpDuringVoiceSession sic@ */</w:t>
            </w:r>
          </w:p>
          <w:p w14:paraId="2223D84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R5w140113, R5w140009: new SDP type definitions */</w:t>
            </w:r>
          </w:p>
          <w:p w14:paraId="542BCCC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R5s150704, R5s150751 - Additional changes: parameter p_PreconditionsRequired, f_IMS_BuildSDP_RX used instead of cr_SDP_Message_AnySession sic@ */</w:t>
            </w:r>
          </w:p>
          <w:p w14:paraId="2F5B59EA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R5-160906: p_RtcpDuringVoiceSession removed sic@ */</w:t>
            </w:r>
          </w:p>
          <w:p w14:paraId="5E95304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R5-168053: p_AudioCodecList sic@ */</w:t>
            </w:r>
          </w:p>
          <w:p w14:paraId="1C69546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SDP_attribute_list v_SDP_MediaAttributes := {};</w:t>
            </w:r>
          </w:p>
          <w:p w14:paraId="0FD7DA0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v_BandwidthRS := ?;               /* @sic R5-160906 sic@ */</w:t>
            </w:r>
          </w:p>
          <w:p w14:paraId="66D2D8A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v_BandwidthRR := (1..infinity);   /* @sic R5-160906 sic@ */</w:t>
            </w:r>
          </w:p>
          <w:p w14:paraId="41CEC11B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SDP_attribute_list v_SDP_PrecondionAttributes := {};</w:t>
            </w:r>
          </w:p>
          <w:p w14:paraId="33D3105C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v_IsWLAN := f_IMS_PTC_RanTypeIsWLAN();  /* @sic R5-171476: C.21a sic@ */</w:t>
            </w:r>
          </w:p>
          <w:p w14:paraId="4327744F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v_IsCatM1 := f_IMS_TestcaseIsCatM1();   /* @sic R5-174483: C.21d sic@ */</w:t>
            </w:r>
          </w:p>
          <w:p w14:paraId="5BA5E13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5BD4DF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v_SDP_MediaAttributes := f_SDP_MediaAttributesAudioCodecListRX(p_AudioCodecList);   /* @sic R5-168031, R5-168053, R5-168054, R5-172931 sic@ */</w:t>
            </w:r>
          </w:p>
          <w:p w14:paraId="4A6436BF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R5-150709: cr_SDP_Attribute_inactive removed sic@ */</w:t>
            </w:r>
          </w:p>
          <w:p w14:paraId="0195249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1A886B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v_IsWLAN and not v_IsCatM1) {                                                       /* Attributes for media security mechanism may be required for C.21 only */</w:t>
            </w:r>
          </w:p>
          <w:p w14:paraId="49453BF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v_SDP_MediaAttributes := f_IMS_SDP_MediaAttributes_AddMediaSecurityAttributesRX(v_SDP_MediaAttributes);    /* @sic R5-160293,  R5-160915 new TC H.12.3 sic@ */</w:t>
            </w:r>
          </w:p>
          <w:p w14:paraId="0019CF4B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793226F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(p_PreconditionsRequired) { /* @sic R5s150704, R5s150751 - Additional changes sic@ */</w:t>
            </w:r>
          </w:p>
          <w:p w14:paraId="140CDC5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(v_IsWLAN) { /* @sic R5-171476 - WLAN Annex C.21a sic@ */</w:t>
            </w:r>
          </w:p>
          <w:p w14:paraId="4C6D052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v_SDP_PrecondionAttributes := cr_SDP_PrecondionAttributes(c_sendrecv, c_none, c_mandatory, c_optional);</w:t>
            </w:r>
          </w:p>
          <w:p w14:paraId="0D6AF74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 else {</w:t>
            </w:r>
          </w:p>
          <w:p w14:paraId="5B9CC697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v_SDP_PrecondionAttributes := cr_SDP_PrecondionAttributes(c_none, c_none, c_mandatory, </w:t>
            </w:r>
            <w:r w:rsidRPr="00977F07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(c_optional, c_mandatory)</w:t>
            </w: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</w:t>
            </w:r>
          </w:p>
          <w:p w14:paraId="287B755C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352107B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1E4F122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A78495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f_IMS_BuildSDP_RX(cr_SDP_Time_Any, cr_SDP_Media_Audio, v_SDP_MediaAttributes, v_SDP_PrecondionAttributes, -, v_BandwidthRS, v_BandwidthRR);</w:t>
            </w:r>
          </w:p>
          <w:p w14:paraId="53A29361" w14:textId="77777777" w:rsidR="00333B52" w:rsidRPr="00E021FD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1EFCC4FC" w14:textId="77777777" w:rsidR="00333B52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58D64DBF" w14:textId="77777777" w:rsidR="00333B52" w:rsidRPr="00A96923" w:rsidRDefault="00333B52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58491298"/>
      <w:bookmarkStart w:id="25" w:name="_Toc60751532"/>
      <w:bookmarkStart w:id="26" w:name="_Toc60757078"/>
      <w:bookmarkStart w:id="27" w:name="_Toc69227764"/>
      <w:r w:rsidRPr="00DE7BF5">
        <w:rPr>
          <w:b/>
        </w:rPr>
        <w:t>Branches Executed</w:t>
      </w:r>
      <w:bookmarkEnd w:id="24"/>
      <w:bookmarkEnd w:id="25"/>
      <w:bookmarkEnd w:id="26"/>
      <w:bookmarkEnd w:id="27"/>
    </w:p>
    <w:p w14:paraId="537F2E6F" w14:textId="7608CF14" w:rsidR="00BB3A4E" w:rsidRPr="00D21C0C" w:rsidRDefault="00BB3A4E" w:rsidP="00BB3A4E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496DDD">
        <w:rPr>
          <w:rFonts w:cs="Arial"/>
        </w:rPr>
        <w:t>3 on Anritus and n41 on Keysight</w:t>
      </w:r>
      <w:r>
        <w:rPr>
          <w:rFonts w:cs="Arial"/>
        </w:rPr>
        <w:t>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8" w:name="_Toc122434494"/>
      <w:bookmarkStart w:id="29" w:name="_Toc295288971"/>
      <w:bookmarkStart w:id="30" w:name="_Toc325725666"/>
      <w:bookmarkStart w:id="31" w:name="_Toc51622108"/>
      <w:bookmarkStart w:id="32" w:name="_Toc56072723"/>
      <w:bookmarkStart w:id="33" w:name="_Toc69227765"/>
      <w:r w:rsidRPr="00854C55">
        <w:rPr>
          <w:rFonts w:cs="Arial"/>
          <w:b/>
        </w:rPr>
        <w:t>Execution Log Files</w:t>
      </w:r>
      <w:bookmarkEnd w:id="28"/>
      <w:bookmarkEnd w:id="29"/>
      <w:bookmarkEnd w:id="30"/>
      <w:bookmarkEnd w:id="31"/>
      <w:bookmarkEnd w:id="32"/>
      <w:bookmarkEnd w:id="33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4" w:name="_Toc56072724"/>
      <w:bookmarkStart w:id="35" w:name="_Toc69227766"/>
      <w:r w:rsidRPr="001142E0">
        <w:rPr>
          <w:rFonts w:cs="Arial"/>
          <w:b/>
        </w:rPr>
        <w:t>Qualcomm SM8350 + SDX60</w:t>
      </w:r>
      <w:bookmarkEnd w:id="34"/>
      <w:bookmarkEnd w:id="35"/>
    </w:p>
    <w:p w14:paraId="39BFD569" w14:textId="77777777" w:rsidR="00444BD2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0F6AF57D" w14:textId="77777777" w:rsidR="00444BD2" w:rsidRPr="00236FF8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36FF8">
        <w:rPr>
          <w:rFonts w:cs="Arial"/>
          <w:b/>
        </w:rPr>
        <w:t>Test case execution log file:</w:t>
      </w:r>
    </w:p>
    <w:p w14:paraId="155875CF" w14:textId="73310204" w:rsidR="00444BD2" w:rsidRPr="00236FF8" w:rsidRDefault="00617117" w:rsidP="00EB06CB">
      <w:p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36FF8">
        <w:rPr>
          <w:rFonts w:cs="Arial"/>
        </w:rPr>
        <w:t>Anritsu\</w:t>
      </w:r>
      <w:r w:rsidR="00444BD2" w:rsidRPr="00236FF8">
        <w:rPr>
          <w:rFonts w:cs="Arial"/>
        </w:rPr>
        <w:t>TC_7_</w:t>
      </w:r>
      <w:r w:rsidR="00C5019A" w:rsidRPr="00236FF8">
        <w:rPr>
          <w:rFonts w:cs="Arial"/>
        </w:rPr>
        <w:t>25</w:t>
      </w:r>
      <w:r w:rsidR="00444BD2" w:rsidRPr="00236FF8">
        <w:rPr>
          <w:rFonts w:cs="Arial"/>
        </w:rPr>
        <w:t>_LOG</w:t>
      </w:r>
      <w:r w:rsidRPr="00236FF8">
        <w:rPr>
          <w:rFonts w:cs="Arial"/>
        </w:rPr>
        <w:t>S</w:t>
      </w:r>
      <w:r w:rsidR="00444BD2" w:rsidRPr="00236FF8">
        <w:rPr>
          <w:rFonts w:cs="Arial"/>
        </w:rPr>
        <w:t>.xml</w:t>
      </w:r>
    </w:p>
    <w:p w14:paraId="0E294F2A" w14:textId="72999D53" w:rsidR="00617117" w:rsidRPr="00236FF8" w:rsidRDefault="00617117" w:rsidP="00EB06CB">
      <w:p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36FF8">
        <w:rPr>
          <w:rFonts w:cs="Arial"/>
        </w:rPr>
        <w:t>Keysight\TC_7_25_LOGS.xml</w:t>
      </w:r>
    </w:p>
    <w:p w14:paraId="3A273BAE" w14:textId="77777777" w:rsidR="00617117" w:rsidRPr="00236FF8" w:rsidRDefault="00617117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7DAC3EEB" w14:textId="77777777" w:rsidR="00444BD2" w:rsidRPr="00236FF8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36FF8">
        <w:rPr>
          <w:rFonts w:cs="Arial"/>
          <w:b/>
        </w:rPr>
        <w:t>PICS/PIXIT parameter file:</w:t>
      </w:r>
    </w:p>
    <w:p w14:paraId="53F6AA77" w14:textId="5DC2EC52" w:rsidR="00444BD2" w:rsidRPr="00236FF8" w:rsidRDefault="00617117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36FF8">
        <w:rPr>
          <w:rFonts w:cs="Arial"/>
        </w:rPr>
        <w:t>Anritsu\</w:t>
      </w:r>
      <w:r w:rsidR="00444BD2" w:rsidRPr="00236FF8">
        <w:rPr>
          <w:rFonts w:cs="Arial"/>
        </w:rPr>
        <w:t>TC_7_</w:t>
      </w:r>
      <w:r w:rsidR="00C5019A" w:rsidRPr="00236FF8">
        <w:rPr>
          <w:rFonts w:cs="Arial"/>
        </w:rPr>
        <w:t>25</w:t>
      </w:r>
      <w:r w:rsidR="00444BD2" w:rsidRPr="00236FF8">
        <w:rPr>
          <w:rFonts w:cs="Arial"/>
        </w:rPr>
        <w:t>_PIXIT.txt</w:t>
      </w:r>
      <w:r w:rsidR="00444BD2" w:rsidRPr="00236FF8">
        <w:rPr>
          <w:rFonts w:cs="Arial"/>
          <w:color w:val="FF0000"/>
        </w:rPr>
        <w:br/>
      </w:r>
      <w:r w:rsidRPr="00236FF8">
        <w:rPr>
          <w:rFonts w:cs="Arial"/>
        </w:rPr>
        <w:t>Keysight\TC_7_25_PIXIT.txt</w:t>
      </w:r>
    </w:p>
    <w:p w14:paraId="38F6830E" w14:textId="77777777" w:rsidR="00444BD2" w:rsidRPr="00236FF8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40E722C" w14:textId="77777777" w:rsidR="00444BD2" w:rsidRPr="00236FF8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236FF8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6" w:name="_Toc122434496"/>
      <w:bookmarkStart w:id="37" w:name="_Toc295288973"/>
      <w:bookmarkStart w:id="38" w:name="_Toc325725668"/>
      <w:bookmarkStart w:id="39" w:name="_Toc51622110"/>
      <w:bookmarkStart w:id="40" w:name="_Toc56072725"/>
      <w:bookmarkStart w:id="41" w:name="_Toc69227767"/>
      <w:r w:rsidRPr="00236FF8">
        <w:rPr>
          <w:rFonts w:cs="Arial"/>
        </w:rPr>
        <w:t>References</w:t>
      </w:r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236FF8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236FF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7DB5614A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236FF8">
              <w:rPr>
                <w:rFonts w:ascii="Arial" w:hAnsi="Arial"/>
                <w:b/>
              </w:rPr>
              <w:t>R5s2</w:t>
            </w:r>
            <w:r w:rsidR="00617117" w:rsidRPr="00236FF8">
              <w:rPr>
                <w:rFonts w:ascii="Arial" w:hAnsi="Arial"/>
                <w:b/>
              </w:rPr>
              <w:t>10461</w:t>
            </w:r>
            <w:r w:rsidRPr="00236FF8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C6F0E" w14:textId="77777777" w:rsidR="006156AF" w:rsidRDefault="006156AF">
      <w:r>
        <w:separator/>
      </w:r>
    </w:p>
  </w:endnote>
  <w:endnote w:type="continuationSeparator" w:id="0">
    <w:p w14:paraId="28541E4B" w14:textId="77777777" w:rsidR="006156AF" w:rsidRDefault="0061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83663" w14:textId="77777777" w:rsidR="006156AF" w:rsidRDefault="006156AF">
      <w:r>
        <w:separator/>
      </w:r>
    </w:p>
  </w:footnote>
  <w:footnote w:type="continuationSeparator" w:id="0">
    <w:p w14:paraId="2926EBE5" w14:textId="77777777" w:rsidR="006156AF" w:rsidRDefault="00615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C774B"/>
    <w:rsid w:val="000D44B3"/>
    <w:rsid w:val="000D6C25"/>
    <w:rsid w:val="00111C37"/>
    <w:rsid w:val="001301B9"/>
    <w:rsid w:val="0013177A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2350"/>
    <w:rsid w:val="002160BA"/>
    <w:rsid w:val="00235975"/>
    <w:rsid w:val="00236FF8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240A"/>
    <w:rsid w:val="00317F09"/>
    <w:rsid w:val="00333B52"/>
    <w:rsid w:val="00336908"/>
    <w:rsid w:val="00344BA6"/>
    <w:rsid w:val="00344D50"/>
    <w:rsid w:val="00355C21"/>
    <w:rsid w:val="003609EF"/>
    <w:rsid w:val="0036231A"/>
    <w:rsid w:val="00374DD4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96DDD"/>
    <w:rsid w:val="004A224E"/>
    <w:rsid w:val="004B75B7"/>
    <w:rsid w:val="004D511C"/>
    <w:rsid w:val="004D5AF7"/>
    <w:rsid w:val="00512666"/>
    <w:rsid w:val="0051580D"/>
    <w:rsid w:val="00516F0C"/>
    <w:rsid w:val="00547111"/>
    <w:rsid w:val="00562F49"/>
    <w:rsid w:val="005705B8"/>
    <w:rsid w:val="005746E7"/>
    <w:rsid w:val="00592D74"/>
    <w:rsid w:val="00593F28"/>
    <w:rsid w:val="005D5A8F"/>
    <w:rsid w:val="005E2C44"/>
    <w:rsid w:val="005E4EC0"/>
    <w:rsid w:val="005E5CCE"/>
    <w:rsid w:val="005F4436"/>
    <w:rsid w:val="006004C8"/>
    <w:rsid w:val="006156AF"/>
    <w:rsid w:val="00617117"/>
    <w:rsid w:val="006175F5"/>
    <w:rsid w:val="00621188"/>
    <w:rsid w:val="006257ED"/>
    <w:rsid w:val="00631981"/>
    <w:rsid w:val="00650001"/>
    <w:rsid w:val="00665C47"/>
    <w:rsid w:val="00695808"/>
    <w:rsid w:val="006A7E95"/>
    <w:rsid w:val="006B0FCF"/>
    <w:rsid w:val="006B3C17"/>
    <w:rsid w:val="006B46FB"/>
    <w:rsid w:val="006D1D69"/>
    <w:rsid w:val="006E21FB"/>
    <w:rsid w:val="006E352D"/>
    <w:rsid w:val="006E6C23"/>
    <w:rsid w:val="007032C7"/>
    <w:rsid w:val="007107DB"/>
    <w:rsid w:val="007255FD"/>
    <w:rsid w:val="00731679"/>
    <w:rsid w:val="00746CCD"/>
    <w:rsid w:val="00760916"/>
    <w:rsid w:val="007617D9"/>
    <w:rsid w:val="00774AAD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35A04"/>
    <w:rsid w:val="00841DA2"/>
    <w:rsid w:val="00842BC6"/>
    <w:rsid w:val="00851EF6"/>
    <w:rsid w:val="008535B7"/>
    <w:rsid w:val="008626E7"/>
    <w:rsid w:val="00870EE7"/>
    <w:rsid w:val="008863B9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58D9"/>
    <w:rsid w:val="009E614F"/>
    <w:rsid w:val="009F734F"/>
    <w:rsid w:val="00A1055C"/>
    <w:rsid w:val="00A15C2C"/>
    <w:rsid w:val="00A246B6"/>
    <w:rsid w:val="00A27E1B"/>
    <w:rsid w:val="00A32F63"/>
    <w:rsid w:val="00A47E70"/>
    <w:rsid w:val="00A50CF0"/>
    <w:rsid w:val="00A7671C"/>
    <w:rsid w:val="00A80A8A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54B05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B0C45"/>
    <w:rsid w:val="00DE34CF"/>
    <w:rsid w:val="00DE7626"/>
    <w:rsid w:val="00DF0263"/>
    <w:rsid w:val="00DF72C2"/>
    <w:rsid w:val="00DF7E64"/>
    <w:rsid w:val="00E057DF"/>
    <w:rsid w:val="00E13F3D"/>
    <w:rsid w:val="00E252E0"/>
    <w:rsid w:val="00E259B2"/>
    <w:rsid w:val="00E32189"/>
    <w:rsid w:val="00E34898"/>
    <w:rsid w:val="00E35996"/>
    <w:rsid w:val="00E35A66"/>
    <w:rsid w:val="00E47D64"/>
    <w:rsid w:val="00E57BE7"/>
    <w:rsid w:val="00E6157C"/>
    <w:rsid w:val="00E70032"/>
    <w:rsid w:val="00E8004F"/>
    <w:rsid w:val="00E8160D"/>
    <w:rsid w:val="00E92797"/>
    <w:rsid w:val="00E97965"/>
    <w:rsid w:val="00EA388B"/>
    <w:rsid w:val="00EA45BE"/>
    <w:rsid w:val="00EA77D6"/>
    <w:rsid w:val="00EB06CB"/>
    <w:rsid w:val="00EB09B7"/>
    <w:rsid w:val="00EB295A"/>
    <w:rsid w:val="00EC201F"/>
    <w:rsid w:val="00ED138B"/>
    <w:rsid w:val="00EE7D7C"/>
    <w:rsid w:val="00F01CBD"/>
    <w:rsid w:val="00F25263"/>
    <w:rsid w:val="00F25D98"/>
    <w:rsid w:val="00F300FB"/>
    <w:rsid w:val="00F47884"/>
    <w:rsid w:val="00F71591"/>
    <w:rsid w:val="00F76AA1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2388</Words>
  <Characters>13613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1900-01-01T00:00:00Z</cp:lastPrinted>
  <dcterms:created xsi:type="dcterms:W3CDTF">2021-04-12T12:55:00Z</dcterms:created>
  <dcterms:modified xsi:type="dcterms:W3CDTF">2021-04-14T07:46:00Z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