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748" w:rsidRDefault="000A2748" w:rsidP="000A2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R5s210235</w:t>
      </w:r>
      <w:r>
        <w:rPr>
          <w:b/>
          <w:i/>
          <w:noProof/>
          <w:sz w:val="28"/>
        </w:rPr>
        <w:fldChar w:fldCharType="end"/>
      </w:r>
    </w:p>
    <w:p w:rsidR="000A2748" w:rsidRDefault="000A2748" w:rsidP="000A27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2748" w:rsidTr="00E159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A2748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2748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:rsidTr="00E15930">
        <w:tc>
          <w:tcPr>
            <w:tcW w:w="142" w:type="dxa"/>
            <w:tcBorders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A2748" w:rsidRPr="00410371" w:rsidRDefault="000A2748" w:rsidP="00E1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A2748" w:rsidRDefault="000A2748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A2748" w:rsidRPr="00410371" w:rsidRDefault="000A2748" w:rsidP="00E159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A2748" w:rsidRDefault="000A2748" w:rsidP="00E159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A2748" w:rsidRPr="00410371" w:rsidRDefault="000A2748" w:rsidP="00E159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A2748" w:rsidRDefault="000A2748" w:rsidP="00E159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A2748" w:rsidRPr="00410371" w:rsidRDefault="000A2748" w:rsidP="00E15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0A2748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0A2748" w:rsidTr="00E159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A2748" w:rsidRPr="00F25D98" w:rsidRDefault="000A2748" w:rsidP="00E159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2748" w:rsidTr="00E15930">
        <w:tc>
          <w:tcPr>
            <w:tcW w:w="9641" w:type="dxa"/>
            <w:gridSpan w:val="9"/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A2748" w:rsidRDefault="000A2748" w:rsidP="000A27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2748" w:rsidTr="00E15930">
        <w:tc>
          <w:tcPr>
            <w:tcW w:w="2835" w:type="dxa"/>
          </w:tcPr>
          <w:p w:rsidR="000A2748" w:rsidRDefault="000A2748" w:rsidP="00E159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A2748" w:rsidRDefault="000A2748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A2748" w:rsidRDefault="000A2748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A2748" w:rsidRDefault="000A2748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A2748" w:rsidRDefault="000A2748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A2748" w:rsidRDefault="000A2748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A2748" w:rsidRDefault="000A2748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A2748" w:rsidRDefault="000A2748" w:rsidP="00E159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A2748" w:rsidRDefault="000A2748" w:rsidP="000A27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2748" w:rsidTr="00E15930">
        <w:tc>
          <w:tcPr>
            <w:tcW w:w="9640" w:type="dxa"/>
            <w:gridSpan w:val="11"/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:rsidTr="00E159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fl_TC_9_1_1_3_6_Body</w:t>
            </w:r>
            <w:r>
              <w:fldChar w:fldCharType="end"/>
            </w:r>
          </w:p>
        </w:tc>
      </w:tr>
      <w:tr w:rsidR="000A2748" w:rsidTr="00E15930">
        <w:tc>
          <w:tcPr>
            <w:tcW w:w="1843" w:type="dxa"/>
            <w:tcBorders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:rsidTr="00E15930">
        <w:tc>
          <w:tcPr>
            <w:tcW w:w="1843" w:type="dxa"/>
            <w:tcBorders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A2748" w:rsidTr="00E15930">
        <w:tc>
          <w:tcPr>
            <w:tcW w:w="1843" w:type="dxa"/>
            <w:tcBorders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A2748" w:rsidTr="00E15930">
        <w:tc>
          <w:tcPr>
            <w:tcW w:w="1843" w:type="dxa"/>
            <w:tcBorders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:rsidTr="00E15930">
        <w:tc>
          <w:tcPr>
            <w:tcW w:w="1843" w:type="dxa"/>
            <w:tcBorders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A2748" w:rsidRDefault="000A2748" w:rsidP="00E159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A2748" w:rsidRDefault="000A2748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2021-02-09</w:t>
            </w:r>
            <w:r>
              <w:rPr>
                <w:noProof/>
              </w:rPr>
              <w:fldChar w:fldCharType="end"/>
            </w:r>
          </w:p>
        </w:tc>
      </w:tr>
      <w:tr w:rsidR="000A2748" w:rsidTr="00E15930">
        <w:tc>
          <w:tcPr>
            <w:tcW w:w="1843" w:type="dxa"/>
            <w:tcBorders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:rsidTr="00E159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A2748" w:rsidRDefault="000A2748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A2748" w:rsidRDefault="000A2748" w:rsidP="00E15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A2748" w:rsidRDefault="000A2748" w:rsidP="00E159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A2748" w:rsidRDefault="000A2748" w:rsidP="00E159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A2748" w:rsidRDefault="000A274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A2748" w:rsidTr="00E159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A2748" w:rsidRDefault="000A2748" w:rsidP="00E159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A2748" w:rsidRDefault="000A2748" w:rsidP="00E159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A2748" w:rsidRPr="007C2097" w:rsidRDefault="000A2748" w:rsidP="00E159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A2748" w:rsidTr="00E15930">
        <w:tc>
          <w:tcPr>
            <w:tcW w:w="1843" w:type="dxa"/>
          </w:tcPr>
          <w:p w:rsidR="000A2748" w:rsidRDefault="000A2748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A2748" w:rsidRDefault="000A2748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 the current TTCN implementation of this function, a local default is activated for testcase 9.1.1.3 at Step 10 by </w:t>
            </w:r>
            <w:proofErr w:type="gramStart"/>
            <w:r>
              <w:rPr>
                <w:rFonts w:ascii="Arial" w:hAnsi="Arial" w:cs="Arial"/>
                <w:color w:val="000000"/>
              </w:rPr>
              <w:t>calling :</w:t>
            </w:r>
            <w:proofErr w:type="gramEnd"/>
          </w:p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AF7695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AF7695">
              <w:rPr>
                <w:rFonts w:ascii="Arial" w:hAnsi="Arial" w:cs="Arial"/>
                <w:color w:val="000000"/>
              </w:rPr>
              <w:t>MyDefaultVar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AF7695">
              <w:rPr>
                <w:rFonts w:ascii="Arial" w:hAnsi="Arial" w:cs="Arial"/>
                <w:color w:val="000000"/>
              </w:rPr>
              <w:t>= activate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a_IgnoreAuthenticationFailure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v_CellId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)); </w:t>
            </w:r>
          </w:p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This is then deactivated after the for loop, just after Step 15 for testcase 9_1_1_3 and after Step 10 for 9_1_1_</w:t>
            </w:r>
            <w:proofErr w:type="gramStart"/>
            <w:r>
              <w:rPr>
                <w:rFonts w:ascii="Arial" w:hAnsi="Arial" w:cs="Arial"/>
                <w:color w:val="000000"/>
              </w:rPr>
              <w:t>6  :</w:t>
            </w:r>
            <w:proofErr w:type="gramEnd"/>
          </w:p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 w:rsidRPr="00AF7695">
              <w:rPr>
                <w:rFonts w:ascii="Arial" w:hAnsi="Arial" w:cs="Arial"/>
                <w:color w:val="000000"/>
              </w:rPr>
              <w:t>deactivate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v_MyDefaultVar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>); // @sic R5-202655 sic@</w:t>
            </w:r>
          </w:p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This is a problem. The TTCN tries to deactivate a default which was never started for testcase 9_1_1_6. This causes a run-time error</w:t>
            </w:r>
          </w:p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Another issue is also observed during execution of 9_1_1_</w:t>
            </w:r>
            <w:proofErr w:type="gramStart"/>
            <w:r>
              <w:rPr>
                <w:rFonts w:ascii="Arial" w:hAnsi="Arial" w:cs="Arial"/>
                <w:color w:val="000000"/>
              </w:rPr>
              <w:t>3 .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After  Step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15 the UE is expected  to Register on Cell B. The UE correctly camps on it as well, but the </w:t>
            </w:r>
            <w:proofErr w:type="spellStart"/>
            <w:r>
              <w:rPr>
                <w:rFonts w:ascii="Arial" w:hAnsi="Arial" w:cs="Arial"/>
                <w:color w:val="000000"/>
              </w:rPr>
              <w:t>rrcSetupComplete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with piggybacked Registration REQ is captured in the local default that is started earlier in the testcase and is still operational.</w:t>
            </w:r>
          </w:p>
          <w:p w:rsidR="000A2748" w:rsidRDefault="000A2748" w:rsidP="000A2748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0A2748" w:rsidRPr="005E2029" w:rsidRDefault="000A2748" w:rsidP="000A274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This also needs to be corrected.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748" w:rsidRPr="007D62F7" w:rsidRDefault="000A2748" w:rsidP="000A274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2748" w:rsidRPr="00C52E8C" w:rsidRDefault="000A2748" w:rsidP="000A274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Implemented an alternative solution to both the issues mentioned above. Please see below.</w:t>
            </w: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748" w:rsidRPr="00C91E2F" w:rsidRDefault="000A2748" w:rsidP="000A2748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2748" w:rsidRPr="00C91E2F" w:rsidRDefault="000A2748" w:rsidP="000A274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fail because of a run-time error</w:t>
            </w:r>
          </w:p>
        </w:tc>
      </w:tr>
      <w:tr w:rsidR="000A2748" w:rsidTr="00E15930">
        <w:tc>
          <w:tcPr>
            <w:tcW w:w="2694" w:type="dxa"/>
            <w:gridSpan w:val="2"/>
          </w:tcPr>
          <w:p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A2748" w:rsidRDefault="000A2748" w:rsidP="000A2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9.1.1.3.NR5GC, 9.1.1.6.NR5GC</w:t>
            </w: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748" w:rsidRDefault="000A2748" w:rsidP="000A27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A2748" w:rsidRDefault="000A2748" w:rsidP="000A27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A2748" w:rsidRDefault="000A2748" w:rsidP="000A2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2748" w:rsidRDefault="000A2748" w:rsidP="000A27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2748" w:rsidRDefault="000A2748" w:rsidP="000A2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2748" w:rsidRDefault="000A2748" w:rsidP="000A27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748" w:rsidRDefault="000A2748" w:rsidP="000A27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748" w:rsidRDefault="000A2748" w:rsidP="000A2748">
            <w:pPr>
              <w:pStyle w:val="CRCoverPage"/>
              <w:spacing w:after="0"/>
              <w:rPr>
                <w:noProof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748" w:rsidRPr="008863B9" w:rsidTr="00E159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2748" w:rsidRPr="008863B9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A2748" w:rsidRPr="008863B9" w:rsidRDefault="000A2748" w:rsidP="000A27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748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748" w:rsidRDefault="000A2748" w:rsidP="000A2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2748" w:rsidRDefault="000A2748" w:rsidP="000A27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378431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947DAF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947DAF" w:rsidRPr="0082467B">
        <w:rPr>
          <w:rFonts w:ascii="Arial" w:hAnsi="Arial" w:cs="Arial"/>
          <w:iCs/>
          <w:noProof/>
        </w:rPr>
        <w:t>Table of Contents</w:t>
      </w:r>
      <w:r w:rsidR="00947DAF">
        <w:rPr>
          <w:noProof/>
        </w:rPr>
        <w:tab/>
      </w:r>
      <w:r w:rsidR="00947DAF">
        <w:rPr>
          <w:noProof/>
        </w:rPr>
        <w:fldChar w:fldCharType="begin"/>
      </w:r>
      <w:r w:rsidR="00947DAF">
        <w:rPr>
          <w:noProof/>
        </w:rPr>
        <w:instrText xml:space="preserve"> PAGEREF _Toc63784315 \h </w:instrText>
      </w:r>
      <w:r w:rsidR="00947DAF">
        <w:rPr>
          <w:noProof/>
        </w:rPr>
      </w:r>
      <w:r w:rsidR="00947DAF">
        <w:rPr>
          <w:noProof/>
        </w:rPr>
        <w:fldChar w:fldCharType="separate"/>
      </w:r>
      <w:r w:rsidR="00947DAF">
        <w:rPr>
          <w:noProof/>
        </w:rPr>
        <w:t>3</w:t>
      </w:r>
      <w:r w:rsidR="00947DAF">
        <w:rPr>
          <w:noProof/>
        </w:rPr>
        <w:fldChar w:fldCharType="end"/>
      </w:r>
    </w:p>
    <w:p w:rsidR="00947DAF" w:rsidRDefault="00947DA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82467B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82467B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_Toc63784316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47DAF" w:rsidRDefault="00947DA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82467B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82467B">
        <w:rPr>
          <w:b/>
          <w:noProof/>
        </w:rPr>
        <w:t>function</w:t>
      </w:r>
      <w:r>
        <w:rPr>
          <w:noProof/>
        </w:rPr>
        <w:t xml:space="preserve"> </w:t>
      </w:r>
      <w:r w:rsidRPr="0082467B">
        <w:rPr>
          <w:rFonts w:cs="Arial"/>
          <w:noProof/>
          <w:color w:val="000000"/>
          <w:lang w:eastAsia="en-GB"/>
        </w:rPr>
        <w:t>fl_TC_9_1_1_3_6_Body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_Toc63784317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3784316"/>
      <w:r>
        <w:rPr>
          <w:b/>
        </w:rPr>
        <w:t>Corrections required</w:t>
      </w:r>
      <w:bookmarkEnd w:id="2"/>
      <w:bookmarkEnd w:id="3"/>
      <w:bookmarkEnd w:id="4"/>
    </w:p>
    <w:p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3784317"/>
      <w:r w:rsidRPr="00034E9C">
        <w:rPr>
          <w:b/>
        </w:rPr>
        <w:t>function</w:t>
      </w:r>
      <w:r>
        <w:t xml:space="preserve"> </w:t>
      </w:r>
      <w:r w:rsidR="00C332B7" w:rsidRPr="00C332B7">
        <w:rPr>
          <w:rFonts w:cs="Arial"/>
          <w:color w:val="000000"/>
          <w:lang w:eastAsia="en-GB"/>
        </w:rPr>
        <w:t>fl_TC_9_1_1_3_6_Body</w:t>
      </w:r>
      <w:bookmarkEnd w:id="5"/>
      <w:r w:rsidR="00931FA5" w:rsidRPr="00931FA5">
        <w:rPr>
          <w:rFonts w:cs="Arial"/>
          <w:color w:val="000000"/>
          <w:lang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DE4CA5" w:rsidRDefault="00C332B7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C332B7">
              <w:rPr>
                <w:rFonts w:ascii="Arial" w:hAnsi="Arial" w:cs="Arial"/>
                <w:color w:val="000000"/>
                <w:lang w:eastAsia="en-GB"/>
              </w:rPr>
              <w:t>fl_TC_9_1_1_3_6_Body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 the current TTCN implementation of this function, a local default is activated for testcase 9.1.1.3 at Step 10 by </w:t>
            </w:r>
            <w:proofErr w:type="gramStart"/>
            <w:r>
              <w:rPr>
                <w:rFonts w:ascii="Arial" w:hAnsi="Arial" w:cs="Arial"/>
                <w:color w:val="000000"/>
              </w:rPr>
              <w:t>calling :</w:t>
            </w:r>
            <w:proofErr w:type="gramEnd"/>
          </w:p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AF7695">
              <w:rPr>
                <w:rFonts w:ascii="Arial" w:hAnsi="Arial" w:cs="Arial"/>
                <w:color w:val="000000"/>
              </w:rPr>
              <w:t>v_</w:t>
            </w:r>
            <w:proofErr w:type="gramStart"/>
            <w:r w:rsidRPr="00AF7695">
              <w:rPr>
                <w:rFonts w:ascii="Arial" w:hAnsi="Arial" w:cs="Arial"/>
                <w:color w:val="000000"/>
              </w:rPr>
              <w:t>MyDefaultVar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AF7695">
              <w:rPr>
                <w:rFonts w:ascii="Arial" w:hAnsi="Arial" w:cs="Arial"/>
                <w:color w:val="000000"/>
              </w:rPr>
              <w:t>= activate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a_IgnoreAuthenticationFailure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v_CellId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 xml:space="preserve">)); </w:t>
            </w:r>
          </w:p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This is then deactivated after the for loop, just after Step 15 for testcase 9_1_1_3 and after Step 10 for 9_1_1_</w:t>
            </w:r>
            <w:proofErr w:type="gramStart"/>
            <w:r>
              <w:rPr>
                <w:rFonts w:ascii="Arial" w:hAnsi="Arial" w:cs="Arial"/>
                <w:color w:val="000000"/>
              </w:rPr>
              <w:t>6  :</w:t>
            </w:r>
            <w:proofErr w:type="gramEnd"/>
          </w:p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 w:rsidRPr="00AF7695">
              <w:rPr>
                <w:rFonts w:ascii="Arial" w:hAnsi="Arial" w:cs="Arial"/>
                <w:color w:val="000000"/>
              </w:rPr>
              <w:t>deactivate (</w:t>
            </w:r>
            <w:proofErr w:type="spellStart"/>
            <w:r w:rsidRPr="00AF7695">
              <w:rPr>
                <w:rFonts w:ascii="Arial" w:hAnsi="Arial" w:cs="Arial"/>
                <w:color w:val="000000"/>
              </w:rPr>
              <w:t>v_MyDefaultVar</w:t>
            </w:r>
            <w:proofErr w:type="spellEnd"/>
            <w:r w:rsidRPr="00AF7695">
              <w:rPr>
                <w:rFonts w:ascii="Arial" w:hAnsi="Arial" w:cs="Arial"/>
                <w:color w:val="000000"/>
              </w:rPr>
              <w:t>); // @sic R5-202655 sic@</w:t>
            </w:r>
          </w:p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This is a problem. The TTCN tries to deactivate a default which was never started for testcase 9_1_1_6. This causes a run-time error</w:t>
            </w:r>
          </w:p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Another issue is also observed during execution of 9_1_1_</w:t>
            </w:r>
            <w:proofErr w:type="gramStart"/>
            <w:r>
              <w:rPr>
                <w:rFonts w:ascii="Arial" w:hAnsi="Arial" w:cs="Arial"/>
                <w:color w:val="000000"/>
              </w:rPr>
              <w:t>3 .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After  Step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15 the UE is expected  to Register on Cell B. The UE correctly camps on it as well, but the </w:t>
            </w:r>
            <w:proofErr w:type="spellStart"/>
            <w:r>
              <w:rPr>
                <w:rFonts w:ascii="Arial" w:hAnsi="Arial" w:cs="Arial"/>
                <w:color w:val="000000"/>
              </w:rPr>
              <w:t>rrcSetupComplete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with piggybacked Registration REQ is captured in the local default that is started earlier in the testcase</w:t>
            </w:r>
            <w:r w:rsidR="005738A8">
              <w:rPr>
                <w:rFonts w:ascii="Arial" w:hAnsi="Arial" w:cs="Arial"/>
                <w:color w:val="000000"/>
              </w:rPr>
              <w:t xml:space="preserve"> and is still operational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24754F" w:rsidRDefault="0024754F" w:rsidP="0024754F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B465B3" w:rsidRPr="00BC23FC" w:rsidRDefault="0024754F" w:rsidP="0024754F">
            <w:pPr>
              <w:spacing w:after="0"/>
              <w:rPr>
                <w:rFonts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This also needs to be corrected.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BC23FC" w:rsidRDefault="0024754F" w:rsidP="00F53FB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Implemented an alternative solution to both the issues mentioned above. Please see below.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</w:t>
            </w:r>
            <w:r w:rsidR="00AE7220">
              <w:rPr>
                <w:rFonts w:ascii="Arial" w:hAnsi="Arial" w:cs="Arial"/>
                <w:lang w:eastAsia="en-GB"/>
              </w:rPr>
              <w:t>NR5GC/</w:t>
            </w:r>
            <w:r w:rsidR="00F53FBA">
              <w:rPr>
                <w:rFonts w:ascii="Arial" w:hAnsi="Arial" w:cs="Arial"/>
                <w:lang w:eastAsia="en-GB"/>
              </w:rPr>
              <w:t>9_1_1/Authentication_</w:t>
            </w:r>
            <w:r w:rsidR="007D7D4D">
              <w:rPr>
                <w:rFonts w:ascii="Arial" w:hAnsi="Arial" w:cs="Arial"/>
                <w:lang w:eastAsia="en-GB"/>
              </w:rPr>
              <w:t>NR5GC</w:t>
            </w:r>
            <w:r w:rsidR="00AC02E9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v_MsgToSend.authentication_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Request.ngNasKeySetId.nasKeySetId</w:t>
            </w:r>
            <w:proofErr w:type="spellEnd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v_KSI_InUse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= 0;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&lt; 3;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:= i+1) {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"TC 9_1_1_3 Step 6/8/10"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}else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{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"TC 9_1_1_6 Step 2/4/6"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== 2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)){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// @sic R5-200616 sic@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"TC 9_1_1_3 Step 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MyDefaultVar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= activate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a_IgnoreAuthenticationFailure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)); // @sic R5-202655 sic@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tsc_NR_ServingCellSSS_EPRE_FR1, tsc_NR_ServingCellSSS_EPRE_FR2);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tsc_NR_SuitableIntraFreqCellSSS_EPRE_FR1, tsc_NR_SuitableIntraFreqCellSSS_EPRE_FR2);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} else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R5-201084 sic@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"TC 9_1_1_6 Step 5"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}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// @sic R5-199098 sic@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tsc_NR_RbId_SRB1,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-,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cs_NG_NAS_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v_SecurityHeader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v_MsgToSend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== 2)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don't wait for 3rd failure msg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break;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7/9"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9_1_1_3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2/4"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9_1_1_6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tsc_NR_RbId_SRB1,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v_SecurityHeader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))) -&gt; value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; // @sic R5-199098 sic@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(match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ReceivedAsp.Signalling.Nas</w:t>
            </w:r>
            <w:proofErr w:type="spellEnd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Pdu.Msg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cr_NG_AUTHENTICATION_FAILURE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cr_GMM_GSM_Cause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(omit, '01000111'B)))) {  //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ngKSI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already in use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"&amp;int2str((2*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)+7));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12 - 15"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9_1_1_3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 else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R5-201084 sic@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6A"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9_1_1_6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f_NR_CheckNoRRCSetupReq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30.0);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6B"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tsc_NR_ServingCellSSS_EPRE_FR1, tsc_NR_ServingCellSSS_EPRE_FR2);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tsc_NR_SuitableIntraFreqCellSSS_EPRE_FR1, tsc_NR_SuitableIntraFreqCellSSS_EPRE_FR2);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7 - 10"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//This is for Testcase 9_1_1_6 // @sic R5-199098 sic@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ReceivedMsg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f_NR_RRC_ConnEst_DefWithNas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tsc_NR_RRC_TI_Def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?);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deactivate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v_MyDefaultVar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); // @sic R5-202655 sic@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if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f_Check_NG_RegistrationReqMsg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v_GMM_MobilityInfo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v_ReceivedMsg.Pdu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Initial_Secure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R5s200237 sic@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15");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10");</w:t>
            </w:r>
          </w:p>
          <w:p w:rsidR="0024754F" w:rsidRP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Default="0024754F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5E2029" w:rsidRPr="00FC15CA" w:rsidRDefault="00FC15CA" w:rsidP="002475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96970" w:rsidTr="00896970">
        <w:tc>
          <w:tcPr>
            <w:tcW w:w="9639" w:type="dxa"/>
          </w:tcPr>
          <w:p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>// now update with "old" KSI value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v_MsgToSend.authentication_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Request.ngNasKeySetId.nasKeySetId</w:t>
            </w:r>
            <w:proofErr w:type="spellEnd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v_KSI_InUse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= 0;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&lt; 3;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:= i+1) {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"TC 9_1_1_3 Step 6/8/10"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}else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{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"TC 9_1_1_6 Step 2/4/6"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== 2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)){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// @sic R5-200616 sic@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"TC 9_1_1_3 Step 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MyDefaultVar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= activate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a_IgnoreAuthenticationFailure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)); // @sic R5-202655 sic@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tsc_NR_ServingCellSSS_EPRE_FR1, tsc_NR_ServingCellSSS_EPRE_FR2);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tsc_NR_SuitableIntraFreqCellSSS_EPRE_FR1, tsc_NR_SuitableIntraFreqCellSSS_EPRE_FR2);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} else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R5-201084 sic@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"TC 9_1_1_6 Step 5"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}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// @sic R5-199098 sic@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tsc_NR_RbId_SRB1,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-,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cs_NG_NAS_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v_SecurityHeader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v_MsgToSend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)));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== 2)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don't wait for 3rd failure msg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break;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7/9"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9_1_1_3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2/4"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9_1_1_6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v_CellId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tsc_NR_RbId_SRB1,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v_SecurityHeader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))) -&gt; value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; // @sic R5-199098 sic@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 (match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ReceivedAsp.Signalling.Nas</w:t>
            </w:r>
            <w:proofErr w:type="spellEnd"/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Pdu.Msg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cr_NG_AUTHENTICATION_FAILURE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cr_GMM_GSM_Cause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(omit, '01000111'B)))) {  //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ngKSI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already in use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"&amp;int2str((2*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)+7));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12 - 15"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9_1_1_3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 else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R5-201084 sic@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6A"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 This is for testcase 9_1_1_6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f_NR_CheckNoRRCSetupReq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30.0);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6B"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v_NGC_NASCellB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tsc_NR_ServingCellSSS_EPRE_FR1, tsc_NR_ServingCellSSS_EPRE_FR2);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f_NR_SetCellPower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, tsc_NR_SuitableIntraFreqCellSSS_EPRE_FR1, tsc_NR_SuitableIntraFreqCellSSS_EPRE_FR2);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//@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"Step 7 - 10"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@ //This is for Testcase 9_1_1_6 // @sic R5-199098 sic@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//WA#9_1_1_3 change 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Start :</w:t>
            </w:r>
            <w:proofErr w:type="gramEnd"/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//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ReceivedMsg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f_NR_RRC_ConnEst_DefWithNas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v_NGC_NASCellB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,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tsc_NR_RRC_TI_Def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, ?);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f_NR_RRC_SetupRequest_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v_NGC_NASCellB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, ?, ?);    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if(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p_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UseEAP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){</w:t>
            </w:r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deactivate 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v_MyDefaultVar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); // @sic R5-202655 sic@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lastRenderedPageBreak/>
              <w:t xml:space="preserve">    }       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f_NR_RRCSetup_Def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v_NGC_NASCellB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);       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ReceivedMsg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f_NR_RRCSetupComplete_Def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v_NGC_NASCellB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,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                                  cr_38508_</w:t>
            </w:r>
            <w:proofErr w:type="gram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RRCSetupComplete(</w:t>
            </w:r>
            <w:proofErr w:type="spellStart"/>
            <w:proofErr w:type="gram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tsc_NR_RRC_TI_Def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, ?,- , *),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                                  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tsc_SHT_IntegrityProtected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);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//deactivate (</w:t>
            </w:r>
            <w:proofErr w:type="spellStart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v_MyDefaultVar</w:t>
            </w:r>
            <w:proofErr w:type="spellEnd"/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>); // @sic R5-202655 sic@</w:t>
            </w:r>
          </w:p>
          <w:p w:rsidR="0024754F" w:rsidRPr="00CC0F90" w:rsidRDefault="0024754F" w:rsidP="0024754F">
            <w:pPr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C0F9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//WA#9_1_1_3 Change stop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if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f_Check_NG_RegistrationReqMsg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v_GMM_MobilityInfo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v_ReceivedMsg.Pdu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Initial_Secure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 xml:space="preserve">)) 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/ @sic R5s200237 sic@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if(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UseEAP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){</w:t>
            </w:r>
            <w:proofErr w:type="gramEnd"/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15");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 else {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spellStart"/>
            <w:r w:rsidRPr="0024754F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24754F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24754F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24754F">
              <w:rPr>
                <w:rFonts w:ascii="Courier New" w:hAnsi="Courier New" w:cs="Courier New"/>
                <w:lang w:val="en-US" w:eastAsia="en-GB"/>
              </w:rPr>
              <w:t>__FILE__, __LINE__, "Step 10");</w:t>
            </w:r>
          </w:p>
          <w:p w:rsidR="0024754F" w:rsidRP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  }</w:t>
            </w:r>
          </w:p>
          <w:p w:rsidR="0024754F" w:rsidRDefault="0024754F" w:rsidP="0024754F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4754F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896970" w:rsidRDefault="00896970" w:rsidP="0024754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sectPr w:rsidR="0089697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A12" w:rsidRDefault="00382A12">
      <w:pPr>
        <w:spacing w:after="0"/>
      </w:pPr>
      <w:r>
        <w:separator/>
      </w:r>
    </w:p>
  </w:endnote>
  <w:endnote w:type="continuationSeparator" w:id="0">
    <w:p w:rsidR="00382A12" w:rsidRDefault="00382A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A12" w:rsidRDefault="00382A12">
      <w:pPr>
        <w:spacing w:after="0"/>
      </w:pPr>
      <w:r>
        <w:separator/>
      </w:r>
    </w:p>
  </w:footnote>
  <w:footnote w:type="continuationSeparator" w:id="0">
    <w:p w:rsidR="00382A12" w:rsidRDefault="00382A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25EB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274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E72A9"/>
    <w:rsid w:val="000F119F"/>
    <w:rsid w:val="000F3B3A"/>
    <w:rsid w:val="000F447C"/>
    <w:rsid w:val="00107A42"/>
    <w:rsid w:val="001109AC"/>
    <w:rsid w:val="00113983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26C"/>
    <w:rsid w:val="001A19DC"/>
    <w:rsid w:val="001A7B60"/>
    <w:rsid w:val="001B42AB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576B"/>
    <w:rsid w:val="00217195"/>
    <w:rsid w:val="00221C5A"/>
    <w:rsid w:val="00223084"/>
    <w:rsid w:val="002358C6"/>
    <w:rsid w:val="00241DC3"/>
    <w:rsid w:val="0024754F"/>
    <w:rsid w:val="002564C6"/>
    <w:rsid w:val="0026004D"/>
    <w:rsid w:val="002640DD"/>
    <w:rsid w:val="00266ADF"/>
    <w:rsid w:val="00273B13"/>
    <w:rsid w:val="00275D12"/>
    <w:rsid w:val="00276B84"/>
    <w:rsid w:val="002809E9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582A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A12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E5368"/>
    <w:rsid w:val="003F3959"/>
    <w:rsid w:val="00410371"/>
    <w:rsid w:val="0041331D"/>
    <w:rsid w:val="00413B89"/>
    <w:rsid w:val="004242F1"/>
    <w:rsid w:val="0043163D"/>
    <w:rsid w:val="004322E6"/>
    <w:rsid w:val="004349E1"/>
    <w:rsid w:val="00441AF7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1200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38A8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2E2C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09AC"/>
    <w:rsid w:val="006662D5"/>
    <w:rsid w:val="00667016"/>
    <w:rsid w:val="006735CF"/>
    <w:rsid w:val="00692809"/>
    <w:rsid w:val="0069515F"/>
    <w:rsid w:val="00695808"/>
    <w:rsid w:val="006A08E5"/>
    <w:rsid w:val="006A737E"/>
    <w:rsid w:val="006B32C1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D7D4D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0D8B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26306"/>
    <w:rsid w:val="00931FA5"/>
    <w:rsid w:val="00941429"/>
    <w:rsid w:val="00941E30"/>
    <w:rsid w:val="009423CE"/>
    <w:rsid w:val="00943B96"/>
    <w:rsid w:val="00945C25"/>
    <w:rsid w:val="009478EE"/>
    <w:rsid w:val="00947DAF"/>
    <w:rsid w:val="009618CB"/>
    <w:rsid w:val="00962DBB"/>
    <w:rsid w:val="009655B4"/>
    <w:rsid w:val="00967262"/>
    <w:rsid w:val="00973015"/>
    <w:rsid w:val="009777D9"/>
    <w:rsid w:val="00977A1B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89A"/>
    <w:rsid w:val="00AB44F5"/>
    <w:rsid w:val="00AB4631"/>
    <w:rsid w:val="00AB6981"/>
    <w:rsid w:val="00AC02E9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AF7695"/>
    <w:rsid w:val="00B10E9C"/>
    <w:rsid w:val="00B21C94"/>
    <w:rsid w:val="00B258BB"/>
    <w:rsid w:val="00B3074E"/>
    <w:rsid w:val="00B30C92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32B7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0F90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93A29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8A7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092E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5BB6"/>
    <w:rsid w:val="00EA6BD9"/>
    <w:rsid w:val="00EA7E97"/>
    <w:rsid w:val="00EB09B7"/>
    <w:rsid w:val="00EB60F9"/>
    <w:rsid w:val="00EC33C0"/>
    <w:rsid w:val="00EC34D8"/>
    <w:rsid w:val="00EC4F5E"/>
    <w:rsid w:val="00EC51B2"/>
    <w:rsid w:val="00ED137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0508F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502E"/>
    <w:rsid w:val="00F4792B"/>
    <w:rsid w:val="00F51633"/>
    <w:rsid w:val="00F53FBA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D22E5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83C3CE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75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10844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2020-12-15T10:55:00Z</cp:lastPrinted>
  <dcterms:created xsi:type="dcterms:W3CDTF">2021-02-09T17:29:00Z</dcterms:created>
  <dcterms:modified xsi:type="dcterms:W3CDTF">2021-02-09T17:31:00Z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