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C59623" w14:textId="383B09DC" w:rsidR="00295A00" w:rsidRDefault="00295A00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</w:t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10</w:t>
      </w:r>
      <w:r>
        <w:rPr>
          <w:b/>
          <w:i/>
          <w:noProof/>
          <w:sz w:val="28"/>
        </w:rPr>
        <w:fldChar w:fldCharType="end"/>
      </w:r>
    </w:p>
    <w:p w14:paraId="2F1DA025" w14:textId="77777777" w:rsidR="00295A00" w:rsidRDefault="00295A00" w:rsidP="00295A0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14:paraId="4803B4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CD77E" w14:textId="77777777"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14:paraId="0AB9EF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B71CF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14:paraId="7BCF38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6E801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6BB51B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AD801C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188711" w14:textId="77777777"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6602694C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8E6573" w14:textId="77777777" w:rsidR="001E41F3" w:rsidRPr="00C8354F" w:rsidRDefault="00375F92" w:rsidP="00547111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1F47E6">
              <w:rPr>
                <w:rFonts w:hint="eastAsia"/>
                <w:b/>
                <w:sz w:val="28"/>
                <w:lang w:val="en-US" w:eastAsia="zh-CN"/>
              </w:rPr>
              <w:t>4</w:t>
            </w:r>
            <w:r w:rsidR="00680A24">
              <w:rPr>
                <w:rFonts w:hint="eastAsia"/>
                <w:b/>
                <w:sz w:val="28"/>
                <w:lang w:val="en-US" w:eastAsia="zh-CN"/>
              </w:rPr>
              <w:t>4</w:t>
            </w:r>
            <w:r w:rsidR="00D61FAE">
              <w:rPr>
                <w:rFonts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42D6A247" w14:textId="77777777"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1C4BCB" w14:textId="3A302FE2" w:rsidR="001E41F3" w:rsidRPr="00C8354F" w:rsidRDefault="00295A0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B9487F5" w14:textId="77777777"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309A58" w14:textId="5909E87C" w:rsidR="001E41F3" w:rsidRPr="00C8354F" w:rsidRDefault="00295A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16.0</w:t>
            </w:r>
            <w:r w:rsidR="00375F92"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9E01B9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05297E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F2C2D7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065D77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EAEB9C" w14:textId="77777777"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35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14:paraId="19F82D97" w14:textId="77777777" w:rsidTr="00547111">
        <w:tc>
          <w:tcPr>
            <w:tcW w:w="9641" w:type="dxa"/>
            <w:gridSpan w:val="9"/>
          </w:tcPr>
          <w:p w14:paraId="4AB8433C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F9B6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14:paraId="741D8777" w14:textId="77777777" w:rsidTr="00A7671C">
        <w:tc>
          <w:tcPr>
            <w:tcW w:w="2835" w:type="dxa"/>
          </w:tcPr>
          <w:p w14:paraId="66E2B762" w14:textId="77777777"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A219F2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CA2F9B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912D37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08400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54D8DA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00FC4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39B39D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C469C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E2D4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14:paraId="1FED949D" w14:textId="77777777" w:rsidTr="00547111">
        <w:tc>
          <w:tcPr>
            <w:tcW w:w="9640" w:type="dxa"/>
            <w:gridSpan w:val="11"/>
          </w:tcPr>
          <w:p w14:paraId="37F72906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0B93C0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6AFECF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BE38BF" w14:textId="77777777" w:rsidR="001E41F3" w:rsidRPr="00C8354F" w:rsidRDefault="00776F28" w:rsidP="00776F28">
            <w:pPr>
              <w:pStyle w:val="CRCoverPage"/>
              <w:spacing w:after="0"/>
              <w:ind w:left="100"/>
              <w:rPr>
                <w:noProof/>
              </w:rPr>
            </w:pPr>
            <w:r w:rsidRPr="00211CD1">
              <w:t>Correction</w:t>
            </w:r>
            <w:r w:rsidR="00375F92" w:rsidRPr="00C8354F">
              <w:rPr>
                <w:rFonts w:hint="eastAsia"/>
                <w:lang w:eastAsia="zh-CN"/>
              </w:rPr>
              <w:t xml:space="preserve"> of </w:t>
            </w:r>
            <w:r w:rsidR="00375F92" w:rsidRPr="00C8354F">
              <w:t>NR</w:t>
            </w:r>
            <w:r w:rsidR="00375F92" w:rsidRPr="00C8354F">
              <w:rPr>
                <w:rFonts w:hint="eastAsia"/>
                <w:lang w:eastAsia="zh-CN"/>
              </w:rPr>
              <w:t>5GC test case</w:t>
            </w:r>
            <w:r w:rsidR="00375F92" w:rsidRPr="00C8354F">
              <w:t xml:space="preserve"> </w:t>
            </w:r>
            <w:r w:rsidR="00D61FAE">
              <w:rPr>
                <w:rFonts w:hint="eastAsia"/>
                <w:lang w:eastAsia="zh-CN"/>
              </w:rPr>
              <w:t>9.1.5.1.12</w:t>
            </w:r>
          </w:p>
        </w:tc>
      </w:tr>
      <w:tr w:rsidR="001E41F3" w:rsidRPr="00C8354F" w14:paraId="538D74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4A8CB6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4FDE7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03B7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B40264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CCB4A8" w14:textId="77777777" w:rsidR="001E41F3" w:rsidRPr="00C8354F" w:rsidRDefault="00A80B66">
            <w:pPr>
              <w:pStyle w:val="CRCoverPage"/>
              <w:spacing w:after="0"/>
              <w:ind w:left="100"/>
              <w:rPr>
                <w:noProof/>
              </w:rPr>
            </w:pPr>
            <w:r w:rsidRPr="00A80B66">
              <w:rPr>
                <w:lang w:eastAsia="zh-CN"/>
              </w:rPr>
              <w:t>Datang Linktester</w:t>
            </w:r>
          </w:p>
        </w:tc>
      </w:tr>
      <w:tr w:rsidR="001E41F3" w:rsidRPr="00C8354F" w14:paraId="12C9A3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EFAE22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80AF8" w14:textId="77777777"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14:paraId="5CB0BB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A1F6FD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8D1D7A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56E1AE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2138DC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8F08CB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51286C" w14:textId="77777777"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86516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9B037C" w14:textId="77777777" w:rsidR="001E41F3" w:rsidRPr="00C8354F" w:rsidRDefault="00375F92" w:rsidP="00330274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2020-</w:t>
            </w:r>
            <w:r w:rsidRPr="00C8354F">
              <w:rPr>
                <w:rFonts w:hint="eastAsia"/>
                <w:lang w:val="zh-CN" w:eastAsia="zh-CN"/>
              </w:rPr>
              <w:t>1</w:t>
            </w:r>
            <w:r w:rsidR="00330274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680A24">
              <w:rPr>
                <w:rFonts w:hint="eastAsia"/>
                <w:lang w:val="zh-CN" w:eastAsia="zh-CN"/>
              </w:rPr>
              <w:t>26</w:t>
            </w:r>
          </w:p>
        </w:tc>
      </w:tr>
      <w:tr w:rsidR="001E41F3" w:rsidRPr="00C8354F" w14:paraId="536921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EE1E5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8CD85F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55879C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403002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7E8961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0BF3604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2804F8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5350BF" w14:textId="77777777" w:rsidR="001E41F3" w:rsidRPr="00C8354F" w:rsidRDefault="003302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4D8122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5FECB7" w14:textId="77777777"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08E984" w14:textId="711F7295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295A00">
              <w:rPr>
                <w:lang w:val="en-US" w:eastAsia="zh-CN"/>
              </w:rPr>
              <w:t>6</w:t>
            </w:r>
          </w:p>
        </w:tc>
      </w:tr>
      <w:tr w:rsidR="001E41F3" w:rsidRPr="00C8354F" w14:paraId="665C6F2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C0FF73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14A417" w14:textId="77777777"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14:paraId="5FE7BA81" w14:textId="77777777"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35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EAD0E3" w14:textId="77777777"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14:paraId="42B9C55B" w14:textId="77777777" w:rsidTr="00547111">
        <w:tc>
          <w:tcPr>
            <w:tcW w:w="1843" w:type="dxa"/>
          </w:tcPr>
          <w:p w14:paraId="03201697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0F4AEB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AB7AF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5166E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A7A03" w14:textId="77777777" w:rsidR="001E41F3" w:rsidRPr="00C8354F" w:rsidRDefault="001C39DA" w:rsidP="001C39DA">
            <w:pPr>
              <w:pStyle w:val="CRCoverPage"/>
              <w:spacing w:after="0"/>
              <w:ind w:left="100"/>
              <w:rPr>
                <w:noProof/>
              </w:rPr>
            </w:pPr>
            <w:r>
              <w:t>1.</w:t>
            </w:r>
            <w:r>
              <w:tab/>
            </w:r>
            <w:r w:rsidR="00CD700C" w:rsidRPr="00CD700C">
              <w:t>In this TC, UE will not consider the intra-frequency cells NGC cell E and I as candidates for a maximum of 300 seconds after step 15, which will fail UE at step19. Thus, NGC cell E and I shall be configured to inter-frequency.</w:t>
            </w:r>
          </w:p>
        </w:tc>
      </w:tr>
      <w:tr w:rsidR="001E41F3" w:rsidRPr="00C8354F" w14:paraId="651392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F1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DE37E8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2348F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63772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E9D8F2" w14:textId="77777777" w:rsidR="001E41F3" w:rsidRPr="00CD700C" w:rsidRDefault="001C39DA" w:rsidP="00CD700C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C39DA">
              <w:rPr>
                <w:rFonts w:cs="Arial"/>
                <w:lang w:eastAsia="zh-CN"/>
              </w:rPr>
              <w:t>1.</w:t>
            </w:r>
            <w:r w:rsidR="00CD700C">
              <w:t xml:space="preserve"> </w:t>
            </w:r>
            <w:r w:rsidR="00CD700C" w:rsidRPr="00CD700C">
              <w:rPr>
                <w:rFonts w:cs="Arial"/>
                <w:lang w:eastAsia="zh-CN"/>
              </w:rPr>
              <w:t>1.</w:t>
            </w:r>
            <w:r w:rsidR="00CD700C" w:rsidRPr="00CD700C">
              <w:rPr>
                <w:rFonts w:cs="Arial"/>
                <w:lang w:eastAsia="zh-CN"/>
              </w:rPr>
              <w:tab/>
              <w:t>Delete the description ‘except replacing NRf3 with NRf2’ for System Simulator.</w:t>
            </w:r>
          </w:p>
        </w:tc>
      </w:tr>
      <w:tr w:rsidR="001E41F3" w:rsidRPr="00C8354F" w14:paraId="6E0A5E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4EA2A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83808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06C84A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D92FCC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B54FE" w14:textId="77777777" w:rsidR="001E41F3" w:rsidRPr="00C8354F" w:rsidRDefault="00776F28" w:rsidP="00FB7391">
            <w:pPr>
              <w:pStyle w:val="CRCoverPage"/>
              <w:spacing w:after="0"/>
              <w:ind w:left="100"/>
              <w:rPr>
                <w:noProof/>
              </w:rPr>
            </w:pPr>
            <w:r w:rsidRPr="00211CD1">
              <w:rPr>
                <w:noProof/>
              </w:rPr>
              <w:t xml:space="preserve">UE fails </w:t>
            </w:r>
            <w:r>
              <w:rPr>
                <w:rFonts w:hint="eastAsia"/>
                <w:noProof/>
                <w:lang w:eastAsia="zh-CN"/>
              </w:rPr>
              <w:t xml:space="preserve">NR5GC-IRAT test case </w:t>
            </w:r>
            <w:r w:rsidR="00830885">
              <w:rPr>
                <w:rFonts w:hint="eastAsia"/>
                <w:noProof/>
                <w:lang w:eastAsia="zh-CN"/>
              </w:rPr>
              <w:t>9</w:t>
            </w:r>
            <w:r w:rsidR="00D61FAE">
              <w:rPr>
                <w:rFonts w:hint="eastAsia"/>
                <w:noProof/>
                <w:lang w:eastAsia="zh-CN"/>
              </w:rPr>
              <w:t>.1.5.1.12</w:t>
            </w:r>
            <w:r w:rsidRPr="00211CD1">
              <w:rPr>
                <w:noProof/>
              </w:rPr>
              <w:t>.</w:t>
            </w:r>
          </w:p>
        </w:tc>
      </w:tr>
      <w:tr w:rsidR="001E41F3" w:rsidRPr="00C8354F" w14:paraId="06D39973" w14:textId="77777777" w:rsidTr="00547111">
        <w:tc>
          <w:tcPr>
            <w:tcW w:w="2694" w:type="dxa"/>
            <w:gridSpan w:val="2"/>
          </w:tcPr>
          <w:p w14:paraId="4CD9FDE5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EE1CCC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A444F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B2945C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2877B" w14:textId="77777777" w:rsidR="001E41F3" w:rsidRPr="00C8354F" w:rsidRDefault="0083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9</w:t>
            </w:r>
            <w:r w:rsidR="00D61FAE">
              <w:rPr>
                <w:rFonts w:hint="eastAsia"/>
                <w:lang w:val="zh-CN" w:eastAsia="zh-CN"/>
              </w:rPr>
              <w:t>.1.5.1.12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14:paraId="781CA2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9D456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43B8FE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6DE4B3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9FB2B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59330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9C67F1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4C3150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0C9CB6" w14:textId="77777777"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14:paraId="6F1A37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412BD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3FD3BA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A2BD0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F889B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86512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14:paraId="1BB6E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8AE62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D6D9F7" w14:textId="77777777" w:rsidR="001E41F3" w:rsidRPr="00C8354F" w:rsidRDefault="00BE7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4B5F2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74B6E5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92895" w14:textId="77777777" w:rsidR="001E41F3" w:rsidRPr="00C8354F" w:rsidRDefault="00145D43" w:rsidP="00BE7075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BE7075">
              <w:rPr>
                <w:rFonts w:hint="eastAsia"/>
                <w:noProof/>
                <w:lang w:eastAsia="zh-CN"/>
              </w:rPr>
              <w:t xml:space="preserve"> 38.523-1</w:t>
            </w:r>
            <w:r w:rsidRPr="00C8354F">
              <w:rPr>
                <w:noProof/>
              </w:rPr>
              <w:t xml:space="preserve"> </w:t>
            </w:r>
          </w:p>
        </w:tc>
      </w:tr>
      <w:tr w:rsidR="001E41F3" w:rsidRPr="00C8354F" w14:paraId="17EF6A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8B192" w14:textId="77777777"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120D4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54959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AB9720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17E83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14:paraId="5418314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C8426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690A6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02F34A1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67BAE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39FB9" w14:textId="77777777"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14:paraId="6C594064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6CF0B9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5BC9CB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14:paraId="774E04B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083FC1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299AB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6F6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053F1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51AA7F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592117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B06A7DF" w14:textId="77777777" w:rsidR="00DA7CBB" w:rsidRPr="00D03B4A" w:rsidRDefault="003A22C0">
      <w:pPr>
        <w:pStyle w:val="TOC1"/>
        <w:rPr>
          <w:rFonts w:ascii="Calibri" w:hAnsi="Calibr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7CBB" w:rsidRPr="008F52DC">
        <w:rPr>
          <w:rFonts w:cs="Arial"/>
          <w:iCs/>
        </w:rPr>
        <w:t>Table of Contents</w:t>
      </w:r>
      <w:r w:rsidR="00DA7CBB">
        <w:tab/>
      </w:r>
      <w:r w:rsidR="00DA7CBB">
        <w:fldChar w:fldCharType="begin"/>
      </w:r>
      <w:r w:rsidR="00DA7CBB">
        <w:instrText xml:space="preserve"> PAGEREF _Toc55921174 \h </w:instrText>
      </w:r>
      <w:r w:rsidR="00DA7CBB">
        <w:fldChar w:fldCharType="separate"/>
      </w:r>
      <w:r w:rsidR="00DA7CBB">
        <w:t>2</w:t>
      </w:r>
      <w:r w:rsidR="00DA7CBB">
        <w:fldChar w:fldCharType="end"/>
      </w:r>
    </w:p>
    <w:p w14:paraId="0962F8C5" w14:textId="77777777" w:rsidR="00DA7CBB" w:rsidRPr="00D03B4A" w:rsidRDefault="00DA7CBB">
      <w:pPr>
        <w:pStyle w:val="TOC1"/>
        <w:rPr>
          <w:rFonts w:ascii="Calibri" w:hAnsi="Calibri"/>
          <w:kern w:val="2"/>
          <w:sz w:val="21"/>
          <w:szCs w:val="22"/>
          <w:lang w:val="en-US" w:eastAsia="zh-CN"/>
        </w:rPr>
      </w:pPr>
      <w:r w:rsidRPr="008F52DC">
        <w:rPr>
          <w:b/>
          <w:lang w:eastAsia="ja-JP"/>
        </w:rPr>
        <w:t>1</w:t>
      </w:r>
      <w:r w:rsidRPr="00D03B4A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8F52D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_Toc55921175 \h </w:instrText>
      </w:r>
      <w:r>
        <w:fldChar w:fldCharType="separate"/>
      </w:r>
      <w:r>
        <w:t>3</w:t>
      </w:r>
      <w:r>
        <w:fldChar w:fldCharType="end"/>
      </w:r>
    </w:p>
    <w:p w14:paraId="34EE607A" w14:textId="77777777" w:rsidR="00DA7CBB" w:rsidRPr="00D03B4A" w:rsidRDefault="00DA7CBB">
      <w:pPr>
        <w:pStyle w:val="TOC1"/>
        <w:rPr>
          <w:rFonts w:ascii="Calibri" w:hAnsi="Calibri"/>
          <w:kern w:val="2"/>
          <w:sz w:val="21"/>
          <w:szCs w:val="22"/>
          <w:lang w:val="en-US" w:eastAsia="zh-CN"/>
        </w:rPr>
      </w:pPr>
      <w:r w:rsidRPr="008F52DC">
        <w:rPr>
          <w:b/>
        </w:rPr>
        <w:t>2</w:t>
      </w:r>
      <w:r w:rsidRPr="00D03B4A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8F52D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_Toc55921176 \h </w:instrText>
      </w:r>
      <w:r>
        <w:fldChar w:fldCharType="separate"/>
      </w:r>
      <w:r>
        <w:t>3</w:t>
      </w:r>
      <w:r>
        <w:fldChar w:fldCharType="end"/>
      </w:r>
    </w:p>
    <w:p w14:paraId="37F80A07" w14:textId="77777777" w:rsidR="00DA7CBB" w:rsidRPr="00D03B4A" w:rsidRDefault="00DA7CBB">
      <w:pPr>
        <w:pStyle w:val="TOC2"/>
        <w:rPr>
          <w:rFonts w:ascii="Calibri" w:hAnsi="Calibri"/>
          <w:kern w:val="2"/>
          <w:sz w:val="21"/>
          <w:szCs w:val="22"/>
          <w:lang w:val="en-US" w:eastAsia="zh-CN"/>
        </w:rPr>
      </w:pPr>
      <w:r w:rsidRPr="008F52DC">
        <w:rPr>
          <w:b/>
          <w:lang w:val="pt-BR"/>
        </w:rPr>
        <w:t>2.1</w:t>
      </w:r>
      <w:r w:rsidRPr="00D03B4A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8F52D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_Toc55921177 \h </w:instrText>
      </w:r>
      <w:r>
        <w:fldChar w:fldCharType="separate"/>
      </w:r>
      <w:r>
        <w:t>3</w:t>
      </w:r>
      <w:r>
        <w:fldChar w:fldCharType="end"/>
      </w:r>
    </w:p>
    <w:p w14:paraId="41A582FD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59EF297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5921175"/>
      <w:r>
        <w:rPr>
          <w:b/>
          <w:lang w:eastAsia="ja-JP"/>
        </w:rPr>
        <w:t>Overview</w:t>
      </w:r>
      <w:bookmarkEnd w:id="2"/>
      <w:bookmarkEnd w:id="3"/>
    </w:p>
    <w:p w14:paraId="3DCD33B1" w14:textId="77777777" w:rsidR="00330274" w:rsidRDefault="00330274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 w:hint="eastAsia"/>
          <w:lang w:eastAsia="zh-CN"/>
        </w:rPr>
      </w:pPr>
      <w:r w:rsidRPr="00330274">
        <w:rPr>
          <w:rFonts w:cs="Arial"/>
        </w:rPr>
        <w:t xml:space="preserve">This document lists all the changes needed to correct issues in the ATS </w:t>
      </w:r>
      <w:r w:rsidR="00DA7CBB" w:rsidRPr="00DA7CBB">
        <w:rPr>
          <w:rFonts w:cs="Arial"/>
        </w:rPr>
        <w:t>iwd-TTCN3-B2019-06_D20wk38</w:t>
      </w:r>
      <w:r w:rsidRPr="00330274">
        <w:rPr>
          <w:rFonts w:cs="Arial"/>
        </w:rPr>
        <w:t xml:space="preserve"> related to the title of this CR.</w:t>
      </w:r>
    </w:p>
    <w:p w14:paraId="0444E6EB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375F92">
        <w:rPr>
          <w:rFonts w:ascii="Arial" w:hAnsi="Arial" w:hint="eastAsia"/>
          <w:sz w:val="24"/>
          <w:lang w:val="en-US" w:eastAsia="zh-CN"/>
        </w:rPr>
        <w:t>Fu Wang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375F92" w:rsidRPr="00BB01EC">
          <w:rPr>
            <w:rStyle w:val="Hyperlink"/>
            <w:rFonts w:cs="Arial" w:hint="eastAsia"/>
            <w:b/>
            <w:lang w:val="en-US" w:eastAsia="zh-CN"/>
          </w:rPr>
          <w:t>wangfu@datangmobile.cn</w:t>
        </w:r>
      </w:hyperlink>
    </w:p>
    <w:p w14:paraId="625B8223" w14:textId="77777777" w:rsidR="003A22C0" w:rsidRDefault="003A22C0" w:rsidP="003A22C0"/>
    <w:p w14:paraId="6B9C5E77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5921176"/>
      <w:r w:rsidRPr="00854C55">
        <w:rPr>
          <w:b/>
        </w:rPr>
        <w:t>Corrections required</w:t>
      </w:r>
      <w:bookmarkEnd w:id="4"/>
      <w:bookmarkEnd w:id="5"/>
      <w:bookmarkEnd w:id="6"/>
    </w:p>
    <w:p w14:paraId="68E0EEB1" w14:textId="77777777" w:rsidR="003A22C0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5921177"/>
      <w:r>
        <w:rPr>
          <w:b/>
          <w:lang w:val="pt-BR"/>
        </w:rPr>
        <w:t>Change 1</w:t>
      </w:r>
      <w:bookmarkEnd w:id="7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E5C6A" w:rsidRPr="00C8354F" w14:paraId="55170430" w14:textId="77777777" w:rsidTr="00C8354F">
        <w:trPr>
          <w:trHeight w:val="447"/>
        </w:trPr>
        <w:tc>
          <w:tcPr>
            <w:tcW w:w="1985" w:type="dxa"/>
          </w:tcPr>
          <w:p w14:paraId="1831F90F" w14:textId="77777777" w:rsidR="008E5C6A" w:rsidRPr="00C8354F" w:rsidRDefault="008E5C6A" w:rsidP="00C8354F">
            <w:pPr>
              <w:spacing w:before="40" w:after="40"/>
              <w:rPr>
                <w:rFonts w:ascii="Arial" w:hAnsi="Arial" w:cs="Arial"/>
                <w:b/>
              </w:rPr>
            </w:pPr>
            <w:r w:rsidRPr="00C835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02C787C" w14:textId="77777777" w:rsidR="008E5C6A" w:rsidRPr="00C8354F" w:rsidRDefault="005E3E9E" w:rsidP="00C8354F">
            <w:pPr>
              <w:spacing w:after="0"/>
              <w:rPr>
                <w:rFonts w:hint="eastAsia"/>
                <w:lang w:eastAsia="zh-CN"/>
              </w:rPr>
            </w:pPr>
            <w:r w:rsidRPr="005E3E9E">
              <w:rPr>
                <w:rFonts w:ascii="Arial" w:hAnsi="Arial" w:cs="Arial"/>
                <w:lang w:eastAsia="ja-JP"/>
              </w:rPr>
              <w:t>f_TC_9_1_5_1_12_NR5GC</w:t>
            </w:r>
          </w:p>
        </w:tc>
      </w:tr>
      <w:tr w:rsidR="008E5C6A" w:rsidRPr="00C8354F" w14:paraId="575F6ECF" w14:textId="77777777" w:rsidTr="00C8354F">
        <w:trPr>
          <w:trHeight w:val="452"/>
        </w:trPr>
        <w:tc>
          <w:tcPr>
            <w:tcW w:w="1985" w:type="dxa"/>
          </w:tcPr>
          <w:p w14:paraId="6F0888CA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</w:rPr>
            </w:pPr>
            <w:r w:rsidRPr="00C8354F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574A80B" w14:textId="77777777" w:rsidR="001C39DA" w:rsidRPr="00776F28" w:rsidRDefault="00CD700C" w:rsidP="00CD700C">
            <w:pPr>
              <w:numPr>
                <w:ilvl w:val="0"/>
                <w:numId w:val="4"/>
              </w:numPr>
              <w:rPr>
                <w:rFonts w:ascii="Arial" w:hAnsi="Arial" w:cs="Arial" w:hint="eastAsia"/>
                <w:lang w:val="en-US" w:eastAsia="zh-CN"/>
              </w:rPr>
            </w:pPr>
            <w:r w:rsidRPr="00CD700C">
              <w:rPr>
                <w:rFonts w:ascii="Arial" w:hAnsi="Arial" w:cs="Arial"/>
                <w:lang w:eastAsia="zh-CN"/>
              </w:rPr>
              <w:t>In this TC, UE will not consider the intra-frequency cells NGC cell E and I as candidates for a maximum of 300 seconds after step 15, which will fail UE at step19. Thus, NGC cell E and I shall be configured to inter-frequency.</w:t>
            </w:r>
          </w:p>
        </w:tc>
      </w:tr>
      <w:tr w:rsidR="008E5C6A" w:rsidRPr="00C8354F" w14:paraId="5CFB6F0F" w14:textId="77777777" w:rsidTr="00C8354F">
        <w:trPr>
          <w:trHeight w:val="593"/>
        </w:trPr>
        <w:tc>
          <w:tcPr>
            <w:tcW w:w="1985" w:type="dxa"/>
          </w:tcPr>
          <w:p w14:paraId="032AD99D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</w:rPr>
            </w:pPr>
            <w:r w:rsidRPr="00C8354F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DEB0A6B" w14:textId="77777777" w:rsidR="001C39DA" w:rsidRPr="00776F28" w:rsidRDefault="00CD700C" w:rsidP="00CD700C">
            <w:pPr>
              <w:numPr>
                <w:ilvl w:val="0"/>
                <w:numId w:val="5"/>
              </w:numPr>
              <w:rPr>
                <w:rFonts w:ascii="Arial" w:hAnsi="Arial" w:cs="Arial" w:hint="eastAsia"/>
                <w:lang w:val="en-US"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The third parameter of  </w:t>
            </w:r>
            <w:r w:rsidRPr="005E3E9E">
              <w:rPr>
                <w:rFonts w:ascii="Arial" w:hAnsi="Arial" w:cs="Arial"/>
                <w:lang w:eastAsia="ja-JP"/>
              </w:rPr>
              <w:t>f_NR5GC_Init_NAS</w:t>
            </w:r>
            <w:r>
              <w:rPr>
                <w:rFonts w:ascii="Arial" w:hAnsi="Arial" w:cs="Arial" w:hint="eastAsia"/>
                <w:lang w:eastAsia="zh-CN"/>
              </w:rPr>
              <w:t xml:space="preserve"> uses the default value.</w:t>
            </w:r>
          </w:p>
        </w:tc>
      </w:tr>
      <w:tr w:rsidR="008E5C6A" w:rsidRPr="00C8354F" w14:paraId="161174FE" w14:textId="77777777" w:rsidTr="00C8354F">
        <w:trPr>
          <w:trHeight w:val="239"/>
        </w:trPr>
        <w:tc>
          <w:tcPr>
            <w:tcW w:w="1985" w:type="dxa"/>
          </w:tcPr>
          <w:p w14:paraId="34E0682B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</w:rPr>
            </w:pPr>
            <w:r w:rsidRPr="00C8354F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0090BAB" w14:textId="77777777" w:rsidR="008E5C6A" w:rsidRPr="00C8354F" w:rsidRDefault="005E3E9E" w:rsidP="00C8354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E3E9E">
              <w:rPr>
                <w:rFonts w:ascii="Arial" w:hAnsi="Arial" w:cs="Arial"/>
                <w:lang w:val="en-US" w:eastAsia="zh-CN"/>
              </w:rPr>
              <w:t>Initial_Registration_NR5GC.ttcn</w:t>
            </w:r>
          </w:p>
        </w:tc>
      </w:tr>
      <w:tr w:rsidR="008E5C6A" w:rsidRPr="00C8354F" w14:paraId="76FA2DA8" w14:textId="77777777" w:rsidTr="00C8354F">
        <w:tc>
          <w:tcPr>
            <w:tcW w:w="1985" w:type="dxa"/>
          </w:tcPr>
          <w:p w14:paraId="36C1EDE5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8354F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37D1" w14:textId="77777777" w:rsidR="008E5C6A" w:rsidRPr="00C8354F" w:rsidRDefault="008E5C6A" w:rsidP="00C8354F">
            <w:pPr>
              <w:rPr>
                <w:rFonts w:ascii="Arial" w:hAnsi="Arial"/>
                <w:highlight w:val="cyan"/>
              </w:rPr>
            </w:pPr>
          </w:p>
        </w:tc>
      </w:tr>
    </w:tbl>
    <w:p w14:paraId="76B672F9" w14:textId="77777777" w:rsidR="008E5C6A" w:rsidRDefault="008E5C6A" w:rsidP="008E5C6A">
      <w:pPr>
        <w:rPr>
          <w:lang w:val="en-US" w:eastAsia="zh-CN"/>
        </w:rPr>
      </w:pPr>
    </w:p>
    <w:p w14:paraId="5065BEDB" w14:textId="77777777" w:rsidR="008E5C6A" w:rsidRDefault="008E5C6A" w:rsidP="008E5C6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</w:t>
      </w:r>
    </w:p>
    <w:p w14:paraId="6A57AFE6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>function f_TC_9_1_5_1_12_NR5GC() runs on NR5GC_PTC</w:t>
      </w:r>
    </w:p>
    <w:p w14:paraId="4103EA50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{</w:t>
      </w:r>
    </w:p>
    <w:p w14:paraId="4E40DE25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//Initial registration / Rejected / Roaming not allowed in this tracking area</w:t>
      </w:r>
    </w:p>
    <w:p w14:paraId="29971E8A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var NR_CellId_Type v_NGC_NASCellC := f_NR5GC_MapNASCell(ngc_CellC, NG_CellsOnDifferentPLMN);</w:t>
      </w:r>
    </w:p>
    <w:p w14:paraId="257B5998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var NR_CellId_Type v_NGC_NASCellE := f_NR5GC_MapNASCell(ngc_CellE, NG_CellsOnDifferentPLMN);</w:t>
      </w:r>
    </w:p>
    <w:p w14:paraId="0828DE4F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var NR_CellId_Type v_NGC_NASCellI := f_NR5GC_MapNASCell(ngc_CellI, NG_CellsOnDifferentPLMN);</w:t>
      </w:r>
    </w:p>
    <w:p w14:paraId="22E5381F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</w:t>
      </w:r>
    </w:p>
    <w:p w14:paraId="4EA6B24F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f_NR5GC_Init_NAS(NR_1, NG_CellsOnDifferentPLMN, </w:t>
      </w:r>
      <w:r w:rsidRPr="005E3E9E">
        <w:rPr>
          <w:rFonts w:ascii="Arial" w:hAnsi="Arial" w:cs="Arial"/>
          <w:highlight w:val="yellow"/>
          <w:lang w:eastAsia="ja-JP"/>
        </w:rPr>
        <w:t>NR5GC_NAS_ReplaceNRf3_NRf2</w:t>
      </w:r>
      <w:r w:rsidRPr="005E3E9E">
        <w:rPr>
          <w:rFonts w:ascii="Arial" w:hAnsi="Arial" w:cs="Arial"/>
          <w:lang w:eastAsia="ja-JP"/>
        </w:rPr>
        <w:t>);</w:t>
      </w:r>
    </w:p>
    <w:p w14:paraId="6C13719D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40FA89F9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//Create and configure cells</w:t>
      </w:r>
    </w:p>
    <w:p w14:paraId="668BEBB3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f_NR_CellConfig_Def(v_NGC_NASCellC);</w:t>
      </w:r>
    </w:p>
    <w:p w14:paraId="20DE0E7E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f_NR_CellConfig_Def(v_NGC_NASCellE);</w:t>
      </w:r>
    </w:p>
    <w:p w14:paraId="01DEB0CC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f_NR_CellConfig_Def(v_NGC_NASCellI);</w:t>
      </w:r>
    </w:p>
    <w:p w14:paraId="57313E5A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</w:t>
      </w:r>
    </w:p>
    <w:p w14:paraId="1731DE0A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f_NR5GC_Preamble (v_NGC_NASCellE, STATE_OFF_0B);</w:t>
      </w:r>
    </w:p>
    <w:p w14:paraId="6F1FD9DB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</w:t>
      </w:r>
    </w:p>
    <w:p w14:paraId="33F5978D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f_NR_TestBody_Set(true);</w:t>
      </w:r>
    </w:p>
    <w:p w14:paraId="6FC3D2C3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46797B2D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fl_TC_9_1_5_1_12_Body();</w:t>
      </w:r>
    </w:p>
    <w:p w14:paraId="3D773C66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</w:t>
      </w:r>
    </w:p>
    <w:p w14:paraId="2254E0BC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f_NR_TestBody_Set(false);</w:t>
      </w:r>
    </w:p>
    <w:p w14:paraId="2D3E514F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   </w:t>
      </w:r>
    </w:p>
    <w:p w14:paraId="4AC20257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// Finish</w:t>
      </w:r>
    </w:p>
    <w:p w14:paraId="0FE097C1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f_NR_Postamble(v_NGC_NASCellC, STATE_IDLE_1A);</w:t>
      </w:r>
    </w:p>
    <w:p w14:paraId="362A79EA" w14:textId="77777777" w:rsidR="008E5C6A" w:rsidRPr="00120EE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 w:hint="eastAsia"/>
          <w:lang w:eastAsia="zh-CN"/>
        </w:rPr>
      </w:pPr>
      <w:r w:rsidRPr="005E3E9E">
        <w:rPr>
          <w:rFonts w:ascii="Arial" w:hAnsi="Arial" w:cs="Arial"/>
          <w:lang w:eastAsia="ja-JP"/>
        </w:rPr>
        <w:lastRenderedPageBreak/>
        <w:t xml:space="preserve">  }</w:t>
      </w:r>
    </w:p>
    <w:p w14:paraId="1693E5B2" w14:textId="77777777" w:rsidR="008E5C6A" w:rsidRDefault="008E5C6A" w:rsidP="008E5C6A">
      <w:pPr>
        <w:spacing w:after="0"/>
        <w:rPr>
          <w:rFonts w:ascii="Arial" w:hAnsi="Arial" w:hint="eastAsia"/>
          <w:b/>
          <w:lang w:eastAsia="zh-CN"/>
        </w:rPr>
      </w:pPr>
    </w:p>
    <w:p w14:paraId="42DF8F6B" w14:textId="77777777" w:rsidR="008E5C6A" w:rsidRDefault="008E5C6A" w:rsidP="008E5C6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</w:t>
      </w:r>
    </w:p>
    <w:p w14:paraId="158DC6BA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>function f_TC_9_1_5_1_12_NR5GC() runs on NR5GC_PTC</w:t>
      </w:r>
    </w:p>
    <w:p w14:paraId="7B0D92A7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{</w:t>
      </w:r>
    </w:p>
    <w:p w14:paraId="52BFFCA4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//Initial registration / Rejected / Roaming not allowed in this tracking area</w:t>
      </w:r>
    </w:p>
    <w:p w14:paraId="2A4BEFAE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var NR_CellId_Type v_NGC_NASCellC := f_NR5GC_MapNASCell(ngc_CellC, NG_CellsOnDifferentPLMN);</w:t>
      </w:r>
    </w:p>
    <w:p w14:paraId="3E36A05B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var NR_CellId_Type v_NGC_NASCellE := f_NR5GC_MapNASCell(ngc_CellE, NG_CellsOnDifferentPLMN);</w:t>
      </w:r>
    </w:p>
    <w:p w14:paraId="50B29B19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var NR_CellId_Type v_NGC_NASCellI := f_NR5GC_MapNASCell(ngc_CellI, NG_CellsOnDifferentPLMN);</w:t>
      </w:r>
    </w:p>
    <w:p w14:paraId="6EF4F854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</w:t>
      </w:r>
    </w:p>
    <w:p w14:paraId="46E79E15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f_NR5GC_Init_NAS(NR_1, NG_CellsOnDifferentPLMN);</w:t>
      </w:r>
    </w:p>
    <w:p w14:paraId="3EA8774D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5FF59F7C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//Create and configure cells</w:t>
      </w:r>
    </w:p>
    <w:p w14:paraId="6CF44211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f_NR_CellConfig_Def(v_NGC_NASCellC);</w:t>
      </w:r>
    </w:p>
    <w:p w14:paraId="71978733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f_NR_CellConfig_Def(v_NGC_NASCellE);</w:t>
      </w:r>
    </w:p>
    <w:p w14:paraId="5D2AA7A3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f_NR_CellConfig_Def(v_NGC_NASCellI);</w:t>
      </w:r>
    </w:p>
    <w:p w14:paraId="486DF8A6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</w:t>
      </w:r>
    </w:p>
    <w:p w14:paraId="3DE8C961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f_NR5GC_Preamble (v_NGC_NASCellE, STATE_OFF_0B);</w:t>
      </w:r>
    </w:p>
    <w:p w14:paraId="2682563F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</w:t>
      </w:r>
    </w:p>
    <w:p w14:paraId="713377B7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f_NR_TestBody_Set(true);</w:t>
      </w:r>
    </w:p>
    <w:p w14:paraId="5E849699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1F9253CF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fl_TC_9_1_5_1_12_Body();</w:t>
      </w:r>
    </w:p>
    <w:p w14:paraId="4BA5F913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</w:t>
      </w:r>
    </w:p>
    <w:p w14:paraId="395135AE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f_NR_TestBody_Set(false);</w:t>
      </w:r>
    </w:p>
    <w:p w14:paraId="7B851DA3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   </w:t>
      </w:r>
    </w:p>
    <w:p w14:paraId="3CCEF6B8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// Finish</w:t>
      </w:r>
    </w:p>
    <w:p w14:paraId="6ADBB819" w14:textId="77777777" w:rsidR="005E3E9E" w:rsidRPr="005E3E9E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5E3E9E">
        <w:rPr>
          <w:rFonts w:ascii="Arial" w:hAnsi="Arial" w:cs="Arial"/>
          <w:lang w:eastAsia="ja-JP"/>
        </w:rPr>
        <w:t xml:space="preserve">    f_NR_Postamble(v_NGC_NASCellC, STATE_IDLE_1A);</w:t>
      </w:r>
    </w:p>
    <w:p w14:paraId="0A328D53" w14:textId="77777777" w:rsidR="008E5C6A" w:rsidRPr="007774AD" w:rsidRDefault="005E3E9E" w:rsidP="005E3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 w:hint="eastAsia"/>
          <w:lang w:eastAsia="zh-CN"/>
        </w:rPr>
      </w:pPr>
      <w:r w:rsidRPr="005E3E9E">
        <w:rPr>
          <w:rFonts w:ascii="Arial" w:hAnsi="Arial" w:cs="Arial"/>
          <w:lang w:eastAsia="ja-JP"/>
        </w:rPr>
        <w:t xml:space="preserve">  }</w:t>
      </w:r>
    </w:p>
    <w:sectPr w:rsidR="008E5C6A" w:rsidRPr="007774A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0A8BC5" w14:textId="77777777" w:rsidR="00A73AE3" w:rsidRDefault="00A73AE3">
      <w:r>
        <w:separator/>
      </w:r>
    </w:p>
  </w:endnote>
  <w:endnote w:type="continuationSeparator" w:id="0">
    <w:p w14:paraId="194AC6EF" w14:textId="77777777" w:rsidR="00A73AE3" w:rsidRDefault="00A73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644E8A" w14:textId="77777777" w:rsidR="00A73AE3" w:rsidRDefault="00A73AE3">
      <w:r>
        <w:separator/>
      </w:r>
    </w:p>
  </w:footnote>
  <w:footnote w:type="continuationSeparator" w:id="0">
    <w:p w14:paraId="526D60D7" w14:textId="77777777" w:rsidR="00A73AE3" w:rsidRDefault="00A73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11BA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CBED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425B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A52B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3"/>
  </w:num>
  <w:num w:numId="6">
    <w:abstractNumId w:val="10"/>
  </w:num>
  <w:num w:numId="7">
    <w:abstractNumId w:val="8"/>
  </w:num>
  <w:num w:numId="8">
    <w:abstractNumId w:val="0"/>
  </w:num>
  <w:num w:numId="9">
    <w:abstractNumId w:val="4"/>
  </w:num>
  <w:num w:numId="10">
    <w:abstractNumId w:val="1"/>
  </w:num>
  <w:num w:numId="11">
    <w:abstractNumId w:val="2"/>
  </w:num>
  <w:num w:numId="12">
    <w:abstractNumId w:val="6"/>
  </w:num>
  <w:num w:numId="13">
    <w:abstractNumId w:val="1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4A26"/>
    <w:rsid w:val="000A6394"/>
    <w:rsid w:val="000B7FED"/>
    <w:rsid w:val="000C038A"/>
    <w:rsid w:val="000C332F"/>
    <w:rsid w:val="000C6598"/>
    <w:rsid w:val="000D44B3"/>
    <w:rsid w:val="00145D43"/>
    <w:rsid w:val="00192C46"/>
    <w:rsid w:val="001A08B3"/>
    <w:rsid w:val="001A09A3"/>
    <w:rsid w:val="001A433F"/>
    <w:rsid w:val="001A7B60"/>
    <w:rsid w:val="001B52F0"/>
    <w:rsid w:val="001B7A65"/>
    <w:rsid w:val="001C39DA"/>
    <w:rsid w:val="001E41F3"/>
    <w:rsid w:val="001F47E6"/>
    <w:rsid w:val="002118AB"/>
    <w:rsid w:val="002160BA"/>
    <w:rsid w:val="00222B83"/>
    <w:rsid w:val="002301D3"/>
    <w:rsid w:val="0026004D"/>
    <w:rsid w:val="002640DD"/>
    <w:rsid w:val="00275D12"/>
    <w:rsid w:val="00284FEB"/>
    <w:rsid w:val="002860C4"/>
    <w:rsid w:val="00295A00"/>
    <w:rsid w:val="002B5741"/>
    <w:rsid w:val="002D362B"/>
    <w:rsid w:val="002E472E"/>
    <w:rsid w:val="00305409"/>
    <w:rsid w:val="00317F09"/>
    <w:rsid w:val="00330274"/>
    <w:rsid w:val="003404A4"/>
    <w:rsid w:val="00344D50"/>
    <w:rsid w:val="003609EF"/>
    <w:rsid w:val="0036231A"/>
    <w:rsid w:val="00374DD4"/>
    <w:rsid w:val="00375F92"/>
    <w:rsid w:val="003A22C0"/>
    <w:rsid w:val="003A3CA7"/>
    <w:rsid w:val="003B2615"/>
    <w:rsid w:val="003E1A36"/>
    <w:rsid w:val="00410371"/>
    <w:rsid w:val="004242F1"/>
    <w:rsid w:val="00452E71"/>
    <w:rsid w:val="004B75B7"/>
    <w:rsid w:val="0051580D"/>
    <w:rsid w:val="00547111"/>
    <w:rsid w:val="00592D74"/>
    <w:rsid w:val="005E2C44"/>
    <w:rsid w:val="005E3E9E"/>
    <w:rsid w:val="005F5F6A"/>
    <w:rsid w:val="00621188"/>
    <w:rsid w:val="006257ED"/>
    <w:rsid w:val="00626C36"/>
    <w:rsid w:val="0066060A"/>
    <w:rsid w:val="00665C47"/>
    <w:rsid w:val="00680A24"/>
    <w:rsid w:val="00695808"/>
    <w:rsid w:val="006B3C17"/>
    <w:rsid w:val="006B46FB"/>
    <w:rsid w:val="006E21FB"/>
    <w:rsid w:val="00731E33"/>
    <w:rsid w:val="00776F28"/>
    <w:rsid w:val="00792342"/>
    <w:rsid w:val="007977A8"/>
    <w:rsid w:val="007B512A"/>
    <w:rsid w:val="007C2097"/>
    <w:rsid w:val="007C79F7"/>
    <w:rsid w:val="007D6A07"/>
    <w:rsid w:val="007F118E"/>
    <w:rsid w:val="007F7259"/>
    <w:rsid w:val="008040A8"/>
    <w:rsid w:val="008279FA"/>
    <w:rsid w:val="00830885"/>
    <w:rsid w:val="008626E7"/>
    <w:rsid w:val="00870EE7"/>
    <w:rsid w:val="008863B9"/>
    <w:rsid w:val="008A45A6"/>
    <w:rsid w:val="008E5C6A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E3297"/>
    <w:rsid w:val="009F734F"/>
    <w:rsid w:val="00A04C9A"/>
    <w:rsid w:val="00A1055C"/>
    <w:rsid w:val="00A246B6"/>
    <w:rsid w:val="00A47E70"/>
    <w:rsid w:val="00A50CF0"/>
    <w:rsid w:val="00A73AE3"/>
    <w:rsid w:val="00A7671C"/>
    <w:rsid w:val="00A80B66"/>
    <w:rsid w:val="00AA2CBC"/>
    <w:rsid w:val="00AC5820"/>
    <w:rsid w:val="00AD1CD8"/>
    <w:rsid w:val="00AD7CAA"/>
    <w:rsid w:val="00B15B79"/>
    <w:rsid w:val="00B258BB"/>
    <w:rsid w:val="00B67B97"/>
    <w:rsid w:val="00B968C8"/>
    <w:rsid w:val="00BA3EC5"/>
    <w:rsid w:val="00BA51D9"/>
    <w:rsid w:val="00BB5DFC"/>
    <w:rsid w:val="00BD279D"/>
    <w:rsid w:val="00BD6BB8"/>
    <w:rsid w:val="00BE7075"/>
    <w:rsid w:val="00BF6299"/>
    <w:rsid w:val="00C462F9"/>
    <w:rsid w:val="00C66BA2"/>
    <w:rsid w:val="00C8354F"/>
    <w:rsid w:val="00C95985"/>
    <w:rsid w:val="00CC5026"/>
    <w:rsid w:val="00CC68D0"/>
    <w:rsid w:val="00CD700C"/>
    <w:rsid w:val="00CF44FB"/>
    <w:rsid w:val="00D03794"/>
    <w:rsid w:val="00D03B4A"/>
    <w:rsid w:val="00D03F9A"/>
    <w:rsid w:val="00D06D51"/>
    <w:rsid w:val="00D24991"/>
    <w:rsid w:val="00D50255"/>
    <w:rsid w:val="00D61FAE"/>
    <w:rsid w:val="00D66520"/>
    <w:rsid w:val="00DA7CBB"/>
    <w:rsid w:val="00DE34CF"/>
    <w:rsid w:val="00DE7626"/>
    <w:rsid w:val="00E00F43"/>
    <w:rsid w:val="00E13F3D"/>
    <w:rsid w:val="00E259B2"/>
    <w:rsid w:val="00E34898"/>
    <w:rsid w:val="00EB09B7"/>
    <w:rsid w:val="00EE7D7C"/>
    <w:rsid w:val="00F25D98"/>
    <w:rsid w:val="00F300FB"/>
    <w:rsid w:val="00FB046A"/>
    <w:rsid w:val="00FB6386"/>
    <w:rsid w:val="00FB7391"/>
    <w:rsid w:val="00FF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FC5C598"/>
  <w15:chartTrackingRefBased/>
  <w15:docId w15:val="{422F6890-3903-4C76-9154-61320BB7C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fu@datangmobile.c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C0D03-99DD-46A0-A268-6A1FAA108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754</Words>
  <Characters>4299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5043</CharactersWithSpaces>
  <SharedDoc>false</SharedDoc>
  <HLinks>
    <vt:vector size="24" baseType="variant">
      <vt:variant>
        <vt:i4>3801098</vt:i4>
      </vt:variant>
      <vt:variant>
        <vt:i4>47</vt:i4>
      </vt:variant>
      <vt:variant>
        <vt:i4>0</vt:i4>
      </vt:variant>
      <vt:variant>
        <vt:i4>5</vt:i4>
      </vt:variant>
      <vt:variant>
        <vt:lpwstr>mailto:wangfu@datangmobile.cn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2021-02-08T20:15:00Z</dcterms:created>
  <dcterms:modified xsi:type="dcterms:W3CDTF">2021-02-08T20:15:00Z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