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47637" w14:textId="28A32C9A" w:rsidR="00771A9D" w:rsidRDefault="00771A9D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R5s2101</w:t>
      </w:r>
      <w:r>
        <w:rPr>
          <w:b/>
          <w:i/>
          <w:noProof/>
          <w:sz w:val="28"/>
        </w:rPr>
        <w:t>96</w:t>
      </w:r>
      <w:r>
        <w:rPr>
          <w:b/>
          <w:i/>
          <w:noProof/>
          <w:sz w:val="28"/>
        </w:rPr>
        <w:fldChar w:fldCharType="end"/>
      </w:r>
    </w:p>
    <w:p w14:paraId="17B828B3" w14:textId="77777777" w:rsidR="00771A9D" w:rsidRDefault="00771A9D" w:rsidP="00771A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6F9" w14:paraId="5CEF4124" w14:textId="77777777" w:rsidTr="00F561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5BC8E" w14:textId="77777777" w:rsidR="005D36F9" w:rsidRDefault="005D36F9" w:rsidP="00F561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D36F9" w14:paraId="425F88B6" w14:textId="77777777" w:rsidTr="00F561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2ECB3" w14:textId="77777777" w:rsidR="005D36F9" w:rsidRDefault="005D36F9" w:rsidP="00F561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6F9" w14:paraId="09B194B7" w14:textId="77777777" w:rsidTr="00F561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875B" w14:textId="77777777" w:rsidR="005D36F9" w:rsidRDefault="005D36F9" w:rsidP="00F56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F9" w14:paraId="1296381E" w14:textId="77777777" w:rsidTr="00F56193">
        <w:tc>
          <w:tcPr>
            <w:tcW w:w="142" w:type="dxa"/>
            <w:tcBorders>
              <w:left w:val="single" w:sz="4" w:space="0" w:color="auto"/>
            </w:tcBorders>
          </w:tcPr>
          <w:p w14:paraId="7CA2DE1C" w14:textId="77777777" w:rsidR="005D36F9" w:rsidRDefault="005D36F9" w:rsidP="00F561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FC9C4" w14:textId="77777777" w:rsidR="005D36F9" w:rsidRPr="00410371" w:rsidRDefault="005D36F9" w:rsidP="00F561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75C25C4" w14:textId="77777777" w:rsidR="005D36F9" w:rsidRDefault="005D36F9" w:rsidP="00F561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21A791" w14:textId="77777777" w:rsidR="005D36F9" w:rsidRPr="00410371" w:rsidRDefault="005D36F9" w:rsidP="00F5619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1410</w:t>
              </w:r>
            </w:fldSimple>
          </w:p>
        </w:tc>
        <w:tc>
          <w:tcPr>
            <w:tcW w:w="709" w:type="dxa"/>
          </w:tcPr>
          <w:p w14:paraId="57265DEF" w14:textId="77777777" w:rsidR="005D36F9" w:rsidRDefault="005D36F9" w:rsidP="00F561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EE881E" w14:textId="7C6D7ED0" w:rsidR="005D36F9" w:rsidRPr="00410371" w:rsidRDefault="00771A9D" w:rsidP="00F561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AE8CF1F" w14:textId="77777777" w:rsidR="005D36F9" w:rsidRDefault="005D36F9" w:rsidP="00F561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5ECB94" w14:textId="10AA6BB8" w:rsidR="005D36F9" w:rsidRPr="00410371" w:rsidRDefault="005D36F9" w:rsidP="00F56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771A9D">
                <w:rPr>
                  <w:b/>
                  <w:noProof/>
                  <w:sz w:val="28"/>
                </w:rPr>
                <w:t>6.0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B4B526" w14:textId="77777777" w:rsidR="005D36F9" w:rsidRDefault="005D36F9" w:rsidP="00F56193">
            <w:pPr>
              <w:pStyle w:val="CRCoverPage"/>
              <w:spacing w:after="0"/>
              <w:rPr>
                <w:noProof/>
              </w:rPr>
            </w:pPr>
          </w:p>
        </w:tc>
      </w:tr>
      <w:tr w:rsidR="005D36F9" w14:paraId="452A3562" w14:textId="77777777" w:rsidTr="00F561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38B0D" w14:textId="77777777" w:rsidR="005D36F9" w:rsidRDefault="005D36F9" w:rsidP="00F56193">
            <w:pPr>
              <w:pStyle w:val="CRCoverPage"/>
              <w:spacing w:after="0"/>
              <w:rPr>
                <w:noProof/>
              </w:rPr>
            </w:pPr>
          </w:p>
        </w:tc>
      </w:tr>
      <w:tr w:rsidR="005D36F9" w14:paraId="0CD8C14E" w14:textId="77777777" w:rsidTr="00F561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4ECB43" w14:textId="77777777" w:rsidR="005D36F9" w:rsidRPr="00F25D98" w:rsidRDefault="005D36F9" w:rsidP="00F561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6F9" w14:paraId="2C4CC9E9" w14:textId="77777777" w:rsidTr="00F56193">
        <w:tc>
          <w:tcPr>
            <w:tcW w:w="9641" w:type="dxa"/>
            <w:gridSpan w:val="9"/>
          </w:tcPr>
          <w:p w14:paraId="727C7977" w14:textId="77777777" w:rsidR="005D36F9" w:rsidRDefault="005D36F9" w:rsidP="00F56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AB6E7" w14:textId="77777777" w:rsidR="005D36F9" w:rsidRDefault="005D36F9" w:rsidP="005D36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6F9" w14:paraId="0922162D" w14:textId="77777777" w:rsidTr="00F56193">
        <w:tc>
          <w:tcPr>
            <w:tcW w:w="2835" w:type="dxa"/>
          </w:tcPr>
          <w:p w14:paraId="7F778BCA" w14:textId="77777777" w:rsidR="005D36F9" w:rsidRDefault="005D36F9" w:rsidP="00F561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3AB65A" w14:textId="77777777" w:rsidR="005D36F9" w:rsidRDefault="005D36F9" w:rsidP="00F561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7258CF" w14:textId="77777777" w:rsidR="005D36F9" w:rsidRDefault="005D36F9" w:rsidP="00F56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C5ED4C" w14:textId="77777777" w:rsidR="005D36F9" w:rsidRDefault="005D36F9" w:rsidP="00F561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D25E6" w14:textId="77777777" w:rsidR="005D36F9" w:rsidRDefault="005D36F9" w:rsidP="00F56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139F41" w14:textId="77777777" w:rsidR="005D36F9" w:rsidRDefault="005D36F9" w:rsidP="00F561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D14B04" w14:textId="77777777" w:rsidR="005D36F9" w:rsidRDefault="005D36F9" w:rsidP="00F56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7C073" w14:textId="77777777" w:rsidR="005D36F9" w:rsidRDefault="005D36F9" w:rsidP="00F561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F0079" w14:textId="77777777" w:rsidR="005D36F9" w:rsidRDefault="005D36F9" w:rsidP="00F561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B96541" w14:textId="77777777" w:rsidR="005D36F9" w:rsidRDefault="005D36F9" w:rsidP="005D36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6F9" w14:paraId="32A0CE09" w14:textId="77777777" w:rsidTr="00F56193">
        <w:tc>
          <w:tcPr>
            <w:tcW w:w="9640" w:type="dxa"/>
            <w:gridSpan w:val="11"/>
          </w:tcPr>
          <w:p w14:paraId="126E7590" w14:textId="77777777" w:rsidR="005D36F9" w:rsidRDefault="005D36F9" w:rsidP="00F56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F9" w14:paraId="4D8AE5BD" w14:textId="77777777" w:rsidTr="00F561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0CF600" w14:textId="77777777" w:rsidR="005D36F9" w:rsidRDefault="005D36F9" w:rsidP="00F561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649D3" w14:textId="77777777" w:rsidR="005D36F9" w:rsidRDefault="005D36F9" w:rsidP="00F5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RLC testcase 7.1.2.3.6</w:t>
              </w:r>
            </w:fldSimple>
          </w:p>
        </w:tc>
      </w:tr>
      <w:tr w:rsidR="005D36F9" w14:paraId="31494EC9" w14:textId="77777777" w:rsidTr="00F56193">
        <w:tc>
          <w:tcPr>
            <w:tcW w:w="1843" w:type="dxa"/>
            <w:tcBorders>
              <w:left w:val="single" w:sz="4" w:space="0" w:color="auto"/>
            </w:tcBorders>
          </w:tcPr>
          <w:p w14:paraId="649C6571" w14:textId="77777777" w:rsidR="005D36F9" w:rsidRDefault="005D36F9" w:rsidP="00F56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C7B76" w14:textId="77777777" w:rsidR="005D36F9" w:rsidRDefault="005D36F9" w:rsidP="00F56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F9" w14:paraId="5E203896" w14:textId="77777777" w:rsidTr="00F56193">
        <w:tc>
          <w:tcPr>
            <w:tcW w:w="1843" w:type="dxa"/>
            <w:tcBorders>
              <w:left w:val="single" w:sz="4" w:space="0" w:color="auto"/>
            </w:tcBorders>
          </w:tcPr>
          <w:p w14:paraId="64604497" w14:textId="77777777" w:rsidR="005D36F9" w:rsidRDefault="005D36F9" w:rsidP="00F561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4514F" w14:textId="77777777" w:rsidR="005D36F9" w:rsidRDefault="005D36F9" w:rsidP="00F5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D36F9" w14:paraId="3B3CB87F" w14:textId="77777777" w:rsidTr="00F56193">
        <w:tc>
          <w:tcPr>
            <w:tcW w:w="1843" w:type="dxa"/>
            <w:tcBorders>
              <w:left w:val="single" w:sz="4" w:space="0" w:color="auto"/>
            </w:tcBorders>
          </w:tcPr>
          <w:p w14:paraId="1527BA1F" w14:textId="77777777" w:rsidR="005D36F9" w:rsidRDefault="005D36F9" w:rsidP="00F561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F2C2" w14:textId="77777777" w:rsidR="005D36F9" w:rsidRDefault="005D36F9" w:rsidP="00F56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D36F9" w14:paraId="55EB027B" w14:textId="77777777" w:rsidTr="00F56193">
        <w:tc>
          <w:tcPr>
            <w:tcW w:w="1843" w:type="dxa"/>
            <w:tcBorders>
              <w:left w:val="single" w:sz="4" w:space="0" w:color="auto"/>
            </w:tcBorders>
          </w:tcPr>
          <w:p w14:paraId="237EA692" w14:textId="77777777" w:rsidR="005D36F9" w:rsidRDefault="005D36F9" w:rsidP="00F56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8FEFD" w14:textId="77777777" w:rsidR="005D36F9" w:rsidRDefault="005D36F9" w:rsidP="00F56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F9" w14:paraId="759BECD4" w14:textId="77777777" w:rsidTr="00F56193">
        <w:tc>
          <w:tcPr>
            <w:tcW w:w="1843" w:type="dxa"/>
            <w:tcBorders>
              <w:left w:val="single" w:sz="4" w:space="0" w:color="auto"/>
            </w:tcBorders>
          </w:tcPr>
          <w:p w14:paraId="33CB08F8" w14:textId="77777777" w:rsidR="005D36F9" w:rsidRDefault="005D36F9" w:rsidP="00F561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3D53C" w14:textId="77777777" w:rsidR="005D36F9" w:rsidRDefault="005D36F9" w:rsidP="00F5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B808AE" w14:textId="77777777" w:rsidR="005D36F9" w:rsidRDefault="005D36F9" w:rsidP="00F561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1E9A7" w14:textId="77777777" w:rsidR="005D36F9" w:rsidRDefault="005D36F9" w:rsidP="00F561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DA1FA" w14:textId="77777777" w:rsidR="005D36F9" w:rsidRDefault="005D36F9" w:rsidP="00F5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2020-11-05</w:t>
              </w:r>
            </w:fldSimple>
          </w:p>
        </w:tc>
      </w:tr>
      <w:tr w:rsidR="005D36F9" w14:paraId="17FC188F" w14:textId="77777777" w:rsidTr="00F56193">
        <w:tc>
          <w:tcPr>
            <w:tcW w:w="1843" w:type="dxa"/>
            <w:tcBorders>
              <w:left w:val="single" w:sz="4" w:space="0" w:color="auto"/>
            </w:tcBorders>
          </w:tcPr>
          <w:p w14:paraId="79D96857" w14:textId="77777777" w:rsidR="005D36F9" w:rsidRDefault="005D36F9" w:rsidP="00F56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84BE07" w14:textId="77777777" w:rsidR="005D36F9" w:rsidRDefault="005D36F9" w:rsidP="00F56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7AE617" w14:textId="77777777" w:rsidR="005D36F9" w:rsidRDefault="005D36F9" w:rsidP="00F56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D9C822" w14:textId="77777777" w:rsidR="005D36F9" w:rsidRDefault="005D36F9" w:rsidP="00F56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FC100" w14:textId="77777777" w:rsidR="005D36F9" w:rsidRDefault="005D36F9" w:rsidP="00F56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F9" w14:paraId="708FDBA7" w14:textId="77777777" w:rsidTr="00F561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46EDA8" w14:textId="77777777" w:rsidR="005D36F9" w:rsidRDefault="005D36F9" w:rsidP="00F561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181959" w14:textId="77777777" w:rsidR="005D36F9" w:rsidRDefault="005D36F9" w:rsidP="00F561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916AEF" w14:textId="77777777" w:rsidR="005D36F9" w:rsidRDefault="005D36F9" w:rsidP="00F561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C0397A" w14:textId="77777777" w:rsidR="005D36F9" w:rsidRDefault="005D36F9" w:rsidP="00F561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69D151" w14:textId="30F994CC" w:rsidR="005D36F9" w:rsidRDefault="005D36F9" w:rsidP="00F5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71A9D">
                <w:rPr>
                  <w:noProof/>
                </w:rPr>
                <w:t>6</w:t>
              </w:r>
            </w:fldSimple>
          </w:p>
        </w:tc>
      </w:tr>
      <w:tr w:rsidR="005D36F9" w14:paraId="1E411F68" w14:textId="77777777" w:rsidTr="00F561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EA7D98" w14:textId="77777777" w:rsidR="005D36F9" w:rsidRDefault="005D36F9" w:rsidP="00F561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E107AA" w14:textId="77777777" w:rsidR="005D36F9" w:rsidRDefault="005D36F9" w:rsidP="00F561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EFB743" w14:textId="77777777" w:rsidR="005D36F9" w:rsidRDefault="005D36F9" w:rsidP="00F561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64927" w14:textId="77777777" w:rsidR="005D36F9" w:rsidRPr="007C2097" w:rsidRDefault="005D36F9" w:rsidP="00F561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D36F9" w14:paraId="402C2EC5" w14:textId="77777777" w:rsidTr="00F56193">
        <w:tc>
          <w:tcPr>
            <w:tcW w:w="1843" w:type="dxa"/>
          </w:tcPr>
          <w:p w14:paraId="435EA223" w14:textId="77777777" w:rsidR="005D36F9" w:rsidRDefault="005D36F9" w:rsidP="00F56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7EEBE3" w14:textId="77777777" w:rsidR="005D36F9" w:rsidRDefault="005D36F9" w:rsidP="00F56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F9" w14:paraId="566496DC" w14:textId="77777777" w:rsidTr="00F561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B0418" w14:textId="77777777" w:rsidR="005D36F9" w:rsidRDefault="005D36F9" w:rsidP="005D3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90655" w14:textId="77777777" w:rsidR="005D36F9" w:rsidRPr="00B47FB3" w:rsidRDefault="005D36F9" w:rsidP="005D36F9">
            <w:pPr>
              <w:pStyle w:val="CRCoverPage"/>
              <w:spacing w:after="0"/>
            </w:pPr>
            <w:r w:rsidRPr="007D62F7">
              <w:rPr>
                <w:rFonts w:cs="Arial"/>
                <w:lang w:eastAsia="en-GB"/>
              </w:rPr>
              <w:t>In the current TTCN implementation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color w:val="000000"/>
                <w:lang w:val="en-US"/>
              </w:rPr>
              <w:t xml:space="preserve">at Steps 8 and 16, the intention of the </w:t>
            </w:r>
            <w:r>
              <w:t xml:space="preserve">NR RRCReconfiguration message is to change the </w:t>
            </w:r>
            <w:r>
              <w:rPr>
                <w:i/>
              </w:rPr>
              <w:t>pollPDU</w:t>
            </w:r>
            <w:r>
              <w:t xml:space="preserve"> and it is not required to include the other IEs such as </w:t>
            </w:r>
            <w:r>
              <w:rPr>
                <w:b/>
              </w:rPr>
              <w:t>MAC-CellGroupConfig, PhysicalCellGroupConfig and SPCellConfig</w:t>
            </w:r>
            <w:r>
              <w:t xml:space="preserve">, as their inclusion, especially, SPCellConfig would un-necessarily trigger a PRACH procedure from the UE which serves no purpose as the configuration of the SPCellConfig has remained the same as before. </w:t>
            </w:r>
            <w:r>
              <w:rPr>
                <w:b/>
              </w:rPr>
              <w:t>Attention is also drawn to the fact that in the SA version of this TC, the three IEs are not being included in the NR RRCReconfiguration message</w:t>
            </w:r>
          </w:p>
        </w:tc>
      </w:tr>
      <w:tr w:rsidR="005D36F9" w14:paraId="210D172E" w14:textId="77777777" w:rsidTr="00F561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C67A9" w14:textId="77777777" w:rsidR="005D36F9" w:rsidRDefault="005D36F9" w:rsidP="005D3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1B442" w14:textId="77777777" w:rsidR="005D36F9" w:rsidRPr="007D62F7" w:rsidRDefault="005D36F9" w:rsidP="005D36F9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5D36F9" w14:paraId="72108AED" w14:textId="77777777" w:rsidTr="00F561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EF2F7" w14:textId="77777777" w:rsidR="005D36F9" w:rsidRDefault="005D36F9" w:rsidP="005D3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BAA80" w14:textId="77777777" w:rsidR="005D36F9" w:rsidRDefault="005D36F9" w:rsidP="005D36F9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noProof/>
              </w:rPr>
              <w:t xml:space="preserve">Set the IEs </w:t>
            </w:r>
            <w:r>
              <w:rPr>
                <w:rFonts w:ascii="Arial" w:hAnsi="Arial" w:cs="Arial"/>
              </w:rPr>
              <w:t>MAC-CellGroupConfig, PhysicalCellGroupConfig and SPCellConfig to omit in the NR RRCReconfiguartion message</w:t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14C8AFE4" w14:textId="77777777" w:rsidR="005D36F9" w:rsidRPr="007D62F7" w:rsidRDefault="005D36F9" w:rsidP="00DD29D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NOTE: A Prose CR </w:t>
            </w:r>
            <w:r w:rsidR="00DD29DC">
              <w:rPr>
                <w:rFonts w:ascii="Arial" w:hAnsi="Arial" w:cs="Arial"/>
                <w:lang w:eastAsia="en-GB"/>
              </w:rPr>
              <w:t xml:space="preserve">R5-205671 is </w:t>
            </w:r>
            <w:r>
              <w:rPr>
                <w:rFonts w:ascii="Arial" w:hAnsi="Arial" w:cs="Arial"/>
                <w:lang w:eastAsia="en-GB"/>
              </w:rPr>
              <w:t>raised at the RAN5#89e.</w:t>
            </w:r>
          </w:p>
        </w:tc>
      </w:tr>
      <w:tr w:rsidR="005D36F9" w14:paraId="5C41878B" w14:textId="77777777" w:rsidTr="00F561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EA2C6" w14:textId="77777777" w:rsidR="005D36F9" w:rsidRDefault="005D36F9" w:rsidP="005D3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8FB8" w14:textId="77777777" w:rsidR="005D36F9" w:rsidRPr="00C91E2F" w:rsidRDefault="005D36F9" w:rsidP="005D36F9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5D36F9" w14:paraId="22087DE4" w14:textId="77777777" w:rsidTr="00F561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9C972" w14:textId="77777777" w:rsidR="005D36F9" w:rsidRDefault="005D36F9" w:rsidP="005D3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EE1D" w14:textId="77777777" w:rsidR="005D36F9" w:rsidRPr="00C91E2F" w:rsidRDefault="005D36F9" w:rsidP="005D36F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</w:rPr>
              <w:t>An un-necessary PRACH procedure shall be triggered from the UE</w:t>
            </w:r>
          </w:p>
        </w:tc>
      </w:tr>
      <w:tr w:rsidR="005D36F9" w14:paraId="40705ACE" w14:textId="77777777" w:rsidTr="00F56193">
        <w:tc>
          <w:tcPr>
            <w:tcW w:w="2694" w:type="dxa"/>
            <w:gridSpan w:val="2"/>
          </w:tcPr>
          <w:p w14:paraId="3AD265E1" w14:textId="77777777" w:rsidR="005D36F9" w:rsidRDefault="005D36F9" w:rsidP="005D3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B2F3F" w14:textId="77777777" w:rsidR="005D36F9" w:rsidRDefault="005D36F9" w:rsidP="005D36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F9" w14:paraId="59462853" w14:textId="77777777" w:rsidTr="00F561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85F49" w14:textId="77777777" w:rsidR="005D36F9" w:rsidRDefault="005D36F9" w:rsidP="005D3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C542E" w14:textId="77777777" w:rsidR="005D36F9" w:rsidRDefault="005D36F9" w:rsidP="005D3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7.1.2.3.6</w:t>
            </w:r>
            <w:r w:rsidR="008C582E">
              <w:rPr>
                <w:noProof/>
              </w:rPr>
              <w:t>.ENDC</w:t>
            </w:r>
          </w:p>
        </w:tc>
      </w:tr>
      <w:tr w:rsidR="005D36F9" w14:paraId="6C6C0975" w14:textId="77777777" w:rsidTr="00F561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5DA28" w14:textId="77777777" w:rsidR="005D36F9" w:rsidRDefault="005D36F9" w:rsidP="005D3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F20D9" w14:textId="77777777" w:rsidR="005D36F9" w:rsidRDefault="005D36F9" w:rsidP="005D36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F9" w14:paraId="6B59D78F" w14:textId="77777777" w:rsidTr="00F561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CB9D" w14:textId="77777777" w:rsidR="005D36F9" w:rsidRDefault="005D36F9" w:rsidP="005D3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EE20" w14:textId="77777777" w:rsidR="005D36F9" w:rsidRDefault="005D36F9" w:rsidP="005D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39FBEC" w14:textId="77777777" w:rsidR="005D36F9" w:rsidRDefault="005D36F9" w:rsidP="005D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24C5A" w14:textId="77777777" w:rsidR="005D36F9" w:rsidRDefault="005D36F9" w:rsidP="005D36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B7D457" w14:textId="77777777" w:rsidR="005D36F9" w:rsidRDefault="005D36F9" w:rsidP="005D36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6F9" w14:paraId="6D402092" w14:textId="77777777" w:rsidTr="00F561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F6D80" w14:textId="77777777" w:rsidR="005D36F9" w:rsidRDefault="005D36F9" w:rsidP="005D3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8BEB7" w14:textId="77777777" w:rsidR="005D36F9" w:rsidRDefault="005D36F9" w:rsidP="005D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925A9" w14:textId="77777777" w:rsidR="005D36F9" w:rsidRDefault="005D36F9" w:rsidP="005D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67A32" w14:textId="77777777" w:rsidR="005D36F9" w:rsidRDefault="005D36F9" w:rsidP="005D36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A93AE" w14:textId="77777777" w:rsidR="005D36F9" w:rsidRDefault="005D36F9" w:rsidP="005D36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6F9" w14:paraId="5C17FAC5" w14:textId="77777777" w:rsidTr="00F561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E813E" w14:textId="77777777" w:rsidR="005D36F9" w:rsidRDefault="005D36F9" w:rsidP="005D36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0F946" w14:textId="77777777" w:rsidR="005D36F9" w:rsidRDefault="005D36F9" w:rsidP="005D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7AC6D" w14:textId="77777777" w:rsidR="005D36F9" w:rsidRDefault="005D36F9" w:rsidP="005D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6E9BB4" w14:textId="77777777" w:rsidR="005D36F9" w:rsidRDefault="005D36F9" w:rsidP="005D3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81484" w14:textId="77777777" w:rsidR="005D36F9" w:rsidRDefault="005D36F9" w:rsidP="005D3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D36F9" w14:paraId="5A069451" w14:textId="77777777" w:rsidTr="00F561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C4A36" w14:textId="77777777" w:rsidR="005D36F9" w:rsidRDefault="005D36F9" w:rsidP="005D36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7A9A5" w14:textId="77777777" w:rsidR="005D36F9" w:rsidRDefault="005D36F9" w:rsidP="005D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40957" w14:textId="77777777" w:rsidR="005D36F9" w:rsidRDefault="005D36F9" w:rsidP="005D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725BF" w14:textId="77777777" w:rsidR="005D36F9" w:rsidRDefault="005D36F9" w:rsidP="005D3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FF3BF" w14:textId="77777777" w:rsidR="005D36F9" w:rsidRDefault="005D36F9" w:rsidP="005D36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6F9" w14:paraId="799AB5E9" w14:textId="77777777" w:rsidTr="00F561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CE87" w14:textId="77777777" w:rsidR="005D36F9" w:rsidRDefault="005D36F9" w:rsidP="005D36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3E87D" w14:textId="77777777" w:rsidR="005D36F9" w:rsidRDefault="005D36F9" w:rsidP="005D36F9">
            <w:pPr>
              <w:pStyle w:val="CRCoverPage"/>
              <w:spacing w:after="0"/>
              <w:rPr>
                <w:noProof/>
              </w:rPr>
            </w:pPr>
          </w:p>
        </w:tc>
      </w:tr>
      <w:tr w:rsidR="005D36F9" w14:paraId="4B4FF345" w14:textId="77777777" w:rsidTr="00F561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4195D1" w14:textId="77777777" w:rsidR="005D36F9" w:rsidRDefault="005D36F9" w:rsidP="005D3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5B9A" w14:textId="77777777" w:rsidR="005D36F9" w:rsidRDefault="005D36F9" w:rsidP="005D36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6F9" w:rsidRPr="008863B9" w14:paraId="6F0969C6" w14:textId="77777777" w:rsidTr="005D36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46D1D" w14:textId="77777777" w:rsidR="005D36F9" w:rsidRPr="008863B9" w:rsidRDefault="005D36F9" w:rsidP="005D3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74AE393" w14:textId="77777777" w:rsidR="005D36F9" w:rsidRPr="008863B9" w:rsidRDefault="005D36F9" w:rsidP="005D36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6F9" w14:paraId="7527B441" w14:textId="77777777" w:rsidTr="00F561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BB5EF" w14:textId="77777777" w:rsidR="005D36F9" w:rsidRDefault="005D36F9" w:rsidP="005D3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F65F8" w14:textId="77777777" w:rsidR="005D36F9" w:rsidRDefault="00DD29DC" w:rsidP="005D3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R5-205671 is raised.</w:t>
            </w:r>
          </w:p>
        </w:tc>
      </w:tr>
    </w:tbl>
    <w:p w14:paraId="0F3B27AA" w14:textId="77777777" w:rsidR="005D36F9" w:rsidRDefault="005D36F9" w:rsidP="005D36F9">
      <w:pPr>
        <w:pStyle w:val="CRCoverPage"/>
        <w:spacing w:after="0"/>
        <w:rPr>
          <w:noProof/>
          <w:sz w:val="8"/>
          <w:szCs w:val="8"/>
        </w:rPr>
      </w:pPr>
    </w:p>
    <w:p w14:paraId="6B6D5695" w14:textId="77777777" w:rsidR="005D36F9" w:rsidRDefault="005D36F9" w:rsidP="005D36F9">
      <w:pPr>
        <w:rPr>
          <w:noProof/>
        </w:rPr>
        <w:sectPr w:rsidR="005D36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F8A50" w14:textId="77777777" w:rsidR="005D36F9" w:rsidRDefault="005D36F9" w:rsidP="005D36F9">
      <w:pPr>
        <w:rPr>
          <w:noProof/>
        </w:rPr>
      </w:pPr>
    </w:p>
    <w:p w14:paraId="6F8A0663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4362314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D23F050" w14:textId="77777777" w:rsidR="00AA66B2" w:rsidRPr="00413B89" w:rsidRDefault="00EF51E1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A66B2" w:rsidRPr="008848E4">
        <w:rPr>
          <w:rFonts w:ascii="Arial" w:hAnsi="Arial" w:cs="Arial"/>
          <w:iCs/>
          <w:noProof/>
        </w:rPr>
        <w:t>Table of Contents</w:t>
      </w:r>
      <w:r w:rsidR="00AA66B2">
        <w:rPr>
          <w:noProof/>
        </w:rPr>
        <w:tab/>
      </w:r>
      <w:r w:rsidR="00AA66B2">
        <w:rPr>
          <w:noProof/>
        </w:rPr>
        <w:fldChar w:fldCharType="begin"/>
      </w:r>
      <w:r w:rsidR="00AA66B2">
        <w:rPr>
          <w:noProof/>
        </w:rPr>
        <w:instrText xml:space="preserve"> PAGEREF _Toc54362314 \h </w:instrText>
      </w:r>
      <w:r w:rsidR="00AA66B2">
        <w:rPr>
          <w:noProof/>
        </w:rPr>
      </w:r>
      <w:r w:rsidR="00AA66B2">
        <w:rPr>
          <w:noProof/>
        </w:rPr>
        <w:fldChar w:fldCharType="separate"/>
      </w:r>
      <w:r w:rsidR="00AA66B2">
        <w:rPr>
          <w:noProof/>
        </w:rPr>
        <w:t>1</w:t>
      </w:r>
      <w:r w:rsidR="00AA66B2">
        <w:rPr>
          <w:noProof/>
        </w:rPr>
        <w:fldChar w:fldCharType="end"/>
      </w:r>
    </w:p>
    <w:p w14:paraId="06C6F9B8" w14:textId="77777777" w:rsidR="00AA66B2" w:rsidRPr="00413B89" w:rsidRDefault="00AA66B2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 w:rsidRPr="008848E4">
        <w:rPr>
          <w:b/>
          <w:noProof/>
        </w:rPr>
        <w:t>1</w:t>
      </w:r>
      <w:r w:rsidRPr="00413B89">
        <w:rPr>
          <w:rFonts w:ascii="Calibri" w:eastAsia="Times New Roman" w:hAnsi="Calibri"/>
          <w:noProof/>
          <w:szCs w:val="22"/>
          <w:lang w:eastAsia="en-GB"/>
        </w:rPr>
        <w:tab/>
      </w:r>
      <w:r w:rsidRPr="008848E4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_Toc54362315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A66B45B" w14:textId="77777777" w:rsidR="00AA66B2" w:rsidRPr="00413B89" w:rsidRDefault="00AA66B2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8848E4">
        <w:rPr>
          <w:rFonts w:cs="Arial"/>
          <w:b/>
          <w:noProof/>
        </w:rPr>
        <w:t>1.1</w:t>
      </w:r>
      <w:r w:rsidRPr="00413B89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8848E4">
        <w:rPr>
          <w:rFonts w:cs="Arial"/>
          <w:b/>
          <w:noProof/>
          <w:color w:val="000000"/>
          <w:lang w:eastAsia="en-GB"/>
        </w:rPr>
        <w:t>function f_NR_RLC_Reconfiguration ()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_Toc54362316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121B67C" w14:textId="77777777" w:rsidR="00AA66B2" w:rsidRPr="00413B89" w:rsidRDefault="00AA66B2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8848E4">
        <w:rPr>
          <w:rFonts w:cs="Arial"/>
          <w:b/>
          <w:noProof/>
        </w:rPr>
        <w:t>1.2</w:t>
      </w:r>
      <w:r w:rsidRPr="00413B89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8848E4">
        <w:rPr>
          <w:rFonts w:cs="Arial"/>
          <w:b/>
          <w:noProof/>
          <w:color w:val="000000"/>
          <w:lang w:eastAsia="en-GB"/>
        </w:rPr>
        <w:t>New function f_NR_ENDC_ReConfigAM_UM_7123x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_Toc54362317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562B26D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val="en-GB" w:eastAsia="en-GB"/>
        </w:rPr>
        <w:fldChar w:fldCharType="end"/>
      </w:r>
      <w:r>
        <w:rPr>
          <w:lang w:val="pt-BR"/>
        </w:rPr>
        <w:br w:type="page"/>
      </w:r>
    </w:p>
    <w:p w14:paraId="2663D159" w14:textId="77777777" w:rsidR="00EF51E1" w:rsidRDefault="00EF51E1"/>
    <w:p w14:paraId="5E62FD53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4362315"/>
      <w:r>
        <w:rPr>
          <w:b/>
        </w:rPr>
        <w:t>Corrections required</w:t>
      </w:r>
      <w:bookmarkEnd w:id="1"/>
      <w:bookmarkEnd w:id="2"/>
      <w:bookmarkEnd w:id="3"/>
    </w:p>
    <w:p w14:paraId="169D499F" w14:textId="77777777" w:rsidR="00EF51E1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4" w:name="_Toc37249095"/>
      <w:bookmarkStart w:id="5" w:name="OLE_LINK12"/>
      <w:bookmarkStart w:id="6" w:name="OLE_LINK13"/>
      <w:bookmarkStart w:id="7" w:name="OLE_LINK2"/>
      <w:bookmarkStart w:id="8" w:name="OLE_LINK3"/>
      <w:bookmarkStart w:id="9" w:name="OLE_LINK10"/>
      <w:bookmarkStart w:id="10" w:name="OLE_LINK11"/>
      <w:bookmarkStart w:id="11" w:name="OLE_LINK29"/>
      <w:bookmarkStart w:id="12" w:name="OLE_LINK30"/>
      <w:bookmarkStart w:id="13" w:name="_Toc54362316"/>
      <w:r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4"/>
      <w:r w:rsidR="00EE3151">
        <w:rPr>
          <w:rFonts w:cs="Arial"/>
          <w:b/>
          <w:color w:val="000000"/>
          <w:sz w:val="28"/>
          <w:szCs w:val="28"/>
          <w:lang w:eastAsia="en-GB"/>
        </w:rPr>
        <w:t xml:space="preserve">f_NR_RLC_Reconfiguration </w:t>
      </w:r>
      <w:r>
        <w:rPr>
          <w:rFonts w:cs="Arial"/>
          <w:b/>
          <w:color w:val="000000"/>
          <w:sz w:val="28"/>
          <w:szCs w:val="28"/>
          <w:lang w:eastAsia="en-GB"/>
        </w:rPr>
        <w:t>()</w:t>
      </w:r>
      <w:bookmarkEnd w:id="13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6A7647C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bookmarkEnd w:id="6"/>
          <w:bookmarkEnd w:id="7"/>
          <w:bookmarkEnd w:id="8"/>
          <w:bookmarkEnd w:id="9"/>
          <w:bookmarkEnd w:id="10"/>
          <w:p w14:paraId="2B1E24E4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0749" w14:textId="77777777" w:rsidR="00EF51E1" w:rsidRPr="00C91E2F" w:rsidRDefault="00EE3151" w:rsidP="00EE3151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f_NR</w:t>
            </w:r>
            <w:r w:rsidR="00EF51E1" w:rsidRPr="00C91E2F">
              <w:rPr>
                <w:rFonts w:ascii="Arial" w:hAnsi="Arial" w:cs="Arial"/>
                <w:color w:val="000000"/>
                <w:lang w:eastAsia="en-GB"/>
              </w:rPr>
              <w:t>_</w:t>
            </w:r>
            <w:r>
              <w:rPr>
                <w:rFonts w:ascii="Arial" w:hAnsi="Arial" w:cs="Arial"/>
                <w:color w:val="000000"/>
                <w:lang w:eastAsia="en-GB"/>
              </w:rPr>
              <w:t>RLC_Reconfiguration</w:t>
            </w:r>
            <w:r w:rsidRPr="00C91E2F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EF51E1" w:rsidRPr="00C91E2F">
              <w:rPr>
                <w:rFonts w:ascii="Arial" w:hAnsi="Arial" w:cs="Arial"/>
                <w:color w:val="000000"/>
                <w:lang w:eastAsia="en-GB"/>
              </w:rPr>
              <w:t>()</w:t>
            </w:r>
          </w:p>
        </w:tc>
      </w:tr>
      <w:tr w:rsidR="00EF51E1" w14:paraId="330C11B3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3380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9FE6" w14:textId="77777777" w:rsidR="00EF51E1" w:rsidRPr="00C91E2F" w:rsidRDefault="00EE3151" w:rsidP="00FB7E12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D62F7">
              <w:rPr>
                <w:rFonts w:cs="Arial"/>
                <w:lang w:eastAsia="en-GB"/>
              </w:rPr>
              <w:t>In the current TTCN implementation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color w:val="000000"/>
                <w:lang w:val="en-US"/>
              </w:rPr>
              <w:t xml:space="preserve">at Steps 8 and 16, the intention of the </w:t>
            </w:r>
            <w:r>
              <w:t xml:space="preserve">NR RRCReconfiguration message is to change the </w:t>
            </w:r>
            <w:r>
              <w:rPr>
                <w:i/>
              </w:rPr>
              <w:t>pollPDU</w:t>
            </w:r>
            <w:r>
              <w:t xml:space="preserve"> and it is not required to include the other IEs such as </w:t>
            </w:r>
            <w:r>
              <w:rPr>
                <w:b/>
              </w:rPr>
              <w:t>MAC-CellGroupConfig, PhysicalCellGroupConfig and SPCellConfig</w:t>
            </w:r>
            <w:r>
              <w:t xml:space="preserve">, as their inclusion, especially, SPCellConfig would un-necessarily trigger a PRACH procedure from the UE which serves no purpose as the configuration of the SPCellConfig has remained the same as before. </w:t>
            </w:r>
            <w:r>
              <w:rPr>
                <w:b/>
              </w:rPr>
              <w:t>Attention is also drawn to the fact that in the SA version of this TC, the three IEs are not being included in the NR RRCReconfiguration message</w:t>
            </w:r>
          </w:p>
        </w:tc>
      </w:tr>
      <w:tr w:rsidR="00EF51E1" w14:paraId="71EA2EB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BD04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D1D" w14:textId="77777777" w:rsidR="00EE3151" w:rsidRDefault="00EE3151" w:rsidP="00EE3151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noProof/>
              </w:rPr>
              <w:t xml:space="preserve">Set the IEs </w:t>
            </w:r>
            <w:r>
              <w:rPr>
                <w:rFonts w:ascii="Arial" w:hAnsi="Arial" w:cs="Arial"/>
              </w:rPr>
              <w:t>MAC-CellGroupConfig, PhysicalCellGroupConfig and SPCellConfig to omit in the NR RRCReconfiguartion message</w:t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59DC4259" w14:textId="77777777" w:rsidR="00C91E2F" w:rsidRPr="00C91E2F" w:rsidRDefault="00EE3151" w:rsidP="00EE3151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  <w:r>
              <w:rPr>
                <w:rFonts w:cs="Arial"/>
                <w:lang w:eastAsia="en-GB"/>
              </w:rPr>
              <w:t>NOTE: A Prose CR shall be raised at the next RAN5.</w:t>
            </w:r>
          </w:p>
        </w:tc>
      </w:tr>
      <w:tr w:rsidR="00EF51E1" w14:paraId="1C286AB4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3C5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60D4" w14:textId="77777777" w:rsidR="00EF51E1" w:rsidRPr="00FB7E12" w:rsidRDefault="00FB7E12" w:rsidP="00826B6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Common_NR_TC/7_1_2/RLC_TC_Common_NR.ttcn</w:t>
            </w:r>
          </w:p>
        </w:tc>
      </w:tr>
      <w:tr w:rsidR="00EF51E1" w14:paraId="6163875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C05" w14:textId="77777777"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913C" w14:textId="77777777"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24BAE3B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6C67EBEA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 w14:paraId="4A7FAB09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7215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f_NR_RLC_Reconfiguration(NR_CellId_Type p_CellId,</w:t>
            </w:r>
          </w:p>
          <w:p w14:paraId="496F760E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p_NoOfNR_AMBearersN,</w:t>
            </w:r>
          </w:p>
          <w:p w14:paraId="5410DC8A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p_NoOfNR_UMBearersM,</w:t>
            </w:r>
          </w:p>
          <w:p w14:paraId="25E971BA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NR_RLC_BearerToAddModList_Type p_RLC_BearerConfigList,</w:t>
            </w:r>
          </w:p>
          <w:p w14:paraId="07BCAD03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NR_RadioBearerList_Type p_SS_Drb_ConfigList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NR_BASE_PTC</w:t>
            </w:r>
          </w:p>
          <w:p w14:paraId="6C4607A8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55A0A161" w14:textId="77777777" w:rsidR="00EE3151" w:rsidRP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EE3151">
              <w:rPr>
                <w:rFonts w:ascii="Courier New" w:hAnsi="Courier New" w:cs="Courier New"/>
                <w:color w:val="000000"/>
                <w:lang w:eastAsia="en-GB"/>
              </w:rPr>
              <w:t xml:space="preserve"> (f_GetTestcaseAttrib_ENDC(testcasename())) { //ENDC tc</w:t>
            </w:r>
          </w:p>
          <w:p w14:paraId="0E5BEF11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EE3151">
              <w:rPr>
                <w:rFonts w:ascii="Courier New" w:hAnsi="Courier New" w:cs="Courier New"/>
                <w:color w:val="000000"/>
                <w:lang w:eastAsia="en-GB"/>
              </w:rPr>
              <w:t xml:space="preserve">      f_NR_ENDC_ReConfigAM_UM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(p_CellId, p_NoOfNR_AMBearersN, p_NoOfNR_UMBearersM, p_SS_Drb_ConfigList, p_RLC_BearerConfigList, -, -, -, -, RRC_CONNECTED);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R5s190800, R5s201010  sic@</w:t>
            </w:r>
          </w:p>
          <w:p w14:paraId="77EF1712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2A54FAB6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f_NR5GC_ReConfigAM_UM(p_CellId, p_RLC_BearerConfigList);</w:t>
            </w:r>
          </w:p>
          <w:p w14:paraId="1922E49F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AA96CB2" w14:textId="77777777" w:rsidR="00EE3151" w:rsidRPr="00F66D1B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  <w:p w14:paraId="00BBC6B4" w14:textId="77777777" w:rsidR="00AB44F5" w:rsidRDefault="00AB44F5" w:rsidP="00FB7E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3EC2994B" w14:textId="77777777" w:rsidR="00FB7E12" w:rsidRPr="00FF54C5" w:rsidRDefault="00FB7E12" w:rsidP="00FF54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1ED166F1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6266E9E4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4" w:name="OLE_LINK5"/>
      <w:bookmarkStart w:id="15" w:name="OLE_LINK4"/>
    </w:p>
    <w:p w14:paraId="2127AE77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 w14:paraId="2522BF6E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p w14:paraId="0A5CCE85" w14:textId="77777777" w:rsidR="00EE3151" w:rsidRDefault="00AB44F5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B44F5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EE315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="00EE3151">
              <w:rPr>
                <w:rFonts w:ascii="Courier New" w:hAnsi="Courier New" w:cs="Courier New"/>
                <w:color w:val="000000"/>
                <w:lang w:eastAsia="en-GB"/>
              </w:rPr>
              <w:t xml:space="preserve"> f_NR_RLC_Reconfiguration(NR_CellId_Type p_CellId,</w:t>
            </w:r>
          </w:p>
          <w:p w14:paraId="256B7C24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p_NoOfNR_AMBearersN,</w:t>
            </w:r>
          </w:p>
          <w:p w14:paraId="278630EB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p_NoOfNR_UMBearersM,</w:t>
            </w:r>
          </w:p>
          <w:p w14:paraId="620F77EB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NR_RLC_BearerToAddModList_Type p_RLC_BearerConfigList,</w:t>
            </w:r>
          </w:p>
          <w:p w14:paraId="06785654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NR_RadioBearerList_Type p_SS_Drb_ConfigList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NR_BASE_PTC</w:t>
            </w:r>
          </w:p>
          <w:p w14:paraId="519493D4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4BF81883" w14:textId="77777777" w:rsidR="00EE3151" w:rsidRPr="00413B89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413B89">
              <w:rPr>
                <w:rFonts w:ascii="Courier New" w:hAnsi="Courier New" w:cs="Courier New"/>
                <w:color w:val="000000"/>
                <w:lang w:eastAsia="en-GB"/>
              </w:rPr>
              <w:t xml:space="preserve"> (f_GetTestcaseAttrib_ENDC(testcasename())) { //ENDC tc</w:t>
            </w:r>
          </w:p>
          <w:p w14:paraId="07D13408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413B89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413B89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f_NR_ENDC_ReConfigAM_UM_7123x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(p_CellId, p_NoOfNR_AMBearersN, p_NoOfNR_UMBearersM, p_SS_Drb_ConfigList, p_RLC_BearerConfigList, -, -, -, -, 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RRC_CONNECTED);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R5s190800, R5s201010  sic@</w:t>
            </w:r>
          </w:p>
          <w:p w14:paraId="7FC5D398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6353735D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f_NR5GC_ReConfigAM_UM(p_CellId, p_RLC_BearerConfigList);</w:t>
            </w:r>
          </w:p>
          <w:p w14:paraId="137DAE73" w14:textId="77777777" w:rsidR="00EE3151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579A2853" w14:textId="77777777" w:rsidR="00EE3151" w:rsidRPr="00F66D1B" w:rsidRDefault="00EE3151" w:rsidP="00EE31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  <w:p w14:paraId="5009DAFB" w14:textId="77777777" w:rsidR="00AB44F5" w:rsidRPr="00F66D1B" w:rsidRDefault="00AB44F5" w:rsidP="00FF54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4116962F" w14:textId="77777777" w:rsidR="003D1A52" w:rsidRDefault="00EE3151" w:rsidP="003D1A5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6" w:name="_Toc54362317"/>
      <w:bookmarkEnd w:id="11"/>
      <w:bookmarkEnd w:id="12"/>
      <w:r>
        <w:rPr>
          <w:rFonts w:cs="Arial"/>
          <w:b/>
          <w:color w:val="000000"/>
          <w:sz w:val="28"/>
          <w:szCs w:val="28"/>
          <w:lang w:eastAsia="en-GB"/>
        </w:rPr>
        <w:lastRenderedPageBreak/>
        <w:t>New function f_NR_ENDC_ReConfigAM_UM_7123x</w:t>
      </w:r>
      <w:bookmarkEnd w:id="16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D1A52" w14:paraId="553D41ED" w14:textId="77777777" w:rsidTr="00862A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5DE5" w14:textId="77777777" w:rsidR="003D1A52" w:rsidRDefault="003D1A52" w:rsidP="00862A9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E559" w14:textId="77777777" w:rsidR="003D1A52" w:rsidRPr="00C91E2F" w:rsidRDefault="003D1A52" w:rsidP="00EE3151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C91E2F">
              <w:rPr>
                <w:rFonts w:ascii="Arial" w:hAnsi="Arial" w:cs="Arial"/>
                <w:color w:val="000000"/>
                <w:lang w:eastAsia="en-GB"/>
              </w:rPr>
              <w:t>f_</w:t>
            </w:r>
            <w:r w:rsidR="00EE3151">
              <w:rPr>
                <w:rFonts w:ascii="Arial" w:hAnsi="Arial" w:cs="Arial"/>
                <w:color w:val="000000"/>
                <w:lang w:eastAsia="en-GB"/>
              </w:rPr>
              <w:t>NR_ENDC_ReConfigAM_UM_7123x</w:t>
            </w:r>
          </w:p>
        </w:tc>
      </w:tr>
      <w:tr w:rsidR="003D1A52" w14:paraId="3C3FDCE8" w14:textId="77777777" w:rsidTr="00862A9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FC96" w14:textId="77777777" w:rsidR="003D1A52" w:rsidRDefault="003D1A52" w:rsidP="00862A9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D803" w14:textId="77777777" w:rsidR="003D1A52" w:rsidRPr="00C91E2F" w:rsidRDefault="00886F6F" w:rsidP="00862A93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D62F7">
              <w:rPr>
                <w:rFonts w:cs="Arial"/>
                <w:lang w:eastAsia="en-GB"/>
              </w:rPr>
              <w:t>In the current TTCN implementation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color w:val="000000"/>
                <w:lang w:val="en-US"/>
              </w:rPr>
              <w:t xml:space="preserve">at Steps 8 and 16, the intention of the </w:t>
            </w:r>
            <w:r>
              <w:t xml:space="preserve">NR RRCReconfiguration message is to change the </w:t>
            </w:r>
            <w:r>
              <w:rPr>
                <w:i/>
              </w:rPr>
              <w:t>pollPDU</w:t>
            </w:r>
            <w:r>
              <w:t xml:space="preserve"> and it is not required to include the other IEs such as </w:t>
            </w:r>
            <w:r>
              <w:rPr>
                <w:b/>
              </w:rPr>
              <w:t>MAC-CellGroupConfig, PhysicalCellGroupConfig and SPCellConfig</w:t>
            </w:r>
            <w:r>
              <w:t xml:space="preserve">, as their inclusion, especially, SPCellConfig would un-necessarily trigger a PRACH procedure from the UE which serves no purpose as the configuration of the SPCellConfig has remained the same as before. </w:t>
            </w:r>
            <w:r>
              <w:rPr>
                <w:b/>
              </w:rPr>
              <w:t>Attention is also drawn to the fact that in the SA version of this TC, the three IEs are not being included in the NR RRCReconfiguration message</w:t>
            </w:r>
          </w:p>
        </w:tc>
      </w:tr>
      <w:tr w:rsidR="003D1A52" w14:paraId="266FECF4" w14:textId="77777777" w:rsidTr="00862A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86BF" w14:textId="77777777" w:rsidR="003D1A52" w:rsidRDefault="003D1A52" w:rsidP="00862A9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3EC1" w14:textId="77777777" w:rsidR="00886F6F" w:rsidRDefault="00886F6F" w:rsidP="00886F6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noProof/>
              </w:rPr>
              <w:t xml:space="preserve">Set the IEs </w:t>
            </w:r>
            <w:r>
              <w:rPr>
                <w:rFonts w:ascii="Arial" w:hAnsi="Arial" w:cs="Arial"/>
              </w:rPr>
              <w:t>MAC-CellGroupConfig, PhysicalCellGroupConfig and SPCellConfig to omit in the NR RRCReconfiguartion message</w:t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6CD44535" w14:textId="77777777" w:rsidR="003D1A52" w:rsidRPr="00C91E2F" w:rsidRDefault="00886F6F" w:rsidP="00886F6F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  <w:r>
              <w:rPr>
                <w:rFonts w:cs="Arial"/>
                <w:lang w:eastAsia="en-GB"/>
              </w:rPr>
              <w:t>NOTE: A Prose CR shall be raised at the next RAN5.</w:t>
            </w:r>
          </w:p>
        </w:tc>
      </w:tr>
      <w:tr w:rsidR="003D1A52" w14:paraId="6829C5B0" w14:textId="77777777" w:rsidTr="00862A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194B" w14:textId="77777777" w:rsidR="003D1A52" w:rsidRDefault="003D1A52" w:rsidP="00862A9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251E" w14:textId="77777777" w:rsidR="003D1A52" w:rsidRPr="00FB7E12" w:rsidRDefault="006F0F99" w:rsidP="00886F6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</w:t>
            </w:r>
            <w:r w:rsidR="003D1A52">
              <w:rPr>
                <w:rFonts w:ascii="Arial" w:hAnsi="Arial" w:cs="Arial"/>
                <w:lang w:eastAsia="en-GB"/>
              </w:rPr>
              <w:t>/</w:t>
            </w:r>
            <w:r w:rsidR="00886F6F">
              <w:rPr>
                <w:rFonts w:ascii="Arial" w:hAnsi="Arial" w:cs="Arial"/>
                <w:lang w:eastAsia="en-GB"/>
              </w:rPr>
              <w:t>NR</w:t>
            </w:r>
            <w:r w:rsidR="003D1A52">
              <w:rPr>
                <w:rFonts w:ascii="Arial" w:hAnsi="Arial" w:cs="Arial"/>
                <w:lang w:eastAsia="en-GB"/>
              </w:rPr>
              <w:t>/</w:t>
            </w:r>
            <w:r w:rsidR="00886F6F">
              <w:rPr>
                <w:rFonts w:ascii="Arial" w:hAnsi="Arial" w:cs="Arial"/>
                <w:lang w:eastAsia="en-GB"/>
              </w:rPr>
              <w:t>NR_CommonFunctions.ttcn</w:t>
            </w:r>
          </w:p>
        </w:tc>
      </w:tr>
      <w:tr w:rsidR="003D1A52" w14:paraId="7547E957" w14:textId="77777777" w:rsidTr="00862A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F051" w14:textId="77777777" w:rsidR="003D1A52" w:rsidRDefault="003D1A52" w:rsidP="00862A9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252C" w14:textId="77777777" w:rsidR="003D1A52" w:rsidRDefault="003D1A52" w:rsidP="00862A9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2CF9F12" w14:textId="77777777" w:rsidR="003D1A52" w:rsidRDefault="003D1A52" w:rsidP="003D1A52">
      <w:pPr>
        <w:spacing w:after="0"/>
        <w:rPr>
          <w:rFonts w:ascii="Arial" w:hAnsi="Arial"/>
          <w:b/>
          <w:lang w:eastAsia="en-GB"/>
        </w:rPr>
      </w:pPr>
    </w:p>
    <w:p w14:paraId="5216681B" w14:textId="77777777" w:rsidR="003D1A52" w:rsidRDefault="003D1A52" w:rsidP="003D1A52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D1A52" w14:paraId="7663415B" w14:textId="77777777" w:rsidTr="00862A9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A33C" w14:textId="77777777" w:rsidR="003D1A52" w:rsidRDefault="003D1A52" w:rsidP="00862A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16FCF5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f_NR_ENDC_ReConfigAM_UM_7123x(NR_CellId_Type p_CellId,</w:t>
            </w:r>
          </w:p>
          <w:p w14:paraId="17F2F369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p_NoOfNR_AMBearersN,</w:t>
            </w:r>
          </w:p>
          <w:p w14:paraId="5E70C3A8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p_NoOfNR_UMBearersM,</w:t>
            </w:r>
          </w:p>
          <w:p w14:paraId="270EECEF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NR_RadioBearerList_Type p_SS_Drb_ConfigList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02A44BB1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NR_RLC_BearerToAddModList_Type p_RLC_BearerConfigList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73F887FC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SRB_ToAddModList p_SRB_ToAddModList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2085C1B7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DRB_ToAddModList p_DRB_ToAddModList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46655AED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SecurityConfig p_SecurityConfig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395E20F2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MAC_CellGroupConfig p_MAC_CellGroupConfig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6B22BE80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NR_RRC_STATE_Type p_RRC_State := RRC_IDLE,</w:t>
            </w:r>
          </w:p>
          <w:p w14:paraId="2EF3257E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PDSCH_ServingCellConfig.nrofHARQ_ProcessesForPDSCH  p_NrofHARQ_ProcessesForPDSCH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</w:p>
          <w:p w14:paraId="40F22951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NR_BASE_PTC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R5s201010 sic@</w:t>
            </w:r>
          </w:p>
          <w:p w14:paraId="2527DA66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04F249F5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R5-203533: added p_NrofHARQ_ProcessesForPDSCH sic@</w:t>
            </w:r>
          </w:p>
          <w:p w14:paraId="5E0BF9BE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DRB_Identity v_DrbId := tsc_NR_DRB2;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for ENDC only</w:t>
            </w:r>
          </w:p>
          <w:p w14:paraId="0C78E1A4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CellGroupConfig v_SCGConfig;</w:t>
            </w:r>
          </w:p>
          <w:p w14:paraId="14750E79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RadioBearerConfig v_RadioBearerConfig;</w:t>
            </w:r>
          </w:p>
          <w:p w14:paraId="69B8ECC7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NR_RLC_BearerToAddModList_Type v_RLC_BearerConfigList;</w:t>
            </w:r>
          </w:p>
          <w:p w14:paraId="766090AA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DRB_ToAddModList v_DRB_ToAddModList;</w:t>
            </w:r>
          </w:p>
          <w:p w14:paraId="719ACC0E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SecurityConfig v_SecurityConfig;</w:t>
            </w:r>
          </w:p>
          <w:p w14:paraId="5A93307E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NR_RadioBearerList_Type v_SS_Drb_ConfigList;</w:t>
            </w:r>
          </w:p>
          <w:p w14:paraId="5BB831E8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RLC_Config v_RLC_Config;</w:t>
            </w:r>
          </w:p>
          <w:p w14:paraId="445F6CD8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EUTRA_NR_Coordination_MSG v_Coordination_MSG_Value;</w:t>
            </w:r>
          </w:p>
          <w:p w14:paraId="1BDF72F6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i;</w:t>
            </w:r>
          </w:p>
          <w:p w14:paraId="664A0EB2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v_IsFR1:= f_NR_CellInfo_GetIsFR1(p_CellId);</w:t>
            </w:r>
          </w:p>
          <w:p w14:paraId="4222BFDF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PDCP_Config.drb.statusReportRequired v_StatusReportRequired := true_;</w:t>
            </w:r>
          </w:p>
          <w:p w14:paraId="4A27957E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B9EE78D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for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(i:=0; i &lt; p_NoOfNR_AMBearersN + p_NoOfNR_UMBearersM; i:=i+1) {</w:t>
            </w:r>
          </w:p>
          <w:p w14:paraId="4A25F1D3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 &lt; p_NoOfNR_AMBearersN) {</w:t>
            </w:r>
          </w:p>
          <w:p w14:paraId="2CBB112F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v_SS_Drb_ConfigList[i] := f_NR_GetRadioBearerConfig_FullAM(p_CellId, v_DrbId);</w:t>
            </w:r>
          </w:p>
          <w:p w14:paraId="1F8EF046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v_RLC_Config := cs_38508_RLC_Config_AM_DRB(f_NR_UL_AM_RLC(v_IsFR1), f_NR_DL_AM_RLC(v_IsFR1));</w:t>
            </w:r>
          </w:p>
          <w:p w14:paraId="49A469BF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4379A6B1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v_SS_Drb_ConfigList[i] := f_NR_GetRadioBearerConfig_FullUM(p_CellId, v_DrbId);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//ENDC function: Sdap=omit</w:t>
            </w:r>
          </w:p>
          <w:p w14:paraId="2CFCBA21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v_RLC_Config := cs_38508_RLC_Config_UM_DRB(f_NR_UL_UM_RLC(), f_NR_DL_UM_RLC(v_IsFR1));</w:t>
            </w:r>
          </w:p>
          <w:p w14:paraId="767D580E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v_StatusReportRequired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1A809A5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6686E2D2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v_RLC_BearerConfigList[i] := cs_38508_RLC_BearerConfig_DRB(v_DrbId, v_RLC_Config, cs_38508_LogicalChannelConfig_DRB);</w:t>
            </w:r>
          </w:p>
          <w:p w14:paraId="5FB870FF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v_DRB_ToAddModList[i] := cs_38508_DRB_ToAddMod(v_DrbId, cs_38508_PDCP_Config (-, -, -, -, v_StatusReportRequired));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R5s200696, R5s200998 sic@</w:t>
            </w:r>
          </w:p>
          <w:p w14:paraId="41D3D741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v_DrbId := v_DrbId + 1;</w:t>
            </w:r>
          </w:p>
          <w:p w14:paraId="76F5B2AD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AD47D6D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54DC8BB3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v_SecurityConfig := cs_38508_SecurityConfig(cs_38508_SecurityAlgorithmConfig (f_NR_AS_CipheringAlgorithm_Get(), f_NR_AS_IntegrityAlgorithm_Get()), secondary);</w:t>
            </w:r>
          </w:p>
          <w:p w14:paraId="2BE82859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4609B67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(isvalue(p_SS_Drb_ConfigList)) {</w:t>
            </w:r>
          </w:p>
          <w:p w14:paraId="09367352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v_SS_Drb_ConfigList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(p_SS_Drb_ConfigList);</w:t>
            </w:r>
          </w:p>
          <w:p w14:paraId="08F2CD69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5BEE698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(isvalue(p_RLC_BearerConfigList)) {</w:t>
            </w:r>
          </w:p>
          <w:p w14:paraId="67A150EC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v_RLC_BearerConfigList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(p_RLC_BearerConfigList);</w:t>
            </w:r>
          </w:p>
          <w:p w14:paraId="32AA69AB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EA4893B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(isvalue(p_DRB_ToAddModList)) {</w:t>
            </w:r>
          </w:p>
          <w:p w14:paraId="19317A8C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v_DRB_ToAddModList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(p_DRB_ToAddModList);</w:t>
            </w:r>
          </w:p>
          <w:p w14:paraId="1A3705BC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BE3AB9A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(isvalue(p_SecurityConfig)) {</w:t>
            </w:r>
          </w:p>
          <w:p w14:paraId="783B1686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v_SecurityConfig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(p_SecurityConfig);</w:t>
            </w:r>
          </w:p>
          <w:p w14:paraId="0DDBFBE2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B5AC17A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3BD3DE2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f_NR_SS_CommonRadioBearerConfig(p_CellId, v_SS_Drb_ConfigList);</w:t>
            </w:r>
          </w:p>
          <w:p w14:paraId="3DFBFBC4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v_RadioBearerConfig := cs_38508_RadioBearerConfigDef(p_SRB_ToAddModList, v_DRB_ToAddModList, -, v_SecurityConfig);</w:t>
            </w:r>
          </w:p>
          <w:p w14:paraId="06F66101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v_SCGConfig := f_NR_GetSCGConfigDef(p_CellId);</w:t>
            </w:r>
          </w:p>
          <w:p w14:paraId="34F40BD3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1767ACB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v_SCGConfig.mac_CellGroupConfig :=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95168C2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v_SCGConfig.physicalCellGroupConfig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32C97FF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v_SCGConfig.spCellConfig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0CFC9FC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E8492CD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v_SCGConfig.rlc_BearerToAddModList := v_RLC_BearerConfigList;</w:t>
            </w:r>
          </w:p>
          <w:p w14:paraId="2F009C8A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f_NR_SendRRCReconfigurationContentsToEUTRA(v_RadioBearerConfig, v_SCGConfig, -, -,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false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);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//@sic R5s190541, R5s200647 sic@</w:t>
            </w:r>
          </w:p>
          <w:p w14:paraId="45821A59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B39955C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Get Security info from EUTRA, calculate latest keys and configure SS</w:t>
            </w:r>
          </w:p>
          <w:p w14:paraId="5B23B9C5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as only need to do this for the first reconfiguration @sic R5s200647, R5s201010 sic@</w:t>
            </w:r>
          </w:p>
          <w:p w14:paraId="049AA21F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(p_RRC_State != RRC_CONNECTED)</w:t>
            </w:r>
          </w:p>
          <w:p w14:paraId="3B4A33C9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14:paraId="28B18C86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f_ENDC_GetKeysActivateSecurity(p_CellId, EUTRA);</w:t>
            </w:r>
          </w:p>
          <w:p w14:paraId="3E68B6BD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52374421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D3D8D2A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//RRCReconfigurationComplete not yet received from E-UTRA - Wait for it @sic R5s200647 sic@</w:t>
            </w:r>
          </w:p>
          <w:p w14:paraId="2D5D62AB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EUTRA.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(cmr_EUTRA_NR_OctetData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"Complete"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)) -&gt;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v_Coordination_MSG_Value;</w:t>
            </w:r>
          </w:p>
          <w:p w14:paraId="729F0EDD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6F0F99">
              <w:rPr>
                <w:rFonts w:ascii="Courier New" w:hAnsi="Courier New" w:cs="Courier New"/>
                <w:color w:val="000000"/>
                <w:lang w:eastAsia="en-GB"/>
              </w:rPr>
              <w:t>f_NR_CheckReceived_RRCReconfigurationComplete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(v_Coordination_MSG_Value));</w:t>
            </w:r>
          </w:p>
          <w:p w14:paraId="5B0A1ED5" w14:textId="77777777" w:rsidR="006F0F99" w:rsidRDefault="006F0F99" w:rsidP="006F0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  <w:p w14:paraId="2E4DB69C" w14:textId="77777777" w:rsidR="006F0F99" w:rsidRPr="00FF54C5" w:rsidRDefault="006F0F99" w:rsidP="00862A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8CF3339" w14:textId="77777777" w:rsidR="003D1A52" w:rsidRDefault="003D1A52" w:rsidP="003D1A52">
      <w:pPr>
        <w:spacing w:after="0"/>
        <w:rPr>
          <w:rFonts w:ascii="Arial" w:hAnsi="Arial"/>
          <w:b/>
          <w:lang w:eastAsia="en-GB"/>
        </w:rPr>
      </w:pPr>
    </w:p>
    <w:p w14:paraId="1FECF297" w14:textId="77777777" w:rsidR="003D1A52" w:rsidRDefault="003D1A52" w:rsidP="003D1A52">
      <w:pPr>
        <w:spacing w:after="0"/>
        <w:rPr>
          <w:rFonts w:ascii="Arial" w:hAnsi="Arial"/>
          <w:b/>
          <w:lang w:eastAsia="en-GB"/>
        </w:rPr>
      </w:pPr>
    </w:p>
    <w:p w14:paraId="60235F5F" w14:textId="77777777" w:rsidR="003D1A52" w:rsidRDefault="003D1A52" w:rsidP="003D1A5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p w14:paraId="480EBB85" w14:textId="77777777" w:rsidR="00EF51E1" w:rsidRDefault="00EF51E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79C8D" w14:textId="77777777" w:rsidR="00F56193" w:rsidRDefault="00F56193">
      <w:pPr>
        <w:spacing w:after="0"/>
      </w:pPr>
      <w:r>
        <w:separator/>
      </w:r>
    </w:p>
  </w:endnote>
  <w:endnote w:type="continuationSeparator" w:id="0">
    <w:p w14:paraId="16026418" w14:textId="77777777" w:rsidR="00F56193" w:rsidRDefault="00F561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CA864" w14:textId="77777777" w:rsidR="00F56193" w:rsidRDefault="00F56193">
      <w:pPr>
        <w:spacing w:after="0"/>
      </w:pPr>
      <w:r>
        <w:separator/>
      </w:r>
    </w:p>
  </w:footnote>
  <w:footnote w:type="continuationSeparator" w:id="0">
    <w:p w14:paraId="236166E5" w14:textId="77777777" w:rsidR="00F56193" w:rsidRDefault="00F561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39E91" w14:textId="77777777" w:rsidR="005D36F9" w:rsidRDefault="005D36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1A9B4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CDEDA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55E1E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5746"/>
    <w:rsid w:val="000F119F"/>
    <w:rsid w:val="000F447C"/>
    <w:rsid w:val="00107A42"/>
    <w:rsid w:val="001109AC"/>
    <w:rsid w:val="001202A8"/>
    <w:rsid w:val="0012136E"/>
    <w:rsid w:val="00126237"/>
    <w:rsid w:val="00145D43"/>
    <w:rsid w:val="001465F7"/>
    <w:rsid w:val="00146DCF"/>
    <w:rsid w:val="0018050E"/>
    <w:rsid w:val="0018359B"/>
    <w:rsid w:val="001901A2"/>
    <w:rsid w:val="00192C46"/>
    <w:rsid w:val="001A08B3"/>
    <w:rsid w:val="001A19DC"/>
    <w:rsid w:val="001A7A67"/>
    <w:rsid w:val="001A7B60"/>
    <w:rsid w:val="001B52F0"/>
    <w:rsid w:val="001B7A65"/>
    <w:rsid w:val="001C1197"/>
    <w:rsid w:val="001C2ED3"/>
    <w:rsid w:val="001E41F3"/>
    <w:rsid w:val="001F406A"/>
    <w:rsid w:val="002040A1"/>
    <w:rsid w:val="00204F3F"/>
    <w:rsid w:val="002066DA"/>
    <w:rsid w:val="00221C5A"/>
    <w:rsid w:val="00223084"/>
    <w:rsid w:val="002358C6"/>
    <w:rsid w:val="002564C6"/>
    <w:rsid w:val="0026004D"/>
    <w:rsid w:val="002640DD"/>
    <w:rsid w:val="00266ADF"/>
    <w:rsid w:val="00275D12"/>
    <w:rsid w:val="00284FEB"/>
    <w:rsid w:val="00285DB0"/>
    <w:rsid w:val="002860C4"/>
    <w:rsid w:val="002B5741"/>
    <w:rsid w:val="002D1004"/>
    <w:rsid w:val="002F3C97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C0849"/>
    <w:rsid w:val="003D1A52"/>
    <w:rsid w:val="003D26B2"/>
    <w:rsid w:val="003E1A36"/>
    <w:rsid w:val="003E298C"/>
    <w:rsid w:val="003E51C2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79F5"/>
    <w:rsid w:val="00547111"/>
    <w:rsid w:val="00550D59"/>
    <w:rsid w:val="00565C1C"/>
    <w:rsid w:val="00566F6F"/>
    <w:rsid w:val="0058240F"/>
    <w:rsid w:val="0058765D"/>
    <w:rsid w:val="00592D74"/>
    <w:rsid w:val="005A0AF9"/>
    <w:rsid w:val="005B59F3"/>
    <w:rsid w:val="005D36F9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42F4F"/>
    <w:rsid w:val="00644586"/>
    <w:rsid w:val="00652A36"/>
    <w:rsid w:val="0065364E"/>
    <w:rsid w:val="006537B5"/>
    <w:rsid w:val="00667016"/>
    <w:rsid w:val="006735CF"/>
    <w:rsid w:val="0069515F"/>
    <w:rsid w:val="00695808"/>
    <w:rsid w:val="006A737E"/>
    <w:rsid w:val="006B46FB"/>
    <w:rsid w:val="006C10AA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2213"/>
    <w:rsid w:val="00763BA2"/>
    <w:rsid w:val="00764382"/>
    <w:rsid w:val="007660A0"/>
    <w:rsid w:val="00771A9D"/>
    <w:rsid w:val="007741E5"/>
    <w:rsid w:val="00775334"/>
    <w:rsid w:val="0078387F"/>
    <w:rsid w:val="00783E7E"/>
    <w:rsid w:val="00792342"/>
    <w:rsid w:val="007977A8"/>
    <w:rsid w:val="007A2EFC"/>
    <w:rsid w:val="007A73E5"/>
    <w:rsid w:val="007B01F9"/>
    <w:rsid w:val="007B512A"/>
    <w:rsid w:val="007C1DE4"/>
    <w:rsid w:val="007C2097"/>
    <w:rsid w:val="007D3EF2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B6A"/>
    <w:rsid w:val="008279FA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582E"/>
    <w:rsid w:val="008E6B1F"/>
    <w:rsid w:val="008F686C"/>
    <w:rsid w:val="00904EBA"/>
    <w:rsid w:val="00913E0B"/>
    <w:rsid w:val="009148DE"/>
    <w:rsid w:val="00916386"/>
    <w:rsid w:val="00941429"/>
    <w:rsid w:val="00941E30"/>
    <w:rsid w:val="00943B96"/>
    <w:rsid w:val="00945C25"/>
    <w:rsid w:val="009478EE"/>
    <w:rsid w:val="009618CB"/>
    <w:rsid w:val="00962DBB"/>
    <w:rsid w:val="00967262"/>
    <w:rsid w:val="00973015"/>
    <w:rsid w:val="009777D9"/>
    <w:rsid w:val="0098252C"/>
    <w:rsid w:val="00991B88"/>
    <w:rsid w:val="009A29D7"/>
    <w:rsid w:val="009A3F40"/>
    <w:rsid w:val="009A4E0F"/>
    <w:rsid w:val="009A5753"/>
    <w:rsid w:val="009A579D"/>
    <w:rsid w:val="009B25D6"/>
    <w:rsid w:val="009C0015"/>
    <w:rsid w:val="009C5479"/>
    <w:rsid w:val="009D7147"/>
    <w:rsid w:val="009E24DE"/>
    <w:rsid w:val="009E2E2E"/>
    <w:rsid w:val="009E3297"/>
    <w:rsid w:val="009F734F"/>
    <w:rsid w:val="009F7D81"/>
    <w:rsid w:val="00A00487"/>
    <w:rsid w:val="00A06659"/>
    <w:rsid w:val="00A13C79"/>
    <w:rsid w:val="00A246B6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D1CD8"/>
    <w:rsid w:val="00AE0C7D"/>
    <w:rsid w:val="00AE155F"/>
    <w:rsid w:val="00B10E9C"/>
    <w:rsid w:val="00B21C94"/>
    <w:rsid w:val="00B258BB"/>
    <w:rsid w:val="00B3074E"/>
    <w:rsid w:val="00B47FB3"/>
    <w:rsid w:val="00B52828"/>
    <w:rsid w:val="00B55E92"/>
    <w:rsid w:val="00B5725C"/>
    <w:rsid w:val="00B6108A"/>
    <w:rsid w:val="00B67B97"/>
    <w:rsid w:val="00B7315D"/>
    <w:rsid w:val="00B742B8"/>
    <w:rsid w:val="00B75E77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29DC"/>
    <w:rsid w:val="00DD53E1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82F07"/>
    <w:rsid w:val="00E83DFE"/>
    <w:rsid w:val="00E8742B"/>
    <w:rsid w:val="00E9504A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2D48"/>
    <w:rsid w:val="00EE3151"/>
    <w:rsid w:val="00EE5930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51633"/>
    <w:rsid w:val="00F56193"/>
    <w:rsid w:val="00F637A3"/>
    <w:rsid w:val="00F66D1B"/>
    <w:rsid w:val="00F74E94"/>
    <w:rsid w:val="00F76F15"/>
    <w:rsid w:val="00FA2C28"/>
    <w:rsid w:val="00FB0046"/>
    <w:rsid w:val="00FB6386"/>
    <w:rsid w:val="00FB7E12"/>
    <w:rsid w:val="00FC2ED7"/>
    <w:rsid w:val="00FD22E5"/>
    <w:rsid w:val="00FD44E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5C71A301"/>
  <w15:chartTrackingRefBased/>
  <w15:docId w15:val="{14B61838-BCD5-44A1-8373-3F5B563AF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F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2021-02-08T16:07:00Z</cp:lastPrinted>
  <dcterms:created xsi:type="dcterms:W3CDTF">2021-02-08T16:07:00Z</dcterms:created>
  <dcterms:modified xsi:type="dcterms:W3CDTF">2021-02-08T16:07:00Z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