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DBB6F" w14:textId="3BB390CD" w:rsidR="00B93A09" w:rsidRDefault="00B93A09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R5s2101</w:t>
      </w:r>
      <w:r>
        <w:rPr>
          <w:b/>
          <w:i/>
          <w:noProof/>
          <w:sz w:val="28"/>
        </w:rPr>
        <w:t>93</w:t>
      </w:r>
      <w:r>
        <w:rPr>
          <w:b/>
          <w:i/>
          <w:noProof/>
          <w:sz w:val="28"/>
        </w:rPr>
        <w:fldChar w:fldCharType="end"/>
      </w:r>
    </w:p>
    <w:p w14:paraId="6E8C525C" w14:textId="77777777" w:rsidR="00B93A09" w:rsidRDefault="00B93A09" w:rsidP="00B93A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D599D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181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FC7CE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C47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AF6A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95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46948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87A2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663E11" w14:textId="77777777" w:rsidR="001E41F3" w:rsidRPr="00410371" w:rsidRDefault="00FA7B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0C67ED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04250F" w14:textId="77777777" w:rsidR="001E41F3" w:rsidRPr="00410371" w:rsidRDefault="00FA7B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BE14F9">
              <w:rPr>
                <w:b/>
                <w:noProof/>
                <w:sz w:val="28"/>
              </w:rPr>
              <w:t>40</w:t>
            </w:r>
            <w:r w:rsidR="0090645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C0E6E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A8FAEC" w14:textId="51413B9D" w:rsidR="001E41F3" w:rsidRPr="00A1055C" w:rsidRDefault="00B93A09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AF0F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09337" w14:textId="4D26CF32" w:rsidR="001E41F3" w:rsidRPr="00410371" w:rsidRDefault="00FA7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3A09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C57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7BA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BBEF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EAD0C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E074B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78E01CB" w14:textId="77777777" w:rsidTr="00547111">
        <w:tc>
          <w:tcPr>
            <w:tcW w:w="9641" w:type="dxa"/>
            <w:gridSpan w:val="9"/>
          </w:tcPr>
          <w:p w14:paraId="05570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DE7B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C328A" w14:textId="77777777" w:rsidTr="00A7671C">
        <w:tc>
          <w:tcPr>
            <w:tcW w:w="2835" w:type="dxa"/>
          </w:tcPr>
          <w:p w14:paraId="5E0C3F7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ECBB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F2D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18C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18B9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91D0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0125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1790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0A5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BBB7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B9BA49" w14:textId="77777777" w:rsidTr="00547111">
        <w:tc>
          <w:tcPr>
            <w:tcW w:w="9640" w:type="dxa"/>
            <w:gridSpan w:val="11"/>
          </w:tcPr>
          <w:p w14:paraId="4F7C25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9FEB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6C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4A0B4B" w14:textId="77777777" w:rsidR="001E41F3" w:rsidRDefault="00BE14F9" w:rsidP="00FA7BE5">
            <w:pPr>
              <w:pStyle w:val="CRCoverPage"/>
              <w:spacing w:after="0"/>
              <w:rPr>
                <w:noProof/>
              </w:rPr>
            </w:pPr>
            <w:r w:rsidRPr="00BE14F9">
              <w:t>EN-DC FR</w:t>
            </w:r>
            <w:r w:rsidR="0090645B">
              <w:t>2</w:t>
            </w:r>
            <w:r w:rsidRPr="00BE14F9">
              <w:t xml:space="preserve"> : Addition of NR MAC test case 7.1.1.5.5</w:t>
            </w:r>
          </w:p>
        </w:tc>
      </w:tr>
      <w:tr w:rsidR="001E41F3" w14:paraId="62AB4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E44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99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3A7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EA6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F5BDA" w14:textId="77777777" w:rsidR="001E41F3" w:rsidRDefault="00FA7BE5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1AE8BB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0D0E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E27D2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B1774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657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6F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481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7AB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DF76BD" w14:textId="77777777" w:rsidR="001E41F3" w:rsidRDefault="00FA7BE5" w:rsidP="00FA7BE5">
            <w:pPr>
              <w:pStyle w:val="CRCoverPage"/>
              <w:spacing w:after="0"/>
              <w:rPr>
                <w:noProof/>
              </w:rPr>
            </w:pPr>
            <w:r w:rsidRPr="00FA7BE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DAD5E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4CBCF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F9EC21" w14:textId="77777777" w:rsidR="001E41F3" w:rsidRDefault="00317F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A7BE5">
                <w:rPr>
                  <w:noProof/>
                </w:rPr>
                <w:t>2020</w:t>
              </w:r>
              <w:r w:rsidR="002160BA">
                <w:rPr>
                  <w:noProof/>
                </w:rPr>
                <w:t>-</w:t>
              </w:r>
              <w:r w:rsidR="00FA7BE5">
                <w:rPr>
                  <w:noProof/>
                </w:rPr>
                <w:t>11</w:t>
              </w:r>
              <w:r w:rsidR="002160BA">
                <w:rPr>
                  <w:noProof/>
                </w:rPr>
                <w:t>-</w:t>
              </w:r>
              <w:r w:rsidR="00BE14F9">
                <w:rPr>
                  <w:noProof/>
                </w:rPr>
                <w:t>24</w:t>
              </w:r>
            </w:fldSimple>
          </w:p>
        </w:tc>
      </w:tr>
      <w:tr w:rsidR="001E41F3" w14:paraId="6E13BF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2CC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6F3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5822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95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6A3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831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A6E6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F4C505" w14:textId="77777777" w:rsidR="001E41F3" w:rsidRDefault="00FA7B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3724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EEA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D3932" w14:textId="21AFB855" w:rsidR="001E41F3" w:rsidRDefault="00FA7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93A09">
              <w:rPr>
                <w:noProof/>
              </w:rPr>
              <w:t>6</w:t>
            </w:r>
          </w:p>
        </w:tc>
      </w:tr>
      <w:tr w:rsidR="001E41F3" w14:paraId="605EE4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26F2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32929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2F50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B920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AFB72F0" w14:textId="77777777" w:rsidTr="00547111">
        <w:tc>
          <w:tcPr>
            <w:tcW w:w="1843" w:type="dxa"/>
          </w:tcPr>
          <w:p w14:paraId="337C4B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65E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199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542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0008A" w14:textId="77777777" w:rsidR="001E41F3" w:rsidRDefault="00F23FF5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 MAC test case 7.1.1.</w:t>
            </w:r>
            <w:r w:rsidR="00BE14F9">
              <w:rPr>
                <w:noProof/>
              </w:rPr>
              <w:t>5.5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>
              <w:rPr>
                <w:noProof/>
              </w:rPr>
              <w:t xml:space="preserve">ENDC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90645B">
              <w:rPr>
                <w:noProof/>
              </w:rPr>
              <w:t>2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5D245B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8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B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1C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00B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56073" w14:textId="77777777" w:rsidR="001E41F3" w:rsidRDefault="00F23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document lists all changes applied to NR MAC test case 7.1.1.</w:t>
            </w:r>
            <w:r w:rsidR="00BE14F9">
              <w:rPr>
                <w:rFonts w:cs="Arial"/>
                <w:noProof/>
              </w:rPr>
              <w:t>5.5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18CD11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995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038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17E6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378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F5C38" w14:textId="77777777" w:rsidR="001E41F3" w:rsidRDefault="00F23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50926C63" w14:textId="77777777" w:rsidTr="00547111">
        <w:tc>
          <w:tcPr>
            <w:tcW w:w="2694" w:type="dxa"/>
            <w:gridSpan w:val="2"/>
          </w:tcPr>
          <w:p w14:paraId="392BEA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C76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B909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4F3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AA1AD" w14:textId="77777777" w:rsidR="001E41F3" w:rsidRDefault="00FA7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</w:t>
            </w:r>
            <w:r w:rsidR="00BE14F9">
              <w:rPr>
                <w:noProof/>
              </w:rPr>
              <w:t>5.5</w:t>
            </w:r>
            <w:r>
              <w:rPr>
                <w:noProof/>
              </w:rPr>
              <w:t>.ENDC</w:t>
            </w:r>
          </w:p>
        </w:tc>
      </w:tr>
      <w:tr w:rsidR="001E41F3" w14:paraId="4F59FA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4C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82CF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86E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BC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BD8C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D33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727B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F52F6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56E7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2A2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B63A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39A08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907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B3A8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3FA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F8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95AF6" w14:textId="77777777" w:rsidR="001E41F3" w:rsidRDefault="00BE14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355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0E2A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5AB75" w14:textId="77777777" w:rsidR="001E41F3" w:rsidRDefault="00BE14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R5-206319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BCDD2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295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4E4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7F661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3F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E99A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4297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E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73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496BE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1CA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6A6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4C25D7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BDF54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778907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78C4A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46A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459E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1C680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F7A9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9F70A4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71214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DB0FF5E" w14:textId="77777777" w:rsidR="0090645B" w:rsidRPr="00540BD7" w:rsidRDefault="003A22C0">
      <w:pPr>
        <w:pStyle w:val="TOC1"/>
        <w:rPr>
          <w:rFonts w:ascii="Calibri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645B" w:rsidRPr="00EC2E1D">
        <w:rPr>
          <w:rFonts w:cs="Arial"/>
          <w:iCs/>
        </w:rPr>
        <w:t>Table of Contents</w:t>
      </w:r>
      <w:r w:rsidR="0090645B">
        <w:tab/>
      </w:r>
      <w:r w:rsidR="0090645B">
        <w:fldChar w:fldCharType="begin"/>
      </w:r>
      <w:r w:rsidR="0090645B">
        <w:instrText xml:space="preserve"> PAGEREF _Toc57121484 \h </w:instrText>
      </w:r>
      <w:r w:rsidR="0090645B">
        <w:fldChar w:fldCharType="separate"/>
      </w:r>
      <w:r w:rsidR="0090645B">
        <w:t>2</w:t>
      </w:r>
      <w:r w:rsidR="0090645B">
        <w:fldChar w:fldCharType="end"/>
      </w:r>
    </w:p>
    <w:p w14:paraId="0A41B768" w14:textId="77777777" w:rsidR="0090645B" w:rsidRPr="00540BD7" w:rsidRDefault="0090645B">
      <w:pPr>
        <w:pStyle w:val="TOC1"/>
        <w:rPr>
          <w:rFonts w:ascii="Calibri" w:hAnsi="Calibri"/>
          <w:szCs w:val="22"/>
          <w:lang w:val="en-US"/>
        </w:rPr>
      </w:pPr>
      <w:r w:rsidRPr="00EC2E1D">
        <w:rPr>
          <w:b/>
          <w:lang w:eastAsia="ja-JP"/>
        </w:rPr>
        <w:t>1</w:t>
      </w:r>
      <w:r w:rsidRPr="00540BD7">
        <w:rPr>
          <w:rFonts w:ascii="Calibri" w:hAnsi="Calibri"/>
          <w:szCs w:val="22"/>
          <w:lang w:val="en-US"/>
        </w:rPr>
        <w:tab/>
      </w:r>
      <w:r w:rsidRPr="00EC2E1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_Toc57121485 \h </w:instrText>
      </w:r>
      <w:r>
        <w:fldChar w:fldCharType="separate"/>
      </w:r>
      <w:r>
        <w:t>3</w:t>
      </w:r>
      <w:r>
        <w:fldChar w:fldCharType="end"/>
      </w:r>
    </w:p>
    <w:p w14:paraId="1625C6CF" w14:textId="77777777" w:rsidR="0090645B" w:rsidRPr="00540BD7" w:rsidRDefault="0090645B">
      <w:pPr>
        <w:pStyle w:val="TOC2"/>
        <w:rPr>
          <w:rFonts w:ascii="Calibri" w:hAnsi="Calibri"/>
          <w:sz w:val="22"/>
          <w:szCs w:val="22"/>
          <w:lang w:val="en-US"/>
        </w:rPr>
      </w:pPr>
      <w:r w:rsidRPr="00EC2E1D">
        <w:rPr>
          <w:b/>
        </w:rPr>
        <w:t>1.1</w:t>
      </w:r>
      <w:r w:rsidRPr="00540BD7">
        <w:rPr>
          <w:rFonts w:ascii="Calibri" w:hAnsi="Calibri"/>
          <w:sz w:val="22"/>
          <w:szCs w:val="22"/>
          <w:lang w:val="en-US"/>
        </w:rPr>
        <w:tab/>
      </w:r>
      <w:r w:rsidRPr="00EC2E1D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_Toc57121486 \h </w:instrText>
      </w:r>
      <w:r>
        <w:fldChar w:fldCharType="separate"/>
      </w:r>
      <w:r>
        <w:t>3</w:t>
      </w:r>
      <w:r>
        <w:fldChar w:fldCharType="end"/>
      </w:r>
    </w:p>
    <w:p w14:paraId="4248A540" w14:textId="77777777" w:rsidR="0090645B" w:rsidRPr="00540BD7" w:rsidRDefault="0090645B">
      <w:pPr>
        <w:pStyle w:val="TOC1"/>
        <w:rPr>
          <w:rFonts w:ascii="Calibri" w:hAnsi="Calibri"/>
          <w:szCs w:val="22"/>
          <w:lang w:val="en-US"/>
        </w:rPr>
      </w:pPr>
      <w:r w:rsidRPr="00EC2E1D">
        <w:rPr>
          <w:b/>
        </w:rPr>
        <w:t>2</w:t>
      </w:r>
      <w:r w:rsidRPr="00540BD7">
        <w:rPr>
          <w:rFonts w:ascii="Calibri" w:hAnsi="Calibri"/>
          <w:szCs w:val="22"/>
          <w:lang w:val="en-US"/>
        </w:rPr>
        <w:tab/>
      </w:r>
      <w:r w:rsidRPr="00EC2E1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_Toc57121487 \h </w:instrText>
      </w:r>
      <w:r>
        <w:fldChar w:fldCharType="separate"/>
      </w:r>
      <w:r>
        <w:t>3</w:t>
      </w:r>
      <w:r>
        <w:fldChar w:fldCharType="end"/>
      </w:r>
    </w:p>
    <w:p w14:paraId="77F86EF9" w14:textId="77777777" w:rsidR="0090645B" w:rsidRPr="00540BD7" w:rsidRDefault="0090645B">
      <w:pPr>
        <w:pStyle w:val="TOC1"/>
        <w:rPr>
          <w:rFonts w:ascii="Calibri" w:hAnsi="Calibri"/>
          <w:szCs w:val="22"/>
          <w:lang w:val="en-US"/>
        </w:rPr>
      </w:pPr>
      <w:r w:rsidRPr="00EC2E1D">
        <w:rPr>
          <w:rFonts w:cs="Arial"/>
          <w:b/>
        </w:rPr>
        <w:t>3</w:t>
      </w:r>
      <w:r w:rsidRPr="00540BD7">
        <w:rPr>
          <w:rFonts w:ascii="Calibri" w:hAnsi="Calibri"/>
          <w:szCs w:val="22"/>
          <w:lang w:val="en-US"/>
        </w:rPr>
        <w:tab/>
      </w:r>
      <w:r w:rsidRPr="00EC2E1D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_Toc57121488 \h </w:instrText>
      </w:r>
      <w:r>
        <w:fldChar w:fldCharType="separate"/>
      </w:r>
      <w:r>
        <w:t>3</w:t>
      </w:r>
      <w:r>
        <w:fldChar w:fldCharType="end"/>
      </w:r>
    </w:p>
    <w:p w14:paraId="10C647C9" w14:textId="77777777" w:rsidR="0090645B" w:rsidRPr="00540BD7" w:rsidRDefault="0090645B">
      <w:pPr>
        <w:pStyle w:val="TOC1"/>
        <w:rPr>
          <w:rFonts w:ascii="Calibri" w:hAnsi="Calibri"/>
          <w:szCs w:val="22"/>
          <w:lang w:val="en-US"/>
        </w:rPr>
      </w:pPr>
      <w:r w:rsidRPr="00EC2E1D">
        <w:rPr>
          <w:rFonts w:cs="Arial"/>
          <w:b/>
        </w:rPr>
        <w:t>4</w:t>
      </w:r>
      <w:r w:rsidRPr="00540BD7">
        <w:rPr>
          <w:rFonts w:ascii="Calibri" w:hAnsi="Calibri"/>
          <w:szCs w:val="22"/>
          <w:lang w:val="en-US"/>
        </w:rPr>
        <w:tab/>
      </w:r>
      <w:r w:rsidRPr="00EC2E1D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_Toc57121489 \h </w:instrText>
      </w:r>
      <w:r>
        <w:fldChar w:fldCharType="separate"/>
      </w:r>
      <w:r>
        <w:t>3</w:t>
      </w:r>
      <w:r>
        <w:fldChar w:fldCharType="end"/>
      </w:r>
    </w:p>
    <w:p w14:paraId="21BCB147" w14:textId="77777777" w:rsidR="0090645B" w:rsidRPr="00540BD7" w:rsidRDefault="0090645B">
      <w:pPr>
        <w:pStyle w:val="TOC2"/>
        <w:rPr>
          <w:rFonts w:ascii="Calibri" w:hAnsi="Calibri"/>
          <w:sz w:val="22"/>
          <w:szCs w:val="22"/>
          <w:lang w:val="en-US"/>
        </w:rPr>
      </w:pPr>
      <w:r w:rsidRPr="00EC2E1D">
        <w:rPr>
          <w:rFonts w:cs="Arial"/>
          <w:b/>
        </w:rPr>
        <w:t>4.1</w:t>
      </w:r>
      <w:r w:rsidRPr="00540BD7">
        <w:rPr>
          <w:rFonts w:ascii="Calibri" w:hAnsi="Calibri"/>
          <w:sz w:val="22"/>
          <w:szCs w:val="22"/>
          <w:lang w:val="en-US"/>
        </w:rPr>
        <w:tab/>
      </w:r>
      <w:r w:rsidRPr="00EC2E1D">
        <w:rPr>
          <w:rFonts w:cs="Arial"/>
          <w:b/>
        </w:rPr>
        <w:t>Qualcomm SM8350</w:t>
      </w:r>
      <w:r>
        <w:tab/>
      </w:r>
      <w:r>
        <w:fldChar w:fldCharType="begin"/>
      </w:r>
      <w:r>
        <w:instrText xml:space="preserve"> PAGEREF _Toc57121490 \h </w:instrText>
      </w:r>
      <w:r>
        <w:fldChar w:fldCharType="separate"/>
      </w:r>
      <w:r>
        <w:t>3</w:t>
      </w:r>
      <w:r>
        <w:fldChar w:fldCharType="end"/>
      </w:r>
    </w:p>
    <w:p w14:paraId="5EE9C0AA" w14:textId="77777777" w:rsidR="0090645B" w:rsidRPr="00540BD7" w:rsidRDefault="0090645B">
      <w:pPr>
        <w:pStyle w:val="TOC1"/>
        <w:rPr>
          <w:rFonts w:ascii="Calibri" w:hAnsi="Calibri"/>
          <w:szCs w:val="22"/>
          <w:lang w:val="en-US"/>
        </w:rPr>
      </w:pPr>
      <w:r w:rsidRPr="00EC2E1D">
        <w:rPr>
          <w:rFonts w:cs="Arial"/>
          <w:b/>
        </w:rPr>
        <w:t>5</w:t>
      </w:r>
      <w:r w:rsidRPr="00540BD7">
        <w:rPr>
          <w:rFonts w:ascii="Calibri" w:hAnsi="Calibri"/>
          <w:szCs w:val="22"/>
          <w:lang w:val="en-US"/>
        </w:rPr>
        <w:tab/>
      </w:r>
      <w:r w:rsidRPr="00EC2E1D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_Toc57121491 \h </w:instrText>
      </w:r>
      <w:r>
        <w:fldChar w:fldCharType="separate"/>
      </w:r>
      <w:r>
        <w:t>3</w:t>
      </w:r>
      <w:r>
        <w:fldChar w:fldCharType="end"/>
      </w:r>
    </w:p>
    <w:p w14:paraId="48912BB9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4473C9D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7121485"/>
      <w:r>
        <w:rPr>
          <w:b/>
          <w:lang w:eastAsia="ja-JP"/>
        </w:rPr>
        <w:t>Overview</w:t>
      </w:r>
      <w:bookmarkEnd w:id="2"/>
      <w:bookmarkEnd w:id="3"/>
    </w:p>
    <w:p w14:paraId="3BED15CC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405B89">
        <w:rPr>
          <w:rFonts w:cs="Arial"/>
        </w:rPr>
        <w:t xml:space="preserve"> 7.1.1.</w:t>
      </w:r>
      <w:r w:rsidR="004F4BFC">
        <w:rPr>
          <w:rFonts w:cs="Arial"/>
        </w:rPr>
        <w:t>5.5</w:t>
      </w:r>
      <w:r>
        <w:rPr>
          <w:rFonts w:cs="Arial"/>
        </w:rPr>
        <w:t xml:space="preserve"> which is part of the </w:t>
      </w:r>
      <w:r w:rsidR="00405B89">
        <w:rPr>
          <w:rFonts w:cs="Arial"/>
        </w:rPr>
        <w:t>5G ENDC te</w:t>
      </w:r>
      <w:r>
        <w:rPr>
          <w:rFonts w:cs="Arial"/>
        </w:rPr>
        <w:t xml:space="preserve">st suite. </w:t>
      </w:r>
    </w:p>
    <w:p w14:paraId="116A06E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2B96C26D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05B89" w:rsidRPr="00405B89">
        <w:rPr>
          <w:rFonts w:cs="Arial"/>
          <w:sz w:val="24"/>
          <w:lang w:eastAsia="ja-JP"/>
        </w:rPr>
        <w:t>Shaun Harry</w:t>
      </w:r>
      <w:r w:rsidRPr="00405B89">
        <w:rPr>
          <w:rFonts w:cs="Arial"/>
          <w:sz w:val="24"/>
          <w:lang w:eastAsia="ja-JP"/>
        </w:rPr>
        <w:br/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shaun.harry@keysight.com</w:t>
      </w:r>
    </w:p>
    <w:p w14:paraId="51AD9D86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57121486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0C80F3ED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7.1.1.</w:t>
      </w:r>
      <w:r w:rsidR="00BE14F9">
        <w:rPr>
          <w:rFonts w:cs="Arial"/>
          <w:lang w:eastAsia="ja-JP"/>
        </w:rPr>
        <w:t>5.5</w:t>
      </w:r>
      <w:r w:rsidR="00405B89" w:rsidRPr="00405B89">
        <w:rPr>
          <w:rFonts w:cs="Arial"/>
          <w:lang w:eastAsia="ja-JP"/>
        </w:rPr>
        <w:t>.ENDC</w:t>
      </w:r>
    </w:p>
    <w:p w14:paraId="4A1A8132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</w:pPr>
      <w:r w:rsidRPr="00405B89">
        <w:rPr>
          <w:rFonts w:cs="Arial"/>
          <w:b/>
          <w:lang w:eastAsia="ja-JP"/>
        </w:rPr>
        <w:t>ATS Version:</w:t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iwd-TTCN3-B2019-06_D20wk38</w:t>
      </w:r>
    </w:p>
    <w:p w14:paraId="75DB3A8B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405B89">
        <w:rPr>
          <w:rFonts w:cs="Arial"/>
          <w:b/>
          <w:lang w:eastAsia="ja-JP"/>
        </w:rPr>
        <w:t>System Simulator used:</w:t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lang w:eastAsia="ja-JP"/>
        </w:rPr>
        <w:t>Keysight S8704A Protocol Conformance Toolset</w:t>
      </w:r>
    </w:p>
    <w:p w14:paraId="7661EF76" w14:textId="77777777" w:rsidR="003A22C0" w:rsidRPr="00405B89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Cs/>
          <w:lang w:eastAsia="ja-JP"/>
        </w:rPr>
      </w:pPr>
      <w:r w:rsidRPr="00405B89">
        <w:rPr>
          <w:rFonts w:cs="Arial"/>
          <w:b/>
          <w:lang w:eastAsia="ja-JP"/>
        </w:rPr>
        <w:t>UE used:</w:t>
      </w:r>
      <w:r w:rsidRPr="00405B89">
        <w:rPr>
          <w:rFonts w:cs="Arial"/>
          <w:b/>
          <w:lang w:eastAsia="ja-JP"/>
        </w:rPr>
        <w:tab/>
      </w:r>
      <w:r w:rsidR="00405B89" w:rsidRPr="00405B89">
        <w:rPr>
          <w:rFonts w:cs="Arial"/>
          <w:bCs/>
          <w:lang w:eastAsia="ja-JP"/>
        </w:rPr>
        <w:t>Qualcomm SM8350</w:t>
      </w:r>
    </w:p>
    <w:p w14:paraId="262C839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14C03BB4" w14:textId="77777777" w:rsidR="003A22C0" w:rsidRDefault="003A22C0" w:rsidP="003A22C0"/>
    <w:p w14:paraId="2DBF1CB1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7121487"/>
      <w:r w:rsidRPr="00854C55">
        <w:rPr>
          <w:b/>
        </w:rPr>
        <w:t>Corrections required</w:t>
      </w:r>
      <w:bookmarkEnd w:id="5"/>
      <w:bookmarkEnd w:id="6"/>
      <w:bookmarkEnd w:id="7"/>
    </w:p>
    <w:p w14:paraId="17BC83E7" w14:textId="77777777" w:rsidR="00A51C44" w:rsidRDefault="0090645B" w:rsidP="00A51C44">
      <w:pPr>
        <w:rPr>
          <w:noProof/>
        </w:rPr>
      </w:pPr>
      <w:r>
        <w:rPr>
          <w:noProof/>
        </w:rPr>
        <w:t>Required TTCN changes are described in R5s201495</w:t>
      </w:r>
    </w:p>
    <w:p w14:paraId="361CE0FA" w14:textId="77777777" w:rsidR="000A4E31" w:rsidRPr="00854C55" w:rsidRDefault="000A4E31" w:rsidP="000A4E31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30685523"/>
      <w:bookmarkStart w:id="12" w:name="_Toc57121488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2"/>
      <w:r>
        <w:rPr>
          <w:rFonts w:cs="Arial"/>
          <w:b/>
        </w:rPr>
        <w:t xml:space="preserve"> </w:t>
      </w:r>
      <w:bookmarkEnd w:id="11"/>
    </w:p>
    <w:p w14:paraId="0CEFA92C" w14:textId="77777777" w:rsidR="000A4E31" w:rsidRPr="000A4E31" w:rsidRDefault="000A4E31" w:rsidP="000A4E31">
      <w:pPr>
        <w:rPr>
          <w:rFonts w:cs="Arial"/>
        </w:rPr>
      </w:pPr>
      <w:r w:rsidRPr="000A4E31">
        <w:rPr>
          <w:rFonts w:cs="Arial"/>
        </w:rPr>
        <w:t>The test case was executed on EN-DC band combination DC_</w:t>
      </w:r>
      <w:r w:rsidR="0090645B">
        <w:rPr>
          <w:rFonts w:cs="Arial"/>
        </w:rPr>
        <w:t>5</w:t>
      </w:r>
      <w:r w:rsidRPr="000A4E31">
        <w:rPr>
          <w:rFonts w:cs="Arial"/>
        </w:rPr>
        <w:t>A_n</w:t>
      </w:r>
      <w:r w:rsidR="0090645B">
        <w:rPr>
          <w:rFonts w:cs="Arial"/>
        </w:rPr>
        <w:t>261</w:t>
      </w:r>
      <w:r w:rsidRPr="000A4E31">
        <w:rPr>
          <w:rFonts w:cs="Arial"/>
        </w:rPr>
        <w:t>A</w:t>
      </w:r>
      <w:r>
        <w:rPr>
          <w:rFonts w:cs="Arial"/>
        </w:rPr>
        <w:t>.</w:t>
      </w:r>
    </w:p>
    <w:p w14:paraId="6139A1FF" w14:textId="77777777" w:rsidR="003A22C0" w:rsidRDefault="003A22C0" w:rsidP="00A51C44">
      <w:pPr>
        <w:rPr>
          <w:noProof/>
        </w:rPr>
      </w:pPr>
    </w:p>
    <w:p w14:paraId="7B08A97F" w14:textId="77777777" w:rsidR="003A22C0" w:rsidRPr="00854C55" w:rsidRDefault="003A22C0" w:rsidP="003D795E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bookmarkStart w:id="16" w:name="_Toc57121489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165B62A1" w14:textId="77777777" w:rsidR="003A22C0" w:rsidRPr="00A51C44" w:rsidRDefault="00A51C44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57121490"/>
      <w:r w:rsidRPr="00A51C44">
        <w:rPr>
          <w:rFonts w:cs="Arial"/>
          <w:b/>
        </w:rPr>
        <w:t>Qualcomm SM8350</w:t>
      </w:r>
      <w:bookmarkEnd w:id="17"/>
    </w:p>
    <w:p w14:paraId="4AE366C5" w14:textId="77777777" w:rsidR="003A22C0" w:rsidRPr="00A51C44" w:rsidRDefault="003A22C0" w:rsidP="003A22C0">
      <w:pPr>
        <w:rPr>
          <w:rFonts w:cs="Arial"/>
        </w:rPr>
      </w:pPr>
      <w:r w:rsidRPr="00A51C44">
        <w:rPr>
          <w:rFonts w:cs="Arial"/>
        </w:rPr>
        <w:t xml:space="preserve">The </w:t>
      </w:r>
      <w:r w:rsidR="00A51C44" w:rsidRPr="00A51C44">
        <w:rPr>
          <w:rFonts w:cs="Arial"/>
        </w:rPr>
        <w:t xml:space="preserve">Qualcomm SM8350 UE </w:t>
      </w:r>
      <w:r w:rsidRPr="00A51C44">
        <w:rPr>
          <w:rFonts w:cs="Arial"/>
        </w:rPr>
        <w:t xml:space="preserve">passed this test case on </w:t>
      </w:r>
      <w:r w:rsidR="00A51C44" w:rsidRPr="00A51C44">
        <w:rPr>
          <w:rFonts w:cs="Arial"/>
        </w:rPr>
        <w:t xml:space="preserve">Keysight S8704A Protocol Conformance Toolset. </w:t>
      </w:r>
      <w:r w:rsidRPr="00A51C44">
        <w:rPr>
          <w:rFonts w:cs="Arial"/>
        </w:rPr>
        <w:t>The documentation below is enclosed as evidence of the successful test case run [1]:</w:t>
      </w:r>
    </w:p>
    <w:p w14:paraId="10EA7AD2" w14:textId="77777777" w:rsidR="00A51C44" w:rsidRPr="00A51C44" w:rsidRDefault="00A51C44" w:rsidP="00A51C44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0E76894F" w14:textId="77777777" w:rsidR="00A51C44" w:rsidRDefault="00A51C44" w:rsidP="00A51C4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>
        <w:rPr>
          <w:rFonts w:cs="Arial"/>
        </w:rPr>
        <w:t>7_1_1_</w:t>
      </w:r>
      <w:r w:rsidR="00BE14F9">
        <w:rPr>
          <w:rFonts w:cs="Arial"/>
        </w:rPr>
        <w:t>5_5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747E45F5" w14:textId="77777777" w:rsidR="00A51C44" w:rsidRDefault="00A51C44" w:rsidP="00A51C44">
      <w:pPr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2B4EB2EE" w14:textId="77777777" w:rsidR="003A22C0" w:rsidRPr="00854C55" w:rsidRDefault="00A51C44" w:rsidP="00A51C4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>
        <w:rPr>
          <w:rFonts w:cs="Arial"/>
        </w:rPr>
        <w:t>7_1_1_</w:t>
      </w:r>
      <w:r w:rsidR="00BE14F9">
        <w:rPr>
          <w:rFonts w:cs="Arial"/>
        </w:rPr>
        <w:t>5_5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05330FBC" w14:textId="77777777" w:rsidR="003A22C0" w:rsidRPr="002D362B" w:rsidRDefault="003A22C0" w:rsidP="003D795E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57121491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030785F" w14:textId="77777777" w:rsidTr="00317F09">
        <w:tc>
          <w:tcPr>
            <w:tcW w:w="709" w:type="dxa"/>
            <w:hideMark/>
          </w:tcPr>
          <w:p w14:paraId="12EF466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06CFCF2" w14:textId="77777777" w:rsidR="003A22C0" w:rsidRPr="00A51C44" w:rsidRDefault="00A51C44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A51C44">
              <w:rPr>
                <w:rFonts w:cs="Arial"/>
                <w:b/>
                <w:sz w:val="18"/>
              </w:rPr>
              <w:t>R5s201</w:t>
            </w:r>
            <w:r w:rsidR="0090645B">
              <w:rPr>
                <w:rFonts w:cs="Arial"/>
                <w:b/>
                <w:sz w:val="18"/>
              </w:rPr>
              <w:t>500</w:t>
            </w:r>
            <w:r w:rsidRPr="00A51C44">
              <w:rPr>
                <w:rFonts w:cs="Arial"/>
                <w:b/>
                <w:sz w:val="18"/>
              </w:rPr>
              <w:t xml:space="preserve"> </w:t>
            </w:r>
            <w:r w:rsidRPr="00861906">
              <w:rPr>
                <w:rFonts w:cs="Arial"/>
                <w:bCs/>
                <w:sz w:val="18"/>
              </w:rPr>
              <w:t>: EN-DC FR</w:t>
            </w:r>
            <w:r w:rsidR="0090645B">
              <w:rPr>
                <w:rFonts w:cs="Arial"/>
                <w:bCs/>
                <w:sz w:val="18"/>
              </w:rPr>
              <w:t>2</w:t>
            </w:r>
            <w:r w:rsidRPr="00861906">
              <w:rPr>
                <w:rFonts w:cs="Arial"/>
                <w:bCs/>
                <w:sz w:val="18"/>
              </w:rPr>
              <w:t xml:space="preserve"> : Supporting information for addition of NR MAC test case 7.1.1.</w:t>
            </w:r>
            <w:r w:rsidR="00BE14F9">
              <w:rPr>
                <w:rFonts w:cs="Arial"/>
                <w:bCs/>
                <w:sz w:val="18"/>
              </w:rPr>
              <w:t>5.5</w:t>
            </w:r>
            <w:r w:rsidR="003A22C0" w:rsidRPr="00A51C44">
              <w:rPr>
                <w:rFonts w:cs="Arial"/>
                <w:b/>
                <w:sz w:val="18"/>
              </w:rPr>
              <w:br/>
            </w:r>
          </w:p>
        </w:tc>
      </w:tr>
    </w:tbl>
    <w:p w14:paraId="0E86D80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D2C80" w14:textId="77777777" w:rsidR="006541C4" w:rsidRDefault="006541C4">
      <w:r>
        <w:separator/>
      </w:r>
    </w:p>
  </w:endnote>
  <w:endnote w:type="continuationSeparator" w:id="0">
    <w:p w14:paraId="3D6909D9" w14:textId="77777777" w:rsidR="006541C4" w:rsidRDefault="00654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19C813" w14:textId="77777777" w:rsidR="006541C4" w:rsidRDefault="006541C4">
      <w:r>
        <w:separator/>
      </w:r>
    </w:p>
  </w:footnote>
  <w:footnote w:type="continuationSeparator" w:id="0">
    <w:p w14:paraId="31934126" w14:textId="77777777" w:rsidR="006541C4" w:rsidRDefault="006541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071D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45EE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BFBC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CC13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4E31"/>
    <w:rsid w:val="000A6394"/>
    <w:rsid w:val="000B7FED"/>
    <w:rsid w:val="000C038A"/>
    <w:rsid w:val="000C6598"/>
    <w:rsid w:val="000D44B3"/>
    <w:rsid w:val="00145D43"/>
    <w:rsid w:val="00161F56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6004D"/>
    <w:rsid w:val="002640DD"/>
    <w:rsid w:val="00275D12"/>
    <w:rsid w:val="00284FEB"/>
    <w:rsid w:val="002860C4"/>
    <w:rsid w:val="00290123"/>
    <w:rsid w:val="002B5741"/>
    <w:rsid w:val="002D362B"/>
    <w:rsid w:val="002E472E"/>
    <w:rsid w:val="00305409"/>
    <w:rsid w:val="00317F09"/>
    <w:rsid w:val="00344D50"/>
    <w:rsid w:val="003609EF"/>
    <w:rsid w:val="0036231A"/>
    <w:rsid w:val="00374DD4"/>
    <w:rsid w:val="003A22C0"/>
    <w:rsid w:val="003A3CA7"/>
    <w:rsid w:val="003D795E"/>
    <w:rsid w:val="003E1A36"/>
    <w:rsid w:val="00405B89"/>
    <w:rsid w:val="00410371"/>
    <w:rsid w:val="004242F1"/>
    <w:rsid w:val="004B75B7"/>
    <w:rsid w:val="004F4BFC"/>
    <w:rsid w:val="0051580D"/>
    <w:rsid w:val="00540BD7"/>
    <w:rsid w:val="00547111"/>
    <w:rsid w:val="00592D74"/>
    <w:rsid w:val="005E2C44"/>
    <w:rsid w:val="005E616D"/>
    <w:rsid w:val="00621188"/>
    <w:rsid w:val="006257ED"/>
    <w:rsid w:val="00634BF1"/>
    <w:rsid w:val="006541C4"/>
    <w:rsid w:val="00665C47"/>
    <w:rsid w:val="00695808"/>
    <w:rsid w:val="006B3C1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201"/>
    <w:rsid w:val="00861906"/>
    <w:rsid w:val="008626E7"/>
    <w:rsid w:val="00870EE7"/>
    <w:rsid w:val="008863B9"/>
    <w:rsid w:val="008A45A6"/>
    <w:rsid w:val="008F3789"/>
    <w:rsid w:val="008F686C"/>
    <w:rsid w:val="0090645B"/>
    <w:rsid w:val="009148DE"/>
    <w:rsid w:val="00937A5E"/>
    <w:rsid w:val="00941E30"/>
    <w:rsid w:val="009777D9"/>
    <w:rsid w:val="00991B88"/>
    <w:rsid w:val="009A5753"/>
    <w:rsid w:val="009A579D"/>
    <w:rsid w:val="009A65B8"/>
    <w:rsid w:val="009E3297"/>
    <w:rsid w:val="009F734F"/>
    <w:rsid w:val="00A1055C"/>
    <w:rsid w:val="00A246B6"/>
    <w:rsid w:val="00A47E70"/>
    <w:rsid w:val="00A50CF0"/>
    <w:rsid w:val="00A51C44"/>
    <w:rsid w:val="00A7671C"/>
    <w:rsid w:val="00AA2CBC"/>
    <w:rsid w:val="00AC5820"/>
    <w:rsid w:val="00AD1CD8"/>
    <w:rsid w:val="00B258BB"/>
    <w:rsid w:val="00B67B97"/>
    <w:rsid w:val="00B93A09"/>
    <w:rsid w:val="00B968C8"/>
    <w:rsid w:val="00BA3EC5"/>
    <w:rsid w:val="00BA51D9"/>
    <w:rsid w:val="00BB5DFC"/>
    <w:rsid w:val="00BD279D"/>
    <w:rsid w:val="00BD6BB8"/>
    <w:rsid w:val="00BE14F9"/>
    <w:rsid w:val="00C42EEB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E34CF"/>
    <w:rsid w:val="00DE7626"/>
    <w:rsid w:val="00E13F3D"/>
    <w:rsid w:val="00E259B2"/>
    <w:rsid w:val="00E34898"/>
    <w:rsid w:val="00EB09B7"/>
    <w:rsid w:val="00EE7D7C"/>
    <w:rsid w:val="00F23FF5"/>
    <w:rsid w:val="00F25D98"/>
    <w:rsid w:val="00F300FB"/>
    <w:rsid w:val="00FA7B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EB5C2A1"/>
  <w15:docId w15:val="{1876F342-B9F7-4428-A408-EB409F388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link w:val="Heading2"/>
    <w:rsid w:val="00BE14F9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66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9AA33-643F-4F5A-9FEF-D3A770E97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3736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2021-02-08T15:56:00Z</dcterms:created>
  <dcterms:modified xsi:type="dcterms:W3CDTF">2021-02-08T15:56:00Z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