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56DD2E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6030A">
        <w:fldChar w:fldCharType="begin"/>
      </w:r>
      <w:r w:rsidR="0066030A">
        <w:instrText xml:space="preserve"> DOCPROPERTY  Tdoc#  \* MERGEFORMAT </w:instrText>
      </w:r>
      <w:r w:rsidR="0066030A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32DEB">
        <w:rPr>
          <w:b/>
          <w:i/>
          <w:noProof/>
          <w:sz w:val="28"/>
        </w:rPr>
        <w:t>1</w:t>
      </w:r>
      <w:r w:rsidR="003A0D0F">
        <w:rPr>
          <w:b/>
          <w:i/>
          <w:noProof/>
          <w:sz w:val="28"/>
        </w:rPr>
        <w:t>54</w:t>
      </w:r>
      <w:r w:rsidR="0066030A">
        <w:rPr>
          <w:b/>
          <w:i/>
          <w:noProof/>
          <w:sz w:val="28"/>
        </w:rPr>
        <w:fldChar w:fldCharType="end"/>
      </w:r>
    </w:p>
    <w:p w14:paraId="5D6FC58C" w14:textId="307A0302" w:rsidR="001A09A3" w:rsidRDefault="0066030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845EA2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3A0D0F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E597E60" w:rsidR="001E41F3" w:rsidRDefault="003A0D0F" w:rsidP="00715499">
            <w:pPr>
              <w:pStyle w:val="CRCoverPage"/>
              <w:spacing w:after="0"/>
            </w:pPr>
            <w:bookmarkStart w:id="1" w:name="_Hlk62680581"/>
            <w:r w:rsidRPr="003A0D0F">
              <w:t>Correction for 5GMM test case 9.1.5.1.3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CC28D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10E39">
              <w:rPr>
                <w:noProof/>
              </w:rPr>
              <w:t>2</w:t>
            </w:r>
            <w:r w:rsidR="003A0D0F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49E13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>At step 52 of 9.1.5.1.3, the AT response from the UE can be e.g. of the form:</w:t>
            </w:r>
          </w:p>
          <w:p w14:paraId="0FB107E3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15883FCC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 w:rsidRPr="00CB36F7">
              <w:rPr>
                <w:rFonts w:eastAsia="SimSun" w:cs="Arial"/>
                <w:color w:val="000000"/>
                <w:lang w:val="en-US" w:eastAsia="zh-CN"/>
              </w:rPr>
              <w:t>+C5GNSSAIRDP: 2,"01:02",1,"02#0"</w:t>
            </w:r>
          </w:p>
          <w:p w14:paraId="27042EA8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5CC9551D" w14:textId="667EA9B0" w:rsidR="00D44D27" w:rsidRDefault="00CB36F7" w:rsidP="00CB36F7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 xml:space="preserve">The metacharacter * will </w:t>
            </w:r>
            <w:r>
              <w:rPr>
                <w:rFonts w:eastAsia="SimSun"/>
                <w:color w:val="000000"/>
                <w:lang w:val="en-US" w:eastAsia="zh-CN"/>
              </w:rPr>
              <w:t>match the maximum number of characters. So the closing quote will match the one after the 4</w:t>
            </w:r>
            <w:r w:rsidRPr="00CB36F7">
              <w:rPr>
                <w:rFonts w:eastAsia="SimSun"/>
                <w:color w:val="000000"/>
                <w:vertAlign w:val="superscript"/>
                <w:lang w:val="en-US" w:eastAsia="zh-CN"/>
              </w:rPr>
              <w:t>th</w:t>
            </w:r>
            <w:r>
              <w:rPr>
                <w:rFonts w:eastAsia="SimSun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/>
              </w:rPr>
              <w:t>paramter</w:t>
            </w:r>
            <w:proofErr w:type="spellEnd"/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DB1F00D" w:rsidR="00D44D27" w:rsidRDefault="00CB36F7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  <w:color w:val="000000"/>
                <w:lang w:val="en-US" w:eastAsia="zh-CN"/>
              </w:rPr>
              <w:t>Add an extra * so that the closing quote will match the end of the 2</w:t>
            </w:r>
            <w:r w:rsidRPr="00CB36F7">
              <w:rPr>
                <w:rFonts w:cs="Arial"/>
                <w:color w:val="000000"/>
                <w:vertAlign w:val="superscript"/>
                <w:lang w:val="en-US" w:eastAsia="zh-CN"/>
              </w:rPr>
              <w:t>nd</w:t>
            </w:r>
            <w:r>
              <w:rPr>
                <w:rFonts w:cs="Arial"/>
                <w:color w:val="000000"/>
                <w:lang w:val="en-US" w:eastAsia="zh-CN"/>
              </w:rPr>
              <w:t xml:space="preserve"> parameter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6A5FDB" w:rsidR="00D44D27" w:rsidRDefault="003A0D0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7E76DC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46533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465331"/>
      <w:r w:rsidRPr="00854C55">
        <w:rPr>
          <w:b/>
        </w:rPr>
        <w:t>Corrections required</w:t>
      </w:r>
      <w:bookmarkEnd w:id="5"/>
      <w:bookmarkEnd w:id="6"/>
      <w:bookmarkEnd w:id="7"/>
    </w:p>
    <w:p w14:paraId="0C16ACA6" w14:textId="77777777" w:rsidR="00701A94" w:rsidRDefault="00701A94" w:rsidP="00701A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2217288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01A94" w14:paraId="615134DE" w14:textId="77777777" w:rsidTr="00701A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04D7" w14:textId="77777777" w:rsidR="00701A94" w:rsidRDefault="00701A94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9036" w14:textId="77777777" w:rsidR="00701A94" w:rsidRDefault="00701A94">
            <w:pPr>
              <w:spacing w:after="0"/>
              <w:rPr>
                <w:lang w:eastAsia="en-GB"/>
              </w:rPr>
            </w:pPr>
            <w:proofErr w:type="spellStart"/>
            <w:r>
              <w:rPr>
                <w:rStyle w:val="HTMLCode"/>
                <w:lang w:eastAsia="en-GB"/>
              </w:rPr>
              <w:t>f_UT_ReadRejectedNSSAI</w:t>
            </w:r>
            <w:proofErr w:type="spellEnd"/>
          </w:p>
        </w:tc>
      </w:tr>
      <w:tr w:rsidR="00701A94" w14:paraId="7D4148D1" w14:textId="77777777" w:rsidTr="00701A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CE8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8E4A" w14:textId="767E87B2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>At step 52 of 9.1.5.1.3, the AT response from the UE can be e.g. of the form:</w:t>
            </w:r>
          </w:p>
          <w:p w14:paraId="6F28AA01" w14:textId="060EC966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00510A3A" w14:textId="5159C98A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 w:rsidRPr="00CB36F7">
              <w:rPr>
                <w:rFonts w:eastAsia="SimSun" w:cs="Arial"/>
                <w:color w:val="000000"/>
                <w:lang w:val="en-US" w:eastAsia="zh-CN"/>
              </w:rPr>
              <w:t>+C5GNSSAIRDP: 2,"01:02",1,"02#0"</w:t>
            </w:r>
          </w:p>
          <w:p w14:paraId="23FDB236" w14:textId="77777777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7D09D51A" w14:textId="6BBD8A1D" w:rsidR="00701A94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>The m</w:t>
            </w:r>
            <w:r w:rsidR="00701A94">
              <w:rPr>
                <w:rFonts w:eastAsia="SimSun" w:cs="Arial"/>
                <w:color w:val="000000"/>
                <w:lang w:val="en-US" w:eastAsia="zh-CN"/>
              </w:rPr>
              <w:t xml:space="preserve">etacharacter * will </w:t>
            </w:r>
            <w:r w:rsidR="00701A94">
              <w:rPr>
                <w:rFonts w:eastAsia="SimSun"/>
                <w:color w:val="000000"/>
                <w:lang w:val="en-US" w:eastAsia="zh-CN"/>
              </w:rPr>
              <w:t xml:space="preserve">match the </w:t>
            </w:r>
            <w:r w:rsidR="00FD5F4A">
              <w:rPr>
                <w:rFonts w:eastAsia="SimSun"/>
                <w:color w:val="000000"/>
                <w:lang w:val="en-US" w:eastAsia="zh-CN"/>
              </w:rPr>
              <w:t>maximum</w:t>
            </w:r>
            <w:r w:rsidR="00701A94">
              <w:rPr>
                <w:rFonts w:eastAsia="SimSun"/>
                <w:color w:val="000000"/>
                <w:lang w:val="en-US" w:eastAsia="zh-CN"/>
              </w:rPr>
              <w:t xml:space="preserve"> number of characters. </w:t>
            </w:r>
            <w:r>
              <w:rPr>
                <w:rFonts w:eastAsia="SimSun"/>
                <w:color w:val="000000"/>
                <w:lang w:val="en-US" w:eastAsia="zh-CN"/>
              </w:rPr>
              <w:t>So the closing quote will match the one after the 4</w:t>
            </w:r>
            <w:r w:rsidRPr="00CB36F7">
              <w:rPr>
                <w:rFonts w:eastAsia="SimSun"/>
                <w:color w:val="000000"/>
                <w:vertAlign w:val="superscript"/>
                <w:lang w:val="en-US" w:eastAsia="zh-CN"/>
              </w:rPr>
              <w:t>th</w:t>
            </w:r>
            <w:r>
              <w:rPr>
                <w:rFonts w:eastAsia="SimSun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/>
              </w:rPr>
              <w:t>paramter</w:t>
            </w:r>
            <w:proofErr w:type="spellEnd"/>
          </w:p>
        </w:tc>
      </w:tr>
      <w:tr w:rsidR="00701A94" w14:paraId="2A1F4298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7C3A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921D" w14:textId="0B5854E9" w:rsidR="00701A94" w:rsidRDefault="00CB36F7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rFonts w:cs="Arial"/>
                <w:color w:val="000000"/>
                <w:lang w:val="en-US" w:eastAsia="zh-CN"/>
              </w:rPr>
              <w:t>Add an extra * so that the closing quote will match the end of the 2</w:t>
            </w:r>
            <w:r w:rsidRPr="00CB36F7">
              <w:rPr>
                <w:rFonts w:cs="Arial"/>
                <w:color w:val="000000"/>
                <w:vertAlign w:val="superscript"/>
                <w:lang w:val="en-US" w:eastAsia="zh-CN"/>
              </w:rPr>
              <w:t>nd</w:t>
            </w:r>
            <w:r>
              <w:rPr>
                <w:rFonts w:cs="Arial"/>
                <w:color w:val="000000"/>
                <w:lang w:val="en-US" w:eastAsia="zh-CN"/>
              </w:rPr>
              <w:t xml:space="preserve"> parameter</w:t>
            </w:r>
          </w:p>
        </w:tc>
      </w:tr>
      <w:tr w:rsidR="00701A94" w14:paraId="64D26A4E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95D1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292D" w14:textId="77777777" w:rsidR="00701A94" w:rsidRDefault="00701A94">
            <w:pPr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>
              <w:rPr>
                <w:lang w:eastAsia="en-GB"/>
              </w:rPr>
              <w:t>UpperTesterFunctions.ttcn</w:t>
            </w:r>
            <w:proofErr w:type="spellEnd"/>
          </w:p>
        </w:tc>
      </w:tr>
      <w:tr w:rsidR="00701A94" w14:paraId="6F883A83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0CB2" w14:textId="77777777" w:rsidR="00701A94" w:rsidRDefault="00701A94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B1E" w14:textId="77777777" w:rsidR="00701A94" w:rsidRDefault="00701A94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5839B1C5" w14:textId="77777777" w:rsidR="00701A94" w:rsidRDefault="00701A94" w:rsidP="00701A94">
      <w:pPr>
        <w:rPr>
          <w:lang w:val="en-US"/>
        </w:rPr>
      </w:pPr>
    </w:p>
    <w:p w14:paraId="3865A7E9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p w14:paraId="2EE76B3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Fonts w:ascii="Arial" w:hAnsi="Arial"/>
        </w:rPr>
        <w:t xml:space="preserve"> </w:t>
      </w:r>
      <w:r>
        <w:rPr>
          <w:rStyle w:val="HTMLCode"/>
        </w:rPr>
        <w:t xml:space="preserve">  function </w:t>
      </w:r>
      <w:proofErr w:type="spellStart"/>
      <w:r>
        <w:rPr>
          <w:rStyle w:val="HTMLCode"/>
        </w:rPr>
        <w:t>f_UT_ReadRejectedNSSAI</w:t>
      </w:r>
      <w:proofErr w:type="spellEnd"/>
      <w:r>
        <w:rPr>
          <w:rStyle w:val="HTMLCode"/>
        </w:rPr>
        <w:t xml:space="preserve">(UT_PTC_MTC_PORT 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>,</w:t>
      </w:r>
    </w:p>
    <w:p w14:paraId="7F08E116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template (omit)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p_PLMN_ID</w:t>
      </w:r>
      <w:proofErr w:type="spellEnd"/>
      <w:r>
        <w:rPr>
          <w:rStyle w:val="HTMLCode"/>
        </w:rPr>
        <w:t xml:space="preserve"> := omit,</w:t>
      </w:r>
    </w:p>
    <w:p w14:paraId="12B00D78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</w:t>
      </w:r>
      <w:proofErr w:type="spellStart"/>
      <w:r>
        <w:rPr>
          <w:rStyle w:val="HTMLCode"/>
        </w:rPr>
        <w:t>boolean</w:t>
      </w:r>
      <w:proofErr w:type="spellEnd"/>
      <w:r>
        <w:rPr>
          <w:rStyle w:val="HTMLCode"/>
        </w:rPr>
        <w:t xml:space="preserve"> p_Access3GPP := true) return </w:t>
      </w:r>
      <w:proofErr w:type="spellStart"/>
      <w:r>
        <w:rPr>
          <w:rStyle w:val="HTMLCode"/>
        </w:rPr>
        <w:t>charstring</w:t>
      </w:r>
      <w:proofErr w:type="spellEnd"/>
    </w:p>
    <w:p w14:paraId="07016D78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{</w:t>
      </w:r>
    </w:p>
    <w:p w14:paraId="5CD142E6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v_ResultString</w:t>
      </w:r>
      <w:proofErr w:type="spellEnd"/>
      <w:r>
        <w:rPr>
          <w:rStyle w:val="HTMLCode"/>
        </w:rPr>
        <w:t xml:space="preserve"> := </w:t>
      </w:r>
      <w:proofErr w:type="spellStart"/>
      <w:r>
        <w:rPr>
          <w:rStyle w:val="HTMLCode"/>
        </w:rPr>
        <w:t>f_UT_ReadNSSAI_DynamicParams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Default_Rejected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p_PLMN_ID</w:t>
      </w:r>
      <w:proofErr w:type="spellEnd"/>
      <w:r>
        <w:rPr>
          <w:rStyle w:val="HTMLCode"/>
        </w:rPr>
        <w:t>);</w:t>
      </w:r>
    </w:p>
    <w:p w14:paraId="63005522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v_Rejected</w:t>
      </w:r>
      <w:proofErr w:type="spellEnd"/>
      <w:r>
        <w:rPr>
          <w:rStyle w:val="HTMLCode"/>
        </w:rPr>
        <w:t xml:space="preserve"> :=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v_ResultString</w:t>
      </w:r>
      <w:proofErr w:type="spellEnd"/>
      <w:r>
        <w:rPr>
          <w:rStyle w:val="HTMLCode"/>
        </w:rPr>
        <w:t>, "\+C5GNSSAIRDP: [0-9]+,[^,]#(0,),(*)", 0);</w:t>
      </w:r>
    </w:p>
    <w:p w14:paraId="1ECEE28E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</w:t>
      </w:r>
    </w:p>
    <w:p w14:paraId="01D615F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if (p_Access3GPP) {</w:t>
      </w:r>
    </w:p>
    <w:p w14:paraId="0D1556F0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v_Rejected</w:t>
      </w:r>
      <w:proofErr w:type="spellEnd"/>
      <w:r>
        <w:rPr>
          <w:rStyle w:val="HTMLCode"/>
        </w:rPr>
        <w:t>, "[0-9]+,""(*)"</w:t>
      </w:r>
      <w:r w:rsidRPr="00CB36F7">
        <w:rPr>
          <w:rStyle w:val="HTMLCode"/>
        </w:rPr>
        <w:t>"</w:t>
      </w:r>
      <w:r>
        <w:rPr>
          <w:rStyle w:val="HTMLCode"/>
        </w:rPr>
        <w:t>", 0);</w:t>
      </w:r>
    </w:p>
    <w:p w14:paraId="06B4DD21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 else {</w:t>
      </w:r>
    </w:p>
    <w:p w14:paraId="6393FE56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v_Rejected</w:t>
      </w:r>
      <w:proofErr w:type="spellEnd"/>
      <w:r>
        <w:rPr>
          <w:rStyle w:val="HTMLCode"/>
        </w:rPr>
        <w:t>, "[0-9]+,""*"",[0-9]+,""(*)""", 0);</w:t>
      </w:r>
    </w:p>
    <w:p w14:paraId="3F912580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</w:t>
      </w:r>
    </w:p>
    <w:p w14:paraId="3E5886E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 xml:space="preserve">  }</w:t>
      </w:r>
    </w:p>
    <w:p w14:paraId="653C18DE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D92EB64" w14:textId="77777777" w:rsidR="00701A94" w:rsidRDefault="00701A94" w:rsidP="00701A94">
      <w:pPr>
        <w:rPr>
          <w:lang w:val="en-US"/>
        </w:rPr>
      </w:pPr>
    </w:p>
    <w:p w14:paraId="185D4701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p w14:paraId="4D79A583" w14:textId="77777777" w:rsidR="00701A94" w:rsidRDefault="00701A94" w:rsidP="00701A94">
      <w:pPr>
        <w:spacing w:after="0"/>
        <w:rPr>
          <w:rFonts w:ascii="Arial" w:eastAsia="SimSun" w:hAnsi="Arial"/>
          <w:b/>
          <w:lang w:eastAsia="en-GB"/>
        </w:rPr>
      </w:pPr>
    </w:p>
    <w:p w14:paraId="4ECF7C9D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  <w:rFonts w:eastAsia="SimSun"/>
        </w:rPr>
      </w:pPr>
      <w:r>
        <w:rPr>
          <w:rFonts w:ascii="Arial" w:hAnsi="Arial"/>
        </w:rPr>
        <w:t xml:space="preserve">  </w:t>
      </w:r>
      <w:r>
        <w:rPr>
          <w:rStyle w:val="HTMLCode"/>
        </w:rPr>
        <w:t xml:space="preserve">  function </w:t>
      </w:r>
      <w:proofErr w:type="spellStart"/>
      <w:r>
        <w:rPr>
          <w:rStyle w:val="HTMLCode"/>
        </w:rPr>
        <w:t>f_UT_ReadRejectedNSSAI</w:t>
      </w:r>
      <w:proofErr w:type="spellEnd"/>
      <w:r>
        <w:rPr>
          <w:rStyle w:val="HTMLCode"/>
        </w:rPr>
        <w:t xml:space="preserve">(UT_PTC_MTC_PORT 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>,</w:t>
      </w:r>
    </w:p>
    <w:p w14:paraId="08EC6DB4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template (omit)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p_PLMN_ID</w:t>
      </w:r>
      <w:proofErr w:type="spellEnd"/>
      <w:r>
        <w:rPr>
          <w:rStyle w:val="HTMLCode"/>
        </w:rPr>
        <w:t xml:space="preserve"> := omit,</w:t>
      </w:r>
    </w:p>
    <w:p w14:paraId="71393D9F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</w:t>
      </w:r>
      <w:proofErr w:type="spellStart"/>
      <w:r>
        <w:rPr>
          <w:rStyle w:val="HTMLCode"/>
        </w:rPr>
        <w:t>boolean</w:t>
      </w:r>
      <w:proofErr w:type="spellEnd"/>
      <w:r>
        <w:rPr>
          <w:rStyle w:val="HTMLCode"/>
        </w:rPr>
        <w:t xml:space="preserve"> p_Access3GPP := true) return </w:t>
      </w:r>
      <w:proofErr w:type="spellStart"/>
      <w:r>
        <w:rPr>
          <w:rStyle w:val="HTMLCode"/>
        </w:rPr>
        <w:t>charstring</w:t>
      </w:r>
      <w:proofErr w:type="spellEnd"/>
    </w:p>
    <w:p w14:paraId="3BFDF58C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{</w:t>
      </w:r>
    </w:p>
    <w:p w14:paraId="18C1CE35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v_ResultString</w:t>
      </w:r>
      <w:proofErr w:type="spellEnd"/>
      <w:r>
        <w:rPr>
          <w:rStyle w:val="HTMLCode"/>
        </w:rPr>
        <w:t xml:space="preserve"> := </w:t>
      </w:r>
      <w:proofErr w:type="spellStart"/>
      <w:r>
        <w:rPr>
          <w:rStyle w:val="HTMLCode"/>
        </w:rPr>
        <w:t>f_UT_ReadNSSAI_DynamicParams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Default_Rejected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p_PLMN_ID</w:t>
      </w:r>
      <w:proofErr w:type="spellEnd"/>
      <w:r>
        <w:rPr>
          <w:rStyle w:val="HTMLCode"/>
        </w:rPr>
        <w:t>);</w:t>
      </w:r>
    </w:p>
    <w:p w14:paraId="5E1092A1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v_Rejected</w:t>
      </w:r>
      <w:proofErr w:type="spellEnd"/>
      <w:r>
        <w:rPr>
          <w:rStyle w:val="HTMLCode"/>
        </w:rPr>
        <w:t xml:space="preserve"> :=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v_ResultString</w:t>
      </w:r>
      <w:proofErr w:type="spellEnd"/>
      <w:r>
        <w:rPr>
          <w:rStyle w:val="HTMLCode"/>
        </w:rPr>
        <w:t>, "\+C5GNSSAIRDP: [0-9]+,[^,]#(0,),(*)", 0);</w:t>
      </w:r>
    </w:p>
    <w:p w14:paraId="3CD6205A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lastRenderedPageBreak/>
        <w:t xml:space="preserve">    </w:t>
      </w:r>
    </w:p>
    <w:p w14:paraId="7DA3EBD1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if (p_Access3GPP) {</w:t>
      </w:r>
    </w:p>
    <w:p w14:paraId="149AA9F0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v_Rejected</w:t>
      </w:r>
      <w:proofErr w:type="spellEnd"/>
      <w:r>
        <w:rPr>
          <w:rStyle w:val="HTMLCode"/>
        </w:rPr>
        <w:t>, "[0-9]+,""(*)"</w:t>
      </w:r>
      <w:r w:rsidRPr="00CB36F7">
        <w:rPr>
          <w:rStyle w:val="HTMLCode"/>
        </w:rPr>
        <w:t>"</w:t>
      </w:r>
      <w:r>
        <w:rPr>
          <w:rStyle w:val="HTMLCode"/>
          <w:highlight w:val="yellow"/>
        </w:rPr>
        <w:t>*</w:t>
      </w:r>
      <w:r>
        <w:rPr>
          <w:rStyle w:val="HTMLCode"/>
        </w:rPr>
        <w:t>", 0);</w:t>
      </w:r>
    </w:p>
    <w:p w14:paraId="0C761D2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 else {</w:t>
      </w:r>
    </w:p>
    <w:p w14:paraId="2A49272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v_Rejected</w:t>
      </w:r>
      <w:proofErr w:type="spellEnd"/>
      <w:r>
        <w:rPr>
          <w:rStyle w:val="HTMLCode"/>
        </w:rPr>
        <w:t>, "[0-9]+,""*"",[0-9]+,""(*)""", 0);</w:t>
      </w:r>
    </w:p>
    <w:p w14:paraId="536FCFAB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</w:t>
      </w:r>
    </w:p>
    <w:p w14:paraId="037EBE6C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 xml:space="preserve">  }</w:t>
      </w:r>
      <w:r>
        <w:rPr>
          <w:rFonts w:ascii="Arial" w:hAnsi="Arial"/>
        </w:rPr>
        <w:t xml:space="preserve">  </w:t>
      </w:r>
    </w:p>
    <w:p w14:paraId="7662A4A7" w14:textId="61A527B4" w:rsidR="001E4F74" w:rsidRDefault="001E4F74" w:rsidP="001E4F74"/>
    <w:sectPr w:rsidR="001E4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DC24C" w14:textId="77777777" w:rsidR="0066030A" w:rsidRDefault="0066030A">
      <w:r>
        <w:separator/>
      </w:r>
    </w:p>
  </w:endnote>
  <w:endnote w:type="continuationSeparator" w:id="0">
    <w:p w14:paraId="607D22E3" w14:textId="77777777" w:rsidR="0066030A" w:rsidRDefault="0066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514DA" w14:textId="77777777" w:rsidR="0066030A" w:rsidRDefault="0066030A">
      <w:r>
        <w:separator/>
      </w:r>
    </w:p>
  </w:footnote>
  <w:footnote w:type="continuationSeparator" w:id="0">
    <w:p w14:paraId="6341397E" w14:textId="77777777" w:rsidR="0066030A" w:rsidRDefault="00660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D0F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92342"/>
    <w:rsid w:val="007977A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7671C"/>
    <w:rsid w:val="00AA2CBC"/>
    <w:rsid w:val="00AB65B9"/>
    <w:rsid w:val="00AC23BD"/>
    <w:rsid w:val="00AC5820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243F7"/>
    <w:rsid w:val="00C32DEB"/>
    <w:rsid w:val="00C462F9"/>
    <w:rsid w:val="00C66BA2"/>
    <w:rsid w:val="00C95985"/>
    <w:rsid w:val="00CA44A0"/>
    <w:rsid w:val="00CB36F7"/>
    <w:rsid w:val="00CC5026"/>
    <w:rsid w:val="00CC68D0"/>
    <w:rsid w:val="00CE6D50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1356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</cp:revision>
  <cp:lastPrinted>1900-01-01T00:00:00Z</cp:lastPrinted>
  <dcterms:created xsi:type="dcterms:W3CDTF">2020-12-08T10:56:00Z</dcterms:created>
  <dcterms:modified xsi:type="dcterms:W3CDTF">2021-01-28T09:24:00Z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