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DC9BD2" w14:textId="6D3EBAAE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D2F95">
        <w:fldChar w:fldCharType="begin"/>
      </w:r>
      <w:r w:rsidR="009D2F95">
        <w:instrText xml:space="preserve"> DOCPROPERTY  TSG/WGRef  \* MERGEFORMAT </w:instrText>
      </w:r>
      <w:r w:rsidR="009D2F95">
        <w:fldChar w:fldCharType="separate"/>
      </w:r>
      <w:r>
        <w:rPr>
          <w:b/>
          <w:noProof/>
          <w:sz w:val="24"/>
        </w:rPr>
        <w:t>RAN5</w:t>
      </w:r>
      <w:r w:rsidR="009D2F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D2F95">
        <w:fldChar w:fldCharType="begin"/>
      </w:r>
      <w:r w:rsidR="009D2F95">
        <w:instrText xml:space="preserve"> DOCPROPERTY  MtgSeq  \* MERGEFORMAT </w:instrText>
      </w:r>
      <w:r w:rsidR="009D2F95">
        <w:fldChar w:fldCharType="separate"/>
      </w:r>
      <w:r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9D2F95">
        <w:rPr>
          <w:b/>
          <w:noProof/>
          <w:sz w:val="24"/>
        </w:rPr>
        <w:fldChar w:fldCharType="end"/>
      </w:r>
      <w:r w:rsidR="009D2F95">
        <w:fldChar w:fldCharType="begin"/>
      </w:r>
      <w:r w:rsidR="009D2F95">
        <w:instrText xml:space="preserve"> DOCPROPERTY  MtgTitle  \* MERGEFORMAT </w:instrText>
      </w:r>
      <w:r w:rsidR="009D2F95">
        <w:fldChar w:fldCharType="separate"/>
      </w:r>
      <w:r>
        <w:rPr>
          <w:b/>
          <w:noProof/>
          <w:sz w:val="24"/>
        </w:rPr>
        <w:t>-TTCN email</w:t>
      </w:r>
      <w:r w:rsidR="009D2F9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B1F31" w:rsidRPr="009B1F31">
        <w:rPr>
          <w:b/>
          <w:bCs/>
          <w:i/>
          <w:iCs/>
          <w:sz w:val="28"/>
          <w:szCs w:val="28"/>
        </w:rPr>
        <w:t>R5s210145</w:t>
      </w:r>
    </w:p>
    <w:p w14:paraId="5D52B9B4" w14:textId="77777777" w:rsidR="00DA10BB" w:rsidRDefault="009D2F95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438118EC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B163E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5A5212AB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5EBC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08AC72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315D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4FD09BD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070622E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755FDF" w14:textId="77777777" w:rsidR="00DA10BB" w:rsidRPr="00410371" w:rsidRDefault="009D2F95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EB95B9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DBBE64" w14:textId="1C14E352" w:rsidR="00DA10BB" w:rsidRPr="00622B4B" w:rsidRDefault="009B1F31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9B1F31">
              <w:rPr>
                <w:b/>
                <w:sz w:val="24"/>
                <w:szCs w:val="24"/>
                <w:lang w:val="en-US" w:eastAsia="zh-CN"/>
              </w:rPr>
              <w:t>1555</w:t>
            </w:r>
          </w:p>
        </w:tc>
        <w:tc>
          <w:tcPr>
            <w:tcW w:w="709" w:type="dxa"/>
          </w:tcPr>
          <w:p w14:paraId="1F23B030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2ADB35" w14:textId="77777777" w:rsidR="00DA10BB" w:rsidRPr="00410371" w:rsidRDefault="009D2F95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2285BD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57396A" w14:textId="77777777" w:rsidR="00DA10BB" w:rsidRPr="00410371" w:rsidRDefault="009D2F95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42853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12D1FC8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B561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1057C8E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D0C66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CFA60BF" w14:textId="77777777" w:rsidTr="0084664F">
        <w:tc>
          <w:tcPr>
            <w:tcW w:w="9641" w:type="dxa"/>
            <w:gridSpan w:val="9"/>
          </w:tcPr>
          <w:p w14:paraId="12C28F2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5E6537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E8F929C" w14:textId="77777777" w:rsidTr="0084664F">
        <w:tc>
          <w:tcPr>
            <w:tcW w:w="2835" w:type="dxa"/>
          </w:tcPr>
          <w:p w14:paraId="0C5DC30E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109BEC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A6A2E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08181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0F8BB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A2F7A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0278DC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E3718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882210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F83980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61A540CD" w14:textId="77777777" w:rsidTr="008A3A1D">
        <w:tc>
          <w:tcPr>
            <w:tcW w:w="9640" w:type="dxa"/>
            <w:gridSpan w:val="11"/>
          </w:tcPr>
          <w:p w14:paraId="41C29A4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AD52B0A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B3DC5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94767" w14:textId="77777777" w:rsidR="00DA10BB" w:rsidRDefault="009D2F95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0BB">
              <w:t xml:space="preserve">Correction to </w:t>
            </w:r>
            <w:r w:rsidR="0032432A">
              <w:t>NR5GC test</w:t>
            </w:r>
            <w:r>
              <w:fldChar w:fldCharType="end"/>
            </w:r>
            <w:r w:rsidR="000D3937">
              <w:rPr>
                <w:noProof/>
              </w:rPr>
              <w:t xml:space="preserve"> </w:t>
            </w:r>
            <w:r w:rsidR="0032432A">
              <w:rPr>
                <w:noProof/>
              </w:rPr>
              <w:t xml:space="preserve">case </w:t>
            </w:r>
            <w:r w:rsidR="0048077A">
              <w:rPr>
                <w:noProof/>
              </w:rPr>
              <w:t>9.1.5.1.9</w:t>
            </w:r>
          </w:p>
        </w:tc>
      </w:tr>
      <w:tr w:rsidR="00DA10BB" w14:paraId="392F6E8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EE0D25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1ED7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5784A0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BB026C1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CBB8AA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49B7CFE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12BC69C0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1AC9C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D2F95">
              <w:fldChar w:fldCharType="begin"/>
            </w:r>
            <w:r w:rsidR="009D2F95">
              <w:instrText xml:space="preserve"> DOCPROPERTY  SourceIfTsg  \* MERGEFORMAT </w:instrText>
            </w:r>
            <w:r w:rsidR="009D2F95">
              <w:fldChar w:fldCharType="separate"/>
            </w:r>
            <w:r w:rsidR="009D2F95">
              <w:fldChar w:fldCharType="end"/>
            </w:r>
          </w:p>
        </w:tc>
      </w:tr>
      <w:tr w:rsidR="00DA10BB" w14:paraId="3D6158E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BB0056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9A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220FFC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A9C36BC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CB991" w14:textId="77777777" w:rsidR="00DA10BB" w:rsidRDefault="009D2F95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97BF66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69016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226246" w14:textId="1E6EA2C8" w:rsidR="00DA10BB" w:rsidRDefault="009D2F95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01</w:t>
            </w:r>
            <w:r w:rsidR="00DA10BB">
              <w:rPr>
                <w:noProof/>
              </w:rPr>
              <w:t>-</w:t>
            </w:r>
            <w:r w:rsidR="009B1F31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DA10BB" w14:paraId="5FA545F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7025CA6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92BD6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03A14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F409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EB1BD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D6F7B7B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794E25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B7DD99" w14:textId="77777777" w:rsidR="00DA10BB" w:rsidRDefault="009D2F95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BD0F9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C3254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3A0DF" w14:textId="77777777" w:rsidR="00DA10BB" w:rsidRDefault="009D2F95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30FF0FD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E0E9E3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978E3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1F8AFD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23BC63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7FCF908A" w14:textId="77777777" w:rsidTr="008A3A1D">
        <w:tc>
          <w:tcPr>
            <w:tcW w:w="1843" w:type="dxa"/>
          </w:tcPr>
          <w:p w14:paraId="440E5D21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17882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D72A134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E903E1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6B16A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RRC Connected state, 512 short messages is based on default values in 38.508-1, i.e. defaultPagingCycle = rf128 and modificationPeriodCoeff = n4 which leads to modification period of 512 SFNs.</w:t>
            </w:r>
          </w:p>
          <w:p w14:paraId="7911382D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4A4FC2D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for test case 9.1.5.1.9, defaultPagingCycle is set to rf32 (according to 38.523-1 </w:t>
            </w:r>
            <w:r w:rsidRPr="009307F3">
              <w:rPr>
                <w:rFonts w:cs="Arial"/>
                <w:lang w:val="en-US" w:eastAsia="ja-JP"/>
              </w:rPr>
              <w:t>Table 9.1.5.1.9.3.3-0A</w:t>
            </w:r>
            <w:r>
              <w:rPr>
                <w:rFonts w:cs="Arial"/>
                <w:lang w:val="en-US" w:eastAsia="ja-JP"/>
              </w:rPr>
              <w:t>) and modificationPeriodCoeff is still n4 which leads to modification period of 128 SFNs.</w:t>
            </w:r>
          </w:p>
          <w:p w14:paraId="686B1E7D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Therefore, number of short messages should be reduced to 128 for test case 9.1.5.1.9.</w:t>
            </w:r>
          </w:p>
          <w:p w14:paraId="707DA0EF" w14:textId="77777777" w:rsidR="00F25C24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1E93F6E0" w14:textId="77777777" w:rsidR="00654B00" w:rsidRPr="00182147" w:rsidRDefault="00F25C24" w:rsidP="00F25C2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set </w:t>
            </w:r>
            <w:r w:rsidRPr="00BC1553">
              <w:rPr>
                <w:rFonts w:cs="Arial"/>
                <w:lang w:val="en-US" w:eastAsia="ja-JP"/>
              </w:rPr>
              <w:t>v_NumberOfShortMsg</w:t>
            </w:r>
            <w:r>
              <w:rPr>
                <w:rFonts w:cs="Arial"/>
                <w:lang w:val="en-US" w:eastAsia="ja-JP"/>
              </w:rPr>
              <w:t xml:space="preserve"> according to </w:t>
            </w:r>
            <w:r w:rsidR="00F4636A">
              <w:rPr>
                <w:rFonts w:cs="Arial"/>
                <w:lang w:val="en-US" w:eastAsia="ja-JP"/>
              </w:rPr>
              <w:t xml:space="preserve">the </w:t>
            </w:r>
            <w:r>
              <w:rPr>
                <w:rFonts w:cs="Arial"/>
                <w:lang w:val="en-US" w:eastAsia="ja-JP"/>
              </w:rPr>
              <w:t>calculated Modif</w:t>
            </w:r>
            <w:r w:rsidR="00C07004">
              <w:rPr>
                <w:rFonts w:cs="Arial"/>
                <w:lang w:val="en-US" w:eastAsia="ja-JP"/>
              </w:rPr>
              <w:t>i</w:t>
            </w:r>
            <w:r>
              <w:rPr>
                <w:rFonts w:cs="Arial"/>
                <w:lang w:val="en-US" w:eastAsia="ja-JP"/>
              </w:rPr>
              <w:t>cationPeriodFrames.</w:t>
            </w:r>
          </w:p>
        </w:tc>
      </w:tr>
      <w:tr w:rsidR="008A3A1D" w14:paraId="71C3D56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F19B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AA4271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5C5F3FCA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E76B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CD0B2" w14:textId="77777777" w:rsidR="00654B00" w:rsidRPr="00FA2EBA" w:rsidRDefault="00F25C24" w:rsidP="00327A16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Set v_NumberOfShortMsg according to p_ModificationPeriodFrames.</w:t>
            </w:r>
          </w:p>
        </w:tc>
      </w:tr>
      <w:tr w:rsidR="008A3A1D" w14:paraId="758CC70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F08D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20B00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6797DF8A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B608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416B5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252B407C" w14:textId="77777777" w:rsidTr="008A3A1D">
        <w:tc>
          <w:tcPr>
            <w:tcW w:w="2694" w:type="dxa"/>
            <w:gridSpan w:val="2"/>
          </w:tcPr>
          <w:p w14:paraId="48679D6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0E6450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FC8C48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558C5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5E7C1" w14:textId="12258405" w:rsidR="008A3A1D" w:rsidRDefault="00E1251B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9.1.5.1.9</w:t>
            </w:r>
            <w:r w:rsidR="00487580">
              <w:rPr>
                <w:noProof/>
              </w:rPr>
              <w:t>.NR5GC</w:t>
            </w:r>
          </w:p>
        </w:tc>
      </w:tr>
      <w:tr w:rsidR="008A3A1D" w14:paraId="3541154A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7908F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195EA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0C113E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A8536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52D7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E786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FD4A5A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A371D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EDF421B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398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C6A6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B998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DF09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49AB0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BBAACB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7DC6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01A8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6EAE9" w14:textId="77777777" w:rsidR="008A3A1D" w:rsidRDefault="00DA392B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ED11F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9825B" w14:textId="77777777" w:rsidR="008A3A1D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1021AFB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078D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7B45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DE2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7C04A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8A4A9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167F926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4AB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5C691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50E6BD0E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20384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C0B34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2C7B6ACA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FA2E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A48F8BF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0CEDA9B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C921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D3380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494A0D5" w14:textId="77777777" w:rsidR="00DA10BB" w:rsidRDefault="00DA10BB" w:rsidP="00DA10BB">
      <w:pPr>
        <w:rPr>
          <w:noProof/>
        </w:rPr>
      </w:pPr>
    </w:p>
    <w:p w14:paraId="24EACC92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B6B190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1C6C7D1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61EC62FB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449E3104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3CB4DA2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296DF7E6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7ACC074C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040D929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2D7B8C2" w14:textId="77777777" w:rsidR="00EF51E1" w:rsidRDefault="00EF51E1"/>
    <w:p w14:paraId="38D7D38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4ADABD3B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5DDF1AAA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5C72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D59" w14:textId="77777777" w:rsidR="0024525F" w:rsidRPr="0068308B" w:rsidRDefault="00A14BA7" w:rsidP="008914D8">
            <w:pPr>
              <w:rPr>
                <w:rFonts w:ascii="Arial" w:eastAsia="Calibri" w:hAnsi="Arial" w:cs="Arial"/>
                <w:color w:val="000000"/>
              </w:rPr>
            </w:pPr>
            <w:r w:rsidRPr="00A14BA7">
              <w:rPr>
                <w:rFonts w:ascii="Arial" w:eastAsia="Calibri" w:hAnsi="Arial" w:cs="Arial"/>
                <w:color w:val="000000"/>
              </w:rPr>
              <w:t>f_NR_ShortMessageIndication_SysinfoMod</w:t>
            </w:r>
          </w:p>
        </w:tc>
      </w:tr>
      <w:tr w:rsidR="0024525F" w:rsidRPr="007C0A48" w14:paraId="2656C409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C4F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5149" w14:textId="77777777" w:rsidR="002F0461" w:rsidRDefault="00A14BA7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 RRC Connected state, 512 short messages is based on default</w:t>
            </w:r>
            <w:r w:rsidR="00BC1553">
              <w:rPr>
                <w:rFonts w:cs="Arial"/>
                <w:lang w:val="en-US" w:eastAsia="ja-JP"/>
              </w:rPr>
              <w:t xml:space="preserve"> values in 38.508-1, i.e. defaultPagingCycle = rf128 and modificationPeriodCoeff = n4 which leads to modification period of 512 SFNs.</w:t>
            </w:r>
          </w:p>
          <w:p w14:paraId="6C4357E0" w14:textId="77777777" w:rsidR="00BC1553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6E8F1E0A" w14:textId="77777777" w:rsidR="00BC1553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However, for test case 9.1.5.1.9, defaultPagingCycle is set to rf32</w:t>
            </w:r>
            <w:r w:rsidR="009307F3">
              <w:rPr>
                <w:rFonts w:cs="Arial"/>
                <w:lang w:val="en-US" w:eastAsia="ja-JP"/>
              </w:rPr>
              <w:t xml:space="preserve"> (according to 38.523-1 </w:t>
            </w:r>
            <w:r w:rsidR="009307F3" w:rsidRPr="009307F3">
              <w:rPr>
                <w:rFonts w:cs="Arial"/>
                <w:lang w:val="en-US" w:eastAsia="ja-JP"/>
              </w:rPr>
              <w:t>Table 9.1.5.1.9.3.3-0A</w:t>
            </w:r>
            <w:r w:rsidR="009307F3">
              <w:rPr>
                <w:rFonts w:cs="Arial"/>
                <w:lang w:val="en-US" w:eastAsia="ja-JP"/>
              </w:rPr>
              <w:t>)</w:t>
            </w:r>
            <w:r>
              <w:rPr>
                <w:rFonts w:cs="Arial"/>
                <w:lang w:val="en-US" w:eastAsia="ja-JP"/>
              </w:rPr>
              <w:t xml:space="preserve"> and modificationPeriodCoeff is still n4 which leads to modification period of 128 SFNs.</w:t>
            </w:r>
          </w:p>
          <w:p w14:paraId="0380549B" w14:textId="77777777" w:rsidR="00BC1553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Therefore, number of short messages should be reduced to 128 for test case 9.1.5.1.9.</w:t>
            </w:r>
          </w:p>
          <w:p w14:paraId="6D3A723B" w14:textId="77777777" w:rsidR="00BC1553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63D3CEA" w14:textId="77777777" w:rsidR="00BC1553" w:rsidRPr="002237F4" w:rsidRDefault="00BC1553" w:rsidP="003D45F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set </w:t>
            </w:r>
            <w:r w:rsidRPr="00BC1553">
              <w:rPr>
                <w:rFonts w:cs="Arial"/>
                <w:lang w:val="en-US" w:eastAsia="ja-JP"/>
              </w:rPr>
              <w:t>v_NumberOfShortMsg</w:t>
            </w:r>
            <w:r>
              <w:rPr>
                <w:rFonts w:cs="Arial"/>
                <w:lang w:val="en-US" w:eastAsia="ja-JP"/>
              </w:rPr>
              <w:t xml:space="preserve"> according</w:t>
            </w:r>
            <w:r w:rsidR="009E2C83">
              <w:rPr>
                <w:rFonts w:cs="Arial"/>
                <w:lang w:val="en-US" w:eastAsia="ja-JP"/>
              </w:rPr>
              <w:t xml:space="preserve"> to calculated Modif</w:t>
            </w:r>
            <w:r w:rsidR="006F4D24">
              <w:rPr>
                <w:rFonts w:cs="Arial"/>
                <w:lang w:val="en-US" w:eastAsia="ja-JP"/>
              </w:rPr>
              <w:t>i</w:t>
            </w:r>
            <w:r w:rsidR="009E2C83">
              <w:rPr>
                <w:rFonts w:cs="Arial"/>
                <w:lang w:val="en-US" w:eastAsia="ja-JP"/>
              </w:rPr>
              <w:t>cationPeriodFrames.</w:t>
            </w:r>
          </w:p>
        </w:tc>
      </w:tr>
      <w:tr w:rsidR="0024525F" w:rsidRPr="007C0A48" w14:paraId="6850E36A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5DD1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FEE1" w14:textId="77777777" w:rsidR="00E809DB" w:rsidRPr="007C0A48" w:rsidRDefault="00AE586B" w:rsidP="003D45F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Set v_NumberOfShortMsg according to p_ModificationPeriodFrames.</w:t>
            </w:r>
          </w:p>
        </w:tc>
      </w:tr>
      <w:tr w:rsidR="0024525F" w:rsidRPr="007C0A48" w14:paraId="1E88FB6C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4615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4EAC" w14:textId="77777777" w:rsidR="0024525F" w:rsidRPr="007C0A48" w:rsidRDefault="00A14BA7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A14BA7">
              <w:rPr>
                <w:rFonts w:ascii="Arial" w:hAnsi="Arial" w:cs="Arial"/>
                <w:color w:val="000000"/>
              </w:rPr>
              <w:t>NR5GC_SysinfoPaging</w:t>
            </w:r>
          </w:p>
        </w:tc>
      </w:tr>
      <w:tr w:rsidR="0024525F" w:rsidRPr="007C0A48" w14:paraId="786A2D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2E09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3E8" w14:textId="77777777" w:rsidR="0024525F" w:rsidRPr="007C0A48" w:rsidRDefault="0024525F" w:rsidP="008914D8"/>
        </w:tc>
      </w:tr>
    </w:tbl>
    <w:p w14:paraId="1C5E30CE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6482FFE9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0A08CE0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function f_NR_ShortMessageIndication_SysinfoMod(NR_CellId_Type  p_NR_CellId,</w:t>
      </w:r>
    </w:p>
    <w:p w14:paraId="7A49312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SubFrameTiming_Type  p_TimeOfShortMessage,</w:t>
      </w:r>
    </w:p>
    <w:p w14:paraId="64F0C0AC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NR_RRC_STATE_Type p_UE_State := RRC_IDLE,</w:t>
      </w:r>
    </w:p>
    <w:p w14:paraId="031C763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B8_Type p_ShortMessages := tsc_NR_ShortMessage_SystemInfoModification) runs on NR5GC_PTC</w:t>
      </w:r>
    </w:p>
    <w:p w14:paraId="75EF7C0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{</w:t>
      </w:r>
    </w:p>
    <w:p w14:paraId="7F773D1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template(value) NR_AssignedBWPs_Type v_AssignedBWPs;</w:t>
      </w:r>
    </w:p>
    <w:p w14:paraId="1C70876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template(omit) NR_SlotOffsetList_Type v_NR_SlotOffsetList := omit;</w:t>
      </w:r>
    </w:p>
    <w:p w14:paraId="2408779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PCCH_Config v_PcchConfig := f_NR_GetSIB1_PcchConfig(p_NR_CellId);</w:t>
      </w:r>
    </w:p>
    <w:p w14:paraId="73E042D4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B32_Type v_NG_TMSI := f_NR5GC_CellInfo_GetNG_TMSI(p_NR_CellId);</w:t>
      </w:r>
    </w:p>
    <w:p w14:paraId="7D70A597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v_SlotsNumberPerSubframe := f_NR_CellInfo_GetSlotsNumberPerSubframe(p_NR_CellId);</w:t>
      </w:r>
    </w:p>
    <w:p w14:paraId="658D8551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SubcarrierSpacing v_SCS := f_NR_CellInfo_GetSCS(p_NR_CellId);</w:t>
      </w:r>
    </w:p>
    <w:p w14:paraId="0140712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SubFrameTiming_Type v_PagingOccasion;</w:t>
      </w:r>
    </w:p>
    <w:p w14:paraId="2042DC1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BCCH_Config.modificationPeriodCoeff  v_ModificationPeriodCoeff := f_NR_GetSIB1_ModificationPeriodCoeff (p_NR_CellId);</w:t>
      </w:r>
    </w:p>
    <w:p w14:paraId="4002F551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v_ModificationPeriodCoeff_Integer := fl_NR_ConvertModificationPeriodCoeff(v_ModificationPeriodCoeff);</w:t>
      </w:r>
    </w:p>
    <w:p w14:paraId="4C89ECEB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PagingCycle v_PagingCycle := f_NR_GetSIB1_PagingCycle(p_NR_CellId);</w:t>
      </w:r>
    </w:p>
    <w:p w14:paraId="6252D646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v_PagingCycle_Integer := fl_NR_ConvertPagingCycle(v_PagingCycle);</w:t>
      </w:r>
    </w:p>
    <w:p w14:paraId="1EF332A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i;</w:t>
      </w:r>
    </w:p>
    <w:p w14:paraId="72EA970A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v_NumberOfShortMsg;</w:t>
      </w:r>
    </w:p>
    <w:p w14:paraId="2CB15631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v_SSB_Index := f_NR_CellInfo_GetSSB_Index(p_NR_CellId);</w:t>
      </w:r>
    </w:p>
    <w:p w14:paraId="2A445D82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v_SlotOffsetPaging := f_NR_GetSlotOffsetForPaging(p_NR_CellId);</w:t>
      </w:r>
    </w:p>
    <w:p w14:paraId="1BC4178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</w:t>
      </w:r>
    </w:p>
    <w:p w14:paraId="4CC82F1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select(p_UE_State) {</w:t>
      </w:r>
    </w:p>
    <w:p w14:paraId="36C3B8BC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case(RRC_IDLE, RRC_INACTIVE){</w:t>
      </w:r>
    </w:p>
    <w:p w14:paraId="0D92D84B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v_AssignedBWPs := cs_NR_AssignedBWPs_InitialBWP;</w:t>
      </w:r>
    </w:p>
    <w:p w14:paraId="5580807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Calculate next Paging Occasion</w:t>
      </w:r>
    </w:p>
    <w:p w14:paraId="3DCD89E2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v_PagingOccasion := f_NR_Calculate_PF_PO(p_TimeOfShortMessage, //@sic R5s190291 sic@</w:t>
      </w:r>
    </w:p>
    <w:p w14:paraId="112F7A7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v_PagingCycle,</w:t>
      </w:r>
    </w:p>
    <w:p w14:paraId="657A1F7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v_PcchConfig,</w:t>
      </w:r>
    </w:p>
    <w:p w14:paraId="1916ECB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v_NG_TMSI,</w:t>
      </w:r>
    </w:p>
    <w:p w14:paraId="1F839D9E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v_SlotsNumberPerSubframe,</w:t>
      </w:r>
    </w:p>
    <w:p w14:paraId="17428347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v_SCS,</w:t>
      </w:r>
    </w:p>
    <w:p w14:paraId="6DB2FC34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v_SlotOffsetPaging);</w:t>
      </w:r>
    </w:p>
    <w:p w14:paraId="068246B0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Calculate the subframe offset list - Page UE in each pagingCycle</w:t>
      </w:r>
    </w:p>
    <w:p w14:paraId="4EDE81B6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for (i := 0; i &lt; v_ModificationPeriodCoeff_Integer; i := i + 1) {</w:t>
      </w:r>
    </w:p>
    <w:p w14:paraId="492310AA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v_NR_SlotOffsetList[i] := i * v_PagingCycle_Integer * 10 * v_SlotsNumberPerSubframe;</w:t>
      </w:r>
    </w:p>
    <w:p w14:paraId="614312A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52FD37B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76D0F9B6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case(RRC_CONNECTED) {</w:t>
      </w:r>
    </w:p>
    <w:p w14:paraId="4A08A7C3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v_PagingOccasion := p_TimeOfShortMessage;</w:t>
      </w:r>
    </w:p>
    <w:p w14:paraId="4918CC5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v_AssignedBWPs := cs_NR_AssignedBWPs_InitialBWP; // PagingSearchSpace being set to 0 in 38.508-1</w:t>
      </w:r>
    </w:p>
    <w:p w14:paraId="5764F489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When UE iWhen UE is in RRC_CONNECTED, Short Message indications are transmitted in every paging occasions of each even frame throughout the modification period.</w:t>
      </w:r>
    </w:p>
    <w:p w14:paraId="5706030F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//@sic R5-198993 sic@</w:t>
      </w:r>
    </w:p>
    <w:p w14:paraId="1CB047BE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</w:t>
      </w:r>
      <w:r w:rsidRPr="00CA3896">
        <w:rPr>
          <w:rFonts w:ascii="Courier New" w:hAnsi="Courier New"/>
          <w:noProof/>
          <w:sz w:val="16"/>
          <w:highlight w:val="yellow"/>
          <w:lang w:val="en-SG"/>
        </w:rPr>
        <w:t>v_NumberOfShortMsg := 512;</w:t>
      </w:r>
      <w:r w:rsidRPr="00822A8F">
        <w:rPr>
          <w:rFonts w:ascii="Courier New" w:hAnsi="Courier New"/>
          <w:noProof/>
          <w:sz w:val="16"/>
          <w:lang w:val="en-SG"/>
        </w:rPr>
        <w:t xml:space="preserve">            // 64*4*2 Short messages acc to 38.523-3 cl 7.3.3.3</w:t>
      </w:r>
    </w:p>
    <w:p w14:paraId="31BD1014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for (i := 0; i&lt;v_NumberOfShortMsg; i:=i+2) { //@sic R5s200545 sic@</w:t>
      </w:r>
    </w:p>
    <w:p w14:paraId="3D1E90C1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v_NR_SlotOffsetList[i] := i*10* v_SlotsNumberPerSubframe + v_SSB_Index;</w:t>
      </w:r>
    </w:p>
    <w:p w14:paraId="58A40C83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v_NR_SlotOffsetList[i+1] := i*10* v_SlotsNumberPerSubframe + v_SSB_Index + 1;</w:t>
      </w:r>
    </w:p>
    <w:p w14:paraId="2880D39C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7142CF3A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2B14CFD2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 else{ FatalError(__FILE__, __LINE__, "Unknown NR RRC state");}</w:t>
      </w:r>
    </w:p>
    <w:p w14:paraId="5875668E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AEC496D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f_NR_SS_CommonCellConfig(p_NR_CellId,</w:t>
      </w:r>
    </w:p>
    <w:p w14:paraId="45C9AD65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cads_NR_DciTriggerShortMessage_REQ(p_NR_CellId,</w:t>
      </w:r>
    </w:p>
    <w:p w14:paraId="650DCA84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cs_TimingInfo_NR(v_PagingOccasion),</w:t>
      </w:r>
    </w:p>
    <w:p w14:paraId="5D1F0716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cs_DciWithShortMessageOnly(v_NR_SlotOffsetList, p_ShortMessages),</w:t>
      </w:r>
    </w:p>
    <w:p w14:paraId="0A5FCEBB" w14:textId="77777777" w:rsidR="00822A8F" w:rsidRPr="00822A8F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v_AssignedBWPs ));</w:t>
      </w:r>
    </w:p>
    <w:p w14:paraId="188A9974" w14:textId="77777777" w:rsidR="0024525F" w:rsidRPr="00717CA8" w:rsidRDefault="00822A8F" w:rsidP="00822A8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}</w:t>
      </w:r>
    </w:p>
    <w:p w14:paraId="182DAF7D" w14:textId="77777777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2BB218AA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A690BD2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function f_NR_ShortMessageIndication_SysinfoMod(NR_CellId_Type  p_NR_CellId,</w:t>
      </w:r>
    </w:p>
    <w:p w14:paraId="5AF75DDD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SubFrameTiming_Type  p_TimeOfShortMessage,</w:t>
      </w:r>
    </w:p>
    <w:p w14:paraId="5ED8DAAC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NR_RRC_STATE_Type p_UE_State := RRC_IDLE,</w:t>
      </w:r>
    </w:p>
    <w:p w14:paraId="4049EE32" w14:textId="77777777" w:rsidR="00822A8F" w:rsidRPr="00CA3896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B8_Type p_ShortMessages := tsc_NR_ShortMessage_SystemInfoModification</w:t>
      </w:r>
      <w:r w:rsidRPr="00CA3896">
        <w:rPr>
          <w:rFonts w:ascii="Courier New" w:hAnsi="Courier New"/>
          <w:noProof/>
          <w:sz w:val="16"/>
          <w:highlight w:val="yellow"/>
          <w:lang w:val="en-SG"/>
        </w:rPr>
        <w:t>,</w:t>
      </w:r>
    </w:p>
    <w:p w14:paraId="6F43DBB6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A3896">
        <w:rPr>
          <w:rFonts w:ascii="Courier New" w:hAnsi="Courier New"/>
          <w:noProof/>
          <w:sz w:val="16"/>
          <w:highlight w:val="yellow"/>
          <w:lang w:val="en-SG"/>
        </w:rPr>
        <w:t xml:space="preserve">                                                  integer p_ModificationPeriodFrames := 512</w:t>
      </w:r>
      <w:r w:rsidRPr="00822A8F">
        <w:rPr>
          <w:rFonts w:ascii="Courier New" w:hAnsi="Courier New"/>
          <w:noProof/>
          <w:sz w:val="16"/>
          <w:lang w:val="en-SG"/>
        </w:rPr>
        <w:t>) runs on NR5GC_PTC</w:t>
      </w:r>
    </w:p>
    <w:p w14:paraId="1950D65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{</w:t>
      </w:r>
    </w:p>
    <w:p w14:paraId="4D3CBAB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template(value) NR_AssignedBWPs_Type v_AssignedBWPs;</w:t>
      </w:r>
    </w:p>
    <w:p w14:paraId="2DD43E99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template(omit) NR_SlotOffsetList_Type v_NR_SlotOffsetList := omit;</w:t>
      </w:r>
    </w:p>
    <w:p w14:paraId="427242EE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PCCH_Config v_PcchConfig := f_NR_GetSIB1_PcchConfig(p_NR_CellId);</w:t>
      </w:r>
    </w:p>
    <w:p w14:paraId="347E8C03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B32_Type v_NG_TMSI := f_NR5GC_CellInfo_GetNG_TMSI(p_NR_CellId);</w:t>
      </w:r>
    </w:p>
    <w:p w14:paraId="75CE29F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v_SlotsNumberPerSubframe := f_NR_CellInfo_GetSlotsNumberPerSubframe(p_NR_CellId);</w:t>
      </w:r>
    </w:p>
    <w:p w14:paraId="012D4254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SubcarrierSpacing v_SCS := f_NR_CellInfo_GetSCS(p_NR_CellId);</w:t>
      </w:r>
    </w:p>
    <w:p w14:paraId="40563036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SubFrameTiming_Type v_PagingOccasion;</w:t>
      </w:r>
    </w:p>
    <w:p w14:paraId="45845B17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BCCH_Config.modificationPeriodCoeff  v_ModificationPeriodCoeff := f_NR_GetSIB1_ModificationPeriodCoeff (p_NR_CellId);</w:t>
      </w:r>
    </w:p>
    <w:p w14:paraId="01A74DA3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v_ModificationPeriodCoeff_Integer := fl_NR_ConvertModificationPeriodCoeff(v_ModificationPeriodCoeff);</w:t>
      </w:r>
    </w:p>
    <w:p w14:paraId="0A5A163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PagingCycle v_PagingCycle := f_NR_GetSIB1_PagingCycle(p_NR_CellId);</w:t>
      </w:r>
    </w:p>
    <w:p w14:paraId="3D1432EC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v_PagingCycle_Integer := fl_NR_ConvertPagingCycle(v_PagingCycle);</w:t>
      </w:r>
    </w:p>
    <w:p w14:paraId="4AF26A61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i;</w:t>
      </w:r>
    </w:p>
    <w:p w14:paraId="50E7D6E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v_NumberOfShortMsg;</w:t>
      </w:r>
    </w:p>
    <w:p w14:paraId="692CBA61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v_SSB_Index := f_NR_CellInfo_GetSSB_Index(p_NR_CellId);</w:t>
      </w:r>
    </w:p>
    <w:p w14:paraId="73F7003D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var integer v_SlotOffsetPaging := f_NR_GetSlotOffsetForPaging(p_NR_CellId);</w:t>
      </w:r>
    </w:p>
    <w:p w14:paraId="65D11EA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</w:t>
      </w:r>
    </w:p>
    <w:p w14:paraId="22925F5D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select(p_UE_State) {</w:t>
      </w:r>
    </w:p>
    <w:p w14:paraId="64613312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case(RRC_IDLE, RRC_INACTIVE){</w:t>
      </w:r>
    </w:p>
    <w:p w14:paraId="7FF133E5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v_AssignedBWPs := cs_NR_AssignedBWPs_InitialBWP;</w:t>
      </w:r>
    </w:p>
    <w:p w14:paraId="6360C9C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Calculate next Paging Occasion</w:t>
      </w:r>
    </w:p>
    <w:p w14:paraId="1329E596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v_PagingOccasion := f_NR_Calculate_PF_PO(p_TimeOfShortMessage, //@sic R5s190291 sic@</w:t>
      </w:r>
    </w:p>
    <w:p w14:paraId="49595C7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v_PagingCycle,</w:t>
      </w:r>
    </w:p>
    <w:p w14:paraId="043E460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v_PcchConfig,</w:t>
      </w:r>
    </w:p>
    <w:p w14:paraId="64118F33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v_NG_TMSI,</w:t>
      </w:r>
    </w:p>
    <w:p w14:paraId="10AF7FC1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v_SlotsNumberPerSubframe,</w:t>
      </w:r>
    </w:p>
    <w:p w14:paraId="37C4DBFE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v_SCS,</w:t>
      </w:r>
    </w:p>
    <w:p w14:paraId="163860B0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v_SlotOffsetPaging);</w:t>
      </w:r>
    </w:p>
    <w:p w14:paraId="0BE2095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Calculate the subframe offset list - Page UE in each pagingCycle</w:t>
      </w:r>
    </w:p>
    <w:p w14:paraId="798E3549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for (i := 0; i &lt; v_ModificationPeriodCoeff_Integer; i := i + 1) {</w:t>
      </w:r>
    </w:p>
    <w:p w14:paraId="5F9F1F10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v_NR_SlotOffsetList[i] := i * v_PagingCycle_Integer * 10 * v_SlotsNumberPerSubframe;</w:t>
      </w:r>
    </w:p>
    <w:p w14:paraId="7677983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6517ED1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1EF8DA7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case(RRC_CONNECTED) {</w:t>
      </w:r>
    </w:p>
    <w:p w14:paraId="3E1A3B00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lastRenderedPageBreak/>
        <w:t xml:space="preserve">        v_PagingOccasion := p_TimeOfShortMessage;</w:t>
      </w:r>
    </w:p>
    <w:p w14:paraId="0F56481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v_AssignedBWPs := cs_NR_AssignedBWPs_InitialBWP; // PagingSearchSpace being set to 0 in 38.508-1</w:t>
      </w:r>
    </w:p>
    <w:p w14:paraId="7C187311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 When UE iWhen UE is in RRC_CONNECTED, Short Message indications are transmitted in every paging occasions of each even frame throughout the modification period.</w:t>
      </w:r>
    </w:p>
    <w:p w14:paraId="510355C6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//@sic R5-198993 sic@</w:t>
      </w:r>
    </w:p>
    <w:p w14:paraId="07FE7DDA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</w:t>
      </w:r>
      <w:r w:rsidRPr="00CA3896">
        <w:rPr>
          <w:rFonts w:ascii="Courier New" w:hAnsi="Courier New"/>
          <w:noProof/>
          <w:sz w:val="16"/>
          <w:highlight w:val="yellow"/>
          <w:lang w:val="en-SG"/>
        </w:rPr>
        <w:t>v_NumberOfShortMsg := p_ModificationPeriodFrames;</w:t>
      </w:r>
      <w:r w:rsidRPr="00822A8F">
        <w:rPr>
          <w:rFonts w:ascii="Courier New" w:hAnsi="Courier New"/>
          <w:noProof/>
          <w:sz w:val="16"/>
          <w:lang w:val="en-SG"/>
        </w:rPr>
        <w:t xml:space="preserve">            // 64*4*2 Short messages acc to 38.523-3 cl 7.3.3.3</w:t>
      </w:r>
    </w:p>
    <w:p w14:paraId="492EBD6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for (i := 0; i&lt;v_NumberOfShortMsg; i:=i+2) { //@sic R5s200545 sic@</w:t>
      </w:r>
    </w:p>
    <w:p w14:paraId="212514E0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v_NR_SlotOffsetList[i] := i*10* v_SlotsNumberPerSubframe + v_SSB_Index;</w:t>
      </w:r>
    </w:p>
    <w:p w14:paraId="269EA3E7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v_NR_SlotOffsetList[i+1] := i*10* v_SlotsNumberPerSubframe + v_SSB_Index + 1;</w:t>
      </w:r>
    </w:p>
    <w:p w14:paraId="2F02962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}</w:t>
      </w:r>
    </w:p>
    <w:p w14:paraId="11484492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1C7B510F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case else{ FatalError(__FILE__, __LINE__, "Unknown NR RRC state");}</w:t>
      </w:r>
    </w:p>
    <w:p w14:paraId="41E172E2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101180E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f_NR_SS_CommonCellConfig(p_NR_CellId,</w:t>
      </w:r>
    </w:p>
    <w:p w14:paraId="22047D4C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cads_NR_DciTriggerShortMessage_REQ(p_NR_CellId,</w:t>
      </w:r>
    </w:p>
    <w:p w14:paraId="21478688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cs_TimingInfo_NR(v_PagingOccasion),</w:t>
      </w:r>
    </w:p>
    <w:p w14:paraId="5000DE0B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cs_DciWithShortMessageOnly(v_NR_SlotOffsetList, p_ShortMessages),</w:t>
      </w:r>
    </w:p>
    <w:p w14:paraId="4C532AE4" w14:textId="77777777" w:rsidR="00822A8F" w:rsidRPr="00822A8F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v_AssignedBWPs ));</w:t>
      </w:r>
    </w:p>
    <w:p w14:paraId="2DA15BB9" w14:textId="77777777" w:rsidR="00F24990" w:rsidRDefault="00822A8F" w:rsidP="00822A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822A8F">
        <w:rPr>
          <w:rFonts w:ascii="Courier New" w:hAnsi="Courier New"/>
          <w:noProof/>
          <w:sz w:val="16"/>
          <w:lang w:val="en-SG"/>
        </w:rPr>
        <w:t xml:space="preserve">  }</w:t>
      </w:r>
    </w:p>
    <w:p w14:paraId="22489B74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6808369" w14:textId="77777777" w:rsidR="0031309D" w:rsidRDefault="0031309D" w:rsidP="0031309D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1309D" w:rsidRPr="007C0A48" w14:paraId="77096605" w14:textId="77777777" w:rsidTr="00A66B0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3DEB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33FE" w14:textId="77777777" w:rsidR="0031309D" w:rsidRPr="0068308B" w:rsidRDefault="009B63E8" w:rsidP="00A66B04">
            <w:pPr>
              <w:rPr>
                <w:rFonts w:ascii="Arial" w:eastAsia="Calibri" w:hAnsi="Arial" w:cs="Arial"/>
                <w:color w:val="000000"/>
              </w:rPr>
            </w:pPr>
            <w:r w:rsidRPr="009B63E8">
              <w:rPr>
                <w:rFonts w:ascii="Arial" w:eastAsia="Calibri" w:hAnsi="Arial" w:cs="Arial"/>
                <w:color w:val="000000"/>
              </w:rPr>
              <w:t>f_NR_ModifySysinfo</w:t>
            </w:r>
          </w:p>
        </w:tc>
      </w:tr>
      <w:tr w:rsidR="0031309D" w:rsidRPr="007C0A48" w14:paraId="38897AE6" w14:textId="77777777" w:rsidTr="00A66B0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CA59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8DF9" w14:textId="77777777" w:rsidR="009B63E8" w:rsidRPr="002237F4" w:rsidRDefault="009B63E8" w:rsidP="00A66B04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As stated in Change 1, </w:t>
            </w:r>
            <w:r w:rsidRPr="009B63E8">
              <w:rPr>
                <w:rFonts w:cs="Arial"/>
                <w:lang w:val="en-US" w:eastAsia="ja-JP"/>
              </w:rPr>
              <w:t xml:space="preserve">v_ModificationPeriodFrames </w:t>
            </w:r>
            <w:r>
              <w:rPr>
                <w:rFonts w:cs="Arial"/>
                <w:lang w:val="en-US" w:eastAsia="ja-JP"/>
              </w:rPr>
              <w:t xml:space="preserve">will be passed on to function </w:t>
            </w:r>
            <w:r w:rsidRPr="009B63E8">
              <w:rPr>
                <w:rFonts w:cs="Arial"/>
                <w:lang w:val="en-US" w:eastAsia="ja-JP"/>
              </w:rPr>
              <w:t>f_NR_ShortMessageIndication_SysinfoMod</w:t>
            </w:r>
            <w:r>
              <w:rPr>
                <w:rFonts w:cs="Arial"/>
                <w:lang w:val="en-US" w:eastAsia="ja-JP"/>
              </w:rPr>
              <w:t>.</w:t>
            </w:r>
          </w:p>
        </w:tc>
      </w:tr>
      <w:tr w:rsidR="0031309D" w:rsidRPr="007C0A48" w14:paraId="19870FBD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A3B2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AAD8" w14:textId="77777777" w:rsidR="0031309D" w:rsidRPr="007C0A48" w:rsidRDefault="009B63E8" w:rsidP="00A66B04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Pass v_ModificationPeriodFrames to function </w:t>
            </w:r>
            <w:r w:rsidRPr="009B63E8">
              <w:rPr>
                <w:rFonts w:ascii="Arial" w:hAnsi="Arial" w:cs="Arial"/>
                <w:lang w:val="en-SG" w:eastAsia="ja-JP"/>
              </w:rPr>
              <w:t>f_NR_ShortMessageIndication_SysinfoMod</w:t>
            </w:r>
            <w:r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31309D" w:rsidRPr="007C0A48" w14:paraId="7BBC7135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9562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B4A2" w14:textId="77777777" w:rsidR="0031309D" w:rsidRPr="007C0A48" w:rsidRDefault="009B63E8" w:rsidP="00A66B04">
            <w:pPr>
              <w:spacing w:after="0"/>
              <w:rPr>
                <w:rFonts w:ascii="Arial" w:hAnsi="Arial" w:cs="Arial"/>
                <w:color w:val="000000"/>
              </w:rPr>
            </w:pPr>
            <w:r w:rsidRPr="009B63E8">
              <w:rPr>
                <w:rFonts w:ascii="Arial" w:hAnsi="Arial" w:cs="Arial"/>
                <w:color w:val="000000"/>
              </w:rPr>
              <w:t>NR5GC_SysinfoPaging</w:t>
            </w:r>
          </w:p>
        </w:tc>
      </w:tr>
      <w:tr w:rsidR="0031309D" w:rsidRPr="007C0A48" w14:paraId="58ED6614" w14:textId="77777777" w:rsidTr="00A66B0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ED9A" w14:textId="77777777" w:rsidR="0031309D" w:rsidRPr="007C0A48" w:rsidRDefault="0031309D" w:rsidP="00A66B0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DD6D" w14:textId="77777777" w:rsidR="0031309D" w:rsidRPr="007C0A48" w:rsidRDefault="0031309D" w:rsidP="00A66B04"/>
        </w:tc>
      </w:tr>
    </w:tbl>
    <w:p w14:paraId="2671F20C" w14:textId="77777777" w:rsidR="0031309D" w:rsidRPr="000817B8" w:rsidRDefault="0031309D" w:rsidP="0031309D">
      <w:pPr>
        <w:spacing w:after="0"/>
        <w:rPr>
          <w:rFonts w:ascii="Arial" w:hAnsi="Arial" w:cs="Arial"/>
          <w:b/>
          <w:lang w:eastAsia="en-GB"/>
        </w:rPr>
      </w:pPr>
    </w:p>
    <w:p w14:paraId="7C5F7598" w14:textId="77777777" w:rsidR="0031309D" w:rsidRPr="00717CA8" w:rsidRDefault="0031309D" w:rsidP="0031309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52F541B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function f_NR_ModifySysinfo(NR_CellId_Type p_NR_CellId,</w:t>
      </w:r>
    </w:p>
    <w:p w14:paraId="33BA94C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boolean p_ShortMessageFlag := true,</w:t>
      </w:r>
    </w:p>
    <w:p w14:paraId="17EB8C9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NR_RRC_STATE_Type p_UE_State := RRC_IDLE,</w:t>
      </w:r>
    </w:p>
    <w:p w14:paraId="427C2F1A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boolean p_BroadcastAllSI := false</w:t>
      </w:r>
    </w:p>
    <w:p w14:paraId="3127DA87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)</w:t>
      </w:r>
    </w:p>
    <w:p w14:paraId="60F73DF7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runs on NR5GC_PTC return SubFrameTiming_Type</w:t>
      </w:r>
    </w:p>
    <w:p w14:paraId="08110D2B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{</w:t>
      </w:r>
    </w:p>
    <w:p w14:paraId="1132D555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//Note: in INACTIVE state UE may have a different DRX cycle - that is not needed so far</w:t>
      </w:r>
    </w:p>
    <w:p w14:paraId="662EE5E2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v_Timing;</w:t>
      </w:r>
    </w:p>
    <w:p w14:paraId="3035FE4C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v_TimeOfShortMessage;</w:t>
      </w:r>
    </w:p>
    <w:p w14:paraId="2269725E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v_TimeOfSysinfoModification;</w:t>
      </w:r>
    </w:p>
    <w:p w14:paraId="425541F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v_Timing_SFN;</w:t>
      </w:r>
    </w:p>
    <w:p w14:paraId="5BCF5A18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v_StartNextModPeriod;</w:t>
      </w:r>
    </w:p>
    <w:p w14:paraId="3CC0369E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integer v_ModificationPeriodFrames := f_NR_CalculateModificationPeriod (p_NR_CellId);</w:t>
      </w:r>
    </w:p>
    <w:p w14:paraId="34FC1474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integer v_ProcessingDelay := tsc_NR_SfnDelay; //For IDLE and INACTIVE state</w:t>
      </w:r>
    </w:p>
    <w:p w14:paraId="45A983C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SubcarrierSpacing v_SCS := f_NR_CellInfo_GetSCS(p_NR_CellId);</w:t>
      </w:r>
    </w:p>
    <w:p w14:paraId="13322B43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template(omit) NR_BcchToPdschConfig_Type v_NR_BcchToPdschConfig := f_NR_InitialiseBcchToPdschConfig(p_NR_CellId,p_BroadcastAllSI); //@sic R5s200703 sic@</w:t>
      </w:r>
    </w:p>
    <w:p w14:paraId="06B2706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</w:t>
      </w:r>
    </w:p>
    <w:p w14:paraId="068DCDD9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//When UE is in connected mode, short message will be sent during a complete modification period</w:t>
      </w:r>
    </w:p>
    <w:p w14:paraId="091EAF7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//Add a longer processing delay to current SFN</w:t>
      </w:r>
    </w:p>
    <w:p w14:paraId="793D189A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if (p_UE_State == RRC_CONNECTED and not(pc_ETWS_NR or pc_CMAS_NR)) {v_ProcessingDelay := tsc_NR_SfnDelayConnected}</w:t>
      </w:r>
    </w:p>
    <w:p w14:paraId="37E5BFA3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F59514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//Get the current SFN and subframe</w:t>
      </w:r>
    </w:p>
    <w:p w14:paraId="7F64D0F7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 := f_NR_GetCurrentTiming(p_NR_CellId);</w:t>
      </w:r>
    </w:p>
    <w:p w14:paraId="59B1967B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</w:t>
      </w:r>
    </w:p>
    <w:p w14:paraId="0CE6C52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//Add processing delay to current SFN - HSFN not used</w:t>
      </w:r>
    </w:p>
    <w:p w14:paraId="0C2716A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v_Timing_SFN := v_Timing;</w:t>
      </w:r>
    </w:p>
    <w:p w14:paraId="529DE80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v_Timing_SFN.SFN.Number := (v_Timing.SFN.Number + v_ProcessingDelay) mod 1024;</w:t>
      </w:r>
    </w:p>
    <w:p w14:paraId="0EDC2892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 Calculate the SFN of the next Modification Period</w:t>
      </w:r>
    </w:p>
    <w:p w14:paraId="2F0D2775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 := v_Timing_SFN;</w:t>
      </w:r>
    </w:p>
    <w:p w14:paraId="26AF72B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v_StartNextModPeriod.SFN.Number := (v_Timing_SFN.SFN.Number + (v_ModificationPeriodFrames -(v_Timing_SFN.SFN.Number mod v_ModificationPeriodFrames))) mod 1024;</w:t>
      </w:r>
    </w:p>
    <w:p w14:paraId="33D1C88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//Set Subframe and slot to 0, i.e. start of the modification period</w:t>
      </w:r>
    </w:p>
    <w:p w14:paraId="1207A7C9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v_StartNextModPeriod.Subframe.Number := 0;</w:t>
      </w:r>
    </w:p>
    <w:p w14:paraId="4ABC8656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lastRenderedPageBreak/>
        <w:t xml:space="preserve">    v_StartNextModPeriod := f_NR_SubFrameTiming_SetSlot(v_StartNextModPeriod, 0, v_SCS);</w:t>
      </w:r>
    </w:p>
    <w:p w14:paraId="3D7A738C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</w:t>
      </w:r>
    </w:p>
    <w:p w14:paraId="1DAFA7B0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if (not p_ShortMessageFlag) { //Short Msg Indication not to be sent</w:t>
      </w:r>
    </w:p>
    <w:p w14:paraId="76C0DF01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v_TimeOfSysinfoModification := v_StartNextModPeriod;</w:t>
      </w:r>
    </w:p>
    <w:p w14:paraId="603821EC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647A3E9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v_TimeOfShortMessage := v_StartNextModPeriod;</w:t>
      </w:r>
    </w:p>
    <w:p w14:paraId="40C0EBB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v_StartNextModPeriod.SFN.Number := (v_StartNextModPeriod.SFN.Number + v_ModificationPeriodFrames) mod 1024;</w:t>
      </w:r>
    </w:p>
    <w:p w14:paraId="4420C8A4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v_TimeOfSysinfoModification := v_StartNextModPeriod;</w:t>
      </w:r>
    </w:p>
    <w:p w14:paraId="38BE15A5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</w:t>
      </w:r>
      <w:r w:rsidRPr="00B21FDE">
        <w:rPr>
          <w:rFonts w:ascii="Courier New" w:hAnsi="Courier New"/>
          <w:noProof/>
          <w:sz w:val="16"/>
          <w:highlight w:val="yellow"/>
          <w:lang w:val="en-SG"/>
        </w:rPr>
        <w:t>f_NR_ShortMessageIndication_SysinfoMod(p_NR_CellId, v_TimeOfShortMessage, p_UE_State);</w:t>
      </w:r>
    </w:p>
    <w:p w14:paraId="6F511B27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58B9A8F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f_NR_SS_ConfigureSysinfo (p_NR_CellId, cs_TimingInfo_SFNOnly(v_TimeOfSysinfoModification.SFN.Number), v_NR_BcchToPdschConfig);</w:t>
      </w:r>
    </w:p>
    <w:p w14:paraId="27B52F4D" w14:textId="77777777" w:rsidR="00CB41B7" w:rsidRPr="00CB41B7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return v_TimeOfSysinfoModification;</w:t>
      </w:r>
    </w:p>
    <w:p w14:paraId="6CE45E28" w14:textId="77777777" w:rsidR="0031309D" w:rsidRPr="00717CA8" w:rsidRDefault="00CB41B7" w:rsidP="00CB41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}</w:t>
      </w:r>
    </w:p>
    <w:p w14:paraId="0FFD25C9" w14:textId="77777777" w:rsidR="0031309D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</w:p>
    <w:p w14:paraId="7D9F503B" w14:textId="77777777" w:rsidR="0031309D" w:rsidRPr="00717CA8" w:rsidRDefault="0031309D" w:rsidP="0031309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3D5DAD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function f_NR_ModifySysinfo(NR_CellId_Type p_NR_CellId,</w:t>
      </w:r>
    </w:p>
    <w:p w14:paraId="1E38A00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boolean p_ShortMessageFlag := true,</w:t>
      </w:r>
    </w:p>
    <w:p w14:paraId="7D5F078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NR_RRC_STATE_Type p_UE_State := RRC_IDLE,</w:t>
      </w:r>
    </w:p>
    <w:p w14:paraId="41B1871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boolean p_BroadcastAllSI := false</w:t>
      </w:r>
    </w:p>
    <w:p w14:paraId="529923BF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                      )</w:t>
      </w:r>
    </w:p>
    <w:p w14:paraId="57FD49C6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runs on NR5GC_PTC return SubFrameTiming_Type</w:t>
      </w:r>
    </w:p>
    <w:p w14:paraId="2B0426A5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{</w:t>
      </w:r>
    </w:p>
    <w:p w14:paraId="594B492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//Note: in INACTIVE state UE may have a different DRX cycle - that is not needed so far</w:t>
      </w:r>
    </w:p>
    <w:p w14:paraId="384151E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v_Timing;</w:t>
      </w:r>
    </w:p>
    <w:p w14:paraId="3CEEE4E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v_TimeOfShortMessage;</w:t>
      </w:r>
    </w:p>
    <w:p w14:paraId="33CF51C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v_TimeOfSysinfoModification;</w:t>
      </w:r>
    </w:p>
    <w:p w14:paraId="3381D295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v_Timing_SFN;</w:t>
      </w:r>
    </w:p>
    <w:p w14:paraId="16785EF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SubFrameTiming_Type     v_StartNextModPeriod;</w:t>
      </w:r>
    </w:p>
    <w:p w14:paraId="22DF21F6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integer v_ModificationPeriodFrames := f_NR_CalculateModificationPeriod (p_NR_CellId);</w:t>
      </w:r>
    </w:p>
    <w:p w14:paraId="6526AF1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integer v_ProcessingDelay := tsc_NR_SfnDelay; //For IDLE and INACTIVE state</w:t>
      </w:r>
    </w:p>
    <w:p w14:paraId="1818AFB9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SubcarrierSpacing v_SCS := f_NR_CellInfo_GetSCS(p_NR_CellId);</w:t>
      </w:r>
    </w:p>
    <w:p w14:paraId="061A0AED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var template(omit) NR_BcchToPdschConfig_Type v_NR_BcchToPdschConfig := f_NR_InitialiseBcchToPdschConfig(p_NR_CellId,p_BroadcastAllSI); //@sic R5s200703 sic@</w:t>
      </w:r>
    </w:p>
    <w:p w14:paraId="3021DAD9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</w:t>
      </w:r>
    </w:p>
    <w:p w14:paraId="1DD58BE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//When UE is in connected mode, short message will be sent during a complete modification period</w:t>
      </w:r>
    </w:p>
    <w:p w14:paraId="2463F06F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//Add a longer processing delay to current SFN</w:t>
      </w:r>
    </w:p>
    <w:p w14:paraId="290BA6E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if (p_UE_State == RRC_CONNECTED and not(pc_ETWS_NR or pc_CMAS_NR)) {v_ProcessingDelay := tsc_NR_SfnDelayConnected}</w:t>
      </w:r>
    </w:p>
    <w:p w14:paraId="3F0F61F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C2EC78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//Get the current SFN and subframe</w:t>
      </w:r>
    </w:p>
    <w:p w14:paraId="39A87A3A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 := f_NR_GetCurrentTiming(p_NR_CellId);</w:t>
      </w:r>
    </w:p>
    <w:p w14:paraId="0F65DF29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  </w:t>
      </w:r>
    </w:p>
    <w:p w14:paraId="522EE470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//Add processing delay to current SFN - HSFN not used</w:t>
      </w:r>
    </w:p>
    <w:p w14:paraId="6BFE6D88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v_Timing_SFN := v_Timing;</w:t>
      </w:r>
    </w:p>
    <w:p w14:paraId="1ABCFA3D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v_Timing_SFN.SFN.Number := (v_Timing.SFN.Number + v_ProcessingDelay) mod 1024;</w:t>
      </w:r>
    </w:p>
    <w:p w14:paraId="5ED8A523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 Calculate the SFN of the next Modification Period</w:t>
      </w:r>
    </w:p>
    <w:p w14:paraId="38442BA6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 := v_Timing_SFN;</w:t>
      </w:r>
    </w:p>
    <w:p w14:paraId="2A4B436B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v_StartNextModPeriod.SFN.Number := (v_Timing_SFN.SFN.Number + (v_ModificationPeriodFrames -(v_Timing_SFN.SFN.Number mod v_ModificationPeriodFrames))) mod 1024;</w:t>
      </w:r>
    </w:p>
    <w:p w14:paraId="2466179F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//Set Subframe and slot to 0, i.e. start of the modification period</w:t>
      </w:r>
    </w:p>
    <w:p w14:paraId="7BA4E7A1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v_StartNextModPeriod.Subframe.Number := 0;</w:t>
      </w:r>
    </w:p>
    <w:p w14:paraId="00570686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v_StartNextModPeriod := f_NR_SubFrameTiming_SetSlot(v_StartNextModPeriod, 0, v_SCS);</w:t>
      </w:r>
    </w:p>
    <w:p w14:paraId="25A2000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</w:t>
      </w:r>
    </w:p>
    <w:p w14:paraId="52E89D2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if (not p_ShortMessageFlag) { //Short Msg Indication not to be sent</w:t>
      </w:r>
    </w:p>
    <w:p w14:paraId="40E1023C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v_TimeOfSysinfoModification := v_StartNextModPeriod;</w:t>
      </w:r>
    </w:p>
    <w:p w14:paraId="131F8C5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3C56D51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v_TimeOfShortMessage := v_StartNextModPeriod;</w:t>
      </w:r>
    </w:p>
    <w:p w14:paraId="6A38DE9D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v_StartNextModPeriod.SFN.Number := (v_StartNextModPeriod.SFN.Number + v_ModificationPeriodFrames) mod 1024;</w:t>
      </w:r>
    </w:p>
    <w:p w14:paraId="22C12D64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v_TimeOfSysinfoModification := v_StartNextModPeriod;</w:t>
      </w:r>
    </w:p>
    <w:p w14:paraId="67F70E92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  </w:t>
      </w:r>
      <w:r w:rsidRPr="00B21FDE">
        <w:rPr>
          <w:rFonts w:ascii="Courier New" w:hAnsi="Courier New"/>
          <w:noProof/>
          <w:sz w:val="16"/>
          <w:highlight w:val="yellow"/>
          <w:lang w:val="en-SG"/>
        </w:rPr>
        <w:t>f_NR_ShortMessageIndication_SysinfoMod(p_NR_CellId, v_TimeOfShortMessage, p_UE_State, -, v_ModificationPeriodFrames);</w:t>
      </w:r>
    </w:p>
    <w:p w14:paraId="0BF6EE8E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B2A6633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f_NR_SS_ConfigureSysinfo (p_NR_CellId, cs_TimingInfo_SFNOnly(v_TimeOfSysinfoModification.SFN.Number), v_NR_BcchToPdschConfig);</w:t>
      </w:r>
    </w:p>
    <w:p w14:paraId="449F773D" w14:textId="77777777" w:rsidR="00CB41B7" w:rsidRPr="00CB41B7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  return v_TimeOfSysinfoModification;</w:t>
      </w:r>
    </w:p>
    <w:p w14:paraId="34AE284B" w14:textId="77777777" w:rsidR="0031309D" w:rsidRDefault="00CB41B7" w:rsidP="00CB41B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B41B7">
        <w:rPr>
          <w:rFonts w:ascii="Courier New" w:hAnsi="Courier New"/>
          <w:noProof/>
          <w:sz w:val="16"/>
          <w:lang w:val="en-SG"/>
        </w:rPr>
        <w:t xml:space="preserve">  }</w:t>
      </w:r>
    </w:p>
    <w:p w14:paraId="184C8384" w14:textId="77777777" w:rsidR="0031309D" w:rsidRDefault="0031309D" w:rsidP="0031309D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4A5E1041" w14:textId="77777777" w:rsidR="00FA1415" w:rsidRP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FA1415" w:rsidRPr="00FA141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85AC6" w14:textId="77777777" w:rsidR="009D2F95" w:rsidRDefault="009D2F95">
      <w:pPr>
        <w:spacing w:after="0"/>
      </w:pPr>
      <w:r>
        <w:separator/>
      </w:r>
    </w:p>
  </w:endnote>
  <w:endnote w:type="continuationSeparator" w:id="0">
    <w:p w14:paraId="4E95522E" w14:textId="77777777" w:rsidR="009D2F95" w:rsidRDefault="009D2F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61EBCF" w14:textId="77777777" w:rsidR="009D2F95" w:rsidRDefault="009D2F95">
      <w:pPr>
        <w:spacing w:after="0"/>
      </w:pPr>
      <w:r>
        <w:separator/>
      </w:r>
    </w:p>
  </w:footnote>
  <w:footnote w:type="continuationSeparator" w:id="0">
    <w:p w14:paraId="04E18339" w14:textId="77777777" w:rsidR="009D2F95" w:rsidRDefault="009D2F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27A99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D510C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164A6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A1E1B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4"/>
  </w:num>
  <w:num w:numId="4">
    <w:abstractNumId w:val="15"/>
  </w:num>
  <w:num w:numId="5">
    <w:abstractNumId w:val="22"/>
  </w:num>
  <w:num w:numId="6">
    <w:abstractNumId w:val="1"/>
  </w:num>
  <w:num w:numId="7">
    <w:abstractNumId w:val="5"/>
  </w:num>
  <w:num w:numId="8">
    <w:abstractNumId w:val="19"/>
  </w:num>
  <w:num w:numId="9">
    <w:abstractNumId w:val="12"/>
  </w:num>
  <w:num w:numId="10">
    <w:abstractNumId w:val="20"/>
  </w:num>
  <w:num w:numId="11">
    <w:abstractNumId w:val="6"/>
  </w:num>
  <w:num w:numId="12">
    <w:abstractNumId w:val="7"/>
  </w:num>
  <w:num w:numId="13">
    <w:abstractNumId w:val="21"/>
  </w:num>
  <w:num w:numId="14">
    <w:abstractNumId w:val="2"/>
  </w:num>
  <w:num w:numId="15">
    <w:abstractNumId w:val="9"/>
  </w:num>
  <w:num w:numId="16">
    <w:abstractNumId w:val="8"/>
  </w:num>
  <w:num w:numId="17">
    <w:abstractNumId w:val="13"/>
  </w:num>
  <w:num w:numId="18">
    <w:abstractNumId w:val="3"/>
  </w:num>
  <w:num w:numId="19">
    <w:abstractNumId w:val="18"/>
  </w:num>
  <w:num w:numId="20">
    <w:abstractNumId w:val="16"/>
  </w:num>
  <w:num w:numId="21">
    <w:abstractNumId w:val="17"/>
  </w:num>
  <w:num w:numId="22">
    <w:abstractNumId w:val="0"/>
  </w:num>
  <w:num w:numId="23">
    <w:abstractNumId w:val="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202A8"/>
    <w:rsid w:val="0012136E"/>
    <w:rsid w:val="00126237"/>
    <w:rsid w:val="00145D43"/>
    <w:rsid w:val="001465F7"/>
    <w:rsid w:val="00146869"/>
    <w:rsid w:val="00146DCF"/>
    <w:rsid w:val="001536E7"/>
    <w:rsid w:val="001574CD"/>
    <w:rsid w:val="00172A27"/>
    <w:rsid w:val="00174983"/>
    <w:rsid w:val="0018050E"/>
    <w:rsid w:val="00182147"/>
    <w:rsid w:val="0018359B"/>
    <w:rsid w:val="001844F2"/>
    <w:rsid w:val="00185EB3"/>
    <w:rsid w:val="00185F11"/>
    <w:rsid w:val="001901A2"/>
    <w:rsid w:val="00192296"/>
    <w:rsid w:val="00192C46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40A1"/>
    <w:rsid w:val="002048F4"/>
    <w:rsid w:val="00204F3F"/>
    <w:rsid w:val="002066DA"/>
    <w:rsid w:val="00221C5A"/>
    <w:rsid w:val="00223084"/>
    <w:rsid w:val="002237F4"/>
    <w:rsid w:val="0022778C"/>
    <w:rsid w:val="00230D41"/>
    <w:rsid w:val="002358C6"/>
    <w:rsid w:val="0024507D"/>
    <w:rsid w:val="0024525F"/>
    <w:rsid w:val="002564C6"/>
    <w:rsid w:val="002565AD"/>
    <w:rsid w:val="0026004D"/>
    <w:rsid w:val="002640DD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22D46"/>
    <w:rsid w:val="0032432A"/>
    <w:rsid w:val="00327A16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D45FD"/>
    <w:rsid w:val="003E1A36"/>
    <w:rsid w:val="003E298C"/>
    <w:rsid w:val="003E51C2"/>
    <w:rsid w:val="003E600B"/>
    <w:rsid w:val="00410371"/>
    <w:rsid w:val="0041331D"/>
    <w:rsid w:val="00414C28"/>
    <w:rsid w:val="004242F1"/>
    <w:rsid w:val="0043163D"/>
    <w:rsid w:val="004349E1"/>
    <w:rsid w:val="004358E5"/>
    <w:rsid w:val="00444057"/>
    <w:rsid w:val="00446488"/>
    <w:rsid w:val="00450C73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077A"/>
    <w:rsid w:val="00481A5D"/>
    <w:rsid w:val="00487580"/>
    <w:rsid w:val="00495060"/>
    <w:rsid w:val="004972C4"/>
    <w:rsid w:val="004A1672"/>
    <w:rsid w:val="004A16AA"/>
    <w:rsid w:val="004A22FB"/>
    <w:rsid w:val="004A54E6"/>
    <w:rsid w:val="004A78BC"/>
    <w:rsid w:val="004B01A5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431D4"/>
    <w:rsid w:val="00547111"/>
    <w:rsid w:val="00550D59"/>
    <w:rsid w:val="005524F0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5A37"/>
    <w:rsid w:val="005B59F3"/>
    <w:rsid w:val="005C111B"/>
    <w:rsid w:val="005D3336"/>
    <w:rsid w:val="005D3FCB"/>
    <w:rsid w:val="005D720A"/>
    <w:rsid w:val="005E18C6"/>
    <w:rsid w:val="005E2C44"/>
    <w:rsid w:val="005E42FB"/>
    <w:rsid w:val="005F391D"/>
    <w:rsid w:val="00606FE5"/>
    <w:rsid w:val="00610C5B"/>
    <w:rsid w:val="0061652C"/>
    <w:rsid w:val="00617D68"/>
    <w:rsid w:val="00620BA1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95808"/>
    <w:rsid w:val="006A737E"/>
    <w:rsid w:val="006B46FB"/>
    <w:rsid w:val="006C10AA"/>
    <w:rsid w:val="006D743A"/>
    <w:rsid w:val="006E0D6E"/>
    <w:rsid w:val="006E21FB"/>
    <w:rsid w:val="006F214E"/>
    <w:rsid w:val="006F4D24"/>
    <w:rsid w:val="006F6B99"/>
    <w:rsid w:val="006F7B09"/>
    <w:rsid w:val="007043E6"/>
    <w:rsid w:val="0071095F"/>
    <w:rsid w:val="00711D18"/>
    <w:rsid w:val="0072332F"/>
    <w:rsid w:val="00723A9D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87E1C"/>
    <w:rsid w:val="00792342"/>
    <w:rsid w:val="007977A8"/>
    <w:rsid w:val="007A2EFC"/>
    <w:rsid w:val="007A549F"/>
    <w:rsid w:val="007A73E5"/>
    <w:rsid w:val="007B512A"/>
    <w:rsid w:val="007C1DE4"/>
    <w:rsid w:val="007C2097"/>
    <w:rsid w:val="007D177C"/>
    <w:rsid w:val="007D3EF2"/>
    <w:rsid w:val="007D62F7"/>
    <w:rsid w:val="007D6A07"/>
    <w:rsid w:val="007D7566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20A1B"/>
    <w:rsid w:val="00822A8F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7539"/>
    <w:rsid w:val="008D3572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3815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1F31"/>
    <w:rsid w:val="009B25D6"/>
    <w:rsid w:val="009B63E8"/>
    <w:rsid w:val="009C0015"/>
    <w:rsid w:val="009C5479"/>
    <w:rsid w:val="009D2F95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C79"/>
    <w:rsid w:val="00A14BA7"/>
    <w:rsid w:val="00A21671"/>
    <w:rsid w:val="00A242B8"/>
    <w:rsid w:val="00A246B6"/>
    <w:rsid w:val="00A35E86"/>
    <w:rsid w:val="00A40C71"/>
    <w:rsid w:val="00A4367E"/>
    <w:rsid w:val="00A44532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586B"/>
    <w:rsid w:val="00AE73C6"/>
    <w:rsid w:val="00AF4DE6"/>
    <w:rsid w:val="00B10E9C"/>
    <w:rsid w:val="00B21C94"/>
    <w:rsid w:val="00B21FDE"/>
    <w:rsid w:val="00B258BB"/>
    <w:rsid w:val="00B3074E"/>
    <w:rsid w:val="00B50944"/>
    <w:rsid w:val="00B52828"/>
    <w:rsid w:val="00B55E92"/>
    <w:rsid w:val="00B5725C"/>
    <w:rsid w:val="00B6108A"/>
    <w:rsid w:val="00B64726"/>
    <w:rsid w:val="00B6682A"/>
    <w:rsid w:val="00B67B97"/>
    <w:rsid w:val="00B7315D"/>
    <w:rsid w:val="00B742B8"/>
    <w:rsid w:val="00B75E77"/>
    <w:rsid w:val="00B81E4C"/>
    <w:rsid w:val="00B85BB1"/>
    <w:rsid w:val="00B87C67"/>
    <w:rsid w:val="00B92250"/>
    <w:rsid w:val="00B968C8"/>
    <w:rsid w:val="00BA048E"/>
    <w:rsid w:val="00BA12CB"/>
    <w:rsid w:val="00BA3EC5"/>
    <w:rsid w:val="00BA424B"/>
    <w:rsid w:val="00BA51D9"/>
    <w:rsid w:val="00BB1BF6"/>
    <w:rsid w:val="00BB5DFC"/>
    <w:rsid w:val="00BC1553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6B8"/>
    <w:rsid w:val="00C01A4C"/>
    <w:rsid w:val="00C05BEF"/>
    <w:rsid w:val="00C07004"/>
    <w:rsid w:val="00C2299B"/>
    <w:rsid w:val="00C23C46"/>
    <w:rsid w:val="00C259BF"/>
    <w:rsid w:val="00C30A15"/>
    <w:rsid w:val="00C3279B"/>
    <w:rsid w:val="00C34763"/>
    <w:rsid w:val="00C4494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778B"/>
    <w:rsid w:val="00C979AE"/>
    <w:rsid w:val="00CA3559"/>
    <w:rsid w:val="00CA3896"/>
    <w:rsid w:val="00CA4CF2"/>
    <w:rsid w:val="00CB41B7"/>
    <w:rsid w:val="00CC1C8F"/>
    <w:rsid w:val="00CC5026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665"/>
    <w:rsid w:val="00D06D51"/>
    <w:rsid w:val="00D119BA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34E67"/>
    <w:rsid w:val="00D362A9"/>
    <w:rsid w:val="00D40D2B"/>
    <w:rsid w:val="00D45ADE"/>
    <w:rsid w:val="00D50255"/>
    <w:rsid w:val="00D52BD7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D55FA"/>
    <w:rsid w:val="00DE0813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1688"/>
    <w:rsid w:val="00E1251B"/>
    <w:rsid w:val="00E135C7"/>
    <w:rsid w:val="00E13F3D"/>
    <w:rsid w:val="00E14D7D"/>
    <w:rsid w:val="00E20322"/>
    <w:rsid w:val="00E2067E"/>
    <w:rsid w:val="00E23F68"/>
    <w:rsid w:val="00E31AA4"/>
    <w:rsid w:val="00E34898"/>
    <w:rsid w:val="00E37029"/>
    <w:rsid w:val="00E37234"/>
    <w:rsid w:val="00E428F7"/>
    <w:rsid w:val="00E5322D"/>
    <w:rsid w:val="00E63850"/>
    <w:rsid w:val="00E647F8"/>
    <w:rsid w:val="00E70DEF"/>
    <w:rsid w:val="00E716C1"/>
    <w:rsid w:val="00E717C5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7D7C"/>
    <w:rsid w:val="00EF51E1"/>
    <w:rsid w:val="00F0098D"/>
    <w:rsid w:val="00F11469"/>
    <w:rsid w:val="00F13645"/>
    <w:rsid w:val="00F24990"/>
    <w:rsid w:val="00F24A4C"/>
    <w:rsid w:val="00F25AC8"/>
    <w:rsid w:val="00F25C24"/>
    <w:rsid w:val="00F25D98"/>
    <w:rsid w:val="00F267CA"/>
    <w:rsid w:val="00F300FB"/>
    <w:rsid w:val="00F42749"/>
    <w:rsid w:val="00F45E79"/>
    <w:rsid w:val="00F4636A"/>
    <w:rsid w:val="00F51633"/>
    <w:rsid w:val="00F55E1D"/>
    <w:rsid w:val="00F560B6"/>
    <w:rsid w:val="00F637A3"/>
    <w:rsid w:val="00F66D1B"/>
    <w:rsid w:val="00F74E94"/>
    <w:rsid w:val="00F76F15"/>
    <w:rsid w:val="00FA1415"/>
    <w:rsid w:val="00FA2A94"/>
    <w:rsid w:val="00FA2C28"/>
    <w:rsid w:val="00FA2EBA"/>
    <w:rsid w:val="00FA337D"/>
    <w:rsid w:val="00FB0046"/>
    <w:rsid w:val="00FB5D59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D210237"/>
  <w15:chartTrackingRefBased/>
  <w15:docId w15:val="{744E1AAF-9969-4E9E-96D2-D1C4612DE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2627</Words>
  <Characters>14975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17567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2021-01-25T15:46:00Z</cp:lastPrinted>
  <dcterms:created xsi:type="dcterms:W3CDTF">2021-01-25T15:46:00Z</dcterms:created>
  <dcterms:modified xsi:type="dcterms:W3CDTF">2021-01-25T17:33:00Z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