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3F9050E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B3E8E">
        <w:fldChar w:fldCharType="begin"/>
      </w:r>
      <w:r w:rsidR="00BB3E8E">
        <w:instrText xml:space="preserve"> DOCPROPERTY  Tdoc#  \* MERGEFORMAT </w:instrText>
      </w:r>
      <w:r w:rsidR="00BB3E8E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BB3E8E">
        <w:rPr>
          <w:b/>
          <w:i/>
          <w:noProof/>
          <w:sz w:val="28"/>
        </w:rPr>
        <w:fldChar w:fldCharType="end"/>
      </w:r>
      <w:r w:rsidR="0095216E">
        <w:rPr>
          <w:b/>
          <w:i/>
          <w:noProof/>
          <w:sz w:val="28"/>
        </w:rPr>
        <w:t>8</w:t>
      </w:r>
      <w:r w:rsidR="00DA3125">
        <w:rPr>
          <w:b/>
          <w:i/>
          <w:noProof/>
          <w:sz w:val="28"/>
        </w:rPr>
        <w:t>2</w:t>
      </w:r>
    </w:p>
    <w:p w14:paraId="5D6FC58C" w14:textId="307A0302" w:rsidR="001A09A3" w:rsidRDefault="00BB3E8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9244AAE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51</w:t>
            </w:r>
            <w:r w:rsidR="00DA312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92F1591" w:rsidR="001E41F3" w:rsidRDefault="00DA3125" w:rsidP="00715499">
            <w:pPr>
              <w:pStyle w:val="CRCoverPage"/>
              <w:spacing w:after="0"/>
            </w:pPr>
            <w:r w:rsidRPr="00DA3125">
              <w:t>Correction to NR PDCP test case 7.1.3.5.3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0D35D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CD6493C" w:rsidR="001E41F3" w:rsidRDefault="00DA3125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>At step 7-9, PSCell and PCell passed to function</w:t>
            </w:r>
            <w:r w:rsidRPr="00F25327">
              <w:rPr>
                <w:rFonts w:eastAsia="SimSun"/>
                <w:szCs w:val="18"/>
                <w:lang w:eastAsia="en-GB"/>
              </w:rPr>
              <w:t xml:space="preserve"> f_TC_7_1_3_5_3_NR_TestBody_Step7to9</w:t>
            </w:r>
            <w:r>
              <w:rPr>
                <w:rFonts w:eastAsia="Calibri" w:cs="Arial"/>
                <w:color w:val="000000"/>
              </w:rPr>
              <w:t xml:space="preserve"> should be nr_Cell1 instead of nr_Cell10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F610FB6" w:rsidR="001E41F3" w:rsidRDefault="00DA3125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>Changing PSCell and PCell to nr_Cell1 from nr_Cell10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11EF046" w:rsidR="001E41F3" w:rsidRDefault="00DA3125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</w:t>
            </w:r>
            <w:r w:rsidR="000C5066">
              <w:rPr>
                <w:noProof/>
              </w:rPr>
              <w:t>s</w:t>
            </w:r>
            <w:bookmarkStart w:id="1" w:name="_GoBack"/>
            <w:bookmarkEnd w:id="1"/>
            <w:r>
              <w:rPr>
                <w:noProof/>
              </w:rPr>
              <w:t>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C92D468" w:rsidR="001E41F3" w:rsidRDefault="00DA3125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7.1.3.5.3.ENDC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E85F1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6CA6B60" w:rsidR="001E41F3" w:rsidRDefault="00DA3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7EB640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427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66FA004D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42748"/>
      <w:r w:rsidRPr="00854C55">
        <w:rPr>
          <w:b/>
        </w:rPr>
        <w:t>Corrections required</w:t>
      </w:r>
      <w:bookmarkEnd w:id="5"/>
      <w:bookmarkEnd w:id="6"/>
      <w:bookmarkEnd w:id="7"/>
    </w:p>
    <w:p w14:paraId="1FEA7A25" w14:textId="2BF18577" w:rsidR="0095216E" w:rsidRDefault="0095216E" w:rsidP="0095216E"/>
    <w:p w14:paraId="0DDF05C4" w14:textId="5FFAC858" w:rsidR="00DA3125" w:rsidRDefault="00DA3125" w:rsidP="00DA3125">
      <w:pPr>
        <w:pStyle w:val="Heading2"/>
      </w:pPr>
      <w:r>
        <w:t>2.1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A3125" w:rsidRPr="00DA630C" w14:paraId="375856BF" w14:textId="77777777" w:rsidTr="00C534A7">
        <w:trPr>
          <w:trHeight w:val="447"/>
        </w:trPr>
        <w:tc>
          <w:tcPr>
            <w:tcW w:w="1985" w:type="dxa"/>
          </w:tcPr>
          <w:p w14:paraId="3FECEE78" w14:textId="77777777" w:rsidR="00DA3125" w:rsidRDefault="00DA3125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F854942" w14:textId="6779AE74" w:rsidR="00DA3125" w:rsidRPr="00DA630C" w:rsidRDefault="00DA3125" w:rsidP="00C534A7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F25327">
              <w:rPr>
                <w:rFonts w:ascii="Arial" w:eastAsia="SimSun" w:hAnsi="Arial"/>
                <w:szCs w:val="18"/>
                <w:lang w:eastAsia="en-GB"/>
              </w:rPr>
              <w:t>fl_TC_7_1_3_5_3_ENDC_NR_TestBody</w:t>
            </w:r>
            <w:r>
              <w:rPr>
                <w:rFonts w:ascii="Arial" w:eastAsia="SimSun" w:hAnsi="Arial"/>
                <w:szCs w:val="18"/>
                <w:lang w:eastAsia="en-GB"/>
              </w:rPr>
              <w:t>()</w:t>
            </w:r>
          </w:p>
        </w:tc>
      </w:tr>
      <w:tr w:rsidR="00DA3125" w14:paraId="18EE9183" w14:textId="77777777" w:rsidTr="00C534A7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5304BB45" w14:textId="77777777" w:rsidR="00DA3125" w:rsidRDefault="00DA312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79136C1" w14:textId="5BC3AFC1" w:rsidR="00DA3125" w:rsidRDefault="00DA3125" w:rsidP="00C534A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>
              <w:rPr>
                <w:rFonts w:eastAsia="Calibri" w:cs="Arial"/>
                <w:color w:val="000000"/>
              </w:rPr>
              <w:t>At step 7-9, PSCell and PCell passed to function</w:t>
            </w:r>
            <w:r w:rsidRPr="00F25327">
              <w:rPr>
                <w:rFonts w:eastAsia="SimSun"/>
                <w:szCs w:val="18"/>
                <w:lang w:eastAsia="en-GB"/>
              </w:rPr>
              <w:t xml:space="preserve"> f_TC_7_1_3_5_3_NR_TestBody_Step7to9</w:t>
            </w:r>
            <w:r>
              <w:rPr>
                <w:rFonts w:eastAsia="SimSun"/>
                <w:szCs w:val="18"/>
                <w:lang w:eastAsia="en-GB"/>
              </w:rPr>
              <w:t>()</w:t>
            </w:r>
            <w:r>
              <w:rPr>
                <w:rFonts w:eastAsia="Calibri" w:cs="Arial"/>
                <w:color w:val="000000"/>
              </w:rPr>
              <w:t xml:space="preserve"> should be nr_Cell1 instead of nr_Cell10</w:t>
            </w:r>
          </w:p>
        </w:tc>
      </w:tr>
      <w:tr w:rsidR="00DA3125" w14:paraId="268CB48A" w14:textId="77777777" w:rsidTr="00C534A7">
        <w:tc>
          <w:tcPr>
            <w:tcW w:w="1985" w:type="dxa"/>
          </w:tcPr>
          <w:p w14:paraId="13510AC3" w14:textId="77777777" w:rsidR="00DA3125" w:rsidRDefault="00DA312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1688D9" w14:textId="77777777" w:rsidR="00DA3125" w:rsidRDefault="00DA3125" w:rsidP="00C534A7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>
              <w:rPr>
                <w:rFonts w:ascii="Arial" w:eastAsia="Calibri" w:hAnsi="Arial" w:cs="Arial"/>
                <w:color w:val="000000"/>
              </w:rPr>
              <w:t>Changing PSCell and PCell to nr_Cell1 from nr_Cell10</w:t>
            </w:r>
          </w:p>
        </w:tc>
      </w:tr>
      <w:tr w:rsidR="00DA3125" w14:paraId="43C3ABF7" w14:textId="77777777" w:rsidTr="00C534A7">
        <w:tc>
          <w:tcPr>
            <w:tcW w:w="1985" w:type="dxa"/>
            <w:tcBorders>
              <w:bottom w:val="single" w:sz="4" w:space="0" w:color="auto"/>
            </w:tcBorders>
          </w:tcPr>
          <w:p w14:paraId="7EF6E573" w14:textId="77777777" w:rsidR="00DA3125" w:rsidRDefault="00DA312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0CD6C61" w14:textId="77777777" w:rsidR="00DA3125" w:rsidRDefault="00DA3125" w:rsidP="00C534A7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r w:rsidRPr="00DA630C">
              <w:rPr>
                <w:rFonts w:ascii="Arial" w:hAnsi="Arial"/>
                <w:color w:val="000000"/>
                <w:szCs w:val="18"/>
              </w:rPr>
              <w:t>PDCP_ENDC_NR.ttcn</w:t>
            </w:r>
          </w:p>
        </w:tc>
      </w:tr>
      <w:tr w:rsidR="00DA3125" w14:paraId="4208D9DE" w14:textId="77777777" w:rsidTr="00C534A7">
        <w:tc>
          <w:tcPr>
            <w:tcW w:w="1985" w:type="dxa"/>
            <w:tcBorders>
              <w:bottom w:val="single" w:sz="4" w:space="0" w:color="auto"/>
            </w:tcBorders>
          </w:tcPr>
          <w:p w14:paraId="44A8FDB2" w14:textId="77777777" w:rsidR="00DA3125" w:rsidRDefault="00DA3125" w:rsidP="00C534A7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2195CC6" w14:textId="77777777" w:rsidR="00DA3125" w:rsidRDefault="00DA3125" w:rsidP="00C534A7">
            <w:pPr>
              <w:rPr>
                <w:rFonts w:ascii="Arial" w:hAnsi="Arial"/>
                <w:highlight w:val="red"/>
              </w:rPr>
            </w:pPr>
          </w:p>
        </w:tc>
      </w:tr>
    </w:tbl>
    <w:p w14:paraId="689AED7E" w14:textId="77777777" w:rsidR="00DA3125" w:rsidRDefault="00DA3125" w:rsidP="00DA3125">
      <w:pPr>
        <w:spacing w:after="0"/>
        <w:ind w:left="432"/>
        <w:rPr>
          <w:rFonts w:ascii="Arial" w:eastAsia="SimSun" w:hAnsi="Arial"/>
          <w:b/>
          <w:lang w:eastAsia="en-GB"/>
        </w:rPr>
      </w:pPr>
    </w:p>
    <w:p w14:paraId="1A95DE6E" w14:textId="77777777" w:rsidR="00DA3125" w:rsidRPr="00627E89" w:rsidRDefault="00DA3125" w:rsidP="00DA3125">
      <w:pPr>
        <w:spacing w:after="0"/>
        <w:rPr>
          <w:rFonts w:ascii="Arial" w:eastAsia="SimSun" w:hAnsi="Arial"/>
          <w:b/>
          <w:lang w:eastAsia="en-GB"/>
        </w:rPr>
      </w:pPr>
      <w:r w:rsidRPr="00627E89">
        <w:rPr>
          <w:rFonts w:ascii="Arial" w:eastAsia="SimSun" w:hAnsi="Arial"/>
          <w:b/>
          <w:lang w:eastAsia="en-GB"/>
        </w:rPr>
        <w:t xml:space="preserve">Before </w:t>
      </w:r>
      <w:r>
        <w:rPr>
          <w:rFonts w:ascii="Arial" w:eastAsia="SimSun" w:hAnsi="Arial"/>
          <w:b/>
          <w:lang w:eastAsia="en-GB"/>
        </w:rPr>
        <w:t>change</w:t>
      </w:r>
    </w:p>
    <w:p w14:paraId="0282EBC5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>function fl_TC_7_1_3_5_3_ENDC_NR_TestBody(NR_PDCP_SS_State_Type p_NR_PDCP_State) runs on ENDC_NR_PTC</w:t>
      </w:r>
    </w:p>
    <w:p w14:paraId="739B94D1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{</w:t>
      </w:r>
    </w:p>
    <w:p w14:paraId="32A9153C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NR_SecurityParams_Type v_NR_Security:= f_NR_Security_Get();</w:t>
      </w:r>
    </w:p>
    <w:p w14:paraId="1BA05A38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template (value) RadioBearerConfig v_RadioBearerConfig;</w:t>
      </w:r>
    </w:p>
    <w:p w14:paraId="71B1CB64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template (omit) PDCP_Config v_PDCP_Config;</w:t>
      </w:r>
    </w:p>
    <w:p w14:paraId="4CD4AC3F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template (value) CellGroupConfig v_SCGConfig := f_NR_GetSCGConfigDef(nr_Cell1); // @sic R5s191042, R5-198180 sic@</w:t>
      </w:r>
    </w:p>
    <w:p w14:paraId="15E0BC8A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SubFrameTiming_Type v_Timing;</w:t>
      </w:r>
    </w:p>
    <w:p w14:paraId="69ADB0D4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template (value) NR_RadioBearerList_Type v_SS_Drb_ConfigList;</w:t>
      </w:r>
    </w:p>
    <w:p w14:paraId="4765A5C8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</w:p>
    <w:p w14:paraId="2195D1A9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p_NR_PDCP_State.KUPenc := v_NR_Security.AS_Ciphering.KUPenc;</w:t>
      </w:r>
    </w:p>
    <w:p w14:paraId="0B98F85F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067CFBEE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f_TC_7_1_3_5_3_NR_TestBody_Step1to4A (p_NR_PDCP_State, nr_Cell1);</w:t>
      </w:r>
    </w:p>
    <w:p w14:paraId="03D97B68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4960031F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//@siclog "Step 5-6" siclog@</w:t>
      </w:r>
    </w:p>
    <w:p w14:paraId="03649AE6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 The SS transmits a  RRCConnectionReconfiguration message containing NR RRCReconfiguration.</w:t>
      </w:r>
    </w:p>
    <w:p w14:paraId="45972CD7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 The UE transmits a RRCConnectionReconfigurationComplete message containing NR RRCReconfigurationComplete.</w:t>
      </w:r>
    </w:p>
    <w:p w14:paraId="53A0124A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v_PDCP_Config := cs_NR_PDCP_Config_Split_moreThan1RLC;</w:t>
      </w:r>
    </w:p>
    <w:p w14:paraId="3EEA8716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v_RadioBearerConfig := cs_NR_RbRecoverPDCP(secondary, v_PDCP_Config);</w:t>
      </w:r>
    </w:p>
    <w:p w14:paraId="464D278A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18F2BD17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//Prepare CellGroupConfig as per Table 7.1.3.5.3.3.3-2A: CellGroupConfig-PDCP</w:t>
      </w:r>
    </w:p>
    <w:p w14:paraId="334CDAAC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v_SCGConfig.rlc_BearerToAddModList[0].reestablishRLC := true_; // @sic R5s191042, R5-198180 sic@</w:t>
      </w:r>
    </w:p>
    <w:p w14:paraId="266DBE9F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v_SCGConfig.spCellConfig := omit;</w:t>
      </w:r>
    </w:p>
    <w:p w14:paraId="5B368DD6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56EC2DCC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//Reestablish DRB2 RLC in SS</w:t>
      </w:r>
    </w:p>
    <w:p w14:paraId="3DA5C9E5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v_Timing := f_NR_GetNextSendOccasion_DL(nr_Cell1);</w:t>
      </w:r>
    </w:p>
    <w:p w14:paraId="1C3F276B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f_NR_SS_CommonRadioBearerConfig(nr_Cell1, {cs_NR_SS_DRB_Release(tsc_NR_DRB2)}, cs_TimingInfo_NR(v_Timing));</w:t>
      </w:r>
    </w:p>
    <w:p w14:paraId="3DD7E373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v_Timing := f_SubFrameTiming_AddMilliSeconds(v_Timing, 5);   // add 5ms</w:t>
      </w:r>
    </w:p>
    <w:p w14:paraId="1E3D99BB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v_SS_Drb_ConfigList := {f_NR_GetRadioBearerConfig_FullAM(nr_Cell1,</w:t>
      </w:r>
    </w:p>
    <w:p w14:paraId="3C3F6470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                                                         tsc_NR_DRB2,</w:t>
      </w:r>
    </w:p>
    <w:p w14:paraId="66FCFDCB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                                                         -,</w:t>
      </w:r>
    </w:p>
    <w:p w14:paraId="12A13E2C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                                                         cs_NR_PDCP_RbConfig_TransparentMode)};</w:t>
      </w:r>
    </w:p>
    <w:p w14:paraId="4EDAE743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f_NR_SS_CommonRadioBearerConfig(nr_Cell1, v_SS_Drb_ConfigList, cs_TimingInfo_NR(v_Timing));</w:t>
      </w:r>
    </w:p>
    <w:p w14:paraId="3EE6E7E8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f_NR_SendRRCReconfigurationContentsToEUTRA (v_RadioBearerConfig, v_SCGConfig, -, -, -, noRACH_Check); //@sic draft prose CR 7.1.3.5.3: no HO -&gt; no RACH sic@</w:t>
      </w:r>
    </w:p>
    <w:p w14:paraId="3B5B7EB5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4018ADE9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f_TC_7_1_3_5_3_NR_TestBody_Step7to9 (p_NR_PDCP_State, </w:t>
      </w:r>
      <w:r w:rsidRPr="00F25327">
        <w:rPr>
          <w:rFonts w:ascii="Arial" w:eastAsia="SimSun" w:hAnsi="Arial"/>
          <w:szCs w:val="18"/>
          <w:highlight w:val="yellow"/>
          <w:lang w:eastAsia="en-GB"/>
        </w:rPr>
        <w:t>nr_Cell10, nr_Cell10</w:t>
      </w:r>
      <w:r w:rsidRPr="00F25327">
        <w:rPr>
          <w:rFonts w:ascii="Arial" w:eastAsia="SimSun" w:hAnsi="Arial"/>
          <w:szCs w:val="18"/>
          <w:lang w:eastAsia="en-GB"/>
        </w:rPr>
        <w:t>);</w:t>
      </w:r>
    </w:p>
    <w:p w14:paraId="0DD49A6A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30349506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//Coordination message to trigger the EUTRA Postamble</w:t>
      </w:r>
    </w:p>
    <w:p w14:paraId="6C45C9B7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f_EUTRA_NR_SendCoOrd (EUTRA, cms_EUTRA_NR_Trigger);</w:t>
      </w:r>
    </w:p>
    <w:p w14:paraId="4C5856B5" w14:textId="77777777" w:rsidR="00DA3125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}</w:t>
      </w:r>
    </w:p>
    <w:p w14:paraId="740346E0" w14:textId="77777777" w:rsidR="00DA3125" w:rsidRDefault="00DA3125" w:rsidP="00DA3125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</w:p>
    <w:p w14:paraId="3CC2F982" w14:textId="77777777" w:rsidR="00DA3125" w:rsidRDefault="00DA3125" w:rsidP="00DA3125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  <w:r>
        <w:rPr>
          <w:rFonts w:ascii="Arial" w:eastAsia="SimSun" w:hAnsi="Arial"/>
          <w:b/>
          <w:sz w:val="18"/>
          <w:szCs w:val="18"/>
          <w:lang w:eastAsia="en-GB"/>
        </w:rPr>
        <w:t>After change</w:t>
      </w:r>
    </w:p>
    <w:p w14:paraId="1EEACD11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>function fl_TC_7_1_3_5_3_ENDC_NR_TestBody(NR_PDCP_SS_State_Type p_NR_PDCP_State) runs on ENDC_NR_PTC</w:t>
      </w:r>
    </w:p>
    <w:p w14:paraId="30C9BAAD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{</w:t>
      </w:r>
    </w:p>
    <w:p w14:paraId="460B4CD9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NR_SecurityParams_Type v_NR_Security:= f_NR_Security_Get();</w:t>
      </w:r>
    </w:p>
    <w:p w14:paraId="3A8FFE0B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template (value) RadioBearerConfig v_RadioBearerConfig;</w:t>
      </w:r>
    </w:p>
    <w:p w14:paraId="4111C456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template (omit) PDCP_Config v_PDCP_Config;</w:t>
      </w:r>
    </w:p>
    <w:p w14:paraId="61A5F700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template (value) CellGroupConfig v_SCGConfig := f_NR_GetSCGConfigDef(nr_Cell1); // @sic R5s191042, R5-198180 sic@</w:t>
      </w:r>
    </w:p>
    <w:p w14:paraId="37019A16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SubFrameTiming_Type v_Timing;</w:t>
      </w:r>
    </w:p>
    <w:p w14:paraId="538104B9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template (value) NR_RadioBearerList_Type v_SS_Drb_ConfigList;</w:t>
      </w:r>
    </w:p>
    <w:p w14:paraId="179F1908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</w:p>
    <w:p w14:paraId="4D9009FE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p_NR_PDCP_State.KUPenc := v_NR_Security.AS_Ciphering.KUPenc;</w:t>
      </w:r>
    </w:p>
    <w:p w14:paraId="29DC370E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0038EF81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f_TC_7_1_3_5_3_NR_TestBody_Step1to4A (p_NR_PDCP_State, nr_Cell1);</w:t>
      </w:r>
    </w:p>
    <w:p w14:paraId="2348CC0E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3AC904A9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//@siclog "Step 5-6" siclog@</w:t>
      </w:r>
    </w:p>
    <w:p w14:paraId="4CC4ABDF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 The SS transmits a  RRCConnectionReconfiguration message containing NR RRCReconfiguration.</w:t>
      </w:r>
    </w:p>
    <w:p w14:paraId="30027A1B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 The UE transmits a RRCConnectionReconfigurationComplete message containing NR RRCReconfigurationComplete.</w:t>
      </w:r>
    </w:p>
    <w:p w14:paraId="6A132D75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v_PDCP_Config := cs_NR_PDCP_Config_Split_moreThan1RLC;</w:t>
      </w:r>
    </w:p>
    <w:p w14:paraId="7CC3BE90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v_RadioBearerConfig := cs_NR_RbRecoverPDCP(secondary, v_PDCP_Config);</w:t>
      </w:r>
    </w:p>
    <w:p w14:paraId="7C728B14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14E6657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//Prepare CellGroupConfig as per Table 7.1.3.5.3.3.3-2A: CellGroupConfig-PDCP</w:t>
      </w:r>
    </w:p>
    <w:p w14:paraId="47B8FCFC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v_SCGConfig.rlc_BearerToAddModList[0].reestablishRLC := true_; // @sic R5s191042, R5-198180 sic@</w:t>
      </w:r>
    </w:p>
    <w:p w14:paraId="1ECE202C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v_SCGConfig.spCellConfig := omit;</w:t>
      </w:r>
    </w:p>
    <w:p w14:paraId="64B4FC8B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0E49420E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//Reestablish DRB2 RLC in SS</w:t>
      </w:r>
    </w:p>
    <w:p w14:paraId="2B77D998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v_Timing := f_NR_GetNextSendOccasion_DL(nr_Cell1);</w:t>
      </w:r>
    </w:p>
    <w:p w14:paraId="2FE37323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f_NR_SS_CommonRadioBearerConfig(nr_Cell1, {cs_NR_SS_DRB_Release(tsc_NR_DRB2)}, cs_TimingInfo_NR(v_Timing));</w:t>
      </w:r>
    </w:p>
    <w:p w14:paraId="43C4D42A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v_Timing := f_SubFrameTiming_AddMilliSeconds(v_Timing, 5);   // add 5ms</w:t>
      </w:r>
    </w:p>
    <w:p w14:paraId="710C2FEA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v_SS_Drb_ConfigList := {f_NR_GetRadioBearerConfig_FullAM(nr_Cell1,</w:t>
      </w:r>
    </w:p>
    <w:p w14:paraId="7B9709FB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                                                         tsc_NR_DRB2,</w:t>
      </w:r>
    </w:p>
    <w:p w14:paraId="6C66EAA0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                                                         -,</w:t>
      </w:r>
    </w:p>
    <w:p w14:paraId="4343F37C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                                                         cs_NR_PDCP_RbConfig_TransparentMode)};</w:t>
      </w:r>
    </w:p>
    <w:p w14:paraId="20E0C386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f_NR_SS_CommonRadioBearerConfig(nr_Cell1, v_SS_Drb_ConfigList, cs_TimingInfo_NR(v_Timing));</w:t>
      </w:r>
    </w:p>
    <w:p w14:paraId="69B9BF99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f_NR_SendRRCReconfigurationContentsToEUTRA (v_RadioBearerConfig, v_SCGConfig, -, -, -, noRACH_Check); //@sic draft prose CR 7.1.3.5.3: no HO -&gt; no RACH sic@</w:t>
      </w:r>
    </w:p>
    <w:p w14:paraId="15F83B35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6F0425EF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f_TC_7_1_3_5_3_NR_TestBody_Step7to9 (p_NR_PDCP_State, </w:t>
      </w:r>
      <w:r w:rsidRPr="00F25327">
        <w:rPr>
          <w:rFonts w:ascii="Arial" w:hAnsi="Arial" w:cs="Arial"/>
          <w:szCs w:val="18"/>
          <w:highlight w:val="yellow"/>
        </w:rPr>
        <w:t>nr_Cell1, nr_Cell1</w:t>
      </w:r>
      <w:r w:rsidRPr="00F25327">
        <w:rPr>
          <w:rFonts w:ascii="Arial" w:hAnsi="Arial" w:cs="Arial"/>
          <w:szCs w:val="18"/>
        </w:rPr>
        <w:t>);</w:t>
      </w:r>
    </w:p>
    <w:p w14:paraId="0D303F2F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0EF49D35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//Coordination message to trigger the EUTRA Postamble</w:t>
      </w:r>
    </w:p>
    <w:p w14:paraId="593FB765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f_EUTRA_NR_SendCoOrd (EUTRA, cms_EUTRA_NR_Trigger);</w:t>
      </w:r>
    </w:p>
    <w:p w14:paraId="7C6B7FEB" w14:textId="77777777" w:rsidR="00DA3125" w:rsidRPr="00687C86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}</w:t>
      </w:r>
      <w:r>
        <w:rPr>
          <w:rFonts w:ascii="Arial" w:hAnsi="Arial" w:cs="Arial"/>
          <w:szCs w:val="18"/>
        </w:rPr>
        <w:tab/>
      </w:r>
    </w:p>
    <w:p w14:paraId="6B99FF2B" w14:textId="77777777" w:rsidR="00DA3125" w:rsidRPr="0095216E" w:rsidRDefault="00DA3125" w:rsidP="0095216E"/>
    <w:sectPr w:rsidR="00DA3125" w:rsidRPr="00952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E5A52" w14:textId="77777777" w:rsidR="00BB3E8E" w:rsidRDefault="00BB3E8E">
      <w:r>
        <w:separator/>
      </w:r>
    </w:p>
  </w:endnote>
  <w:endnote w:type="continuationSeparator" w:id="0">
    <w:p w14:paraId="3989E630" w14:textId="77777777" w:rsidR="00BB3E8E" w:rsidRDefault="00BB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F1277" w14:textId="77777777" w:rsidR="00BB3E8E" w:rsidRDefault="00BB3E8E">
      <w:r>
        <w:separator/>
      </w:r>
    </w:p>
  </w:footnote>
  <w:footnote w:type="continuationSeparator" w:id="0">
    <w:p w14:paraId="487916F5" w14:textId="77777777" w:rsidR="00BB3E8E" w:rsidRDefault="00BB3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066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3EBC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053F0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E8E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A3125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7019E"/>
    <w:rsid w:val="00F751B6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A3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0BC25-1562-4AF4-A19F-5101E2632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3</Pages>
  <Words>1107</Words>
  <Characters>6311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20</cp:revision>
  <cp:lastPrinted>1900-01-01T00:00:00Z</cp:lastPrinted>
  <dcterms:created xsi:type="dcterms:W3CDTF">2020-12-08T10:56:00Z</dcterms:created>
  <dcterms:modified xsi:type="dcterms:W3CDTF">2021-01-11T20:57:00Z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