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52517" w14:textId="77777777" w:rsidR="00303BE9" w:rsidRDefault="00303BE9" w:rsidP="00303B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R5-251025</w:t>
        </w:r>
      </w:fldSimple>
    </w:p>
    <w:p w14:paraId="464CD6F8" w14:textId="77777777" w:rsidR="00303BE9" w:rsidRDefault="00303BE9" w:rsidP="00303BE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BE9" w14:paraId="00AF4D86" w14:textId="77777777" w:rsidTr="00C2077E">
        <w:tc>
          <w:tcPr>
            <w:tcW w:w="9641" w:type="dxa"/>
            <w:gridSpan w:val="9"/>
            <w:tcBorders>
              <w:top w:val="single" w:sz="4" w:space="0" w:color="auto"/>
              <w:left w:val="single" w:sz="4" w:space="0" w:color="auto"/>
              <w:right w:val="single" w:sz="4" w:space="0" w:color="auto"/>
            </w:tcBorders>
          </w:tcPr>
          <w:p w14:paraId="0CDFCC5A" w14:textId="77777777" w:rsidR="00303BE9" w:rsidRDefault="00303BE9" w:rsidP="00C2077E">
            <w:pPr>
              <w:pStyle w:val="CRCoverPage"/>
              <w:spacing w:after="0"/>
              <w:jc w:val="right"/>
              <w:rPr>
                <w:i/>
                <w:noProof/>
              </w:rPr>
            </w:pPr>
            <w:r>
              <w:rPr>
                <w:i/>
                <w:noProof/>
                <w:sz w:val="14"/>
              </w:rPr>
              <w:t>CR-Form-v12.3</w:t>
            </w:r>
          </w:p>
        </w:tc>
      </w:tr>
      <w:tr w:rsidR="00303BE9" w14:paraId="3C7B4974" w14:textId="77777777" w:rsidTr="00C2077E">
        <w:tc>
          <w:tcPr>
            <w:tcW w:w="9641" w:type="dxa"/>
            <w:gridSpan w:val="9"/>
            <w:tcBorders>
              <w:left w:val="single" w:sz="4" w:space="0" w:color="auto"/>
              <w:right w:val="single" w:sz="4" w:space="0" w:color="auto"/>
            </w:tcBorders>
          </w:tcPr>
          <w:p w14:paraId="603DC354" w14:textId="77777777" w:rsidR="00303BE9" w:rsidRDefault="00303BE9" w:rsidP="00C2077E">
            <w:pPr>
              <w:pStyle w:val="CRCoverPage"/>
              <w:spacing w:after="0"/>
              <w:jc w:val="center"/>
              <w:rPr>
                <w:noProof/>
              </w:rPr>
            </w:pPr>
            <w:r>
              <w:rPr>
                <w:b/>
                <w:noProof/>
                <w:sz w:val="32"/>
              </w:rPr>
              <w:t>CHANGE REQUEST</w:t>
            </w:r>
          </w:p>
        </w:tc>
      </w:tr>
      <w:tr w:rsidR="00303BE9" w14:paraId="6B9E2379" w14:textId="77777777" w:rsidTr="00C2077E">
        <w:tc>
          <w:tcPr>
            <w:tcW w:w="9641" w:type="dxa"/>
            <w:gridSpan w:val="9"/>
            <w:tcBorders>
              <w:left w:val="single" w:sz="4" w:space="0" w:color="auto"/>
              <w:right w:val="single" w:sz="4" w:space="0" w:color="auto"/>
            </w:tcBorders>
          </w:tcPr>
          <w:p w14:paraId="60BDC792" w14:textId="77777777" w:rsidR="00303BE9" w:rsidRDefault="00303BE9" w:rsidP="00C2077E">
            <w:pPr>
              <w:pStyle w:val="CRCoverPage"/>
              <w:spacing w:after="0"/>
              <w:rPr>
                <w:noProof/>
                <w:sz w:val="8"/>
                <w:szCs w:val="8"/>
              </w:rPr>
            </w:pPr>
          </w:p>
        </w:tc>
      </w:tr>
      <w:tr w:rsidR="00303BE9" w14:paraId="76793115" w14:textId="77777777" w:rsidTr="00C2077E">
        <w:tc>
          <w:tcPr>
            <w:tcW w:w="142" w:type="dxa"/>
            <w:tcBorders>
              <w:left w:val="single" w:sz="4" w:space="0" w:color="auto"/>
            </w:tcBorders>
          </w:tcPr>
          <w:p w14:paraId="2CC3C754" w14:textId="77777777" w:rsidR="00303BE9" w:rsidRDefault="00303BE9" w:rsidP="00C2077E">
            <w:pPr>
              <w:pStyle w:val="CRCoverPage"/>
              <w:spacing w:after="0"/>
              <w:jc w:val="right"/>
              <w:rPr>
                <w:noProof/>
              </w:rPr>
            </w:pPr>
          </w:p>
        </w:tc>
        <w:tc>
          <w:tcPr>
            <w:tcW w:w="1559" w:type="dxa"/>
            <w:shd w:val="pct30" w:color="FFFF00" w:fill="auto"/>
          </w:tcPr>
          <w:p w14:paraId="6DC2AA6B" w14:textId="77777777" w:rsidR="00303BE9" w:rsidRPr="00410371" w:rsidRDefault="00303BE9" w:rsidP="00C2077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010C0F5" w14:textId="77777777" w:rsidR="00303BE9" w:rsidRDefault="00303BE9" w:rsidP="00C2077E">
            <w:pPr>
              <w:pStyle w:val="CRCoverPage"/>
              <w:spacing w:after="0"/>
              <w:jc w:val="center"/>
              <w:rPr>
                <w:noProof/>
              </w:rPr>
            </w:pPr>
            <w:r>
              <w:rPr>
                <w:b/>
                <w:noProof/>
                <w:sz w:val="28"/>
              </w:rPr>
              <w:t>CR</w:t>
            </w:r>
          </w:p>
        </w:tc>
        <w:tc>
          <w:tcPr>
            <w:tcW w:w="1276" w:type="dxa"/>
            <w:shd w:val="pct30" w:color="FFFF00" w:fill="auto"/>
          </w:tcPr>
          <w:p w14:paraId="7DC75B08" w14:textId="77777777" w:rsidR="00303BE9" w:rsidRPr="00410371" w:rsidRDefault="00303BE9" w:rsidP="00C2077E">
            <w:pPr>
              <w:pStyle w:val="CRCoverPage"/>
              <w:spacing w:after="0"/>
              <w:rPr>
                <w:noProof/>
              </w:rPr>
            </w:pPr>
            <w:fldSimple w:instr=" DOCPROPERTY  Cr#  \* MERGEFORMAT ">
              <w:r w:rsidRPr="00410371">
                <w:rPr>
                  <w:b/>
                  <w:noProof/>
                  <w:sz w:val="28"/>
                </w:rPr>
                <w:t>4913</w:t>
              </w:r>
            </w:fldSimple>
          </w:p>
        </w:tc>
        <w:tc>
          <w:tcPr>
            <w:tcW w:w="709" w:type="dxa"/>
          </w:tcPr>
          <w:p w14:paraId="63FC2E8D" w14:textId="77777777" w:rsidR="00303BE9" w:rsidRDefault="00303BE9"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5C92BFBF" w14:textId="77777777" w:rsidR="00303BE9" w:rsidRPr="00410371" w:rsidRDefault="00303BE9"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04D2EB24" w14:textId="77777777" w:rsidR="00303BE9" w:rsidRDefault="00303BE9"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37502" w14:textId="77777777" w:rsidR="00303BE9" w:rsidRPr="00410371" w:rsidRDefault="00303BE9" w:rsidP="00C2077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5FC98A7" w14:textId="77777777" w:rsidR="00303BE9" w:rsidRDefault="00303BE9" w:rsidP="00C2077E">
            <w:pPr>
              <w:pStyle w:val="CRCoverPage"/>
              <w:spacing w:after="0"/>
              <w:rPr>
                <w:noProof/>
              </w:rPr>
            </w:pPr>
          </w:p>
        </w:tc>
      </w:tr>
      <w:tr w:rsidR="00303BE9" w14:paraId="5F395107" w14:textId="77777777" w:rsidTr="00C2077E">
        <w:tc>
          <w:tcPr>
            <w:tcW w:w="9641" w:type="dxa"/>
            <w:gridSpan w:val="9"/>
            <w:tcBorders>
              <w:left w:val="single" w:sz="4" w:space="0" w:color="auto"/>
              <w:right w:val="single" w:sz="4" w:space="0" w:color="auto"/>
            </w:tcBorders>
          </w:tcPr>
          <w:p w14:paraId="225CDA8E" w14:textId="77777777" w:rsidR="00303BE9" w:rsidRDefault="00303BE9" w:rsidP="00C2077E">
            <w:pPr>
              <w:pStyle w:val="CRCoverPage"/>
              <w:spacing w:after="0"/>
              <w:rPr>
                <w:noProof/>
              </w:rPr>
            </w:pPr>
          </w:p>
        </w:tc>
      </w:tr>
      <w:tr w:rsidR="00303BE9" w14:paraId="02F449F5" w14:textId="77777777" w:rsidTr="00C2077E">
        <w:tc>
          <w:tcPr>
            <w:tcW w:w="9641" w:type="dxa"/>
            <w:gridSpan w:val="9"/>
            <w:tcBorders>
              <w:top w:val="single" w:sz="4" w:space="0" w:color="auto"/>
            </w:tcBorders>
          </w:tcPr>
          <w:p w14:paraId="34E65269" w14:textId="77777777" w:rsidR="00303BE9" w:rsidRPr="00F25D98" w:rsidRDefault="00303BE9"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3BE9" w14:paraId="76B759E1" w14:textId="77777777" w:rsidTr="00C2077E">
        <w:tc>
          <w:tcPr>
            <w:tcW w:w="9641" w:type="dxa"/>
            <w:gridSpan w:val="9"/>
          </w:tcPr>
          <w:p w14:paraId="70C5FE3D" w14:textId="77777777" w:rsidR="00303BE9" w:rsidRDefault="00303BE9" w:rsidP="00C2077E">
            <w:pPr>
              <w:pStyle w:val="CRCoverPage"/>
              <w:spacing w:after="0"/>
              <w:rPr>
                <w:noProof/>
                <w:sz w:val="8"/>
                <w:szCs w:val="8"/>
              </w:rPr>
            </w:pPr>
          </w:p>
        </w:tc>
      </w:tr>
    </w:tbl>
    <w:p w14:paraId="72FFF6E9" w14:textId="77777777" w:rsidR="00303BE9" w:rsidRDefault="00303BE9" w:rsidP="00303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BE9" w14:paraId="414CB706" w14:textId="77777777" w:rsidTr="00C2077E">
        <w:tc>
          <w:tcPr>
            <w:tcW w:w="2835" w:type="dxa"/>
          </w:tcPr>
          <w:p w14:paraId="60B03151" w14:textId="77777777" w:rsidR="00303BE9" w:rsidRDefault="00303BE9" w:rsidP="00C2077E">
            <w:pPr>
              <w:pStyle w:val="CRCoverPage"/>
              <w:tabs>
                <w:tab w:val="right" w:pos="2751"/>
              </w:tabs>
              <w:spacing w:after="0"/>
              <w:rPr>
                <w:b/>
                <w:i/>
                <w:noProof/>
              </w:rPr>
            </w:pPr>
            <w:r>
              <w:rPr>
                <w:b/>
                <w:i/>
                <w:noProof/>
              </w:rPr>
              <w:t>Proposed change affects:</w:t>
            </w:r>
          </w:p>
        </w:tc>
        <w:tc>
          <w:tcPr>
            <w:tcW w:w="1418" w:type="dxa"/>
          </w:tcPr>
          <w:p w14:paraId="6260E72F" w14:textId="77777777" w:rsidR="00303BE9" w:rsidRDefault="00303BE9"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1F275" w14:textId="77777777" w:rsidR="00303BE9" w:rsidRDefault="00303BE9" w:rsidP="00C2077E">
            <w:pPr>
              <w:pStyle w:val="CRCoverPage"/>
              <w:spacing w:after="0"/>
              <w:jc w:val="center"/>
              <w:rPr>
                <w:b/>
                <w:caps/>
                <w:noProof/>
              </w:rPr>
            </w:pPr>
          </w:p>
        </w:tc>
        <w:tc>
          <w:tcPr>
            <w:tcW w:w="709" w:type="dxa"/>
            <w:tcBorders>
              <w:left w:val="single" w:sz="4" w:space="0" w:color="auto"/>
            </w:tcBorders>
          </w:tcPr>
          <w:p w14:paraId="0C0F3A10" w14:textId="77777777" w:rsidR="00303BE9" w:rsidRDefault="00303BE9"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33D32" w14:textId="77777777" w:rsidR="00303BE9" w:rsidRDefault="00303BE9" w:rsidP="00C2077E">
            <w:pPr>
              <w:pStyle w:val="CRCoverPage"/>
              <w:spacing w:after="0"/>
              <w:jc w:val="center"/>
              <w:rPr>
                <w:b/>
                <w:caps/>
                <w:noProof/>
              </w:rPr>
            </w:pPr>
          </w:p>
        </w:tc>
        <w:tc>
          <w:tcPr>
            <w:tcW w:w="2126" w:type="dxa"/>
          </w:tcPr>
          <w:p w14:paraId="2BBF88A6" w14:textId="77777777" w:rsidR="00303BE9" w:rsidRDefault="00303BE9"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A07D7" w14:textId="77777777" w:rsidR="00303BE9" w:rsidRDefault="00303BE9" w:rsidP="00C2077E">
            <w:pPr>
              <w:pStyle w:val="CRCoverPage"/>
              <w:spacing w:after="0"/>
              <w:jc w:val="center"/>
              <w:rPr>
                <w:b/>
                <w:caps/>
                <w:noProof/>
              </w:rPr>
            </w:pPr>
          </w:p>
        </w:tc>
        <w:tc>
          <w:tcPr>
            <w:tcW w:w="1418" w:type="dxa"/>
            <w:tcBorders>
              <w:left w:val="nil"/>
            </w:tcBorders>
          </w:tcPr>
          <w:p w14:paraId="463BC482" w14:textId="77777777" w:rsidR="00303BE9" w:rsidRDefault="00303BE9"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E7D60" w14:textId="77777777" w:rsidR="00303BE9" w:rsidRDefault="00303BE9" w:rsidP="00C2077E">
            <w:pPr>
              <w:pStyle w:val="CRCoverPage"/>
              <w:spacing w:after="0"/>
              <w:jc w:val="center"/>
              <w:rPr>
                <w:b/>
                <w:bCs/>
                <w:caps/>
                <w:noProof/>
              </w:rPr>
            </w:pPr>
          </w:p>
        </w:tc>
      </w:tr>
    </w:tbl>
    <w:p w14:paraId="3716316E" w14:textId="77777777" w:rsidR="00303BE9" w:rsidRDefault="00303BE9" w:rsidP="00303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BE9" w14:paraId="7E61A2CB" w14:textId="77777777" w:rsidTr="00C2077E">
        <w:tc>
          <w:tcPr>
            <w:tcW w:w="9640" w:type="dxa"/>
            <w:gridSpan w:val="11"/>
          </w:tcPr>
          <w:p w14:paraId="6973110A" w14:textId="77777777" w:rsidR="00303BE9" w:rsidRDefault="00303BE9" w:rsidP="00C2077E">
            <w:pPr>
              <w:pStyle w:val="CRCoverPage"/>
              <w:spacing w:after="0"/>
              <w:rPr>
                <w:noProof/>
                <w:sz w:val="8"/>
                <w:szCs w:val="8"/>
              </w:rPr>
            </w:pPr>
          </w:p>
        </w:tc>
      </w:tr>
      <w:tr w:rsidR="00303BE9" w14:paraId="5F8CD09C" w14:textId="77777777" w:rsidTr="00C2077E">
        <w:tc>
          <w:tcPr>
            <w:tcW w:w="1843" w:type="dxa"/>
            <w:tcBorders>
              <w:top w:val="single" w:sz="4" w:space="0" w:color="auto"/>
              <w:left w:val="single" w:sz="4" w:space="0" w:color="auto"/>
            </w:tcBorders>
          </w:tcPr>
          <w:p w14:paraId="02AF30BF" w14:textId="77777777" w:rsidR="00303BE9" w:rsidRDefault="00303BE9"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DD18D" w14:textId="77777777" w:rsidR="00303BE9" w:rsidRDefault="00303BE9" w:rsidP="00C2077E">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eCall</w:t>
            </w:r>
            <w:proofErr w:type="spellEnd"/>
            <w:r>
              <w:t xml:space="preserve"> over IMS testcase 11.5.1</w:t>
            </w:r>
            <w:r>
              <w:fldChar w:fldCharType="end"/>
            </w:r>
          </w:p>
        </w:tc>
      </w:tr>
      <w:tr w:rsidR="00303BE9" w14:paraId="048D30E2" w14:textId="77777777" w:rsidTr="00C2077E">
        <w:tc>
          <w:tcPr>
            <w:tcW w:w="1843" w:type="dxa"/>
            <w:tcBorders>
              <w:left w:val="single" w:sz="4" w:space="0" w:color="auto"/>
            </w:tcBorders>
          </w:tcPr>
          <w:p w14:paraId="382BDEF8"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061591F6" w14:textId="77777777" w:rsidR="00303BE9" w:rsidRDefault="00303BE9" w:rsidP="00C2077E">
            <w:pPr>
              <w:pStyle w:val="CRCoverPage"/>
              <w:spacing w:after="0"/>
              <w:rPr>
                <w:noProof/>
                <w:sz w:val="8"/>
                <w:szCs w:val="8"/>
              </w:rPr>
            </w:pPr>
          </w:p>
        </w:tc>
      </w:tr>
      <w:tr w:rsidR="00303BE9" w14:paraId="23B5FDBE" w14:textId="77777777" w:rsidTr="00C2077E">
        <w:tc>
          <w:tcPr>
            <w:tcW w:w="1843" w:type="dxa"/>
            <w:tcBorders>
              <w:left w:val="single" w:sz="4" w:space="0" w:color="auto"/>
            </w:tcBorders>
          </w:tcPr>
          <w:p w14:paraId="37990F84" w14:textId="77777777" w:rsidR="00303BE9" w:rsidRDefault="00303BE9"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50463" w14:textId="0AD1398A" w:rsidR="00303BE9" w:rsidRDefault="00303BE9" w:rsidP="00C2077E">
            <w:pPr>
              <w:pStyle w:val="CRCoverPage"/>
              <w:spacing w:after="0"/>
              <w:ind w:left="100"/>
              <w:rPr>
                <w:noProof/>
              </w:rPr>
            </w:pPr>
            <w:fldSimple w:instr=" DOCPROPERTY  SourceIfWg  \* MERGEFORMAT ">
              <w:r>
                <w:rPr>
                  <w:noProof/>
                </w:rPr>
                <w:t>ROHDE &amp; SCHWARZ</w:t>
              </w:r>
            </w:fldSimple>
            <w:r w:rsidR="00193DFA">
              <w:rPr>
                <w:noProof/>
              </w:rPr>
              <w:t>, Qualcomm</w:t>
            </w:r>
          </w:p>
        </w:tc>
      </w:tr>
      <w:tr w:rsidR="00303BE9" w14:paraId="740FB79E" w14:textId="77777777" w:rsidTr="00C2077E">
        <w:tc>
          <w:tcPr>
            <w:tcW w:w="1843" w:type="dxa"/>
            <w:tcBorders>
              <w:left w:val="single" w:sz="4" w:space="0" w:color="auto"/>
            </w:tcBorders>
          </w:tcPr>
          <w:p w14:paraId="17D42935" w14:textId="77777777" w:rsidR="00303BE9" w:rsidRDefault="00303BE9"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D9F29" w14:textId="1F40BB5C" w:rsidR="00303BE9" w:rsidRDefault="00303BE9" w:rsidP="00C2077E">
            <w:pPr>
              <w:pStyle w:val="CRCoverPage"/>
              <w:spacing w:after="0"/>
              <w:ind w:left="100"/>
              <w:rPr>
                <w:noProof/>
              </w:rPr>
            </w:pPr>
            <w:r>
              <w:t>R5</w:t>
            </w:r>
            <w:fldSimple w:instr=" DOCPROPERTY  SourceIfTsg  \* MERGEFORMAT "/>
          </w:p>
        </w:tc>
      </w:tr>
      <w:tr w:rsidR="00303BE9" w14:paraId="2A8F78C5" w14:textId="77777777" w:rsidTr="00C2077E">
        <w:tc>
          <w:tcPr>
            <w:tcW w:w="1843" w:type="dxa"/>
            <w:tcBorders>
              <w:left w:val="single" w:sz="4" w:space="0" w:color="auto"/>
            </w:tcBorders>
          </w:tcPr>
          <w:p w14:paraId="1A040C6E"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285D9E52" w14:textId="77777777" w:rsidR="00303BE9" w:rsidRDefault="00303BE9" w:rsidP="00C2077E">
            <w:pPr>
              <w:pStyle w:val="CRCoverPage"/>
              <w:spacing w:after="0"/>
              <w:rPr>
                <w:noProof/>
                <w:sz w:val="8"/>
                <w:szCs w:val="8"/>
              </w:rPr>
            </w:pPr>
          </w:p>
        </w:tc>
      </w:tr>
      <w:tr w:rsidR="00303BE9" w14:paraId="13126638" w14:textId="77777777" w:rsidTr="00C2077E">
        <w:tc>
          <w:tcPr>
            <w:tcW w:w="1843" w:type="dxa"/>
            <w:tcBorders>
              <w:left w:val="single" w:sz="4" w:space="0" w:color="auto"/>
            </w:tcBorders>
          </w:tcPr>
          <w:p w14:paraId="5D18F442" w14:textId="77777777" w:rsidR="00303BE9" w:rsidRDefault="00303BE9"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15F67E3" w14:textId="77777777" w:rsidR="00303BE9" w:rsidRPr="00584782" w:rsidRDefault="00303BE9" w:rsidP="00C2077E">
            <w:pPr>
              <w:pStyle w:val="CRCoverPage"/>
              <w:spacing w:after="0"/>
              <w:ind w:left="100"/>
              <w:rPr>
                <w:noProof/>
                <w:lang w:val="de-DE"/>
              </w:rPr>
            </w:pPr>
            <w:r>
              <w:fldChar w:fldCharType="begin"/>
            </w:r>
            <w:r w:rsidRPr="00584782">
              <w:rPr>
                <w:lang w:val="de-DE"/>
              </w:rPr>
              <w:instrText xml:space="preserve"> DOCPROPERTY  RelatedWis  \* MERGEFORMAT </w:instrText>
            </w:r>
            <w:r>
              <w:fldChar w:fldCharType="separate"/>
            </w:r>
            <w:r w:rsidRPr="00584782">
              <w:rPr>
                <w:noProof/>
                <w:lang w:val="de-DE"/>
              </w:rPr>
              <w:t>TEI16_Test, NR_EIEI-UEConTest</w:t>
            </w:r>
            <w:r>
              <w:rPr>
                <w:noProof/>
              </w:rPr>
              <w:fldChar w:fldCharType="end"/>
            </w:r>
          </w:p>
        </w:tc>
        <w:tc>
          <w:tcPr>
            <w:tcW w:w="567" w:type="dxa"/>
            <w:tcBorders>
              <w:left w:val="nil"/>
            </w:tcBorders>
          </w:tcPr>
          <w:p w14:paraId="6421361F" w14:textId="77777777" w:rsidR="00303BE9" w:rsidRPr="00584782" w:rsidRDefault="00303BE9" w:rsidP="00C2077E">
            <w:pPr>
              <w:pStyle w:val="CRCoverPage"/>
              <w:spacing w:after="0"/>
              <w:ind w:right="100"/>
              <w:rPr>
                <w:noProof/>
                <w:lang w:val="de-DE"/>
              </w:rPr>
            </w:pPr>
          </w:p>
        </w:tc>
        <w:tc>
          <w:tcPr>
            <w:tcW w:w="1417" w:type="dxa"/>
            <w:gridSpan w:val="3"/>
            <w:tcBorders>
              <w:left w:val="nil"/>
            </w:tcBorders>
          </w:tcPr>
          <w:p w14:paraId="6926281D" w14:textId="77777777" w:rsidR="00303BE9" w:rsidRDefault="00303BE9"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CD1A" w14:textId="77777777" w:rsidR="00303BE9" w:rsidRDefault="00303BE9" w:rsidP="00C2077E">
            <w:pPr>
              <w:pStyle w:val="CRCoverPage"/>
              <w:spacing w:after="0"/>
              <w:ind w:left="100"/>
              <w:rPr>
                <w:noProof/>
              </w:rPr>
            </w:pPr>
            <w:fldSimple w:instr=" DOCPROPERTY  ResDate  \* MERGEFORMAT ">
              <w:r>
                <w:rPr>
                  <w:noProof/>
                </w:rPr>
                <w:t>2025-02-07</w:t>
              </w:r>
            </w:fldSimple>
          </w:p>
        </w:tc>
      </w:tr>
      <w:tr w:rsidR="00303BE9" w14:paraId="78F2F621" w14:textId="77777777" w:rsidTr="00C2077E">
        <w:tc>
          <w:tcPr>
            <w:tcW w:w="1843" w:type="dxa"/>
            <w:tcBorders>
              <w:left w:val="single" w:sz="4" w:space="0" w:color="auto"/>
            </w:tcBorders>
          </w:tcPr>
          <w:p w14:paraId="43E82AEA" w14:textId="77777777" w:rsidR="00303BE9" w:rsidRDefault="00303BE9" w:rsidP="00C2077E">
            <w:pPr>
              <w:pStyle w:val="CRCoverPage"/>
              <w:spacing w:after="0"/>
              <w:rPr>
                <w:b/>
                <w:i/>
                <w:noProof/>
                <w:sz w:val="8"/>
                <w:szCs w:val="8"/>
              </w:rPr>
            </w:pPr>
          </w:p>
        </w:tc>
        <w:tc>
          <w:tcPr>
            <w:tcW w:w="1986" w:type="dxa"/>
            <w:gridSpan w:val="4"/>
          </w:tcPr>
          <w:p w14:paraId="3CC3322B" w14:textId="77777777" w:rsidR="00303BE9" w:rsidRDefault="00303BE9" w:rsidP="00C2077E">
            <w:pPr>
              <w:pStyle w:val="CRCoverPage"/>
              <w:spacing w:after="0"/>
              <w:rPr>
                <w:noProof/>
                <w:sz w:val="8"/>
                <w:szCs w:val="8"/>
              </w:rPr>
            </w:pPr>
          </w:p>
        </w:tc>
        <w:tc>
          <w:tcPr>
            <w:tcW w:w="2267" w:type="dxa"/>
            <w:gridSpan w:val="2"/>
          </w:tcPr>
          <w:p w14:paraId="27686953" w14:textId="77777777" w:rsidR="00303BE9" w:rsidRDefault="00303BE9" w:rsidP="00C2077E">
            <w:pPr>
              <w:pStyle w:val="CRCoverPage"/>
              <w:spacing w:after="0"/>
              <w:rPr>
                <w:noProof/>
                <w:sz w:val="8"/>
                <w:szCs w:val="8"/>
              </w:rPr>
            </w:pPr>
          </w:p>
        </w:tc>
        <w:tc>
          <w:tcPr>
            <w:tcW w:w="1417" w:type="dxa"/>
            <w:gridSpan w:val="3"/>
          </w:tcPr>
          <w:p w14:paraId="6B9D567D" w14:textId="77777777" w:rsidR="00303BE9" w:rsidRDefault="00303BE9" w:rsidP="00C2077E">
            <w:pPr>
              <w:pStyle w:val="CRCoverPage"/>
              <w:spacing w:after="0"/>
              <w:rPr>
                <w:noProof/>
                <w:sz w:val="8"/>
                <w:szCs w:val="8"/>
              </w:rPr>
            </w:pPr>
          </w:p>
        </w:tc>
        <w:tc>
          <w:tcPr>
            <w:tcW w:w="2127" w:type="dxa"/>
            <w:tcBorders>
              <w:right w:val="single" w:sz="4" w:space="0" w:color="auto"/>
            </w:tcBorders>
          </w:tcPr>
          <w:p w14:paraId="0E0BE23D" w14:textId="77777777" w:rsidR="00303BE9" w:rsidRDefault="00303BE9" w:rsidP="00C2077E">
            <w:pPr>
              <w:pStyle w:val="CRCoverPage"/>
              <w:spacing w:after="0"/>
              <w:rPr>
                <w:noProof/>
                <w:sz w:val="8"/>
                <w:szCs w:val="8"/>
              </w:rPr>
            </w:pPr>
          </w:p>
        </w:tc>
      </w:tr>
      <w:tr w:rsidR="00303BE9" w14:paraId="103B9CF4" w14:textId="77777777" w:rsidTr="00C2077E">
        <w:trPr>
          <w:cantSplit/>
        </w:trPr>
        <w:tc>
          <w:tcPr>
            <w:tcW w:w="1843" w:type="dxa"/>
            <w:tcBorders>
              <w:left w:val="single" w:sz="4" w:space="0" w:color="auto"/>
            </w:tcBorders>
          </w:tcPr>
          <w:p w14:paraId="1BD94421" w14:textId="77777777" w:rsidR="00303BE9" w:rsidRDefault="00303BE9" w:rsidP="00C2077E">
            <w:pPr>
              <w:pStyle w:val="CRCoverPage"/>
              <w:tabs>
                <w:tab w:val="right" w:pos="1759"/>
              </w:tabs>
              <w:spacing w:after="0"/>
              <w:rPr>
                <w:b/>
                <w:i/>
                <w:noProof/>
              </w:rPr>
            </w:pPr>
            <w:r>
              <w:rPr>
                <w:b/>
                <w:i/>
                <w:noProof/>
              </w:rPr>
              <w:t>Category:</w:t>
            </w:r>
          </w:p>
        </w:tc>
        <w:tc>
          <w:tcPr>
            <w:tcW w:w="851" w:type="dxa"/>
            <w:shd w:val="pct30" w:color="FFFF00" w:fill="auto"/>
          </w:tcPr>
          <w:p w14:paraId="79176E71" w14:textId="77777777" w:rsidR="00303BE9" w:rsidRDefault="00303BE9"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F4D7B2" w14:textId="77777777" w:rsidR="00303BE9" w:rsidRDefault="00303BE9" w:rsidP="00C2077E">
            <w:pPr>
              <w:pStyle w:val="CRCoverPage"/>
              <w:spacing w:after="0"/>
              <w:rPr>
                <w:noProof/>
              </w:rPr>
            </w:pPr>
          </w:p>
        </w:tc>
        <w:tc>
          <w:tcPr>
            <w:tcW w:w="1417" w:type="dxa"/>
            <w:gridSpan w:val="3"/>
            <w:tcBorders>
              <w:left w:val="nil"/>
            </w:tcBorders>
          </w:tcPr>
          <w:p w14:paraId="560377D8" w14:textId="77777777" w:rsidR="00303BE9" w:rsidRDefault="00303BE9"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6B70" w14:textId="77777777" w:rsidR="00303BE9" w:rsidRDefault="00303BE9" w:rsidP="00C2077E">
            <w:pPr>
              <w:pStyle w:val="CRCoverPage"/>
              <w:spacing w:after="0"/>
              <w:ind w:left="100"/>
              <w:rPr>
                <w:noProof/>
              </w:rPr>
            </w:pPr>
            <w:fldSimple w:instr=" DOCPROPERTY  Release  \* MERGEFORMAT ">
              <w:r>
                <w:rPr>
                  <w:noProof/>
                </w:rPr>
                <w:t>Rel-18</w:t>
              </w:r>
            </w:fldSimple>
          </w:p>
        </w:tc>
      </w:tr>
      <w:tr w:rsidR="00303BE9" w14:paraId="6A8D6A8E" w14:textId="77777777" w:rsidTr="00C2077E">
        <w:tc>
          <w:tcPr>
            <w:tcW w:w="1843" w:type="dxa"/>
            <w:tcBorders>
              <w:left w:val="single" w:sz="4" w:space="0" w:color="auto"/>
              <w:bottom w:val="single" w:sz="4" w:space="0" w:color="auto"/>
            </w:tcBorders>
          </w:tcPr>
          <w:p w14:paraId="5A00FA61" w14:textId="77777777" w:rsidR="00303BE9" w:rsidRDefault="00303BE9" w:rsidP="00C2077E">
            <w:pPr>
              <w:pStyle w:val="CRCoverPage"/>
              <w:spacing w:after="0"/>
              <w:rPr>
                <w:b/>
                <w:i/>
                <w:noProof/>
              </w:rPr>
            </w:pPr>
          </w:p>
        </w:tc>
        <w:tc>
          <w:tcPr>
            <w:tcW w:w="4677" w:type="dxa"/>
            <w:gridSpan w:val="8"/>
            <w:tcBorders>
              <w:bottom w:val="single" w:sz="4" w:space="0" w:color="auto"/>
            </w:tcBorders>
          </w:tcPr>
          <w:p w14:paraId="72924EDA" w14:textId="77777777" w:rsidR="00303BE9" w:rsidRDefault="00303BE9"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7E572" w14:textId="77777777" w:rsidR="00303BE9" w:rsidRDefault="00303BE9"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A481D" w14:textId="77777777" w:rsidR="00303BE9" w:rsidRPr="007C2097" w:rsidRDefault="00303BE9"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BE9" w14:paraId="1F0EAB46" w14:textId="77777777" w:rsidTr="00C2077E">
        <w:tc>
          <w:tcPr>
            <w:tcW w:w="1843" w:type="dxa"/>
          </w:tcPr>
          <w:p w14:paraId="4E3DCA9D" w14:textId="77777777" w:rsidR="00303BE9" w:rsidRDefault="00303BE9" w:rsidP="00C2077E">
            <w:pPr>
              <w:pStyle w:val="CRCoverPage"/>
              <w:spacing w:after="0"/>
              <w:rPr>
                <w:b/>
                <w:i/>
                <w:noProof/>
                <w:sz w:val="8"/>
                <w:szCs w:val="8"/>
              </w:rPr>
            </w:pPr>
          </w:p>
        </w:tc>
        <w:tc>
          <w:tcPr>
            <w:tcW w:w="7797" w:type="dxa"/>
            <w:gridSpan w:val="10"/>
          </w:tcPr>
          <w:p w14:paraId="3392BAA2" w14:textId="77777777" w:rsidR="00303BE9" w:rsidRDefault="00303BE9" w:rsidP="00C2077E">
            <w:pPr>
              <w:pStyle w:val="CRCoverPage"/>
              <w:spacing w:after="0"/>
              <w:rPr>
                <w:noProof/>
                <w:sz w:val="8"/>
                <w:szCs w:val="8"/>
              </w:rPr>
            </w:pPr>
          </w:p>
        </w:tc>
      </w:tr>
      <w:tr w:rsidR="00303BE9" w14:paraId="3A70FCFC" w14:textId="77777777" w:rsidTr="00C2077E">
        <w:tc>
          <w:tcPr>
            <w:tcW w:w="2694" w:type="dxa"/>
            <w:gridSpan w:val="2"/>
            <w:tcBorders>
              <w:top w:val="single" w:sz="4" w:space="0" w:color="auto"/>
              <w:left w:val="single" w:sz="4" w:space="0" w:color="auto"/>
            </w:tcBorders>
          </w:tcPr>
          <w:p w14:paraId="10CD6EC7" w14:textId="77777777" w:rsidR="00303BE9" w:rsidRDefault="00303BE9" w:rsidP="00303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790D" w14:textId="1B9DDC33" w:rsidR="000E551C" w:rsidRDefault="00303BE9" w:rsidP="00303BE9">
            <w:pPr>
              <w:pStyle w:val="CRCoverPage"/>
              <w:spacing w:after="0"/>
              <w:ind w:left="100"/>
              <w:rPr>
                <w:noProof/>
              </w:rPr>
            </w:pPr>
            <w:r>
              <w:rPr>
                <w:noProof/>
              </w:rPr>
              <w:t xml:space="preserve">Current </w:t>
            </w:r>
            <w:r w:rsidR="000E551C">
              <w:rPr>
                <w:noProof/>
              </w:rPr>
              <w:t xml:space="preserve">Prose </w:t>
            </w:r>
            <w:r>
              <w:rPr>
                <w:noProof/>
              </w:rPr>
              <w:t>implementation expects IMS PDU</w:t>
            </w:r>
            <w:r w:rsidR="000E551C">
              <w:rPr>
                <w:noProof/>
              </w:rPr>
              <w:t xml:space="preserve"> Session Establishment </w:t>
            </w:r>
            <w:r>
              <w:rPr>
                <w:noProof/>
              </w:rPr>
              <w:t>request</w:t>
            </w:r>
            <w:r w:rsidR="000E551C">
              <w:rPr>
                <w:noProof/>
              </w:rPr>
              <w:t xml:space="preserve"> first, </w:t>
            </w:r>
            <w:r>
              <w:rPr>
                <w:noProof/>
              </w:rPr>
              <w:t xml:space="preserve"> and after establishment</w:t>
            </w:r>
            <w:r w:rsidR="000E551C">
              <w:rPr>
                <w:noProof/>
              </w:rPr>
              <w:t xml:space="preserve"> of this PDU session,</w:t>
            </w:r>
            <w:r>
              <w:rPr>
                <w:noProof/>
              </w:rPr>
              <w:t xml:space="preserve"> emergency PDU</w:t>
            </w:r>
            <w:r w:rsidR="000E551C">
              <w:rPr>
                <w:noProof/>
              </w:rPr>
              <w:t xml:space="preserve"> session establishment is expected</w:t>
            </w:r>
            <w:r>
              <w:rPr>
                <w:noProof/>
              </w:rPr>
              <w:t xml:space="preserve">. </w:t>
            </w:r>
          </w:p>
          <w:p w14:paraId="66FF0C4B" w14:textId="77777777" w:rsidR="000E551C" w:rsidRDefault="000E551C" w:rsidP="00303BE9">
            <w:pPr>
              <w:pStyle w:val="CRCoverPage"/>
              <w:spacing w:after="0"/>
              <w:ind w:left="100"/>
              <w:rPr>
                <w:noProof/>
              </w:rPr>
            </w:pPr>
          </w:p>
          <w:p w14:paraId="54D04CAE" w14:textId="5D146EA9" w:rsidR="000E551C" w:rsidRDefault="000E551C" w:rsidP="00303BE9">
            <w:pPr>
              <w:pStyle w:val="CRCoverPage"/>
              <w:spacing w:after="0"/>
              <w:ind w:left="100"/>
              <w:rPr>
                <w:noProof/>
              </w:rPr>
            </w:pPr>
            <w:r>
              <w:rPr>
                <w:noProof/>
              </w:rPr>
              <w:t>But a UE can transmit both the PDU Session establishment requests in parallel. The current prose does not accommodtae this.</w:t>
            </w:r>
          </w:p>
          <w:p w14:paraId="6212E1BD" w14:textId="77777777" w:rsidR="000E551C" w:rsidRDefault="000E551C" w:rsidP="00303BE9">
            <w:pPr>
              <w:pStyle w:val="CRCoverPage"/>
              <w:spacing w:after="0"/>
              <w:ind w:left="100"/>
              <w:rPr>
                <w:noProof/>
              </w:rPr>
            </w:pPr>
          </w:p>
          <w:p w14:paraId="341F93AC" w14:textId="4224B2B4" w:rsidR="00303BE9" w:rsidRDefault="00303BE9" w:rsidP="00303BE9">
            <w:pPr>
              <w:pStyle w:val="CRCoverPage"/>
              <w:spacing w:after="0"/>
              <w:ind w:left="100"/>
              <w:rPr>
                <w:noProof/>
              </w:rPr>
            </w:pPr>
            <w:r>
              <w:rPr>
                <w:noProof/>
              </w:rPr>
              <w:t>This needs to be corrected.</w:t>
            </w:r>
            <w:r>
              <w:rPr>
                <w:i/>
                <w:iCs/>
                <w:noProof/>
              </w:rPr>
              <w:t xml:space="preserve"> </w:t>
            </w:r>
          </w:p>
        </w:tc>
      </w:tr>
      <w:tr w:rsidR="00303BE9" w14:paraId="6E60FC3D" w14:textId="77777777" w:rsidTr="00C2077E">
        <w:tc>
          <w:tcPr>
            <w:tcW w:w="2694" w:type="dxa"/>
            <w:gridSpan w:val="2"/>
            <w:tcBorders>
              <w:left w:val="single" w:sz="4" w:space="0" w:color="auto"/>
            </w:tcBorders>
          </w:tcPr>
          <w:p w14:paraId="1BA61EAC"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4EF37F21" w14:textId="77777777" w:rsidR="00303BE9" w:rsidRDefault="00303BE9" w:rsidP="00303BE9">
            <w:pPr>
              <w:pStyle w:val="CRCoverPage"/>
              <w:spacing w:after="0"/>
              <w:rPr>
                <w:noProof/>
                <w:sz w:val="8"/>
                <w:szCs w:val="8"/>
              </w:rPr>
            </w:pPr>
          </w:p>
        </w:tc>
      </w:tr>
      <w:tr w:rsidR="00303BE9" w14:paraId="4FC279E8" w14:textId="77777777" w:rsidTr="00C2077E">
        <w:tc>
          <w:tcPr>
            <w:tcW w:w="2694" w:type="dxa"/>
            <w:gridSpan w:val="2"/>
            <w:tcBorders>
              <w:left w:val="single" w:sz="4" w:space="0" w:color="auto"/>
            </w:tcBorders>
          </w:tcPr>
          <w:p w14:paraId="19B9958A" w14:textId="77777777" w:rsidR="00303BE9" w:rsidRDefault="00303BE9" w:rsidP="00303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A9FD4" w14:textId="107CDAC3" w:rsidR="00303BE9" w:rsidRDefault="00303BE9" w:rsidP="00303BE9">
            <w:pPr>
              <w:pStyle w:val="CRCoverPage"/>
              <w:spacing w:after="0"/>
              <w:ind w:left="100"/>
              <w:rPr>
                <w:noProof/>
              </w:rPr>
            </w:pPr>
            <w:r>
              <w:rPr>
                <w:noProof/>
              </w:rPr>
              <w:t xml:space="preserve">Modified </w:t>
            </w:r>
            <w:r w:rsidR="009C32B5">
              <w:rPr>
                <w:noProof/>
              </w:rPr>
              <w:t>the prose sequence</w:t>
            </w:r>
            <w:r>
              <w:rPr>
                <w:noProof/>
              </w:rPr>
              <w:t xml:space="preserve"> to allow IMS and emergency PDU establishment in parallel.</w:t>
            </w:r>
          </w:p>
        </w:tc>
      </w:tr>
      <w:tr w:rsidR="00303BE9" w14:paraId="4F9DCE1D" w14:textId="77777777" w:rsidTr="00C2077E">
        <w:tc>
          <w:tcPr>
            <w:tcW w:w="2694" w:type="dxa"/>
            <w:gridSpan w:val="2"/>
            <w:tcBorders>
              <w:left w:val="single" w:sz="4" w:space="0" w:color="auto"/>
            </w:tcBorders>
          </w:tcPr>
          <w:p w14:paraId="72CB96B7"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761D7BB" w14:textId="77777777" w:rsidR="00303BE9" w:rsidRDefault="00303BE9" w:rsidP="00303BE9">
            <w:pPr>
              <w:pStyle w:val="CRCoverPage"/>
              <w:spacing w:after="0"/>
              <w:rPr>
                <w:noProof/>
                <w:sz w:val="8"/>
                <w:szCs w:val="8"/>
              </w:rPr>
            </w:pPr>
          </w:p>
        </w:tc>
      </w:tr>
      <w:tr w:rsidR="00303BE9" w14:paraId="1BB518B2" w14:textId="77777777" w:rsidTr="00C2077E">
        <w:tc>
          <w:tcPr>
            <w:tcW w:w="2694" w:type="dxa"/>
            <w:gridSpan w:val="2"/>
            <w:tcBorders>
              <w:left w:val="single" w:sz="4" w:space="0" w:color="auto"/>
              <w:bottom w:val="single" w:sz="4" w:space="0" w:color="auto"/>
            </w:tcBorders>
          </w:tcPr>
          <w:p w14:paraId="73F91CAD" w14:textId="77777777" w:rsidR="00303BE9" w:rsidRDefault="00303BE9" w:rsidP="00303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E1980" w14:textId="7D23B0FA" w:rsidR="00303BE9" w:rsidRDefault="00303BE9" w:rsidP="00303BE9">
            <w:pPr>
              <w:pStyle w:val="CRCoverPage"/>
              <w:spacing w:after="0"/>
              <w:ind w:left="100"/>
              <w:rPr>
                <w:noProof/>
              </w:rPr>
            </w:pPr>
            <w:r w:rsidRPr="0065113F">
              <w:rPr>
                <w:noProof/>
              </w:rPr>
              <w:t>A Conformant UE may fail the test case.</w:t>
            </w:r>
            <w:r>
              <w:rPr>
                <w:noProof/>
              </w:rPr>
              <w:br/>
            </w:r>
          </w:p>
        </w:tc>
      </w:tr>
      <w:tr w:rsidR="00303BE9" w14:paraId="55DC59BA" w14:textId="77777777" w:rsidTr="00C2077E">
        <w:tc>
          <w:tcPr>
            <w:tcW w:w="2694" w:type="dxa"/>
            <w:gridSpan w:val="2"/>
          </w:tcPr>
          <w:p w14:paraId="0D812C4D" w14:textId="77777777" w:rsidR="00303BE9" w:rsidRDefault="00303BE9" w:rsidP="00303BE9">
            <w:pPr>
              <w:pStyle w:val="CRCoverPage"/>
              <w:spacing w:after="0"/>
              <w:rPr>
                <w:b/>
                <w:i/>
                <w:noProof/>
                <w:sz w:val="8"/>
                <w:szCs w:val="8"/>
              </w:rPr>
            </w:pPr>
          </w:p>
        </w:tc>
        <w:tc>
          <w:tcPr>
            <w:tcW w:w="6946" w:type="dxa"/>
            <w:gridSpan w:val="9"/>
          </w:tcPr>
          <w:p w14:paraId="2F8D2BF6" w14:textId="77777777" w:rsidR="00303BE9" w:rsidRDefault="00303BE9" w:rsidP="00303BE9">
            <w:pPr>
              <w:pStyle w:val="CRCoverPage"/>
              <w:spacing w:after="0"/>
              <w:rPr>
                <w:noProof/>
                <w:sz w:val="8"/>
                <w:szCs w:val="8"/>
              </w:rPr>
            </w:pPr>
          </w:p>
        </w:tc>
      </w:tr>
      <w:tr w:rsidR="00303BE9" w14:paraId="4B860C2B" w14:textId="77777777" w:rsidTr="00C2077E">
        <w:tc>
          <w:tcPr>
            <w:tcW w:w="2694" w:type="dxa"/>
            <w:gridSpan w:val="2"/>
            <w:tcBorders>
              <w:top w:val="single" w:sz="4" w:space="0" w:color="auto"/>
              <w:left w:val="single" w:sz="4" w:space="0" w:color="auto"/>
            </w:tcBorders>
          </w:tcPr>
          <w:p w14:paraId="016B1ADA" w14:textId="77777777" w:rsidR="00303BE9" w:rsidRDefault="00303BE9" w:rsidP="00303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1CE5A" w14:textId="6FCF8F2A" w:rsidR="00303BE9" w:rsidRDefault="00303BE9" w:rsidP="00303BE9">
            <w:pPr>
              <w:pStyle w:val="CRCoverPage"/>
              <w:spacing w:after="0"/>
              <w:ind w:left="100"/>
              <w:rPr>
                <w:noProof/>
              </w:rPr>
            </w:pPr>
            <w:r>
              <w:rPr>
                <w:noProof/>
              </w:rPr>
              <w:t>11.5.1</w:t>
            </w:r>
          </w:p>
        </w:tc>
      </w:tr>
      <w:tr w:rsidR="00303BE9" w14:paraId="4B0FC850" w14:textId="77777777" w:rsidTr="00C2077E">
        <w:tc>
          <w:tcPr>
            <w:tcW w:w="2694" w:type="dxa"/>
            <w:gridSpan w:val="2"/>
            <w:tcBorders>
              <w:left w:val="single" w:sz="4" w:space="0" w:color="auto"/>
            </w:tcBorders>
          </w:tcPr>
          <w:p w14:paraId="708D98CE"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32C06DC" w14:textId="77777777" w:rsidR="00303BE9" w:rsidRDefault="00303BE9" w:rsidP="00303BE9">
            <w:pPr>
              <w:pStyle w:val="CRCoverPage"/>
              <w:spacing w:after="0"/>
              <w:rPr>
                <w:noProof/>
                <w:sz w:val="8"/>
                <w:szCs w:val="8"/>
              </w:rPr>
            </w:pPr>
          </w:p>
        </w:tc>
      </w:tr>
      <w:tr w:rsidR="00303BE9" w14:paraId="5DADB029" w14:textId="77777777" w:rsidTr="00C2077E">
        <w:tc>
          <w:tcPr>
            <w:tcW w:w="2694" w:type="dxa"/>
            <w:gridSpan w:val="2"/>
            <w:tcBorders>
              <w:left w:val="single" w:sz="4" w:space="0" w:color="auto"/>
            </w:tcBorders>
          </w:tcPr>
          <w:p w14:paraId="37848D37" w14:textId="77777777" w:rsidR="00303BE9" w:rsidRDefault="00303BE9" w:rsidP="00303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A53E4" w14:textId="77777777" w:rsidR="00303BE9" w:rsidRDefault="00303BE9" w:rsidP="00303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134A9" w14:textId="77777777" w:rsidR="00303BE9" w:rsidRDefault="00303BE9" w:rsidP="00303BE9">
            <w:pPr>
              <w:pStyle w:val="CRCoverPage"/>
              <w:spacing w:after="0"/>
              <w:jc w:val="center"/>
              <w:rPr>
                <w:b/>
                <w:caps/>
                <w:noProof/>
              </w:rPr>
            </w:pPr>
            <w:r>
              <w:rPr>
                <w:b/>
                <w:caps/>
                <w:noProof/>
              </w:rPr>
              <w:t>N</w:t>
            </w:r>
          </w:p>
        </w:tc>
        <w:tc>
          <w:tcPr>
            <w:tcW w:w="2977" w:type="dxa"/>
            <w:gridSpan w:val="4"/>
          </w:tcPr>
          <w:p w14:paraId="0FAE015A" w14:textId="77777777" w:rsidR="00303BE9" w:rsidRDefault="00303BE9" w:rsidP="00303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697E3" w14:textId="77777777" w:rsidR="00303BE9" w:rsidRDefault="00303BE9" w:rsidP="00303BE9">
            <w:pPr>
              <w:pStyle w:val="CRCoverPage"/>
              <w:spacing w:after="0"/>
              <w:ind w:left="99"/>
              <w:rPr>
                <w:noProof/>
              </w:rPr>
            </w:pPr>
          </w:p>
        </w:tc>
      </w:tr>
      <w:tr w:rsidR="00303BE9" w14:paraId="41483E4C" w14:textId="77777777" w:rsidTr="00C2077E">
        <w:tc>
          <w:tcPr>
            <w:tcW w:w="2694" w:type="dxa"/>
            <w:gridSpan w:val="2"/>
            <w:tcBorders>
              <w:left w:val="single" w:sz="4" w:space="0" w:color="auto"/>
            </w:tcBorders>
          </w:tcPr>
          <w:p w14:paraId="6B4C06C9" w14:textId="77777777" w:rsidR="00303BE9" w:rsidRDefault="00303BE9" w:rsidP="00303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D2A74"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29176" w14:textId="01BC5B60" w:rsidR="00303BE9" w:rsidRDefault="00303BE9" w:rsidP="00303BE9">
            <w:pPr>
              <w:pStyle w:val="CRCoverPage"/>
              <w:spacing w:after="0"/>
              <w:jc w:val="center"/>
              <w:rPr>
                <w:b/>
                <w:caps/>
                <w:noProof/>
              </w:rPr>
            </w:pPr>
            <w:r>
              <w:rPr>
                <w:b/>
                <w:caps/>
                <w:noProof/>
              </w:rPr>
              <w:t>x</w:t>
            </w:r>
          </w:p>
        </w:tc>
        <w:tc>
          <w:tcPr>
            <w:tcW w:w="2977" w:type="dxa"/>
            <w:gridSpan w:val="4"/>
          </w:tcPr>
          <w:p w14:paraId="78D3363A" w14:textId="77777777" w:rsidR="00303BE9" w:rsidRDefault="00303BE9" w:rsidP="00303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45185" w14:textId="11607365" w:rsidR="00303BE9" w:rsidRDefault="00303BE9" w:rsidP="00303BE9">
            <w:pPr>
              <w:pStyle w:val="CRCoverPage"/>
              <w:spacing w:after="0"/>
              <w:ind w:left="99"/>
              <w:rPr>
                <w:noProof/>
              </w:rPr>
            </w:pPr>
          </w:p>
        </w:tc>
      </w:tr>
      <w:tr w:rsidR="00303BE9" w14:paraId="5CBC4BFF" w14:textId="77777777" w:rsidTr="00C2077E">
        <w:tc>
          <w:tcPr>
            <w:tcW w:w="2694" w:type="dxa"/>
            <w:gridSpan w:val="2"/>
            <w:tcBorders>
              <w:left w:val="single" w:sz="4" w:space="0" w:color="auto"/>
            </w:tcBorders>
          </w:tcPr>
          <w:p w14:paraId="0B8AC16E" w14:textId="77777777" w:rsidR="00303BE9" w:rsidRDefault="00303BE9" w:rsidP="00303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B47F0"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3BE1E" w14:textId="320A105F" w:rsidR="00303BE9" w:rsidRDefault="00303BE9" w:rsidP="00303BE9">
            <w:pPr>
              <w:pStyle w:val="CRCoverPage"/>
              <w:spacing w:after="0"/>
              <w:jc w:val="center"/>
              <w:rPr>
                <w:b/>
                <w:caps/>
                <w:noProof/>
              </w:rPr>
            </w:pPr>
            <w:r>
              <w:rPr>
                <w:b/>
                <w:caps/>
                <w:noProof/>
              </w:rPr>
              <w:t>x</w:t>
            </w:r>
          </w:p>
        </w:tc>
        <w:tc>
          <w:tcPr>
            <w:tcW w:w="2977" w:type="dxa"/>
            <w:gridSpan w:val="4"/>
          </w:tcPr>
          <w:p w14:paraId="1B516F60" w14:textId="77777777" w:rsidR="00303BE9" w:rsidRDefault="00303BE9" w:rsidP="00303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A6DA0" w14:textId="3C379B4B" w:rsidR="00303BE9" w:rsidRDefault="00303BE9" w:rsidP="00303BE9">
            <w:pPr>
              <w:pStyle w:val="CRCoverPage"/>
              <w:spacing w:after="0"/>
              <w:ind w:left="99"/>
              <w:rPr>
                <w:noProof/>
              </w:rPr>
            </w:pPr>
          </w:p>
        </w:tc>
      </w:tr>
      <w:tr w:rsidR="00303BE9" w14:paraId="376B1868" w14:textId="77777777" w:rsidTr="00C2077E">
        <w:tc>
          <w:tcPr>
            <w:tcW w:w="2694" w:type="dxa"/>
            <w:gridSpan w:val="2"/>
            <w:tcBorders>
              <w:left w:val="single" w:sz="4" w:space="0" w:color="auto"/>
            </w:tcBorders>
          </w:tcPr>
          <w:p w14:paraId="3EBC4A4E" w14:textId="77777777" w:rsidR="00303BE9" w:rsidRDefault="00303BE9" w:rsidP="00303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B75EA"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77B36" w14:textId="4722E395" w:rsidR="00303BE9" w:rsidRDefault="00303BE9" w:rsidP="00303BE9">
            <w:pPr>
              <w:pStyle w:val="CRCoverPage"/>
              <w:spacing w:after="0"/>
              <w:jc w:val="center"/>
              <w:rPr>
                <w:b/>
                <w:caps/>
                <w:noProof/>
              </w:rPr>
            </w:pPr>
            <w:r>
              <w:rPr>
                <w:b/>
                <w:caps/>
                <w:noProof/>
              </w:rPr>
              <w:t>x</w:t>
            </w:r>
          </w:p>
        </w:tc>
        <w:tc>
          <w:tcPr>
            <w:tcW w:w="2977" w:type="dxa"/>
            <w:gridSpan w:val="4"/>
          </w:tcPr>
          <w:p w14:paraId="03EE7AFF" w14:textId="77777777" w:rsidR="00303BE9" w:rsidRDefault="00303BE9" w:rsidP="00303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13AD6" w14:textId="3C4D6F87" w:rsidR="00303BE9" w:rsidRDefault="00303BE9" w:rsidP="00303BE9">
            <w:pPr>
              <w:pStyle w:val="CRCoverPage"/>
              <w:spacing w:after="0"/>
              <w:ind w:left="99"/>
              <w:rPr>
                <w:noProof/>
              </w:rPr>
            </w:pPr>
          </w:p>
        </w:tc>
      </w:tr>
      <w:tr w:rsidR="00303BE9" w14:paraId="0A2E29FF" w14:textId="77777777" w:rsidTr="00C2077E">
        <w:tc>
          <w:tcPr>
            <w:tcW w:w="2694" w:type="dxa"/>
            <w:gridSpan w:val="2"/>
            <w:tcBorders>
              <w:left w:val="single" w:sz="4" w:space="0" w:color="auto"/>
            </w:tcBorders>
          </w:tcPr>
          <w:p w14:paraId="22942094" w14:textId="77777777" w:rsidR="00303BE9" w:rsidRDefault="00303BE9" w:rsidP="00303BE9">
            <w:pPr>
              <w:pStyle w:val="CRCoverPage"/>
              <w:spacing w:after="0"/>
              <w:rPr>
                <w:b/>
                <w:i/>
                <w:noProof/>
              </w:rPr>
            </w:pPr>
          </w:p>
        </w:tc>
        <w:tc>
          <w:tcPr>
            <w:tcW w:w="6946" w:type="dxa"/>
            <w:gridSpan w:val="9"/>
            <w:tcBorders>
              <w:right w:val="single" w:sz="4" w:space="0" w:color="auto"/>
            </w:tcBorders>
          </w:tcPr>
          <w:p w14:paraId="27B29C98" w14:textId="77777777" w:rsidR="00303BE9" w:rsidRDefault="00303BE9" w:rsidP="00303BE9">
            <w:pPr>
              <w:pStyle w:val="CRCoverPage"/>
              <w:spacing w:after="0"/>
              <w:rPr>
                <w:noProof/>
              </w:rPr>
            </w:pPr>
          </w:p>
        </w:tc>
      </w:tr>
      <w:tr w:rsidR="00303BE9" w14:paraId="6522D5FF" w14:textId="77777777" w:rsidTr="00C2077E">
        <w:tc>
          <w:tcPr>
            <w:tcW w:w="2694" w:type="dxa"/>
            <w:gridSpan w:val="2"/>
            <w:tcBorders>
              <w:left w:val="single" w:sz="4" w:space="0" w:color="auto"/>
              <w:bottom w:val="single" w:sz="4" w:space="0" w:color="auto"/>
            </w:tcBorders>
          </w:tcPr>
          <w:p w14:paraId="280DC6A6" w14:textId="77777777" w:rsidR="00303BE9" w:rsidRDefault="00303BE9" w:rsidP="00303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A8BD2" w14:textId="77777777" w:rsidR="00303BE9" w:rsidRDefault="00303BE9" w:rsidP="00303BE9">
            <w:pPr>
              <w:pStyle w:val="CRCoverPage"/>
              <w:spacing w:after="0"/>
              <w:ind w:left="100"/>
              <w:rPr>
                <w:noProof/>
              </w:rPr>
            </w:pPr>
          </w:p>
        </w:tc>
      </w:tr>
      <w:tr w:rsidR="00303BE9" w:rsidRPr="008863B9" w14:paraId="43D0766D" w14:textId="77777777" w:rsidTr="00C2077E">
        <w:tc>
          <w:tcPr>
            <w:tcW w:w="2694" w:type="dxa"/>
            <w:gridSpan w:val="2"/>
            <w:tcBorders>
              <w:top w:val="single" w:sz="4" w:space="0" w:color="auto"/>
              <w:bottom w:val="single" w:sz="4" w:space="0" w:color="auto"/>
            </w:tcBorders>
          </w:tcPr>
          <w:p w14:paraId="04788842" w14:textId="77777777" w:rsidR="00303BE9" w:rsidRPr="008863B9" w:rsidRDefault="00303BE9" w:rsidP="00303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FFFAE" w14:textId="77777777" w:rsidR="00303BE9" w:rsidRPr="008863B9" w:rsidRDefault="00303BE9" w:rsidP="00303BE9">
            <w:pPr>
              <w:pStyle w:val="CRCoverPage"/>
              <w:spacing w:after="0"/>
              <w:ind w:left="100"/>
              <w:rPr>
                <w:noProof/>
                <w:sz w:val="8"/>
                <w:szCs w:val="8"/>
              </w:rPr>
            </w:pPr>
          </w:p>
        </w:tc>
      </w:tr>
      <w:tr w:rsidR="00303BE9" w14:paraId="088E0E83" w14:textId="77777777" w:rsidTr="00C2077E">
        <w:tc>
          <w:tcPr>
            <w:tcW w:w="2694" w:type="dxa"/>
            <w:gridSpan w:val="2"/>
            <w:tcBorders>
              <w:top w:val="single" w:sz="4" w:space="0" w:color="auto"/>
              <w:left w:val="single" w:sz="4" w:space="0" w:color="auto"/>
              <w:bottom w:val="single" w:sz="4" w:space="0" w:color="auto"/>
            </w:tcBorders>
          </w:tcPr>
          <w:p w14:paraId="2F5C00A0" w14:textId="77777777" w:rsidR="00303BE9" w:rsidRDefault="00303BE9" w:rsidP="00303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0C979" w14:textId="77777777" w:rsidR="00303BE9" w:rsidRDefault="00303BE9" w:rsidP="00303B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25CA54" w14:textId="77777777" w:rsidR="005E3DE2" w:rsidRPr="005E3DE2" w:rsidRDefault="005E3DE2" w:rsidP="005E3DE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E3DE2">
        <w:rPr>
          <w:rFonts w:ascii="Arial" w:hAnsi="Arial"/>
          <w:sz w:val="28"/>
          <w:lang w:eastAsia="en-GB"/>
        </w:rPr>
        <w:lastRenderedPageBreak/>
        <w:t>11.5.1</w:t>
      </w:r>
      <w:r w:rsidRPr="005E3DE2">
        <w:rPr>
          <w:rFonts w:ascii="Arial" w:hAnsi="Arial"/>
          <w:sz w:val="28"/>
          <w:lang w:eastAsia="en-GB"/>
        </w:rPr>
        <w:tab/>
      </w:r>
      <w:proofErr w:type="spellStart"/>
      <w:r w:rsidRPr="005E3DE2">
        <w:rPr>
          <w:rFonts w:ascii="Arial" w:hAnsi="Arial"/>
          <w:sz w:val="28"/>
          <w:lang w:eastAsia="en-GB"/>
        </w:rPr>
        <w:t>eCall</w:t>
      </w:r>
      <w:proofErr w:type="spellEnd"/>
      <w:r w:rsidRPr="005E3DE2">
        <w:rPr>
          <w:rFonts w:ascii="Arial" w:hAnsi="Arial"/>
          <w:sz w:val="28"/>
          <w:lang w:eastAsia="en-GB"/>
        </w:rPr>
        <w:t xml:space="preserve"> Only mode / T3444 / </w:t>
      </w:r>
      <w:proofErr w:type="spellStart"/>
      <w:r w:rsidRPr="005E3DE2">
        <w:rPr>
          <w:rFonts w:ascii="Arial" w:hAnsi="Arial"/>
          <w:sz w:val="28"/>
          <w:lang w:eastAsia="en-GB"/>
        </w:rPr>
        <w:t>eCall</w:t>
      </w:r>
      <w:proofErr w:type="spellEnd"/>
      <w:r w:rsidRPr="005E3DE2">
        <w:rPr>
          <w:rFonts w:ascii="Arial" w:hAnsi="Arial"/>
          <w:sz w:val="28"/>
          <w:lang w:eastAsia="en-GB"/>
        </w:rPr>
        <w:t xml:space="preserve"> inactivity procedure / Removal of </w:t>
      </w:r>
      <w:proofErr w:type="spellStart"/>
      <w:r w:rsidRPr="005E3DE2">
        <w:rPr>
          <w:rFonts w:ascii="Arial" w:hAnsi="Arial"/>
          <w:sz w:val="28"/>
          <w:lang w:eastAsia="en-GB"/>
        </w:rPr>
        <w:t>eCall</w:t>
      </w:r>
      <w:proofErr w:type="spellEnd"/>
      <w:r w:rsidRPr="005E3DE2">
        <w:rPr>
          <w:rFonts w:ascii="Arial" w:hAnsi="Arial"/>
          <w:sz w:val="28"/>
          <w:lang w:eastAsia="en-GB"/>
        </w:rPr>
        <w:t xml:space="preserve"> only restriction after an </w:t>
      </w:r>
      <w:proofErr w:type="spellStart"/>
      <w:r w:rsidRPr="005E3DE2">
        <w:rPr>
          <w:rFonts w:ascii="Arial" w:hAnsi="Arial"/>
          <w:sz w:val="28"/>
          <w:lang w:eastAsia="en-GB"/>
        </w:rPr>
        <w:t>eCall</w:t>
      </w:r>
      <w:proofErr w:type="spellEnd"/>
      <w:r w:rsidRPr="005E3DE2">
        <w:rPr>
          <w:rFonts w:ascii="Arial" w:hAnsi="Arial"/>
          <w:sz w:val="28"/>
          <w:lang w:eastAsia="en-GB"/>
        </w:rPr>
        <w:t xml:space="preserve"> over IMS / 5GS to EPS</w:t>
      </w:r>
    </w:p>
    <w:p w14:paraId="52CFEEAD"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11.5.1.1</w:t>
      </w:r>
      <w:r w:rsidRPr="005E3DE2">
        <w:rPr>
          <w:rFonts w:ascii="Arial" w:hAnsi="Arial"/>
          <w:lang w:eastAsia="en-GB"/>
        </w:rPr>
        <w:tab/>
        <w:t>Test Purpose (TP)</w:t>
      </w:r>
    </w:p>
    <w:p w14:paraId="0E044DD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w:t>
      </w:r>
    </w:p>
    <w:p w14:paraId="562B3FF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switched ON with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only enabled USIM }</w:t>
      </w:r>
    </w:p>
    <w:p w14:paraId="5442DC0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3FFA9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reads </w:t>
      </w:r>
      <w:proofErr w:type="spellStart"/>
      <w:r w:rsidRPr="005E3DE2">
        <w:rPr>
          <w:rFonts w:ascii="Courier New" w:hAnsi="Courier New"/>
          <w:sz w:val="16"/>
          <w:lang w:eastAsia="en-GB"/>
        </w:rPr>
        <w:t>ims-EmergencySupport</w:t>
      </w:r>
      <w:proofErr w:type="spellEnd"/>
      <w:r w:rsidRPr="005E3DE2">
        <w:rPr>
          <w:rFonts w:ascii="Courier New" w:hAnsi="Courier New"/>
          <w:sz w:val="16"/>
          <w:lang w:eastAsia="en-GB"/>
        </w:rPr>
        <w:t xml:space="preserve"> and </w:t>
      </w:r>
      <w:proofErr w:type="spellStart"/>
      <w:r w:rsidRPr="005E3DE2">
        <w:rPr>
          <w:rFonts w:ascii="Courier New" w:hAnsi="Courier New"/>
          <w:sz w:val="16"/>
          <w:lang w:eastAsia="en-GB"/>
        </w:rPr>
        <w:t>eCallOverIMS</w:t>
      </w:r>
      <w:proofErr w:type="spellEnd"/>
      <w:r w:rsidRPr="005E3DE2">
        <w:rPr>
          <w:rFonts w:ascii="Courier New" w:hAnsi="Courier New"/>
          <w:sz w:val="16"/>
          <w:lang w:eastAsia="en-GB"/>
        </w:rPr>
        <w:t>-Support from SIB1 }</w:t>
      </w:r>
    </w:p>
    <w:p w14:paraId="221551E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enters substate 5GMM-DEREGISTERED.eCALL-INACTIVE and shall not start registration procedure }</w:t>
      </w:r>
    </w:p>
    <w:p w14:paraId="26F33D8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5C8BD8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09273B"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(2)</w:t>
      </w:r>
    </w:p>
    <w:p w14:paraId="0632FED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The UE is in the state 5GMM-DEREGISTERED.eCALL-INACTIVE }</w:t>
      </w:r>
    </w:p>
    <w:p w14:paraId="6D665F7B"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0B69DD6F"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requested to make a manual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w:t>
      </w:r>
    </w:p>
    <w:p w14:paraId="7760A69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sends REGISTRATION REQUEST message with 5GS registration type set to 'initial registration' }</w:t>
      </w:r>
    </w:p>
    <w:p w14:paraId="51E3E2B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E7C999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1DD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(3)</w:t>
      </w:r>
    </w:p>
    <w:p w14:paraId="7C1EC13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REGISTRATION ACCEPT message and IMS voice over PS session is supported over 3GPP access }</w:t>
      </w:r>
    </w:p>
    <w:p w14:paraId="42E7538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F7CB90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in 5GMM-REGISTERED.NORMAL-SERVICE state and an initial IMS registration is performed }</w:t>
      </w:r>
    </w:p>
    <w:p w14:paraId="2ED286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establishes a New emergency PDU session by sending an UL NAS TRANSPORT message with Request type set to "initial emergency request" and a PDU SESSION ESTABLISHMENT REQUEST }</w:t>
      </w:r>
    </w:p>
    <w:p w14:paraId="5D8A30B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7C29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561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(4)</w:t>
      </w:r>
    </w:p>
    <w:p w14:paraId="400DD2F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6D64034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0DDE28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receives a Paging message with MT MMTEL voice call }</w:t>
      </w:r>
    </w:p>
    <w:p w14:paraId="4B483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{the UE answers the paging request for MT MMTEL voice call }</w:t>
      </w:r>
    </w:p>
    <w:p w14:paraId="2B6963B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0522D49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41B94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(5)</w:t>
      </w:r>
    </w:p>
    <w:p w14:paraId="086CF91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579D82B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50AD3EC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starts T3444 for 12Hours and the periodic registration update timer T3512 expires }</w:t>
      </w:r>
    </w:p>
    <w:p w14:paraId="214E92B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initiates the registration procedure for mobility and periodic registration update</w:t>
      </w:r>
    </w:p>
    <w:p w14:paraId="5E5F4D5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and indicates "periodic registration updating" in the 5GS registration type IE }</w:t>
      </w:r>
    </w:p>
    <w:p w14:paraId="092630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249BA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735518"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(6)</w:t>
      </w:r>
    </w:p>
    <w:p w14:paraId="5F9438E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in state 5GMM-REGISTERED and 5GMM-IDLE on a 5GC NR cell }</w:t>
      </w:r>
    </w:p>
    <w:p w14:paraId="545714A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BC07A1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UE detects a suitable EPC E-UTRA cell after the serving NGC cell becomes not suitable when</w:t>
      </w:r>
      <w:r w:rsidRPr="005E3DE2">
        <w:rPr>
          <w:lang w:eastAsia="en-GB"/>
        </w:rPr>
        <w:t xml:space="preserve">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is running }</w:t>
      </w:r>
    </w:p>
    <w:p w14:paraId="12180D3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N1 mode to S1 mode by initiating and successfully</w:t>
      </w:r>
      <w:r w:rsidRPr="005E3DE2">
        <w:rPr>
          <w:rFonts w:ascii="Courier" w:hAnsi="Courier"/>
          <w:color w:val="000000"/>
          <w:sz w:val="16"/>
          <w:szCs w:val="16"/>
          <w:lang w:eastAsia="en-GB"/>
        </w:rPr>
        <w:br/>
        <w:t>completing a TAU procedure</w:t>
      </w:r>
      <w:r w:rsidRPr="005E3DE2">
        <w:rPr>
          <w:lang w:eastAsia="en-GB"/>
        </w:rPr>
        <w:t xml:space="preserve"> </w:t>
      </w:r>
      <w:r w:rsidRPr="005E3DE2">
        <w:rPr>
          <w:rFonts w:ascii="Courier New" w:hAnsi="Courier New"/>
          <w:sz w:val="16"/>
          <w:lang w:eastAsia="en-GB"/>
        </w:rPr>
        <w:t>}</w:t>
      </w:r>
    </w:p>
    <w:p w14:paraId="3FBF9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330749B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A32A3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(7)</w:t>
      </w:r>
    </w:p>
    <w:p w14:paraId="4397B08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w:t>
      </w:r>
      <w:r w:rsidRPr="005E3DE2">
        <w:rPr>
          <w:rFonts w:ascii="Courier" w:hAnsi="Courier"/>
          <w:color w:val="000000"/>
          <w:sz w:val="16"/>
          <w:szCs w:val="16"/>
          <w:lang w:eastAsia="en-GB"/>
        </w:rPr>
        <w:t>UE in state EMM-REGISTERED and EMM-IDLE on an E-UTRA cell</w:t>
      </w:r>
      <w:r w:rsidRPr="005E3DE2">
        <w:rPr>
          <w:lang w:eastAsia="en-GB"/>
        </w:rPr>
        <w:t xml:space="preserve"> </w:t>
      </w:r>
      <w:r w:rsidRPr="005E3DE2">
        <w:rPr>
          <w:rFonts w:ascii="Courier New" w:hAnsi="Courier New"/>
          <w:sz w:val="16"/>
          <w:lang w:eastAsia="en-GB"/>
        </w:rPr>
        <w:t xml:space="preserve"> }</w:t>
      </w:r>
    </w:p>
    <w:p w14:paraId="2D5B695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6E4B04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 xml:space="preserve">UE detects a suitable NGC cell after the serving E-UTRA cell becomes not suitable when </w:t>
      </w:r>
      <w:proofErr w:type="spellStart"/>
      <w:r w:rsidRPr="005E3DE2">
        <w:rPr>
          <w:rFonts w:ascii="Courier" w:hAnsi="Courier"/>
          <w:color w:val="000000"/>
          <w:sz w:val="16"/>
          <w:szCs w:val="16"/>
          <w:lang w:eastAsia="en-GB"/>
        </w:rPr>
        <w:t>eCall</w:t>
      </w:r>
      <w:proofErr w:type="spellEnd"/>
      <w:r w:rsidRPr="005E3DE2">
        <w:rPr>
          <w:rFonts w:ascii="Courier" w:hAnsi="Courier"/>
          <w:color w:val="000000"/>
          <w:sz w:val="16"/>
          <w:szCs w:val="16"/>
          <w:lang w:eastAsia="en-GB"/>
        </w:rPr>
        <w:t xml:space="preserve"> Inactivity timer T3444 is running }</w:t>
      </w:r>
    </w:p>
    <w:p w14:paraId="2E4A874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S1 mode to N1 mode by initiating and successfully</w:t>
      </w:r>
      <w:r w:rsidRPr="005E3DE2">
        <w:rPr>
          <w:rFonts w:ascii="Courier" w:hAnsi="Courier"/>
          <w:color w:val="000000"/>
          <w:sz w:val="16"/>
          <w:szCs w:val="16"/>
          <w:lang w:eastAsia="en-GB"/>
        </w:rPr>
        <w:br/>
        <w:t>completing a mobility and periodic registration update procedure</w:t>
      </w:r>
      <w:r w:rsidRPr="005E3DE2">
        <w:rPr>
          <w:lang w:eastAsia="en-GB"/>
        </w:rPr>
        <w:t xml:space="preserve"> </w:t>
      </w:r>
      <w:r w:rsidRPr="005E3DE2">
        <w:rPr>
          <w:rFonts w:ascii="Courier New" w:hAnsi="Courier New"/>
          <w:sz w:val="16"/>
          <w:lang w:eastAsia="en-GB"/>
        </w:rPr>
        <w:t>}</w:t>
      </w:r>
    </w:p>
    <w:p w14:paraId="7C357F1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B58B72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77E08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lastRenderedPageBreak/>
        <w:t>(8)</w:t>
      </w:r>
    </w:p>
    <w:p w14:paraId="62EDC18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in RRC_IDLE state }</w:t>
      </w:r>
    </w:p>
    <w:p w14:paraId="56266F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1B8F527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expires }</w:t>
      </w:r>
    </w:p>
    <w:p w14:paraId="645B937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performs Deregistration procedure }</w:t>
      </w:r>
    </w:p>
    <w:p w14:paraId="28344BB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79487F8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50F05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11.5.1.2</w:t>
      </w:r>
      <w:r w:rsidRPr="005E3DE2">
        <w:rPr>
          <w:rFonts w:ascii="Arial" w:hAnsi="Arial"/>
          <w:lang w:eastAsia="zh-CN"/>
        </w:rPr>
        <w:tab/>
        <w:t>Conformance requirements</w:t>
      </w:r>
    </w:p>
    <w:p w14:paraId="5520864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References: The conformance requirements covered in the present TC are specified in TS 24.501, clauses 5.1.3.2.1.3.8, 5.3.1.3, 5.5.3, TS 24.301, clauses 10.2 and TS 38.331, clauses 5.2.2.4.2, 6.2.2. Unless otherwise stated these are Rel-16 requirements.</w:t>
      </w:r>
    </w:p>
    <w:p w14:paraId="5BCC41C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5.1.3.2.1.3.8]</w:t>
      </w:r>
    </w:p>
    <w:p w14:paraId="460591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substate 5GMM-DEREGISTERED.eCALL-INACTIVE is chosen in the UE when:</w:t>
      </w:r>
    </w:p>
    <w:p w14:paraId="5EA1D8B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 xml:space="preserve">the UE is configured for </w:t>
      </w:r>
      <w:proofErr w:type="spellStart"/>
      <w:r w:rsidRPr="005E3DE2">
        <w:rPr>
          <w:lang w:eastAsia="en-GB"/>
        </w:rPr>
        <w:t>eCall</w:t>
      </w:r>
      <w:proofErr w:type="spellEnd"/>
      <w:r w:rsidRPr="005E3DE2">
        <w:rPr>
          <w:lang w:eastAsia="en-GB"/>
        </w:rPr>
        <w:t xml:space="preserve"> only mode as specified in 3GPP TS 31.102 [22];</w:t>
      </w:r>
    </w:p>
    <w:p w14:paraId="020361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timer T3444 and timer T3445 have expired or are not running;</w:t>
      </w:r>
    </w:p>
    <w:p w14:paraId="56CB212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a PLMN has been selected as specified in 3GPP TS 23.122 [5];</w:t>
      </w:r>
    </w:p>
    <w:p w14:paraId="49C4AE4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 xml:space="preserve">the UE does not need to perform an </w:t>
      </w:r>
      <w:proofErr w:type="spellStart"/>
      <w:r w:rsidRPr="005E3DE2">
        <w:rPr>
          <w:lang w:eastAsia="en-GB"/>
        </w:rPr>
        <w:t>eCall</w:t>
      </w:r>
      <w:proofErr w:type="spellEnd"/>
      <w:r w:rsidRPr="005E3DE2">
        <w:rPr>
          <w:lang w:eastAsia="en-GB"/>
        </w:rPr>
        <w:t xml:space="preserve"> over IMS; and</w:t>
      </w:r>
    </w:p>
    <w:p w14:paraId="195F2F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e)</w:t>
      </w:r>
      <w:r w:rsidRPr="005E3DE2">
        <w:rPr>
          <w:lang w:eastAsia="en-GB"/>
        </w:rPr>
        <w:tab/>
        <w:t>the UE does not need to perform a call to a non-emergency MSISDN or URI for test or terminal reconfiguration service.</w:t>
      </w:r>
    </w:p>
    <w:p w14:paraId="73B929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 this substate, the UE shall not initiate any signalling towards the network, except to originate an </w:t>
      </w:r>
      <w:proofErr w:type="spellStart"/>
      <w:r w:rsidRPr="005E3DE2">
        <w:rPr>
          <w:lang w:eastAsia="en-GB"/>
        </w:rPr>
        <w:t>eCall</w:t>
      </w:r>
      <w:proofErr w:type="spellEnd"/>
      <w:r w:rsidRPr="005E3DE2">
        <w:rPr>
          <w:lang w:eastAsia="en-GB"/>
        </w:rPr>
        <w:t xml:space="preserve"> over IMS, or a call to a non-emergency MSISDN or URI for test or terminal reconfiguration service.</w:t>
      </w:r>
    </w:p>
    <w:p w14:paraId="216F95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5.3.1.3]</w:t>
      </w:r>
    </w:p>
    <w:p w14:paraId="50D66D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signalling procedure for the release of the N1 NAS signalling connection is initiated by the network.</w:t>
      </w:r>
    </w:p>
    <w:p w14:paraId="4D42E61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In N1 mode, upon indication from lower layers that the access stratum connection has been released, the UE shall enter 5GMM-IDLE mode and consider the N1 NAS signalling connection released.</w:t>
      </w:r>
    </w:p>
    <w:p w14:paraId="1A831DB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If the UE</w:t>
      </w:r>
      <w:r w:rsidRPr="005E3DE2">
        <w:rPr>
          <w:lang w:eastAsia="zh-CN"/>
        </w:rPr>
        <w:t xml:space="preserve"> in 3GPP access</w:t>
      </w:r>
      <w:r w:rsidRPr="005E3DE2">
        <w:rPr>
          <w:lang w:eastAsia="en-GB"/>
        </w:rPr>
        <w:t xml:space="preserve"> is configured for </w:t>
      </w:r>
      <w:proofErr w:type="spellStart"/>
      <w:r w:rsidRPr="005E3DE2">
        <w:rPr>
          <w:lang w:eastAsia="en-GB"/>
        </w:rPr>
        <w:t>eCall</w:t>
      </w:r>
      <w:proofErr w:type="spellEnd"/>
      <w:r w:rsidRPr="005E3DE2">
        <w:rPr>
          <w:lang w:eastAsia="en-GB"/>
        </w:rPr>
        <w:t xml:space="preserve"> only mode as specified in 3GPP TS 31.102 [22] then:</w:t>
      </w:r>
    </w:p>
    <w:p w14:paraId="33189368"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if the N1 NAS signalling connection that was released had been established for </w:t>
      </w:r>
      <w:proofErr w:type="spellStart"/>
      <w:r w:rsidRPr="005E3DE2">
        <w:rPr>
          <w:lang w:eastAsia="en-GB"/>
        </w:rPr>
        <w:t>eCall</w:t>
      </w:r>
      <w:proofErr w:type="spellEnd"/>
      <w:r w:rsidRPr="005E3DE2">
        <w:rPr>
          <w:lang w:eastAsia="en-GB"/>
        </w:rPr>
        <w:t xml:space="preserve"> over IMS, the UE shall start timer T3444; and</w:t>
      </w:r>
    </w:p>
    <w:p w14:paraId="50DBDC0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if the N1 NAS signalling connection that was released had been established for a call to an HPLMN designated non-emergency MSISDN or URI for test or terminal reconfiguration service, the UE shall start timer T3445.</w:t>
      </w:r>
    </w:p>
    <w:p w14:paraId="1D945A20"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5.5.3]</w:t>
      </w:r>
    </w:p>
    <w:p w14:paraId="5F523AD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The </w:t>
      </w:r>
      <w:proofErr w:type="spellStart"/>
      <w:r w:rsidRPr="005E3DE2">
        <w:rPr>
          <w:lang w:eastAsia="en-GB"/>
        </w:rPr>
        <w:t>eCall</w:t>
      </w:r>
      <w:proofErr w:type="spellEnd"/>
      <w:r w:rsidRPr="005E3DE2">
        <w:rPr>
          <w:lang w:eastAsia="en-GB"/>
        </w:rPr>
        <w:t xml:space="preserve"> inactivity procedure is </w:t>
      </w:r>
      <w:r w:rsidRPr="005E3DE2">
        <w:rPr>
          <w:lang w:eastAsia="ko-KR"/>
        </w:rPr>
        <w:t xml:space="preserve">performed only in 3GPP access and </w:t>
      </w:r>
      <w:r w:rsidRPr="005E3DE2">
        <w:rPr>
          <w:lang w:eastAsia="en-GB"/>
        </w:rPr>
        <w:t xml:space="preserve">applicable only to a UE configured for </w:t>
      </w:r>
      <w:proofErr w:type="spellStart"/>
      <w:r w:rsidRPr="005E3DE2">
        <w:rPr>
          <w:lang w:eastAsia="en-GB"/>
        </w:rPr>
        <w:t>eCall</w:t>
      </w:r>
      <w:proofErr w:type="spellEnd"/>
      <w:r w:rsidRPr="005E3DE2">
        <w:rPr>
          <w:lang w:eastAsia="en-GB"/>
        </w:rPr>
        <w:t xml:space="preserve"> only mode as specified in 3GPP TS 31.102 [22]. The procedure shall be started when:</w:t>
      </w:r>
    </w:p>
    <w:p w14:paraId="70A8334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the UE is in any 5GMM-REGISTERED substate except substates 5GMM-REGISTERED.PLMN-SEARCH or 5GMM-REGISTERED.NO-CELL-AVAILABLE;</w:t>
      </w:r>
    </w:p>
    <w:p w14:paraId="7FC5121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the UE is in 5GMM-IDLE mode; and</w:t>
      </w:r>
    </w:p>
    <w:p w14:paraId="46533B8B"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one of the following conditions applies:</w:t>
      </w:r>
    </w:p>
    <w:p w14:paraId="022018D8"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1)</w:t>
      </w:r>
      <w:r w:rsidRPr="005E3DE2">
        <w:rPr>
          <w:lang w:eastAsia="en-GB"/>
        </w:rPr>
        <w:tab/>
        <w:t>timer T3444 expires or is found to have already expired and timer T3445 is not running;</w:t>
      </w:r>
    </w:p>
    <w:p w14:paraId="2465C5AD"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2)</w:t>
      </w:r>
      <w:r w:rsidRPr="005E3DE2">
        <w:rPr>
          <w:lang w:eastAsia="en-GB"/>
        </w:rPr>
        <w:tab/>
        <w:t>timer T3445 expires or is found to have already expired and timer T3444 is not running; or</w:t>
      </w:r>
    </w:p>
    <w:p w14:paraId="6F5D41F5"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3)</w:t>
      </w:r>
      <w:r w:rsidRPr="005E3DE2">
        <w:rPr>
          <w:lang w:eastAsia="en-GB"/>
        </w:rPr>
        <w:tab/>
        <w:t>timers T3444 and T3445 expire or are found to have already expired.</w:t>
      </w:r>
    </w:p>
    <w:p w14:paraId="67B8491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UE shall then perform the following actions:</w:t>
      </w:r>
    </w:p>
    <w:p w14:paraId="23D9DA25"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stop other running timers (e.g. T3511, T3512);</w:t>
      </w:r>
    </w:p>
    <w:p w14:paraId="77927389"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if the UE is currently registered to the network for 5GS services, perform a de-registration procedure;</w:t>
      </w:r>
    </w:p>
    <w:p w14:paraId="4867548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 xml:space="preserve">delete any 5G-GUTI, TAI list, last visited registered TAI, list of equivalent PLMNs, and </w:t>
      </w:r>
      <w:proofErr w:type="spellStart"/>
      <w:r w:rsidRPr="005E3DE2">
        <w:rPr>
          <w:lang w:eastAsia="en-GB"/>
        </w:rPr>
        <w:t>ngKSI</w:t>
      </w:r>
      <w:proofErr w:type="spellEnd"/>
      <w:r w:rsidRPr="005E3DE2">
        <w:rPr>
          <w:lang w:eastAsia="en-GB"/>
        </w:rPr>
        <w:t>; and</w:t>
      </w:r>
    </w:p>
    <w:p w14:paraId="3F222EA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enter 5GMM-DEREGISTERED.eCALL-INACTIVE state.</w:t>
      </w:r>
    </w:p>
    <w:p w14:paraId="1D63DF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5E3DE2" w:rsidRPr="005E3DE2" w14:paraId="6871147A"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4E75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T3444</w:t>
            </w:r>
          </w:p>
        </w:tc>
        <w:tc>
          <w:tcPr>
            <w:tcW w:w="992" w:type="dxa"/>
            <w:tcBorders>
              <w:top w:val="single" w:sz="6" w:space="0" w:color="auto"/>
              <w:left w:val="single" w:sz="6" w:space="0" w:color="auto"/>
              <w:bottom w:val="single" w:sz="6" w:space="0" w:color="auto"/>
              <w:right w:val="single" w:sz="6" w:space="0" w:color="auto"/>
            </w:tcBorders>
            <w:hideMark/>
          </w:tcPr>
          <w:p w14:paraId="6EDC887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11</w:t>
            </w:r>
          </w:p>
        </w:tc>
        <w:tc>
          <w:tcPr>
            <w:tcW w:w="1560" w:type="dxa"/>
            <w:tcBorders>
              <w:top w:val="single" w:sz="6" w:space="0" w:color="auto"/>
              <w:left w:val="single" w:sz="6" w:space="0" w:color="auto"/>
              <w:bottom w:val="single" w:sz="6" w:space="0" w:color="auto"/>
              <w:right w:val="single" w:sz="6" w:space="0" w:color="auto"/>
            </w:tcBorders>
            <w:hideMark/>
          </w:tcPr>
          <w:p w14:paraId="1D6D1BF9"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7DD6DCF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p w14:paraId="36E81B2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T3242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01670AE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 xml:space="preserve">[54])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69190D7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0125684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31DD13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9EF32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r w:rsidR="005E3DE2" w:rsidRPr="005E3DE2" w14:paraId="0E972535"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52B88E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T3445</w:t>
            </w:r>
          </w:p>
        </w:tc>
        <w:tc>
          <w:tcPr>
            <w:tcW w:w="992" w:type="dxa"/>
            <w:tcBorders>
              <w:top w:val="single" w:sz="6" w:space="0" w:color="auto"/>
              <w:left w:val="single" w:sz="6" w:space="0" w:color="auto"/>
              <w:bottom w:val="single" w:sz="6" w:space="0" w:color="auto"/>
              <w:right w:val="single" w:sz="6" w:space="0" w:color="auto"/>
            </w:tcBorders>
            <w:hideMark/>
          </w:tcPr>
          <w:p w14:paraId="0230C89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12</w:t>
            </w:r>
          </w:p>
        </w:tc>
        <w:tc>
          <w:tcPr>
            <w:tcW w:w="1560" w:type="dxa"/>
            <w:tcBorders>
              <w:top w:val="single" w:sz="6" w:space="0" w:color="auto"/>
              <w:left w:val="single" w:sz="6" w:space="0" w:color="auto"/>
              <w:bottom w:val="single" w:sz="6" w:space="0" w:color="auto"/>
              <w:right w:val="single" w:sz="6" w:space="0" w:color="auto"/>
            </w:tcBorders>
            <w:hideMark/>
          </w:tcPr>
          <w:p w14:paraId="248AF55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01F2A0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 call to a non-emergency MSISDN or URI for test or terminal reconfiguration service</w:t>
            </w:r>
          </w:p>
          <w:p w14:paraId="5403A7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T3243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2B3961D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36BAD5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64E648A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17D611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20395CF"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bl>
    <w:p w14:paraId="577B113C" w14:textId="77777777" w:rsidR="005E3DE2" w:rsidRPr="005E3DE2" w:rsidRDefault="005E3DE2" w:rsidP="005E3DE2">
      <w:pPr>
        <w:overflowPunct w:val="0"/>
        <w:autoSpaceDE w:val="0"/>
        <w:autoSpaceDN w:val="0"/>
        <w:adjustRightInd w:val="0"/>
        <w:textAlignment w:val="baseline"/>
        <w:rPr>
          <w:lang w:eastAsia="en-GB"/>
        </w:rPr>
      </w:pPr>
    </w:p>
    <w:p w14:paraId="2751005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5.2.2.4.2]</w:t>
      </w:r>
    </w:p>
    <w:p w14:paraId="6987DA42" w14:textId="77777777" w:rsidR="005E3DE2" w:rsidRPr="005E3DE2" w:rsidRDefault="005E3DE2" w:rsidP="005E3DE2">
      <w:pPr>
        <w:overflowPunct w:val="0"/>
        <w:autoSpaceDE w:val="0"/>
        <w:autoSpaceDN w:val="0"/>
        <w:adjustRightInd w:val="0"/>
        <w:textAlignment w:val="baseline"/>
        <w:rPr>
          <w:rFonts w:eastAsia="MS Mincho"/>
          <w:lang w:eastAsia="en-GB"/>
        </w:rPr>
      </w:pPr>
      <w:r w:rsidRPr="005E3DE2">
        <w:rPr>
          <w:lang w:eastAsia="en-GB"/>
        </w:rPr>
        <w:t xml:space="preserve">Upon receiving the </w:t>
      </w:r>
      <w:r w:rsidRPr="005E3DE2">
        <w:rPr>
          <w:i/>
          <w:lang w:eastAsia="en-GB"/>
        </w:rPr>
        <w:t>SIB1</w:t>
      </w:r>
      <w:r w:rsidRPr="005E3DE2">
        <w:rPr>
          <w:lang w:eastAsia="en-GB"/>
        </w:rPr>
        <w:t xml:space="preserve"> the UE shall:</w:t>
      </w:r>
    </w:p>
    <w:p w14:paraId="1BCCF417"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1&gt;</w:t>
      </w:r>
      <w:r w:rsidRPr="005E3DE2">
        <w:rPr>
          <w:lang w:eastAsia="en-GB"/>
        </w:rPr>
        <w:tab/>
        <w:t xml:space="preserve">store the acquired </w:t>
      </w:r>
      <w:r w:rsidRPr="005E3DE2">
        <w:rPr>
          <w:i/>
          <w:lang w:eastAsia="en-GB"/>
        </w:rPr>
        <w:t>SIB1</w:t>
      </w:r>
      <w:r w:rsidRPr="005E3DE2">
        <w:rPr>
          <w:lang w:eastAsia="en-GB"/>
        </w:rPr>
        <w:t>;</w:t>
      </w:r>
    </w:p>
    <w:p w14:paraId="20BCCF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w:t>
      </w:r>
    </w:p>
    <w:p w14:paraId="0666B8BE" w14:textId="77777777" w:rsidR="005E3DE2" w:rsidRPr="005E3DE2" w:rsidRDefault="005E3DE2" w:rsidP="005E3DE2">
      <w:pPr>
        <w:overflowPunct w:val="0"/>
        <w:autoSpaceDE w:val="0"/>
        <w:autoSpaceDN w:val="0"/>
        <w:adjustRightInd w:val="0"/>
        <w:ind w:left="1418" w:hanging="284"/>
        <w:textAlignment w:val="baseline"/>
        <w:rPr>
          <w:lang w:eastAsia="en-GB"/>
        </w:rPr>
      </w:pPr>
      <w:r w:rsidRPr="005E3DE2">
        <w:rPr>
          <w:lang w:eastAsia="en-GB"/>
        </w:rPr>
        <w:t>4&gt;</w:t>
      </w:r>
      <w:r w:rsidRPr="005E3DE2">
        <w:rPr>
          <w:lang w:eastAsia="en-GB"/>
        </w:rPr>
        <w:tab/>
        <w:t xml:space="preserve">forward the </w:t>
      </w:r>
      <w:proofErr w:type="spellStart"/>
      <w:r w:rsidRPr="005E3DE2">
        <w:rPr>
          <w:i/>
          <w:lang w:eastAsia="en-GB"/>
        </w:rPr>
        <w:t>eCallOverIMS</w:t>
      </w:r>
      <w:proofErr w:type="spellEnd"/>
      <w:r w:rsidRPr="005E3DE2">
        <w:rPr>
          <w:i/>
          <w:lang w:eastAsia="en-GB"/>
        </w:rPr>
        <w:t>-Support</w:t>
      </w:r>
      <w:r w:rsidRPr="005E3DE2">
        <w:rPr>
          <w:lang w:eastAsia="en-GB"/>
        </w:rPr>
        <w:t xml:space="preserve"> to upper layers, if present;</w:t>
      </w:r>
    </w:p>
    <w:p w14:paraId="2DCA0E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6.2.2]</w:t>
      </w:r>
    </w:p>
    <w:p w14:paraId="3B91235C"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proofErr w:type="spellStart"/>
      <w:r w:rsidRPr="005E3DE2">
        <w:rPr>
          <w:rFonts w:ascii="Arial" w:hAnsi="Arial"/>
          <w:lang w:eastAsia="en-GB"/>
        </w:rPr>
        <w:t>eCallOverIMS</w:t>
      </w:r>
      <w:proofErr w:type="spellEnd"/>
      <w:r w:rsidRPr="005E3DE2">
        <w:rPr>
          <w:rFonts w:ascii="Arial" w:hAnsi="Arial"/>
          <w:lang w:eastAsia="en-GB"/>
        </w:rPr>
        <w:t>-Support</w:t>
      </w:r>
    </w:p>
    <w:p w14:paraId="4A065B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Indicates whether the cell supports </w:t>
      </w:r>
      <w:proofErr w:type="spellStart"/>
      <w:r w:rsidRPr="005E3DE2">
        <w:rPr>
          <w:lang w:eastAsia="en-GB"/>
        </w:rPr>
        <w:t>eCall</w:t>
      </w:r>
      <w:proofErr w:type="spellEnd"/>
      <w:r w:rsidRPr="005E3DE2">
        <w:rPr>
          <w:lang w:eastAsia="en-GB"/>
        </w:rPr>
        <w:t xml:space="preserve"> over IMS services as defined in TS 23.501 [32]. If absent, </w:t>
      </w:r>
      <w:proofErr w:type="spellStart"/>
      <w:r w:rsidRPr="005E3DE2">
        <w:rPr>
          <w:lang w:eastAsia="en-GB"/>
        </w:rPr>
        <w:t>eCall</w:t>
      </w:r>
      <w:proofErr w:type="spellEnd"/>
      <w:r w:rsidRPr="005E3DE2">
        <w:rPr>
          <w:lang w:eastAsia="en-GB"/>
        </w:rPr>
        <w:t xml:space="preserve"> over IMS is not supported by the network in the cell.</w:t>
      </w:r>
    </w:p>
    <w:p w14:paraId="70E40C75"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w:t>
      </w:r>
      <w:r w:rsidRPr="005E3DE2">
        <w:rPr>
          <w:rFonts w:ascii="Arial" w:hAnsi="Arial"/>
          <w:lang w:eastAsia="zh-CN"/>
        </w:rPr>
        <w:tab/>
        <w:t>Test description</w:t>
      </w:r>
    </w:p>
    <w:p w14:paraId="77BED92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11.5.1.3.1</w:t>
      </w:r>
      <w:r w:rsidRPr="005E3DE2">
        <w:rPr>
          <w:rFonts w:ascii="Arial" w:hAnsi="Arial"/>
          <w:lang w:eastAsia="zh-CN"/>
        </w:rPr>
        <w:tab/>
        <w:t>Pre-test conditions</w:t>
      </w:r>
    </w:p>
    <w:p w14:paraId="6F9E196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System Simulator:</w:t>
      </w:r>
    </w:p>
    <w:p w14:paraId="1F41ECC6"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2 cells</w:t>
      </w:r>
    </w:p>
    <w:p w14:paraId="3F2525BF"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w:t>
      </w:r>
      <w:r w:rsidRPr="005E3DE2">
        <w:rPr>
          <w:lang w:eastAsia="en-GB"/>
        </w:rPr>
        <w:tab/>
        <w:t>NR Cell 1 as defined in TS 38.508-1 [4] Table 4.4.2-3. System information combination NR-6 as defined in TS 38.508-1 [4], sub-clause 4.4.3.1.2.</w:t>
      </w:r>
    </w:p>
    <w:p w14:paraId="0F25E49C"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w:t>
      </w:r>
      <w:r w:rsidRPr="005E3DE2">
        <w:rPr>
          <w:lang w:eastAsia="en-GB"/>
        </w:rPr>
        <w:tab/>
        <w:t>E-UTRA Cell 1 as defined in TS 36.508 [7] Table 4.4.2-2. System information combination 31 as defined in TS 36.508 [7], sub-clause 4.4.3.1.1.</w:t>
      </w:r>
    </w:p>
    <w:p w14:paraId="3BBFEE71"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UE:</w:t>
      </w:r>
    </w:p>
    <w:p w14:paraId="4D2B409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the </w:t>
      </w:r>
      <w:proofErr w:type="spellStart"/>
      <w:r w:rsidRPr="005E3DE2">
        <w:rPr>
          <w:lang w:eastAsia="en-GB"/>
        </w:rPr>
        <w:t>eCall</w:t>
      </w:r>
      <w:proofErr w:type="spellEnd"/>
      <w:r w:rsidRPr="005E3DE2">
        <w:rPr>
          <w:lang w:eastAsia="en-GB"/>
        </w:rPr>
        <w:t xml:space="preserve"> </w:t>
      </w:r>
      <w:r w:rsidRPr="005E3DE2">
        <w:rPr>
          <w:rFonts w:eastAsia="Calibri"/>
          <w:lang w:eastAsia="en-GB"/>
        </w:rPr>
        <w:t>capable UE is equipped with ‘</w:t>
      </w:r>
      <w:proofErr w:type="spellStart"/>
      <w:r w:rsidRPr="005E3DE2">
        <w:rPr>
          <w:rFonts w:eastAsia="Calibri"/>
          <w:lang w:eastAsia="en-GB"/>
        </w:rPr>
        <w:t>eCall</w:t>
      </w:r>
      <w:proofErr w:type="spellEnd"/>
      <w:r w:rsidRPr="005E3DE2">
        <w:rPr>
          <w:rFonts w:eastAsia="Calibri"/>
          <w:lang w:eastAsia="en-GB"/>
        </w:rPr>
        <w:t xml:space="preserve"> only’ enabled USIM </w:t>
      </w:r>
      <w:r w:rsidRPr="005E3DE2">
        <w:rPr>
          <w:lang w:eastAsia="en-GB"/>
        </w:rPr>
        <w:t>configured as per TS 38.508-1 [4] Table 6.4.1-24.</w:t>
      </w:r>
    </w:p>
    <w:p w14:paraId="0F5A9F87"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Preamble:</w:t>
      </w:r>
    </w:p>
    <w:p w14:paraId="22A6C560" w14:textId="77777777" w:rsidR="005E3DE2" w:rsidRPr="005E3DE2" w:rsidRDefault="005E3DE2" w:rsidP="005E3DE2">
      <w:pPr>
        <w:overflowPunct w:val="0"/>
        <w:autoSpaceDE w:val="0"/>
        <w:autoSpaceDN w:val="0"/>
        <w:adjustRightInd w:val="0"/>
        <w:ind w:left="568" w:hanging="284"/>
        <w:textAlignment w:val="baseline"/>
        <w:rPr>
          <w:lang w:eastAsia="zh-CN"/>
        </w:rPr>
      </w:pPr>
      <w:r w:rsidRPr="005E3DE2">
        <w:rPr>
          <w:lang w:eastAsia="zh-CN"/>
        </w:rPr>
        <w:t>-</w:t>
      </w:r>
      <w:r w:rsidRPr="005E3DE2">
        <w:rPr>
          <w:lang w:eastAsia="zh-CN"/>
        </w:rPr>
        <w:tab/>
      </w:r>
      <w:r w:rsidRPr="005E3DE2">
        <w:rPr>
          <w:lang w:eastAsia="en-GB"/>
        </w:rPr>
        <w:t xml:space="preserve"> </w:t>
      </w:r>
      <w:bookmarkStart w:id="0" w:name="_Hlk87363935"/>
      <w:r w:rsidRPr="005E3DE2">
        <w:rPr>
          <w:lang w:eastAsia="en-GB"/>
        </w:rPr>
        <w:t>The UE is in test state 0-A (Switched Off) as defined in TS 38.508-1 [4], subclause 4.4A.2.</w:t>
      </w:r>
    </w:p>
    <w:bookmarkEnd w:id="0"/>
    <w:p w14:paraId="414D9A76" w14:textId="77777777" w:rsidR="003F63E9" w:rsidRPr="00202105" w:rsidRDefault="003F63E9" w:rsidP="003F63E9">
      <w:pPr>
        <w:pStyle w:val="H6"/>
        <w:keepNext w:val="0"/>
        <w:keepLines w:val="0"/>
        <w:rPr>
          <w:lang w:eastAsia="zh-CN"/>
        </w:rPr>
      </w:pPr>
      <w:r w:rsidRPr="00202105">
        <w:rPr>
          <w:lang w:eastAsia="zh-CN"/>
        </w:rPr>
        <w:t>11.5.1.3.2</w:t>
      </w:r>
      <w:r w:rsidRPr="00202105">
        <w:rPr>
          <w:lang w:eastAsia="zh-CN"/>
        </w:rPr>
        <w:tab/>
        <w:t>Test procedure sequence</w:t>
      </w:r>
    </w:p>
    <w:p w14:paraId="592B838C" w14:textId="77777777" w:rsidR="003F63E9" w:rsidRPr="00202105" w:rsidRDefault="003F63E9" w:rsidP="003F63E9">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3F63E9" w:rsidRPr="00202105" w14:paraId="6FAAF659" w14:textId="77777777" w:rsidTr="00385E01">
        <w:tc>
          <w:tcPr>
            <w:tcW w:w="533" w:type="dxa"/>
            <w:tcBorders>
              <w:top w:val="single" w:sz="4" w:space="0" w:color="auto"/>
              <w:left w:val="single" w:sz="4" w:space="0" w:color="auto"/>
              <w:bottom w:val="nil"/>
              <w:right w:val="single" w:sz="4" w:space="0" w:color="auto"/>
            </w:tcBorders>
            <w:hideMark/>
          </w:tcPr>
          <w:p w14:paraId="7562742A" w14:textId="77777777" w:rsidR="003F63E9" w:rsidRPr="00202105" w:rsidRDefault="003F63E9" w:rsidP="00385E01">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5D0F5515" w14:textId="77777777" w:rsidR="003F63E9" w:rsidRPr="00202105" w:rsidRDefault="003F63E9" w:rsidP="00385E01">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400123" w14:textId="77777777" w:rsidR="003F63E9" w:rsidRPr="00202105" w:rsidRDefault="003F63E9" w:rsidP="00385E01">
            <w:r w:rsidRPr="00202105">
              <w:t>Message Sequence</w:t>
            </w:r>
          </w:p>
        </w:tc>
        <w:tc>
          <w:tcPr>
            <w:tcW w:w="567" w:type="dxa"/>
            <w:tcBorders>
              <w:top w:val="single" w:sz="4" w:space="0" w:color="auto"/>
              <w:left w:val="single" w:sz="4" w:space="0" w:color="auto"/>
              <w:bottom w:val="nil"/>
              <w:right w:val="single" w:sz="4" w:space="0" w:color="auto"/>
            </w:tcBorders>
            <w:hideMark/>
          </w:tcPr>
          <w:p w14:paraId="227874E2" w14:textId="77777777" w:rsidR="003F63E9" w:rsidRPr="00202105" w:rsidRDefault="003F63E9" w:rsidP="00385E01">
            <w:r w:rsidRPr="00202105">
              <w:t>TP</w:t>
            </w:r>
          </w:p>
        </w:tc>
        <w:tc>
          <w:tcPr>
            <w:tcW w:w="853" w:type="dxa"/>
            <w:tcBorders>
              <w:top w:val="single" w:sz="4" w:space="0" w:color="auto"/>
              <w:left w:val="single" w:sz="4" w:space="0" w:color="auto"/>
              <w:bottom w:val="nil"/>
              <w:right w:val="single" w:sz="4" w:space="0" w:color="auto"/>
            </w:tcBorders>
            <w:hideMark/>
          </w:tcPr>
          <w:p w14:paraId="0228BB6D" w14:textId="77777777" w:rsidR="003F63E9" w:rsidRPr="00202105" w:rsidRDefault="003F63E9" w:rsidP="00385E01">
            <w:r w:rsidRPr="00202105">
              <w:t>Verdict</w:t>
            </w:r>
          </w:p>
        </w:tc>
      </w:tr>
      <w:tr w:rsidR="003F63E9" w:rsidRPr="00202105" w14:paraId="6E3E1702" w14:textId="77777777" w:rsidTr="00385E01">
        <w:tc>
          <w:tcPr>
            <w:tcW w:w="533" w:type="dxa"/>
            <w:tcBorders>
              <w:top w:val="nil"/>
              <w:left w:val="single" w:sz="4" w:space="0" w:color="auto"/>
              <w:bottom w:val="single" w:sz="4" w:space="0" w:color="auto"/>
              <w:right w:val="single" w:sz="4" w:space="0" w:color="auto"/>
            </w:tcBorders>
          </w:tcPr>
          <w:p w14:paraId="0CB9A58E" w14:textId="77777777" w:rsidR="003F63E9" w:rsidRPr="00202105" w:rsidRDefault="003F63E9" w:rsidP="00385E01"/>
        </w:tc>
        <w:tc>
          <w:tcPr>
            <w:tcW w:w="3965" w:type="dxa"/>
            <w:tcBorders>
              <w:top w:val="single" w:sz="4" w:space="0" w:color="auto"/>
              <w:left w:val="single" w:sz="4" w:space="0" w:color="auto"/>
              <w:bottom w:val="single" w:sz="4" w:space="0" w:color="auto"/>
              <w:right w:val="single" w:sz="4" w:space="0" w:color="auto"/>
            </w:tcBorders>
          </w:tcPr>
          <w:p w14:paraId="4910EE4F" w14:textId="77777777" w:rsidR="003F63E9" w:rsidRPr="00202105" w:rsidRDefault="003F63E9" w:rsidP="00385E01"/>
        </w:tc>
        <w:tc>
          <w:tcPr>
            <w:tcW w:w="708" w:type="dxa"/>
            <w:tcBorders>
              <w:top w:val="single" w:sz="4" w:space="0" w:color="auto"/>
              <w:left w:val="single" w:sz="4" w:space="0" w:color="auto"/>
              <w:bottom w:val="single" w:sz="4" w:space="0" w:color="auto"/>
              <w:right w:val="single" w:sz="4" w:space="0" w:color="auto"/>
            </w:tcBorders>
            <w:hideMark/>
          </w:tcPr>
          <w:p w14:paraId="29932F9B" w14:textId="77777777" w:rsidR="003F63E9" w:rsidRPr="00202105" w:rsidRDefault="003F63E9" w:rsidP="00385E01">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0E961E29" w14:textId="77777777" w:rsidR="003F63E9" w:rsidRPr="00202105" w:rsidRDefault="003F63E9" w:rsidP="00385E01">
            <w:r w:rsidRPr="00202105">
              <w:t>Message</w:t>
            </w:r>
          </w:p>
        </w:tc>
        <w:tc>
          <w:tcPr>
            <w:tcW w:w="567" w:type="dxa"/>
            <w:tcBorders>
              <w:top w:val="nil"/>
              <w:left w:val="single" w:sz="4" w:space="0" w:color="auto"/>
              <w:bottom w:val="single" w:sz="4" w:space="0" w:color="auto"/>
              <w:right w:val="single" w:sz="4" w:space="0" w:color="auto"/>
            </w:tcBorders>
          </w:tcPr>
          <w:p w14:paraId="300FBDFF" w14:textId="77777777" w:rsidR="003F63E9" w:rsidRPr="00202105" w:rsidRDefault="003F63E9" w:rsidP="00385E01"/>
        </w:tc>
        <w:tc>
          <w:tcPr>
            <w:tcW w:w="853" w:type="dxa"/>
            <w:tcBorders>
              <w:top w:val="nil"/>
              <w:left w:val="single" w:sz="4" w:space="0" w:color="auto"/>
              <w:bottom w:val="single" w:sz="4" w:space="0" w:color="auto"/>
              <w:right w:val="single" w:sz="4" w:space="0" w:color="auto"/>
            </w:tcBorders>
          </w:tcPr>
          <w:p w14:paraId="66F8B4D4" w14:textId="77777777" w:rsidR="003F63E9" w:rsidRPr="00202105" w:rsidRDefault="003F63E9" w:rsidP="00385E01"/>
        </w:tc>
      </w:tr>
      <w:tr w:rsidR="003F63E9" w:rsidRPr="00202105" w14:paraId="6492D03B" w14:textId="77777777" w:rsidTr="00385E01">
        <w:tc>
          <w:tcPr>
            <w:tcW w:w="533" w:type="dxa"/>
            <w:tcBorders>
              <w:top w:val="nil"/>
              <w:left w:val="single" w:sz="4" w:space="0" w:color="auto"/>
              <w:bottom w:val="single" w:sz="4" w:space="0" w:color="auto"/>
              <w:right w:val="single" w:sz="4" w:space="0" w:color="auto"/>
            </w:tcBorders>
            <w:hideMark/>
          </w:tcPr>
          <w:p w14:paraId="5F059A71" w14:textId="77777777" w:rsidR="003F63E9" w:rsidRPr="00202105" w:rsidRDefault="003F63E9" w:rsidP="00385E01">
            <w:pPr>
              <w:pStyle w:val="TAC"/>
            </w:pPr>
            <w:r w:rsidRPr="00202105">
              <w:t>1</w:t>
            </w:r>
          </w:p>
        </w:tc>
        <w:tc>
          <w:tcPr>
            <w:tcW w:w="3965" w:type="dxa"/>
            <w:tcBorders>
              <w:top w:val="single" w:sz="4" w:space="0" w:color="auto"/>
              <w:left w:val="single" w:sz="4" w:space="0" w:color="auto"/>
              <w:bottom w:val="single" w:sz="4" w:space="0" w:color="auto"/>
              <w:right w:val="single" w:sz="4" w:space="0" w:color="auto"/>
            </w:tcBorders>
            <w:hideMark/>
          </w:tcPr>
          <w:p w14:paraId="7502BE7C" w14:textId="77777777" w:rsidR="003F63E9" w:rsidRPr="00202105" w:rsidRDefault="003F63E9" w:rsidP="00385E01">
            <w:pPr>
              <w:pStyle w:val="TAL"/>
            </w:pPr>
            <w:r w:rsidRPr="00202105">
              <w:t>The SS configures:</w:t>
            </w:r>
          </w:p>
          <w:p w14:paraId="0552884C" w14:textId="77777777" w:rsidR="003F63E9" w:rsidRPr="00202105" w:rsidRDefault="003F63E9" w:rsidP="00385E01">
            <w:pPr>
              <w:pStyle w:val="TAL"/>
            </w:pPr>
            <w:r w:rsidRPr="00202105">
              <w:t>- NR Cell 1 as "Serving cell"</w:t>
            </w:r>
          </w:p>
          <w:p w14:paraId="4A4378CA" w14:textId="77777777" w:rsidR="003F63E9" w:rsidRPr="00202105" w:rsidRDefault="003F63E9" w:rsidP="00385E01">
            <w:pPr>
              <w:pStyle w:val="TAL"/>
              <w:rPr>
                <w:rFonts w:eastAsia="Calibri"/>
              </w:rPr>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97DCB88"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9F5D456"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DF9600"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3A8A3EAA" w14:textId="77777777" w:rsidR="003F63E9" w:rsidRPr="00202105" w:rsidRDefault="003F63E9" w:rsidP="00385E01">
            <w:pPr>
              <w:pStyle w:val="TAL"/>
            </w:pPr>
            <w:r w:rsidRPr="00202105">
              <w:t>-</w:t>
            </w:r>
          </w:p>
        </w:tc>
      </w:tr>
      <w:tr w:rsidR="003F63E9" w:rsidRPr="00202105" w14:paraId="6E8A8238" w14:textId="77777777" w:rsidTr="00385E01">
        <w:tc>
          <w:tcPr>
            <w:tcW w:w="533" w:type="dxa"/>
            <w:tcBorders>
              <w:top w:val="nil"/>
              <w:left w:val="single" w:sz="4" w:space="0" w:color="auto"/>
              <w:bottom w:val="single" w:sz="4" w:space="0" w:color="auto"/>
              <w:right w:val="single" w:sz="4" w:space="0" w:color="auto"/>
            </w:tcBorders>
            <w:hideMark/>
          </w:tcPr>
          <w:p w14:paraId="6F4B446B" w14:textId="77777777" w:rsidR="003F63E9" w:rsidRPr="00202105" w:rsidRDefault="003F63E9" w:rsidP="00385E01">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358CA6AC" w14:textId="77777777" w:rsidR="003F63E9" w:rsidRPr="00202105" w:rsidRDefault="003F63E9" w:rsidP="00385E01">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E2DA3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DB5A7B"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2B187F"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2E5784B3" w14:textId="77777777" w:rsidR="003F63E9" w:rsidRPr="00202105" w:rsidRDefault="003F63E9" w:rsidP="00385E01">
            <w:pPr>
              <w:pStyle w:val="TAL"/>
            </w:pPr>
            <w:r w:rsidRPr="00202105">
              <w:t>-</w:t>
            </w:r>
          </w:p>
        </w:tc>
      </w:tr>
      <w:tr w:rsidR="003F63E9" w:rsidRPr="00202105" w14:paraId="0C4EDEF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2B28B37" w14:textId="77777777" w:rsidR="003F63E9" w:rsidRPr="00202105" w:rsidRDefault="003F63E9" w:rsidP="00385E01">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69393F9" w14:textId="77777777" w:rsidR="003F63E9" w:rsidRPr="00202105" w:rsidRDefault="003F63E9" w:rsidP="00385E01">
            <w:pPr>
              <w:pStyle w:val="TAL"/>
            </w:pPr>
            <w:r w:rsidRPr="00202105">
              <w:rPr>
                <w:rFonts w:eastAsia="Calibri"/>
              </w:rPr>
              <w:t xml:space="preserve">Check: Does the UE send an </w:t>
            </w:r>
            <w:proofErr w:type="spellStart"/>
            <w:r w:rsidRPr="00202105">
              <w:rPr>
                <w:rFonts w:eastAsia="Calibri"/>
                <w:i/>
                <w:iCs/>
              </w:rPr>
              <w:t>RRCSetupRequest</w:t>
            </w:r>
            <w:proofErr w:type="spellEnd"/>
            <w:r w:rsidRPr="00202105">
              <w:rPr>
                <w:rFonts w:eastAsia="Calibri"/>
                <w:i/>
                <w:iCs/>
              </w:rPr>
              <w:t xml:space="preserve">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06A08CE1"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84949E9" w14:textId="77777777" w:rsidR="003F63E9" w:rsidRPr="00202105" w:rsidRDefault="003F63E9" w:rsidP="00385E01">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A55600" w14:textId="77777777" w:rsidR="003F63E9" w:rsidRPr="00202105" w:rsidRDefault="003F63E9" w:rsidP="00385E01">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77E0F61E" w14:textId="77777777" w:rsidR="003F63E9" w:rsidRPr="00202105" w:rsidRDefault="003F63E9" w:rsidP="00385E01">
            <w:pPr>
              <w:pStyle w:val="TAL"/>
            </w:pPr>
            <w:r w:rsidRPr="00202105">
              <w:t>F</w:t>
            </w:r>
          </w:p>
        </w:tc>
      </w:tr>
      <w:tr w:rsidR="003F63E9" w:rsidRPr="00202105" w14:paraId="2FBDF3B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CCDCE2" w14:textId="77777777" w:rsidR="003F63E9" w:rsidRPr="00202105" w:rsidRDefault="003F63E9" w:rsidP="00385E01">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7642AF8D" w14:textId="77777777" w:rsidR="003F63E9" w:rsidRPr="00202105" w:rsidRDefault="003F63E9" w:rsidP="00385E01">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7755B22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DA14F3A"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06926AF"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FDCD67" w14:textId="77777777" w:rsidR="003F63E9" w:rsidRPr="00202105" w:rsidRDefault="003F63E9" w:rsidP="00385E01">
            <w:pPr>
              <w:pStyle w:val="TAL"/>
            </w:pPr>
            <w:r w:rsidRPr="00202105">
              <w:t>-</w:t>
            </w:r>
          </w:p>
        </w:tc>
      </w:tr>
      <w:tr w:rsidR="003F63E9" w:rsidRPr="00202105" w14:paraId="093E5C6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53B5A5F" w14:textId="77777777" w:rsidR="003F63E9" w:rsidRPr="00202105" w:rsidRDefault="003F63E9" w:rsidP="00385E01">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7106AC66" w14:textId="77777777" w:rsidR="003F63E9" w:rsidRPr="00202105" w:rsidRDefault="003F63E9" w:rsidP="00385E01">
            <w:pPr>
              <w:pStyle w:val="TAL"/>
            </w:pPr>
            <w:r w:rsidRPr="00202105">
              <w:t>Check: Does the UE send REGISTRATION REQUEST message with 5GS registration type set to '</w:t>
            </w:r>
            <w:r>
              <w:t>emergency</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810C69C"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6A00466" w14:textId="77777777" w:rsidR="003F63E9" w:rsidRPr="00202105" w:rsidRDefault="003F63E9" w:rsidP="00385E01">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D57998" w14:textId="77777777" w:rsidR="003F63E9" w:rsidRPr="00202105" w:rsidRDefault="003F63E9" w:rsidP="00385E01">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0FA6B36F" w14:textId="77777777" w:rsidR="003F63E9" w:rsidRPr="00202105" w:rsidRDefault="003F63E9" w:rsidP="00385E01">
            <w:pPr>
              <w:pStyle w:val="TAL"/>
            </w:pPr>
            <w:r w:rsidRPr="00202105">
              <w:t>P</w:t>
            </w:r>
          </w:p>
        </w:tc>
      </w:tr>
      <w:tr w:rsidR="003F63E9" w:rsidRPr="00202105" w14:paraId="1EE2AC9C"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386C96CB" w14:textId="77777777" w:rsidR="003F63E9" w:rsidRPr="00202105" w:rsidRDefault="003F63E9" w:rsidP="00385E01">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38E1B161" w14:textId="77777777" w:rsidR="003F63E9" w:rsidRPr="00202105" w:rsidRDefault="003F63E9" w:rsidP="00385E01">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55EA297"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A905837"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E951C41"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969E77E" w14:textId="77777777" w:rsidR="003F63E9" w:rsidRPr="00202105" w:rsidRDefault="003F63E9" w:rsidP="00385E01">
            <w:pPr>
              <w:pStyle w:val="TAL"/>
            </w:pPr>
            <w:r w:rsidRPr="00202105">
              <w:t>-</w:t>
            </w:r>
          </w:p>
        </w:tc>
      </w:tr>
      <w:tr w:rsidR="003F63E9" w:rsidRPr="00202105" w14:paraId="42FC0C5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049C5C" w14:textId="77777777" w:rsidR="003F63E9" w:rsidRPr="00202105" w:rsidRDefault="003F63E9" w:rsidP="00385E01">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40EF5E66" w14:textId="77777777" w:rsidR="003F63E9" w:rsidRPr="00202105" w:rsidRDefault="003F63E9" w:rsidP="00385E01">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3A0534F7" w14:textId="77777777" w:rsidR="003F63E9" w:rsidRPr="00202105" w:rsidRDefault="003F63E9" w:rsidP="00385E01">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4CDAD43" w14:textId="77777777" w:rsidR="003F63E9" w:rsidRPr="00202105" w:rsidRDefault="003F63E9" w:rsidP="00385E01">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17CD2C3"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AE3A35" w14:textId="77777777" w:rsidR="003F63E9" w:rsidRPr="00202105" w:rsidRDefault="003F63E9" w:rsidP="00385E01">
            <w:pPr>
              <w:pStyle w:val="TAL"/>
            </w:pPr>
            <w:r w:rsidRPr="00202105">
              <w:t>-</w:t>
            </w:r>
          </w:p>
        </w:tc>
      </w:tr>
      <w:tr w:rsidR="003F63E9" w:rsidRPr="00202105" w14:paraId="6EAAF5F7" w14:textId="77777777" w:rsidTr="00385E01">
        <w:trPr>
          <w:ins w:id="1"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4E28FFB" w14:textId="0035203E" w:rsidR="003F63E9" w:rsidRPr="00202105" w:rsidRDefault="003F63E9" w:rsidP="003F63E9">
            <w:pPr>
              <w:pStyle w:val="TAC"/>
              <w:rPr>
                <w:ins w:id="2" w:author="Garcia Martin Juan (1CD4)" w:date="2025-02-07T13:12:00Z" w16du:dateUtc="2025-02-07T12:12:00Z"/>
              </w:rPr>
            </w:pPr>
            <w:ins w:id="3" w:author="Garcia Martin Juan (1CD4)" w:date="2025-02-07T13:12:00Z" w16du:dateUtc="2025-02-07T12:12:00Z">
              <w:r>
                <w:rPr>
                  <w:lang w:eastAsia="en-GB"/>
                </w:rPr>
                <w:t>15A</w:t>
              </w:r>
            </w:ins>
          </w:p>
        </w:tc>
        <w:tc>
          <w:tcPr>
            <w:tcW w:w="3965" w:type="dxa"/>
            <w:tcBorders>
              <w:top w:val="single" w:sz="4" w:space="0" w:color="auto"/>
              <w:left w:val="single" w:sz="4" w:space="0" w:color="auto"/>
              <w:bottom w:val="single" w:sz="4" w:space="0" w:color="auto"/>
              <w:right w:val="single" w:sz="4" w:space="0" w:color="auto"/>
            </w:tcBorders>
          </w:tcPr>
          <w:p w14:paraId="42BA6B4C" w14:textId="11228C52" w:rsidR="003F63E9" w:rsidRPr="00202105" w:rsidRDefault="003F63E9" w:rsidP="003F63E9">
            <w:pPr>
              <w:pStyle w:val="TAL"/>
              <w:rPr>
                <w:ins w:id="4" w:author="Garcia Martin Juan (1CD4)" w:date="2025-02-07T13:12:00Z" w16du:dateUtc="2025-02-07T12:12:00Z"/>
                <w:rFonts w:eastAsia="Calibri"/>
              </w:rPr>
            </w:pPr>
            <w:ins w:id="5" w:author="Garcia Martin Juan (1CD4)" w:date="2025-02-07T13:12:00Z" w16du:dateUtc="2025-02-07T12:12:00Z">
              <w:r>
                <w:rPr>
                  <w:rFonts w:eastAsia="Calibri"/>
                  <w:lang w:eastAsia="en-GB"/>
                </w:rPr>
                <w:t xml:space="preserve">The UE transmits an </w:t>
              </w:r>
              <w:proofErr w:type="spellStart"/>
              <w:r>
                <w:rPr>
                  <w:rFonts w:eastAsia="Calibri"/>
                  <w:lang w:eastAsia="en-GB"/>
                </w:rPr>
                <w:t>ULInformationTransfer</w:t>
              </w:r>
              <w:proofErr w:type="spellEnd"/>
              <w:r>
                <w:rPr>
                  <w:rFonts w:eastAsia="Calibri"/>
                  <w:lang w:eastAsia="en-GB"/>
                </w:rPr>
                <w:t xml:space="preserve"> message and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04B317A8" w14:textId="27F98DEF" w:rsidR="003F63E9" w:rsidRPr="00202105" w:rsidRDefault="003F63E9" w:rsidP="003F63E9">
            <w:pPr>
              <w:pStyle w:val="TAL"/>
              <w:rPr>
                <w:ins w:id="6" w:author="Garcia Martin Juan (1CD4)" w:date="2025-02-07T13:12:00Z" w16du:dateUtc="2025-02-07T12:12:00Z"/>
              </w:rPr>
            </w:pPr>
            <w:ins w:id="7" w:author="Garcia Martin Juan (1CD4)" w:date="2025-02-07T13:13:00Z" w16du:dateUtc="2025-02-07T12:13:00Z">
              <w:r w:rsidRPr="00202105">
                <w:t>--&gt;</w:t>
              </w:r>
            </w:ins>
          </w:p>
        </w:tc>
        <w:tc>
          <w:tcPr>
            <w:tcW w:w="2974" w:type="dxa"/>
            <w:tcBorders>
              <w:top w:val="single" w:sz="4" w:space="0" w:color="auto"/>
              <w:left w:val="single" w:sz="4" w:space="0" w:color="auto"/>
              <w:bottom w:val="single" w:sz="4" w:space="0" w:color="auto"/>
              <w:right w:val="single" w:sz="4" w:space="0" w:color="auto"/>
            </w:tcBorders>
          </w:tcPr>
          <w:p w14:paraId="756DD631" w14:textId="77777777" w:rsidR="003F63E9" w:rsidRDefault="003F63E9" w:rsidP="003F63E9">
            <w:pPr>
              <w:keepNext/>
              <w:keepLines/>
              <w:overflowPunct w:val="0"/>
              <w:autoSpaceDE w:val="0"/>
              <w:autoSpaceDN w:val="0"/>
              <w:adjustRightInd w:val="0"/>
              <w:spacing w:after="0"/>
              <w:textAlignment w:val="baseline"/>
              <w:rPr>
                <w:ins w:id="8" w:author="Garcia Martin Juan (1CD4)" w:date="2025-02-07T13:12:00Z" w16du:dateUtc="2025-02-07T12:12:00Z"/>
                <w:rFonts w:ascii="Arial" w:eastAsia="Calibri" w:hAnsi="Arial"/>
                <w:sz w:val="18"/>
                <w:lang w:eastAsia="en-GB"/>
              </w:rPr>
            </w:pPr>
            <w:ins w:id="9" w:author="Garcia Martin Juan (1CD4)" w:date="2025-02-07T13:12:00Z" w16du:dateUtc="2025-02-07T12:12:00Z">
              <w:r>
                <w:rPr>
                  <w:rFonts w:ascii="Arial" w:eastAsia="Calibri" w:hAnsi="Arial"/>
                  <w:sz w:val="18"/>
                  <w:lang w:eastAsia="en-GB"/>
                </w:rPr>
                <w:t xml:space="preserve">NR RRC: </w:t>
              </w:r>
              <w:proofErr w:type="spellStart"/>
              <w:r>
                <w:rPr>
                  <w:rFonts w:ascii="Arial" w:eastAsia="Calibri" w:hAnsi="Arial"/>
                  <w:sz w:val="18"/>
                  <w:lang w:eastAsia="en-GB"/>
                </w:rPr>
                <w:t>ULInformationTransfer</w:t>
              </w:r>
              <w:proofErr w:type="spellEnd"/>
            </w:ins>
          </w:p>
          <w:p w14:paraId="659F41B9" w14:textId="11BF0B0C" w:rsidR="003F63E9" w:rsidRPr="00202105" w:rsidRDefault="003F63E9" w:rsidP="003F63E9">
            <w:pPr>
              <w:pStyle w:val="TAL"/>
              <w:rPr>
                <w:ins w:id="10" w:author="Garcia Martin Juan (1CD4)" w:date="2025-02-07T13:12:00Z" w16du:dateUtc="2025-02-07T12:12:00Z"/>
                <w:rFonts w:eastAsia="Calibri"/>
              </w:rPr>
            </w:pPr>
            <w:ins w:id="11" w:author="Garcia Martin Juan (1CD4)" w:date="2025-02-07T13:12:00Z" w16du:dateUtc="2025-02-07T12:12:00Z">
              <w:r>
                <w:rPr>
                  <w:rFonts w:eastAsia="Calibri"/>
                  <w:lang w:eastAsia="en-GB"/>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A9512B" w14:textId="21DAB957" w:rsidR="003F63E9" w:rsidRPr="00202105" w:rsidRDefault="003F63E9" w:rsidP="003F63E9">
            <w:pPr>
              <w:pStyle w:val="TAL"/>
              <w:rPr>
                <w:ins w:id="12" w:author="Garcia Martin Juan (1CD4)" w:date="2025-02-07T13:12:00Z" w16du:dateUtc="2025-02-07T12:12:00Z"/>
              </w:rPr>
            </w:pPr>
            <w:ins w:id="13"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F9B94DE" w14:textId="5F04F959" w:rsidR="003F63E9" w:rsidRPr="00202105" w:rsidRDefault="003F63E9" w:rsidP="003F63E9">
            <w:pPr>
              <w:pStyle w:val="TAL"/>
              <w:rPr>
                <w:ins w:id="14" w:author="Garcia Martin Juan (1CD4)" w:date="2025-02-07T13:12:00Z" w16du:dateUtc="2025-02-07T12:12:00Z"/>
              </w:rPr>
            </w:pPr>
            <w:ins w:id="15" w:author="Garcia Martin Juan (1CD4)" w:date="2025-02-07T13:13:00Z" w16du:dateUtc="2025-02-07T12:13:00Z">
              <w:r w:rsidRPr="00202105">
                <w:t>-</w:t>
              </w:r>
            </w:ins>
          </w:p>
        </w:tc>
      </w:tr>
      <w:tr w:rsidR="003F63E9" w:rsidRPr="00202105" w14:paraId="357CA5C4" w14:textId="77777777" w:rsidTr="00385E01">
        <w:trPr>
          <w:ins w:id="16"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70BEDA67" w14:textId="142D5313" w:rsidR="003F63E9" w:rsidRPr="00202105" w:rsidRDefault="003F63E9" w:rsidP="003F63E9">
            <w:pPr>
              <w:pStyle w:val="TAC"/>
              <w:rPr>
                <w:ins w:id="17" w:author="Garcia Martin Juan (1CD4)" w:date="2025-02-07T13:12:00Z" w16du:dateUtc="2025-02-07T12:12:00Z"/>
              </w:rPr>
            </w:pPr>
            <w:ins w:id="18" w:author="Garcia Martin Juan (1CD4)" w:date="2025-02-07T13:13:00Z" w16du:dateUtc="2025-02-07T12:13:00Z">
              <w:r>
                <w:t>-</w:t>
              </w:r>
            </w:ins>
          </w:p>
        </w:tc>
        <w:tc>
          <w:tcPr>
            <w:tcW w:w="3965" w:type="dxa"/>
            <w:tcBorders>
              <w:top w:val="single" w:sz="4" w:space="0" w:color="auto"/>
              <w:left w:val="single" w:sz="4" w:space="0" w:color="auto"/>
              <w:bottom w:val="single" w:sz="4" w:space="0" w:color="auto"/>
              <w:right w:val="single" w:sz="4" w:space="0" w:color="auto"/>
            </w:tcBorders>
          </w:tcPr>
          <w:p w14:paraId="64CD8A3E" w14:textId="740FF6D5" w:rsidR="003F63E9" w:rsidRPr="00202105" w:rsidRDefault="009D790F" w:rsidP="003F63E9">
            <w:pPr>
              <w:pStyle w:val="TAL"/>
              <w:rPr>
                <w:ins w:id="19" w:author="Garcia Martin Juan (1CD4)" w:date="2025-02-07T13:12:00Z" w16du:dateUtc="2025-02-07T12:12:00Z"/>
                <w:rFonts w:eastAsia="Calibri"/>
              </w:rPr>
            </w:pPr>
            <w:ins w:id="20" w:author="Garcia Martin Juan (1CD4)" w:date="2025-02-07T14:02:00Z" w16du:dateUtc="2025-02-07T13:02:00Z">
              <w:r w:rsidRPr="00F4251E">
                <w:t>EXCEPTION: Step 20 can occur in parallel with steps 21-26</w:t>
              </w:r>
            </w:ins>
          </w:p>
        </w:tc>
        <w:tc>
          <w:tcPr>
            <w:tcW w:w="708" w:type="dxa"/>
            <w:tcBorders>
              <w:top w:val="single" w:sz="4" w:space="0" w:color="auto"/>
              <w:left w:val="single" w:sz="4" w:space="0" w:color="auto"/>
              <w:bottom w:val="single" w:sz="4" w:space="0" w:color="auto"/>
              <w:right w:val="single" w:sz="4" w:space="0" w:color="auto"/>
            </w:tcBorders>
          </w:tcPr>
          <w:p w14:paraId="3C3D4ADC" w14:textId="23AF15ED" w:rsidR="003F63E9" w:rsidRPr="00202105" w:rsidRDefault="003F63E9" w:rsidP="003F63E9">
            <w:pPr>
              <w:pStyle w:val="TAL"/>
              <w:rPr>
                <w:ins w:id="21" w:author="Garcia Martin Juan (1CD4)" w:date="2025-02-07T13:12:00Z" w16du:dateUtc="2025-02-07T12:12:00Z"/>
              </w:rPr>
            </w:pPr>
            <w:ins w:id="22"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166DA7B3" w14:textId="0EE8EBC2" w:rsidR="003F63E9" w:rsidRPr="00202105" w:rsidRDefault="003F63E9" w:rsidP="003F63E9">
            <w:pPr>
              <w:pStyle w:val="TAL"/>
              <w:rPr>
                <w:ins w:id="23" w:author="Garcia Martin Juan (1CD4)" w:date="2025-02-07T13:12:00Z" w16du:dateUtc="2025-02-07T12:12:00Z"/>
                <w:rFonts w:eastAsia="Calibri"/>
              </w:rPr>
            </w:pPr>
            <w:ins w:id="24"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7C74656" w14:textId="18A92FF8" w:rsidR="003F63E9" w:rsidRPr="00202105" w:rsidRDefault="003F63E9" w:rsidP="003F63E9">
            <w:pPr>
              <w:pStyle w:val="TAL"/>
              <w:rPr>
                <w:ins w:id="25" w:author="Garcia Martin Juan (1CD4)" w:date="2025-02-07T13:12:00Z" w16du:dateUtc="2025-02-07T12:12:00Z"/>
              </w:rPr>
            </w:pPr>
            <w:ins w:id="26"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02E20F96" w14:textId="2DA2034E" w:rsidR="003F63E9" w:rsidRPr="00202105" w:rsidRDefault="003F63E9" w:rsidP="003F63E9">
            <w:pPr>
              <w:pStyle w:val="TAL"/>
              <w:rPr>
                <w:ins w:id="27" w:author="Garcia Martin Juan (1CD4)" w:date="2025-02-07T13:12:00Z" w16du:dateUtc="2025-02-07T12:12:00Z"/>
              </w:rPr>
            </w:pPr>
            <w:ins w:id="28" w:author="Garcia Martin Juan (1CD4)" w:date="2025-02-07T13:13:00Z" w16du:dateUtc="2025-02-07T12:13:00Z">
              <w:r w:rsidRPr="00202105">
                <w:t>-</w:t>
              </w:r>
            </w:ins>
          </w:p>
        </w:tc>
      </w:tr>
      <w:tr w:rsidR="003F63E9" w:rsidRPr="00202105" w14:paraId="5B1AEB58" w14:textId="77777777" w:rsidTr="00385E01">
        <w:trPr>
          <w:ins w:id="29"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BF85A15" w14:textId="2E356EF1" w:rsidR="003F63E9" w:rsidRPr="00202105" w:rsidRDefault="003F63E9" w:rsidP="003F63E9">
            <w:pPr>
              <w:pStyle w:val="TAC"/>
              <w:rPr>
                <w:ins w:id="30" w:author="Garcia Martin Juan (1CD4)" w:date="2025-02-07T13:12:00Z" w16du:dateUtc="2025-02-07T12:12:00Z"/>
              </w:rPr>
            </w:pPr>
            <w:ins w:id="31" w:author="Garcia Martin Juan (1CD4)" w:date="2025-02-07T13:12:00Z" w16du:dateUtc="2025-02-07T12:12:00Z">
              <w:r>
                <w:t>16-</w:t>
              </w:r>
            </w:ins>
            <w:ins w:id="32" w:author="Garcia Martin Juan (1CD4)" w:date="2025-02-07T13:13:00Z" w16du:dateUtc="2025-02-07T12:13:00Z">
              <w:r>
                <w:t>1</w:t>
              </w:r>
            </w:ins>
            <w:ins w:id="33" w:author="Garcia Martin Juan (1CD4)" w:date="2025-02-07T13:45:00Z" w16du:dateUtc="2025-02-07T12:45:00Z">
              <w:r w:rsidR="00256665">
                <w:t>9</w:t>
              </w:r>
            </w:ins>
          </w:p>
        </w:tc>
        <w:tc>
          <w:tcPr>
            <w:tcW w:w="3965" w:type="dxa"/>
            <w:tcBorders>
              <w:top w:val="single" w:sz="4" w:space="0" w:color="auto"/>
              <w:left w:val="single" w:sz="4" w:space="0" w:color="auto"/>
              <w:bottom w:val="single" w:sz="4" w:space="0" w:color="auto"/>
              <w:right w:val="single" w:sz="4" w:space="0" w:color="auto"/>
            </w:tcBorders>
          </w:tcPr>
          <w:p w14:paraId="11A4C853" w14:textId="7898CBA1" w:rsidR="003F63E9" w:rsidRPr="00202105" w:rsidRDefault="003F63E9" w:rsidP="003F63E9">
            <w:pPr>
              <w:pStyle w:val="TAL"/>
              <w:rPr>
                <w:ins w:id="34" w:author="Garcia Martin Juan (1CD4)" w:date="2025-02-07T13:12:00Z" w16du:dateUtc="2025-02-07T12:12:00Z"/>
                <w:rFonts w:eastAsia="Calibri"/>
              </w:rPr>
            </w:pPr>
            <w:ins w:id="35" w:author="Garcia Martin Juan (1CD4)" w:date="2025-02-07T13:12:00Z" w16du:dateUtc="2025-02-07T12:12:00Z">
              <w:r>
                <w:rPr>
                  <w:rFonts w:eastAsia="Calibri"/>
                </w:rPr>
                <w:t>Void</w:t>
              </w:r>
            </w:ins>
          </w:p>
        </w:tc>
        <w:tc>
          <w:tcPr>
            <w:tcW w:w="708" w:type="dxa"/>
            <w:tcBorders>
              <w:top w:val="single" w:sz="4" w:space="0" w:color="auto"/>
              <w:left w:val="single" w:sz="4" w:space="0" w:color="auto"/>
              <w:bottom w:val="single" w:sz="4" w:space="0" w:color="auto"/>
              <w:right w:val="single" w:sz="4" w:space="0" w:color="auto"/>
            </w:tcBorders>
          </w:tcPr>
          <w:p w14:paraId="79A5D2D1" w14:textId="4C8C6978" w:rsidR="003F63E9" w:rsidRPr="00202105" w:rsidRDefault="003F63E9" w:rsidP="003F63E9">
            <w:pPr>
              <w:pStyle w:val="TAL"/>
              <w:rPr>
                <w:ins w:id="36" w:author="Garcia Martin Juan (1CD4)" w:date="2025-02-07T13:12:00Z" w16du:dateUtc="2025-02-07T12:12:00Z"/>
              </w:rPr>
            </w:pPr>
            <w:ins w:id="37"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6995A4BE" w14:textId="41B6F63D" w:rsidR="003F63E9" w:rsidRPr="00202105" w:rsidRDefault="003F63E9" w:rsidP="003F63E9">
            <w:pPr>
              <w:pStyle w:val="TAL"/>
              <w:rPr>
                <w:ins w:id="38" w:author="Garcia Martin Juan (1CD4)" w:date="2025-02-07T13:12:00Z" w16du:dateUtc="2025-02-07T12:12:00Z"/>
                <w:rFonts w:eastAsia="Calibri"/>
              </w:rPr>
            </w:pPr>
            <w:ins w:id="39"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CDE00F0" w14:textId="23114D3E" w:rsidR="003F63E9" w:rsidRPr="00202105" w:rsidRDefault="003F63E9" w:rsidP="003F63E9">
            <w:pPr>
              <w:pStyle w:val="TAL"/>
              <w:rPr>
                <w:ins w:id="40" w:author="Garcia Martin Juan (1CD4)" w:date="2025-02-07T13:12:00Z" w16du:dateUtc="2025-02-07T12:12:00Z"/>
              </w:rPr>
            </w:pPr>
            <w:ins w:id="41"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BD6D0F3" w14:textId="69CCF726" w:rsidR="003F63E9" w:rsidRPr="00202105" w:rsidRDefault="003F63E9" w:rsidP="003F63E9">
            <w:pPr>
              <w:pStyle w:val="TAL"/>
              <w:rPr>
                <w:ins w:id="42" w:author="Garcia Martin Juan (1CD4)" w:date="2025-02-07T13:12:00Z" w16du:dateUtc="2025-02-07T12:12:00Z"/>
              </w:rPr>
            </w:pPr>
            <w:ins w:id="43" w:author="Garcia Martin Juan (1CD4)" w:date="2025-02-07T13:13:00Z" w16du:dateUtc="2025-02-07T12:13:00Z">
              <w:r w:rsidRPr="00202105">
                <w:t>-</w:t>
              </w:r>
            </w:ins>
          </w:p>
        </w:tc>
      </w:tr>
      <w:tr w:rsidR="003F63E9" w:rsidRPr="00202105" w14:paraId="6FA3530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A7381EF" w14:textId="2878E0AA" w:rsidR="003F63E9" w:rsidRPr="00202105" w:rsidRDefault="003F63E9" w:rsidP="003F63E9">
            <w:pPr>
              <w:pStyle w:val="TAC"/>
            </w:pPr>
            <w:del w:id="44" w:author="Garcia Martin Juan (1CD4)" w:date="2025-02-07T13:13:00Z" w16du:dateUtc="2025-02-07T12:13:00Z">
              <w:r w:rsidRPr="00202105" w:rsidDel="003F63E9">
                <w:delText>16-</w:delText>
              </w:r>
            </w:del>
            <w:r w:rsidR="00256665">
              <w:t>20</w:t>
            </w:r>
            <w:del w:id="45" w:author="Rohde &amp; Schwarz" w:date="2025-02-07T14:53:00Z" w16du:dateUtc="2025-02-07T14:53:00Z">
              <w:r w:rsidR="00256665" w:rsidDel="00570B95">
                <w:delText>a1</w:delText>
              </w:r>
            </w:del>
          </w:p>
        </w:tc>
        <w:tc>
          <w:tcPr>
            <w:tcW w:w="3965" w:type="dxa"/>
            <w:tcBorders>
              <w:top w:val="single" w:sz="4" w:space="0" w:color="auto"/>
              <w:left w:val="single" w:sz="4" w:space="0" w:color="auto"/>
              <w:bottom w:val="single" w:sz="4" w:space="0" w:color="auto"/>
              <w:right w:val="single" w:sz="4" w:space="0" w:color="auto"/>
            </w:tcBorders>
            <w:hideMark/>
          </w:tcPr>
          <w:p w14:paraId="1C4C9D78" w14:textId="2300EFF0" w:rsidR="003F63E9" w:rsidRPr="00202105" w:rsidRDefault="009D790F" w:rsidP="003F63E9">
            <w:pPr>
              <w:pStyle w:val="TAL"/>
              <w:rPr>
                <w:rFonts w:eastAsia="Calibri"/>
              </w:rPr>
            </w:pPr>
            <w:ins w:id="46" w:author="Garcia Martin Juan (1CD4)" w:date="2025-02-07T14:03:00Z" w16du:dateUtc="2025-02-07T13:03:00Z">
              <w:r w:rsidRPr="00202105">
                <w:t xml:space="preserve">Steps </w:t>
              </w:r>
              <w:r>
                <w:t>20A</w:t>
              </w:r>
              <w:r w:rsidRPr="00202105">
                <w:t xml:space="preserve"> of </w:t>
              </w:r>
              <w:bookmarkStart w:id="47" w:name="_CRTable4_9_29_2_21"/>
              <w:r w:rsidRPr="00F4251E">
                <w:t xml:space="preserve">Table </w:t>
              </w:r>
              <w:bookmarkEnd w:id="47"/>
              <w:r w:rsidRPr="00F4251E">
                <w:t>4.9.29.2.2-1</w:t>
              </w:r>
              <w:r>
                <w:t xml:space="preserve"> </w:t>
              </w:r>
              <w:r w:rsidRPr="00202105">
                <w:t>of the generic procedure in TS 38.508-1 [4] are performed</w:t>
              </w:r>
              <w:r w:rsidRPr="00202105">
                <w:rPr>
                  <w:lang w:eastAsia="zh-CN"/>
                </w:rPr>
                <w:t>.</w:t>
              </w:r>
            </w:ins>
            <w:del w:id="48" w:author="Garcia Martin Juan (1CD4)" w:date="2025-02-07T13:44:00Z" w16du:dateUtc="2025-02-07T12:44:00Z">
              <w:r w:rsidR="003F63E9" w:rsidRPr="00202105" w:rsidDel="00256665">
                <w:delText>Step</w:delText>
              </w:r>
            </w:del>
            <w:del w:id="49" w:author="Garcia Martin Juan (1CD4)" w:date="2025-02-07T13:14:00Z" w16du:dateUtc="2025-02-07T12:14:00Z">
              <w:r w:rsidR="003F63E9" w:rsidRPr="00202105" w:rsidDel="003F63E9">
                <w:delText>s 15-</w:delText>
              </w:r>
            </w:del>
            <w:del w:id="50" w:author="Garcia Martin Juan (1CD4)" w:date="2025-02-07T13:44:00Z" w16du:dateUtc="2025-02-07T12:44:00Z">
              <w:r w:rsidR="003F63E9" w:rsidRPr="00202105" w:rsidDel="00256665">
                <w:delText xml:space="preserve">19a1 of Table 4.5.2.2-2 of the generic procedure in TS 38.508-1 [4] </w:delText>
              </w:r>
            </w:del>
            <w:del w:id="51" w:author="Garcia Martin Juan (1CD4)" w:date="2025-02-07T13:14:00Z" w16du:dateUtc="2025-02-07T12:14:00Z">
              <w:r w:rsidR="003F63E9" w:rsidRPr="00202105" w:rsidDel="003F63E9">
                <w:delText xml:space="preserve">are </w:delText>
              </w:r>
            </w:del>
            <w:del w:id="52" w:author="Garcia Martin Juan (1CD4)" w:date="2025-02-07T13:44:00Z" w16du:dateUtc="2025-02-07T12:44:00Z">
              <w:r w:rsidR="003F63E9" w:rsidRPr="00202105" w:rsidDel="00256665">
                <w:delText>performed</w:delText>
              </w:r>
              <w:r w:rsidR="003F63E9" w:rsidRPr="00202105" w:rsidDel="00256665">
                <w:rPr>
                  <w:lang w:eastAsia="zh-CN"/>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41D0CC"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1F3F188"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685DCED"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87946F0" w14:textId="77777777" w:rsidR="003F63E9" w:rsidRPr="00202105" w:rsidRDefault="003F63E9" w:rsidP="003F63E9">
            <w:pPr>
              <w:pStyle w:val="TAL"/>
            </w:pPr>
            <w:r w:rsidRPr="00202105">
              <w:t>-</w:t>
            </w:r>
          </w:p>
        </w:tc>
      </w:tr>
      <w:tr w:rsidR="003F63E9" w:rsidRPr="00202105" w14:paraId="27A0608D"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7B53EAF" w14:textId="77777777" w:rsidR="003F63E9" w:rsidRPr="00202105" w:rsidRDefault="003F63E9" w:rsidP="003F63E9">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2F32A541" w14:textId="77777777" w:rsidR="003F63E9" w:rsidRPr="00202105" w:rsidRDefault="003F63E9" w:rsidP="003F63E9">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44FA74BF" w14:textId="77777777" w:rsidR="003F63E9" w:rsidRPr="00202105" w:rsidRDefault="003F63E9" w:rsidP="003F63E9">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575D9DD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D7C8AB5" w14:textId="77777777" w:rsidR="003F63E9" w:rsidRPr="00202105" w:rsidRDefault="003F63E9" w:rsidP="003F63E9">
            <w:pPr>
              <w:pStyle w:val="TAL"/>
            </w:pPr>
            <w:r w:rsidRPr="00202105">
              <w:t xml:space="preserve">NR RRC: </w:t>
            </w:r>
            <w:proofErr w:type="spellStart"/>
            <w:r w:rsidRPr="00202105">
              <w:t>ULInformationTransfer</w:t>
            </w:r>
            <w:proofErr w:type="spellEnd"/>
          </w:p>
          <w:p w14:paraId="6DE22089" w14:textId="77777777" w:rsidR="003F63E9" w:rsidRPr="00202105" w:rsidRDefault="003F63E9" w:rsidP="003F63E9">
            <w:pPr>
              <w:pStyle w:val="TAL"/>
            </w:pPr>
            <w:r w:rsidRPr="00202105">
              <w:t>5GMM: UL NAS TRANSPORT</w:t>
            </w:r>
          </w:p>
          <w:p w14:paraId="17071F5C" w14:textId="77777777" w:rsidR="003F63E9" w:rsidRPr="00202105" w:rsidRDefault="003F63E9" w:rsidP="003F63E9">
            <w:pPr>
              <w:pStyle w:val="TAL"/>
            </w:pPr>
            <w:r w:rsidRPr="00202105">
              <w:t>5GSM: PDU SESSION</w:t>
            </w:r>
          </w:p>
          <w:p w14:paraId="074ABC01" w14:textId="77777777" w:rsidR="003F63E9" w:rsidRPr="00202105" w:rsidRDefault="003F63E9" w:rsidP="003F63E9">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91B32F3" w14:textId="77777777" w:rsidR="003F63E9" w:rsidRPr="00202105" w:rsidRDefault="003F63E9" w:rsidP="003F63E9">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037E8426" w14:textId="77777777" w:rsidR="003F63E9" w:rsidRPr="00202105" w:rsidRDefault="003F63E9" w:rsidP="003F63E9">
            <w:pPr>
              <w:pStyle w:val="TAL"/>
            </w:pPr>
            <w:r w:rsidRPr="00202105">
              <w:t>P</w:t>
            </w:r>
          </w:p>
        </w:tc>
      </w:tr>
      <w:tr w:rsidR="003F63E9" w:rsidRPr="00202105" w14:paraId="32953DD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EA4C448" w14:textId="1FB1B722" w:rsidR="003F63E9" w:rsidRPr="00202105" w:rsidRDefault="003F63E9" w:rsidP="003F63E9">
            <w:pPr>
              <w:pStyle w:val="TAC"/>
            </w:pPr>
            <w:r w:rsidRPr="00202105">
              <w:t>2</w:t>
            </w:r>
            <w:r w:rsidR="00256665">
              <w:t>2</w:t>
            </w:r>
            <w:r w:rsidRPr="00202105">
              <w:t>-26</w:t>
            </w:r>
          </w:p>
        </w:tc>
        <w:tc>
          <w:tcPr>
            <w:tcW w:w="3965" w:type="dxa"/>
            <w:tcBorders>
              <w:top w:val="single" w:sz="4" w:space="0" w:color="auto"/>
              <w:left w:val="single" w:sz="4" w:space="0" w:color="auto"/>
              <w:bottom w:val="single" w:sz="4" w:space="0" w:color="auto"/>
              <w:right w:val="single" w:sz="4" w:space="0" w:color="auto"/>
            </w:tcBorders>
            <w:hideMark/>
          </w:tcPr>
          <w:p w14:paraId="220AEDCD" w14:textId="2E6B8996" w:rsidR="003F63E9" w:rsidRPr="00202105" w:rsidRDefault="003F63E9" w:rsidP="003F63E9">
            <w:pPr>
              <w:pStyle w:val="TAL"/>
            </w:pPr>
            <w:bookmarkStart w:id="53" w:name="_Hlk87364001"/>
            <w:r w:rsidRPr="00202105">
              <w:t>Steps 2</w:t>
            </w:r>
            <w:r w:rsidR="00256665">
              <w:t>2</w:t>
            </w:r>
            <w:r w:rsidRPr="00202105">
              <w:t>-26 of Table 4.9.29.2.2-1 of the test procedure in TS 38.508-1 [4] are performed</w:t>
            </w:r>
            <w:r w:rsidRPr="00202105">
              <w:rPr>
                <w:lang w:eastAsia="zh-CN"/>
              </w:rPr>
              <w:t>.</w:t>
            </w:r>
            <w:bookmarkEnd w:id="53"/>
          </w:p>
        </w:tc>
        <w:tc>
          <w:tcPr>
            <w:tcW w:w="708" w:type="dxa"/>
            <w:tcBorders>
              <w:top w:val="single" w:sz="4" w:space="0" w:color="auto"/>
              <w:left w:val="single" w:sz="4" w:space="0" w:color="auto"/>
              <w:bottom w:val="single" w:sz="4" w:space="0" w:color="auto"/>
              <w:right w:val="single" w:sz="4" w:space="0" w:color="auto"/>
            </w:tcBorders>
            <w:hideMark/>
          </w:tcPr>
          <w:p w14:paraId="18519DAD"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E1AC546"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40ED696"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84B0F43" w14:textId="77777777" w:rsidR="003F63E9" w:rsidRPr="00202105" w:rsidRDefault="003F63E9" w:rsidP="003F63E9">
            <w:pPr>
              <w:pStyle w:val="TAL"/>
            </w:pPr>
            <w:r w:rsidRPr="00202105">
              <w:t>-</w:t>
            </w:r>
          </w:p>
        </w:tc>
      </w:tr>
      <w:tr w:rsidR="003F63E9" w:rsidRPr="00202105" w14:paraId="7065362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272BD19" w14:textId="77777777" w:rsidR="003F63E9" w:rsidRPr="00202105" w:rsidRDefault="003F63E9" w:rsidP="003F63E9">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26CD26F3" w14:textId="77777777" w:rsidR="003F63E9" w:rsidRPr="00202105" w:rsidRDefault="003F63E9" w:rsidP="003F63E9">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38.508-1 [4] subclause 4.9.12B.</w:t>
            </w:r>
          </w:p>
        </w:tc>
        <w:tc>
          <w:tcPr>
            <w:tcW w:w="708" w:type="dxa"/>
            <w:tcBorders>
              <w:top w:val="single" w:sz="4" w:space="0" w:color="auto"/>
              <w:left w:val="single" w:sz="4" w:space="0" w:color="auto"/>
              <w:bottom w:val="single" w:sz="4" w:space="0" w:color="auto"/>
              <w:right w:val="single" w:sz="4" w:space="0" w:color="auto"/>
            </w:tcBorders>
          </w:tcPr>
          <w:p w14:paraId="275BFAF7" w14:textId="77777777" w:rsidR="003F63E9" w:rsidRPr="00202105" w:rsidRDefault="003F63E9" w:rsidP="003F63E9">
            <w:pPr>
              <w:pStyle w:val="TAL"/>
            </w:pPr>
          </w:p>
        </w:tc>
        <w:tc>
          <w:tcPr>
            <w:tcW w:w="2974" w:type="dxa"/>
            <w:tcBorders>
              <w:top w:val="single" w:sz="4" w:space="0" w:color="auto"/>
              <w:left w:val="single" w:sz="4" w:space="0" w:color="auto"/>
              <w:bottom w:val="single" w:sz="4" w:space="0" w:color="auto"/>
              <w:right w:val="single" w:sz="4" w:space="0" w:color="auto"/>
            </w:tcBorders>
          </w:tcPr>
          <w:p w14:paraId="0EB7A289" w14:textId="77777777" w:rsidR="003F63E9" w:rsidRPr="00202105" w:rsidRDefault="003F63E9" w:rsidP="003F63E9">
            <w:pPr>
              <w:pStyle w:val="TAL"/>
            </w:pPr>
          </w:p>
        </w:tc>
        <w:tc>
          <w:tcPr>
            <w:tcW w:w="567" w:type="dxa"/>
            <w:tcBorders>
              <w:top w:val="single" w:sz="4" w:space="0" w:color="auto"/>
              <w:left w:val="single" w:sz="4" w:space="0" w:color="auto"/>
              <w:bottom w:val="single" w:sz="4" w:space="0" w:color="auto"/>
              <w:right w:val="single" w:sz="4" w:space="0" w:color="auto"/>
            </w:tcBorders>
          </w:tcPr>
          <w:p w14:paraId="35E31C37"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64BE3788" w14:textId="77777777" w:rsidR="003F63E9" w:rsidRPr="00202105" w:rsidRDefault="003F63E9" w:rsidP="003F63E9">
            <w:pPr>
              <w:pStyle w:val="TAL"/>
            </w:pPr>
          </w:p>
        </w:tc>
      </w:tr>
      <w:tr w:rsidR="003F63E9" w:rsidRPr="00202105" w14:paraId="08727EEE" w14:textId="77777777" w:rsidTr="00385E01">
        <w:tc>
          <w:tcPr>
            <w:tcW w:w="533" w:type="dxa"/>
            <w:tcBorders>
              <w:top w:val="single" w:sz="4" w:space="0" w:color="auto"/>
              <w:left w:val="single" w:sz="4" w:space="0" w:color="auto"/>
              <w:bottom w:val="single" w:sz="4" w:space="0" w:color="auto"/>
              <w:right w:val="single" w:sz="4" w:space="0" w:color="auto"/>
            </w:tcBorders>
          </w:tcPr>
          <w:p w14:paraId="75DC00AF" w14:textId="77777777" w:rsidR="003F63E9" w:rsidRPr="00202105" w:rsidRDefault="003F63E9" w:rsidP="003F63E9">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4133D87"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412C1293"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52D16386"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45E3E884"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35BEBD0" w14:textId="77777777" w:rsidR="003F63E9" w:rsidRPr="00202105" w:rsidRDefault="003F63E9" w:rsidP="003F63E9">
            <w:pPr>
              <w:pStyle w:val="TAL"/>
            </w:pPr>
            <w:r w:rsidRPr="00202105">
              <w:t>-</w:t>
            </w:r>
          </w:p>
        </w:tc>
      </w:tr>
      <w:tr w:rsidR="003F63E9" w:rsidRPr="00202105" w14:paraId="59EDC9E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B7C274F" w14:textId="77777777" w:rsidR="003F63E9" w:rsidRPr="00202105" w:rsidRDefault="003F63E9" w:rsidP="003F63E9">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54FCDA0A" w14:textId="77777777" w:rsidR="003F63E9" w:rsidRPr="00202105" w:rsidRDefault="003F63E9" w:rsidP="003F63E9">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03459165"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EE7886A"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69113E"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C753FC" w14:textId="77777777" w:rsidR="003F63E9" w:rsidRPr="00202105" w:rsidRDefault="003F63E9" w:rsidP="003F63E9">
            <w:pPr>
              <w:pStyle w:val="TAL"/>
            </w:pPr>
            <w:r w:rsidRPr="00202105">
              <w:t>-</w:t>
            </w:r>
          </w:p>
        </w:tc>
      </w:tr>
      <w:tr w:rsidR="003F63E9" w:rsidRPr="00202105" w14:paraId="5913D2D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12689212" w14:textId="77777777" w:rsidR="003F63E9" w:rsidRPr="00202105" w:rsidRDefault="003F63E9" w:rsidP="003F63E9">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50B87183" w14:textId="77777777" w:rsidR="003F63E9" w:rsidRPr="00202105" w:rsidRDefault="003F63E9" w:rsidP="003F63E9">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4EE7988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5D3B9D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68CCFB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30A3158" w14:textId="77777777" w:rsidR="003F63E9" w:rsidRPr="00202105" w:rsidRDefault="003F63E9" w:rsidP="003F63E9">
            <w:pPr>
              <w:pStyle w:val="TAL"/>
            </w:pPr>
            <w:r w:rsidRPr="00202105">
              <w:t>-</w:t>
            </w:r>
          </w:p>
        </w:tc>
      </w:tr>
      <w:tr w:rsidR="003F63E9" w:rsidRPr="00202105" w14:paraId="4C1BE07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88C3BB9" w14:textId="77777777" w:rsidR="003F63E9" w:rsidRPr="00202105" w:rsidRDefault="003F63E9" w:rsidP="003F63E9">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66DC1C32" w14:textId="77777777" w:rsidR="003F63E9" w:rsidRPr="00202105" w:rsidRDefault="003F63E9" w:rsidP="003F63E9">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25328AE6"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F07602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8FFFC99" w14:textId="77777777" w:rsidR="003F63E9" w:rsidRPr="00202105" w:rsidRDefault="003F63E9" w:rsidP="003F63E9">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0F8A6A47" w14:textId="77777777" w:rsidR="003F63E9" w:rsidRPr="00202105" w:rsidRDefault="003F63E9" w:rsidP="003F63E9">
            <w:pPr>
              <w:pStyle w:val="TAL"/>
            </w:pPr>
            <w:r w:rsidRPr="00202105">
              <w:t>P</w:t>
            </w:r>
          </w:p>
        </w:tc>
      </w:tr>
      <w:tr w:rsidR="003F63E9" w:rsidRPr="00202105" w14:paraId="05A623B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47EF152" w14:textId="77777777" w:rsidR="003F63E9" w:rsidRPr="00202105" w:rsidRDefault="003F63E9" w:rsidP="003F63E9">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74FCCA8D" w14:textId="77777777" w:rsidR="003F63E9" w:rsidRPr="00202105" w:rsidRDefault="003F63E9" w:rsidP="003F63E9">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20F3756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6EC367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EF1DCE7"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FB45ED0" w14:textId="77777777" w:rsidR="003F63E9" w:rsidRPr="00202105" w:rsidRDefault="003F63E9" w:rsidP="003F63E9">
            <w:pPr>
              <w:pStyle w:val="TAL"/>
            </w:pPr>
            <w:r w:rsidRPr="00202105">
              <w:t>-</w:t>
            </w:r>
          </w:p>
        </w:tc>
      </w:tr>
      <w:tr w:rsidR="003F63E9" w:rsidRPr="00202105" w14:paraId="1A7442FB" w14:textId="77777777" w:rsidTr="00385E01">
        <w:tc>
          <w:tcPr>
            <w:tcW w:w="533" w:type="dxa"/>
            <w:tcBorders>
              <w:top w:val="single" w:sz="4" w:space="0" w:color="auto"/>
              <w:left w:val="single" w:sz="4" w:space="0" w:color="auto"/>
              <w:bottom w:val="single" w:sz="4" w:space="0" w:color="auto"/>
              <w:right w:val="single" w:sz="4" w:space="0" w:color="auto"/>
            </w:tcBorders>
          </w:tcPr>
          <w:p w14:paraId="51B3CD69" w14:textId="77777777" w:rsidR="003F63E9" w:rsidRPr="00202105" w:rsidRDefault="003F63E9" w:rsidP="003F63E9">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79DC1101"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0A8547BB"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361D87DB"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25F1BBD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45C10F49" w14:textId="77777777" w:rsidR="003F63E9" w:rsidRPr="00202105" w:rsidRDefault="003F63E9" w:rsidP="003F63E9">
            <w:pPr>
              <w:pStyle w:val="TAL"/>
            </w:pPr>
            <w:r w:rsidRPr="00202105">
              <w:t>-</w:t>
            </w:r>
          </w:p>
        </w:tc>
      </w:tr>
      <w:tr w:rsidR="003F63E9" w:rsidRPr="00202105" w14:paraId="4C00432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3A5A64" w14:textId="77777777" w:rsidR="003F63E9" w:rsidRPr="00202105" w:rsidRDefault="003F63E9" w:rsidP="003F63E9">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4EAAABE8" w14:textId="77777777" w:rsidR="003F63E9" w:rsidRPr="00202105" w:rsidRDefault="003F63E9" w:rsidP="003F63E9">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0491CD9C"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889837B"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85ED2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2E811D0" w14:textId="77777777" w:rsidR="003F63E9" w:rsidRPr="00202105" w:rsidRDefault="003F63E9" w:rsidP="003F63E9">
            <w:pPr>
              <w:pStyle w:val="TAL"/>
            </w:pPr>
            <w:r w:rsidRPr="00202105">
              <w:t>-</w:t>
            </w:r>
          </w:p>
        </w:tc>
      </w:tr>
      <w:tr w:rsidR="003F63E9" w:rsidRPr="00202105" w14:paraId="00CE27C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11E4E32" w14:textId="77777777" w:rsidR="003F63E9" w:rsidRPr="00202105" w:rsidRDefault="003F63E9" w:rsidP="003F63E9">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42AAB220" w14:textId="77777777" w:rsidR="003F63E9" w:rsidRPr="00202105" w:rsidRDefault="003F63E9" w:rsidP="003F63E9">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98046ED"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92DA8A5" w14:textId="77777777" w:rsidR="003F63E9" w:rsidRPr="00202105" w:rsidRDefault="003F63E9" w:rsidP="003F63E9">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ABA4C6" w14:textId="77777777" w:rsidR="003F63E9" w:rsidRPr="00202105" w:rsidRDefault="003F63E9" w:rsidP="003F63E9">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7EDD09CE" w14:textId="77777777" w:rsidR="003F63E9" w:rsidRPr="00202105" w:rsidRDefault="003F63E9" w:rsidP="003F63E9">
            <w:pPr>
              <w:pStyle w:val="TAL"/>
            </w:pPr>
            <w:r w:rsidRPr="00202105">
              <w:t>P</w:t>
            </w:r>
          </w:p>
        </w:tc>
      </w:tr>
      <w:tr w:rsidR="003F63E9" w:rsidRPr="00202105" w14:paraId="47E12D3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D91EE9" w14:textId="77777777" w:rsidR="003F63E9" w:rsidRPr="00202105" w:rsidRDefault="003F63E9" w:rsidP="003F63E9">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4783C921" w14:textId="77777777" w:rsidR="003F63E9" w:rsidRPr="00202105" w:rsidRDefault="003F63E9" w:rsidP="003F63E9">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25C7DF5E"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FD0CD98" w14:textId="77777777" w:rsidR="003F63E9" w:rsidRPr="00202105" w:rsidRDefault="003F63E9" w:rsidP="003F63E9">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086C461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CCAB727" w14:textId="77777777" w:rsidR="003F63E9" w:rsidRPr="00202105" w:rsidRDefault="003F63E9" w:rsidP="003F63E9">
            <w:pPr>
              <w:pStyle w:val="TAL"/>
            </w:pPr>
            <w:r w:rsidRPr="00202105">
              <w:t>-</w:t>
            </w:r>
          </w:p>
        </w:tc>
      </w:tr>
      <w:tr w:rsidR="003F63E9" w:rsidRPr="00202105" w14:paraId="540B4B72"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4911703" w14:textId="77777777" w:rsidR="003F63E9" w:rsidRPr="00202105" w:rsidRDefault="003F63E9" w:rsidP="003F63E9">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6D2C9B1D" w14:textId="77777777" w:rsidR="003F63E9" w:rsidRPr="00202105" w:rsidRDefault="003F63E9" w:rsidP="003F63E9">
            <w:pPr>
              <w:pStyle w:val="TAL"/>
              <w:rPr>
                <w:rFonts w:eastAsia="Calibri"/>
              </w:rPr>
            </w:pPr>
            <w:r w:rsidRPr="00202105">
              <w:rPr>
                <w:rFonts w:eastAsia="Calibri"/>
              </w:rPr>
              <w:t>The UE transmits a REGISTRATION</w:t>
            </w:r>
          </w:p>
          <w:p w14:paraId="63479D3F" w14:textId="77777777" w:rsidR="003F63E9" w:rsidRPr="00202105" w:rsidRDefault="003F63E9" w:rsidP="003F63E9">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4D68618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871C072" w14:textId="77777777" w:rsidR="003F63E9" w:rsidRPr="00202105" w:rsidRDefault="003F63E9" w:rsidP="003F63E9">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7EF0B7CB"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73C7D38A" w14:textId="77777777" w:rsidR="003F63E9" w:rsidRPr="00202105" w:rsidRDefault="003F63E9" w:rsidP="003F63E9">
            <w:pPr>
              <w:pStyle w:val="TAL"/>
            </w:pPr>
          </w:p>
        </w:tc>
      </w:tr>
      <w:tr w:rsidR="003F63E9" w:rsidRPr="00202105" w14:paraId="76334DC3"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05A270F" w14:textId="77777777" w:rsidR="003F63E9" w:rsidRPr="00202105" w:rsidRDefault="003F63E9" w:rsidP="003F63E9">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2D9951B4" w14:textId="77777777" w:rsidR="003F63E9" w:rsidRPr="00202105" w:rsidRDefault="003F63E9" w:rsidP="003F63E9">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E02567"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B07D767" w14:textId="77777777" w:rsidR="003F63E9" w:rsidRPr="00202105" w:rsidRDefault="003F63E9" w:rsidP="003F63E9">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DF755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5A56C29" w14:textId="77777777" w:rsidR="003F63E9" w:rsidRPr="00202105" w:rsidRDefault="003F63E9" w:rsidP="003F63E9">
            <w:pPr>
              <w:pStyle w:val="TAL"/>
            </w:pPr>
            <w:r w:rsidRPr="00202105">
              <w:t>-</w:t>
            </w:r>
          </w:p>
        </w:tc>
      </w:tr>
      <w:tr w:rsidR="003F63E9" w:rsidRPr="00202105" w14:paraId="532A833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93B2F1F" w14:textId="77777777" w:rsidR="003F63E9" w:rsidRPr="00202105" w:rsidRDefault="003F63E9" w:rsidP="003F63E9">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5E8B86B6" w14:textId="77777777" w:rsidR="003F63E9" w:rsidRPr="00202105" w:rsidRDefault="003F63E9" w:rsidP="003F63E9">
            <w:pPr>
              <w:pStyle w:val="TAL"/>
            </w:pPr>
            <w:r w:rsidRPr="00202105">
              <w:t>The SS configures:</w:t>
            </w:r>
          </w:p>
          <w:p w14:paraId="29BBD4C7" w14:textId="77777777" w:rsidR="003F63E9" w:rsidRPr="00202105" w:rsidRDefault="003F63E9" w:rsidP="003F63E9">
            <w:pPr>
              <w:pStyle w:val="TAL"/>
            </w:pPr>
            <w:r w:rsidRPr="00202105">
              <w:t>- NR Cell 1 as " Non-suitable "off" cell"</w:t>
            </w:r>
          </w:p>
          <w:p w14:paraId="25DE95E9" w14:textId="77777777" w:rsidR="003F63E9" w:rsidRPr="00202105" w:rsidRDefault="003F63E9" w:rsidP="003F63E9">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6729C749"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8CF2BD6"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D1954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959554E" w14:textId="77777777" w:rsidR="003F63E9" w:rsidRPr="00202105" w:rsidRDefault="003F63E9" w:rsidP="003F63E9">
            <w:pPr>
              <w:pStyle w:val="TAL"/>
            </w:pPr>
            <w:r w:rsidRPr="00202105">
              <w:t>-</w:t>
            </w:r>
          </w:p>
        </w:tc>
      </w:tr>
      <w:tr w:rsidR="003F63E9" w:rsidRPr="00202105" w14:paraId="2DA5AF6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0F92582" w14:textId="77777777" w:rsidR="003F63E9" w:rsidRPr="00202105" w:rsidRDefault="003F63E9" w:rsidP="003F63E9">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1120B31D" w14:textId="77777777" w:rsidR="003F63E9" w:rsidRPr="00202105" w:rsidRDefault="003F63E9" w:rsidP="003F63E9">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2E840C92"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AE2F6E3"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261EA3" w14:textId="77777777" w:rsidR="003F63E9" w:rsidRPr="00202105" w:rsidRDefault="003F63E9" w:rsidP="003F63E9">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21720139" w14:textId="77777777" w:rsidR="003F63E9" w:rsidRPr="00202105" w:rsidRDefault="003F63E9" w:rsidP="003F63E9">
            <w:pPr>
              <w:pStyle w:val="TAL"/>
            </w:pPr>
            <w:r w:rsidRPr="00202105">
              <w:t>P</w:t>
            </w:r>
          </w:p>
        </w:tc>
      </w:tr>
      <w:tr w:rsidR="003F63E9" w:rsidRPr="00202105" w14:paraId="377788F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4748D4" w14:textId="77777777" w:rsidR="003F63E9" w:rsidRPr="00202105" w:rsidRDefault="003F63E9" w:rsidP="003F63E9">
            <w:pPr>
              <w:pStyle w:val="TAC"/>
            </w:pPr>
            <w:r w:rsidRPr="00202105">
              <w:t>53</w:t>
            </w:r>
          </w:p>
        </w:tc>
        <w:tc>
          <w:tcPr>
            <w:tcW w:w="3965" w:type="dxa"/>
            <w:tcBorders>
              <w:top w:val="single" w:sz="4" w:space="0" w:color="auto"/>
              <w:left w:val="single" w:sz="4" w:space="0" w:color="auto"/>
              <w:bottom w:val="single" w:sz="4" w:space="0" w:color="auto"/>
              <w:right w:val="single" w:sz="4" w:space="0" w:color="auto"/>
            </w:tcBorders>
            <w:hideMark/>
          </w:tcPr>
          <w:p w14:paraId="71C1C641" w14:textId="77777777" w:rsidR="003F63E9" w:rsidRPr="00202105" w:rsidRDefault="003F63E9" w:rsidP="003F63E9">
            <w:pPr>
              <w:pStyle w:val="TAL"/>
            </w:pPr>
            <w:r w:rsidRPr="00202105">
              <w:t>The SS configures:</w:t>
            </w:r>
          </w:p>
          <w:p w14:paraId="31DF9244" w14:textId="77777777" w:rsidR="003F63E9" w:rsidRPr="00202105" w:rsidRDefault="003F63E9" w:rsidP="003F63E9">
            <w:pPr>
              <w:pStyle w:val="TAL"/>
            </w:pPr>
            <w:r w:rsidRPr="00202105">
              <w:t>- NR Cell 1 as "Serving cell"</w:t>
            </w:r>
          </w:p>
          <w:p w14:paraId="68FB0ED8" w14:textId="77777777" w:rsidR="003F63E9" w:rsidRPr="00202105" w:rsidRDefault="003F63E9" w:rsidP="003F63E9">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2757400"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EEFDD51"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0A6AE9"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1B42836" w14:textId="77777777" w:rsidR="003F63E9" w:rsidRPr="00202105" w:rsidRDefault="003F63E9" w:rsidP="003F63E9">
            <w:pPr>
              <w:pStyle w:val="TAL"/>
            </w:pPr>
            <w:r w:rsidRPr="00202105">
              <w:t>-</w:t>
            </w:r>
          </w:p>
        </w:tc>
      </w:tr>
      <w:tr w:rsidR="003F63E9" w:rsidRPr="00202105" w14:paraId="0EE858E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CE6B68" w14:textId="77777777" w:rsidR="003F63E9" w:rsidRPr="00202105" w:rsidRDefault="003F63E9" w:rsidP="003F63E9">
            <w:pPr>
              <w:pStyle w:val="TAC"/>
            </w:pPr>
            <w:r w:rsidRPr="00202105">
              <w:t>54</w:t>
            </w:r>
          </w:p>
        </w:tc>
        <w:tc>
          <w:tcPr>
            <w:tcW w:w="3965" w:type="dxa"/>
            <w:tcBorders>
              <w:top w:val="single" w:sz="4" w:space="0" w:color="auto"/>
              <w:left w:val="single" w:sz="4" w:space="0" w:color="auto"/>
              <w:bottom w:val="single" w:sz="4" w:space="0" w:color="auto"/>
              <w:right w:val="single" w:sz="4" w:space="0" w:color="auto"/>
            </w:tcBorders>
            <w:hideMark/>
          </w:tcPr>
          <w:p w14:paraId="2CFB6267" w14:textId="77777777" w:rsidR="003F63E9" w:rsidRPr="00202105" w:rsidRDefault="003F63E9" w:rsidP="003F63E9">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42FAD95E"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C71BDB9"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881C21" w14:textId="77777777" w:rsidR="003F63E9" w:rsidRPr="00202105" w:rsidRDefault="003F63E9" w:rsidP="003F63E9">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5AABE11F" w14:textId="77777777" w:rsidR="003F63E9" w:rsidRPr="00202105" w:rsidRDefault="003F63E9" w:rsidP="003F63E9">
            <w:pPr>
              <w:pStyle w:val="TAL"/>
            </w:pPr>
            <w:r w:rsidRPr="00202105">
              <w:t>P</w:t>
            </w:r>
          </w:p>
        </w:tc>
      </w:tr>
      <w:tr w:rsidR="003F63E9" w:rsidRPr="00202105" w14:paraId="0090B244"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02A65176" w14:textId="77777777" w:rsidR="003F63E9" w:rsidRPr="00202105" w:rsidRDefault="003F63E9" w:rsidP="003F63E9">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418FC54E" w14:textId="77777777" w:rsidR="003F63E9" w:rsidRPr="00202105" w:rsidRDefault="003F63E9" w:rsidP="003F63E9">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39105F9"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D9EFAA0" w14:textId="77777777" w:rsidR="003F63E9" w:rsidRPr="00202105" w:rsidRDefault="003F63E9" w:rsidP="003F63E9">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7018572" w14:textId="77777777" w:rsidR="003F63E9" w:rsidRPr="00202105" w:rsidRDefault="003F63E9" w:rsidP="003F63E9">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20693E88" w14:textId="77777777" w:rsidR="003F63E9" w:rsidRPr="00202105" w:rsidRDefault="003F63E9" w:rsidP="003F63E9">
            <w:pPr>
              <w:pStyle w:val="TAL"/>
            </w:pPr>
            <w:r w:rsidRPr="00202105">
              <w:t>P</w:t>
            </w:r>
          </w:p>
        </w:tc>
      </w:tr>
      <w:tr w:rsidR="003F63E9" w:rsidRPr="00202105" w14:paraId="57B1F68B" w14:textId="77777777" w:rsidTr="00385E01">
        <w:tc>
          <w:tcPr>
            <w:tcW w:w="9600" w:type="dxa"/>
            <w:gridSpan w:val="6"/>
            <w:tcBorders>
              <w:top w:val="single" w:sz="4" w:space="0" w:color="auto"/>
              <w:left w:val="single" w:sz="4" w:space="0" w:color="auto"/>
              <w:bottom w:val="single" w:sz="4" w:space="0" w:color="auto"/>
              <w:right w:val="single" w:sz="4" w:space="0" w:color="auto"/>
            </w:tcBorders>
            <w:hideMark/>
          </w:tcPr>
          <w:p w14:paraId="4A13796C" w14:textId="77777777" w:rsidR="003F63E9" w:rsidRPr="00202105" w:rsidRDefault="003F63E9" w:rsidP="003F63E9">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68261035" w14:textId="77777777" w:rsidR="003F63E9" w:rsidRPr="00202105" w:rsidRDefault="003F63E9" w:rsidP="003F63E9">
            <w:pPr>
              <w:pStyle w:val="TAN"/>
            </w:pPr>
            <w:r w:rsidRPr="00202105">
              <w:t>Note 2: Timer T3444 of 12hours starts.</w:t>
            </w:r>
          </w:p>
          <w:p w14:paraId="17489CBF" w14:textId="77777777" w:rsidR="003F63E9" w:rsidRPr="00202105" w:rsidRDefault="003F63E9" w:rsidP="003F63E9">
            <w:pPr>
              <w:pStyle w:val="TAN"/>
            </w:pPr>
            <w:r w:rsidRPr="00202105">
              <w:t>Note 3: Timer T3512 of 7hours starts.</w:t>
            </w:r>
          </w:p>
        </w:tc>
      </w:tr>
    </w:tbl>
    <w:p w14:paraId="6468D344" w14:textId="77777777" w:rsidR="005E3DE2" w:rsidRPr="005E3DE2" w:rsidRDefault="005E3DE2" w:rsidP="005E3DE2">
      <w:pPr>
        <w:overflowPunct w:val="0"/>
        <w:autoSpaceDE w:val="0"/>
        <w:autoSpaceDN w:val="0"/>
        <w:adjustRightInd w:val="0"/>
        <w:textAlignment w:val="baseline"/>
        <w:rPr>
          <w:snapToGrid w:val="0"/>
          <w:lang w:eastAsia="en-GB"/>
        </w:rPr>
      </w:pPr>
    </w:p>
    <w:p w14:paraId="247DB8F6"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5E3DE2">
        <w:rPr>
          <w:rFonts w:ascii="Arial" w:hAnsi="Arial"/>
          <w:snapToGrid w:val="0"/>
          <w:lang w:eastAsia="en-GB"/>
        </w:rPr>
        <w:t>11.5.1.3.3</w:t>
      </w:r>
      <w:r w:rsidRPr="005E3DE2">
        <w:rPr>
          <w:rFonts w:ascii="Arial" w:hAnsi="Arial"/>
          <w:snapToGrid w:val="0"/>
          <w:lang w:eastAsia="en-GB"/>
        </w:rPr>
        <w:tab/>
        <w:t>Specific message contents</w:t>
      </w:r>
    </w:p>
    <w:p w14:paraId="062D865E"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-1: SIB1 for NR Cell 1 (All steps,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E3DE2" w:rsidRPr="005E3DE2" w14:paraId="5F6A4F63" w14:textId="77777777" w:rsidTr="000B13B8">
        <w:tc>
          <w:tcPr>
            <w:tcW w:w="9603" w:type="dxa"/>
            <w:tcBorders>
              <w:top w:val="single" w:sz="4" w:space="0" w:color="auto"/>
              <w:left w:val="single" w:sz="4" w:space="0" w:color="auto"/>
              <w:bottom w:val="single" w:sz="4" w:space="0" w:color="auto"/>
              <w:right w:val="single" w:sz="4" w:space="0" w:color="auto"/>
            </w:tcBorders>
            <w:hideMark/>
          </w:tcPr>
          <w:p w14:paraId="1B88853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Derivation path: TS 38.508-1 [4] table 4.6.1-28 Condition </w:t>
            </w:r>
            <w:proofErr w:type="spellStart"/>
            <w:r w:rsidRPr="005E3DE2">
              <w:rPr>
                <w:rFonts w:ascii="Arial" w:hAnsi="Arial"/>
                <w:sz w:val="18"/>
                <w:lang w:eastAsia="en-GB"/>
              </w:rPr>
              <w:t>eCalloverIMSforNR</w:t>
            </w:r>
            <w:proofErr w:type="spellEnd"/>
          </w:p>
        </w:tc>
      </w:tr>
    </w:tbl>
    <w:p w14:paraId="0C7477B6" w14:textId="77777777" w:rsidR="005E3DE2" w:rsidRPr="005E3DE2" w:rsidRDefault="005E3DE2" w:rsidP="005E3DE2">
      <w:pPr>
        <w:overflowPunct w:val="0"/>
        <w:autoSpaceDE w:val="0"/>
        <w:autoSpaceDN w:val="0"/>
        <w:adjustRightInd w:val="0"/>
        <w:textAlignment w:val="baseline"/>
        <w:rPr>
          <w:lang w:eastAsia="en-GB"/>
        </w:rPr>
      </w:pPr>
    </w:p>
    <w:p w14:paraId="6B21466C"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-2: REGISTRATION ACCEPT (step </w:t>
      </w:r>
      <w:r w:rsidRPr="005E3DE2">
        <w:rPr>
          <w:rFonts w:ascii="Arial" w:hAnsi="Arial"/>
          <w:b/>
          <w:lang w:eastAsia="zh-CN"/>
        </w:rPr>
        <w:t>15</w:t>
      </w:r>
      <w:r w:rsidRPr="005E3DE2">
        <w:rPr>
          <w:rFonts w:ascii="Arial" w:hAnsi="Arial"/>
          <w:b/>
          <w:lang w:eastAsia="en-GB"/>
        </w:rPr>
        <w:t xml:space="preserve">, 48, 54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5E3DE2" w:rsidRPr="005E3DE2" w14:paraId="31998232" w14:textId="77777777" w:rsidTr="000B13B8">
        <w:tc>
          <w:tcPr>
            <w:tcW w:w="9603" w:type="dxa"/>
            <w:gridSpan w:val="4"/>
            <w:tcBorders>
              <w:top w:val="single" w:sz="4" w:space="0" w:color="auto"/>
              <w:left w:val="single" w:sz="4" w:space="0" w:color="auto"/>
              <w:bottom w:val="single" w:sz="4" w:space="0" w:color="auto"/>
              <w:right w:val="single" w:sz="4" w:space="0" w:color="auto"/>
            </w:tcBorders>
            <w:hideMark/>
          </w:tcPr>
          <w:p w14:paraId="76979E1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Derivation path: TS 38.508</w:t>
            </w:r>
            <w:r w:rsidRPr="005E3DE2">
              <w:rPr>
                <w:rFonts w:ascii="Arial" w:hAnsi="Arial"/>
                <w:sz w:val="18"/>
                <w:lang w:eastAsia="zh-CN"/>
              </w:rPr>
              <w:t>-1</w:t>
            </w:r>
            <w:r w:rsidRPr="005E3DE2">
              <w:rPr>
                <w:rFonts w:ascii="Arial" w:hAnsi="Arial"/>
                <w:sz w:val="18"/>
                <w:lang w:eastAsia="en-GB"/>
              </w:rPr>
              <w:t xml:space="preserve"> </w:t>
            </w:r>
            <w:r w:rsidRPr="005E3DE2">
              <w:rPr>
                <w:rFonts w:ascii="Arial" w:hAnsi="Arial"/>
                <w:sz w:val="18"/>
                <w:lang w:eastAsia="zh-CN"/>
              </w:rPr>
              <w:t>[4],</w:t>
            </w:r>
            <w:r w:rsidRPr="005E3DE2">
              <w:rPr>
                <w:rFonts w:ascii="Arial" w:hAnsi="Arial"/>
                <w:sz w:val="18"/>
                <w:lang w:eastAsia="en-GB"/>
              </w:rPr>
              <w:t xml:space="preserve"> table 4.7.</w:t>
            </w:r>
            <w:r w:rsidRPr="005E3DE2">
              <w:rPr>
                <w:rFonts w:ascii="Arial" w:hAnsi="Arial"/>
                <w:sz w:val="18"/>
                <w:lang w:eastAsia="zh-CN"/>
              </w:rPr>
              <w:t>1</w:t>
            </w:r>
            <w:r w:rsidRPr="005E3DE2">
              <w:rPr>
                <w:rFonts w:ascii="Arial" w:hAnsi="Arial"/>
                <w:sz w:val="18"/>
                <w:lang w:eastAsia="en-GB"/>
              </w:rPr>
              <w:t>-</w:t>
            </w:r>
            <w:r w:rsidRPr="005E3DE2">
              <w:rPr>
                <w:rFonts w:ascii="Arial" w:hAnsi="Arial"/>
                <w:sz w:val="18"/>
                <w:lang w:eastAsia="zh-CN"/>
              </w:rPr>
              <w:t>7</w:t>
            </w:r>
          </w:p>
        </w:tc>
      </w:tr>
      <w:tr w:rsidR="005E3DE2" w:rsidRPr="005E3DE2" w14:paraId="561800F2"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92492E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B24807C"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2269" w:type="dxa"/>
            <w:tcBorders>
              <w:top w:val="single" w:sz="4" w:space="0" w:color="auto"/>
              <w:left w:val="single" w:sz="4" w:space="0" w:color="auto"/>
              <w:bottom w:val="single" w:sz="4" w:space="0" w:color="auto"/>
              <w:right w:val="single" w:sz="4" w:space="0" w:color="auto"/>
            </w:tcBorders>
            <w:hideMark/>
          </w:tcPr>
          <w:p w14:paraId="0261E35A"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005BA00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69B1939"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71E915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T3512 value</w:t>
            </w:r>
          </w:p>
        </w:tc>
        <w:tc>
          <w:tcPr>
            <w:tcW w:w="1686" w:type="dxa"/>
            <w:tcBorders>
              <w:top w:val="single" w:sz="4" w:space="0" w:color="auto"/>
              <w:left w:val="single" w:sz="4" w:space="0" w:color="auto"/>
              <w:bottom w:val="single" w:sz="4" w:space="0" w:color="auto"/>
              <w:right w:val="single" w:sz="4" w:space="0" w:color="auto"/>
            </w:tcBorders>
          </w:tcPr>
          <w:p w14:paraId="15F65DE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tcPr>
          <w:p w14:paraId="277C0C5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CF2B87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592A13D3"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7238C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59DD804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'001'B</w:t>
            </w:r>
          </w:p>
        </w:tc>
        <w:tc>
          <w:tcPr>
            <w:tcW w:w="2269" w:type="dxa"/>
            <w:tcBorders>
              <w:top w:val="single" w:sz="4" w:space="0" w:color="auto"/>
              <w:left w:val="single" w:sz="4" w:space="0" w:color="auto"/>
              <w:bottom w:val="single" w:sz="4" w:space="0" w:color="auto"/>
              <w:right w:val="single" w:sz="4" w:space="0" w:color="auto"/>
            </w:tcBorders>
            <w:hideMark/>
          </w:tcPr>
          <w:p w14:paraId="218FA5B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 xml:space="preserve">value is incremented in multiples of </w:t>
            </w:r>
            <w:r w:rsidRPr="005E3DE2">
              <w:rPr>
                <w:rFonts w:ascii="Arial" w:hAnsi="Arial"/>
                <w:sz w:val="18"/>
                <w:lang w:eastAsia="zh-CN"/>
              </w:rPr>
              <w:t>1</w:t>
            </w:r>
            <w:r w:rsidRPr="005E3DE2">
              <w:rPr>
                <w:rFonts w:ascii="Arial" w:hAnsi="Arial"/>
                <w:sz w:val="18"/>
                <w:lang w:eastAsia="en-GB"/>
              </w:rPr>
              <w:t xml:space="preserve"> hour</w:t>
            </w:r>
          </w:p>
        </w:tc>
        <w:tc>
          <w:tcPr>
            <w:tcW w:w="1130" w:type="dxa"/>
            <w:tcBorders>
              <w:top w:val="single" w:sz="4" w:space="0" w:color="auto"/>
              <w:left w:val="single" w:sz="4" w:space="0" w:color="auto"/>
              <w:bottom w:val="single" w:sz="4" w:space="0" w:color="auto"/>
              <w:right w:val="single" w:sz="4" w:space="0" w:color="auto"/>
            </w:tcBorders>
          </w:tcPr>
          <w:p w14:paraId="1ED47F7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8481438" w14:textId="77777777" w:rsidTr="000B13B8">
        <w:trPr>
          <w:trHeight w:val="110"/>
        </w:trPr>
        <w:tc>
          <w:tcPr>
            <w:tcW w:w="4518" w:type="dxa"/>
            <w:tcBorders>
              <w:top w:val="single" w:sz="4" w:space="0" w:color="auto"/>
              <w:left w:val="single" w:sz="4" w:space="0" w:color="auto"/>
              <w:bottom w:val="single" w:sz="4" w:space="0" w:color="auto"/>
              <w:right w:val="single" w:sz="4" w:space="0" w:color="auto"/>
            </w:tcBorders>
            <w:hideMark/>
          </w:tcPr>
          <w:p w14:paraId="3E47769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569C8E9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 0</w:t>
            </w:r>
            <w:r w:rsidRPr="005E3DE2">
              <w:rPr>
                <w:rFonts w:ascii="Arial" w:hAnsi="Arial"/>
                <w:sz w:val="18"/>
                <w:lang w:eastAsia="zh-CN"/>
              </w:rPr>
              <w:t>111</w:t>
            </w:r>
            <w:r w:rsidRPr="005E3DE2">
              <w:rPr>
                <w:rFonts w:ascii="Arial" w:hAnsi="Arial"/>
                <w:sz w:val="18"/>
                <w:lang w:eastAsia="en-GB"/>
              </w:rPr>
              <w:t>'B</w:t>
            </w:r>
          </w:p>
        </w:tc>
        <w:tc>
          <w:tcPr>
            <w:tcW w:w="2269" w:type="dxa"/>
            <w:tcBorders>
              <w:top w:val="single" w:sz="4" w:space="0" w:color="auto"/>
              <w:left w:val="single" w:sz="4" w:space="0" w:color="auto"/>
              <w:bottom w:val="single" w:sz="4" w:space="0" w:color="auto"/>
              <w:right w:val="single" w:sz="4" w:space="0" w:color="auto"/>
            </w:tcBorders>
            <w:hideMark/>
          </w:tcPr>
          <w:p w14:paraId="4F17F32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zh-CN"/>
              </w:rPr>
              <w:t>7</w:t>
            </w:r>
            <w:r w:rsidRPr="005E3DE2">
              <w:rPr>
                <w:rFonts w:ascii="Arial" w:hAnsi="Arial"/>
                <w:sz w:val="18"/>
                <w:lang w:eastAsia="en-GB"/>
              </w:rPr>
              <w:t xml:space="preserve"> hours</w:t>
            </w:r>
          </w:p>
        </w:tc>
        <w:tc>
          <w:tcPr>
            <w:tcW w:w="1130" w:type="dxa"/>
            <w:tcBorders>
              <w:top w:val="single" w:sz="4" w:space="0" w:color="auto"/>
              <w:left w:val="single" w:sz="4" w:space="0" w:color="auto"/>
              <w:bottom w:val="single" w:sz="4" w:space="0" w:color="auto"/>
              <w:right w:val="single" w:sz="4" w:space="0" w:color="auto"/>
            </w:tcBorders>
          </w:tcPr>
          <w:p w14:paraId="64D7078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703C63D6" w14:textId="77777777" w:rsidR="005E3DE2" w:rsidRPr="005E3DE2" w:rsidRDefault="005E3DE2" w:rsidP="005E3DE2">
      <w:pPr>
        <w:overflowPunct w:val="0"/>
        <w:autoSpaceDE w:val="0"/>
        <w:autoSpaceDN w:val="0"/>
        <w:adjustRightInd w:val="0"/>
        <w:textAlignment w:val="baseline"/>
        <w:rPr>
          <w:lang w:eastAsia="en-GB"/>
        </w:rPr>
      </w:pPr>
    </w:p>
    <w:p w14:paraId="57CEEB1F"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-3:</w:t>
      </w:r>
      <w:r w:rsidRPr="005E3DE2">
        <w:rPr>
          <w:rFonts w:ascii="Arial" w:hAnsi="Arial"/>
          <w:b/>
          <w:i/>
          <w:iCs/>
          <w:lang w:eastAsia="en-GB"/>
        </w:rPr>
        <w:t xml:space="preserve"> </w:t>
      </w:r>
      <w:r w:rsidRPr="005E3DE2">
        <w:rPr>
          <w:rFonts w:ascii="Arial" w:hAnsi="Arial"/>
          <w:b/>
          <w:iCs/>
          <w:lang w:eastAsia="en-GB"/>
        </w:rPr>
        <w:t>UL NAS TRANSPORT</w:t>
      </w:r>
      <w:r w:rsidRPr="005E3DE2">
        <w:rPr>
          <w:rFonts w:ascii="Arial" w:hAnsi="Arial"/>
          <w:b/>
          <w:lang w:eastAsia="en-GB"/>
        </w:rPr>
        <w:t xml:space="preserve"> (step 21, 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E3DE2" w:rsidRPr="005E3DE2" w14:paraId="16157C45"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81EF12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4.7.1-10, condition INITIAL_PDU_REQUEST.</w:t>
            </w:r>
          </w:p>
        </w:tc>
      </w:tr>
      <w:tr w:rsidR="005E3DE2" w:rsidRPr="005E3DE2" w14:paraId="7564800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318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59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C7A7"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0D4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D0E0A19"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FE0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639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D7D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34D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4722FC1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53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968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3FB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2F6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6D62D6B"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6D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FF7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D96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A4B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01991E0B" w14:textId="77777777" w:rsidR="005E3DE2" w:rsidRPr="005E3DE2" w:rsidRDefault="005E3DE2" w:rsidP="005E3DE2">
      <w:pPr>
        <w:overflowPunct w:val="0"/>
        <w:autoSpaceDE w:val="0"/>
        <w:autoSpaceDN w:val="0"/>
        <w:adjustRightInd w:val="0"/>
        <w:textAlignment w:val="baseline"/>
        <w:rPr>
          <w:lang w:eastAsia="en-GB"/>
        </w:rPr>
      </w:pPr>
    </w:p>
    <w:p w14:paraId="6A223A00"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-4: REGISTRATION REQUEST (step 47, Table </w:t>
      </w:r>
      <w:r w:rsidRPr="005E3DE2">
        <w:rPr>
          <w:rFonts w:ascii="Arial" w:hAnsi="Arial"/>
          <w:b/>
          <w:lang w:eastAsia="x-none"/>
        </w:rPr>
        <w:t>11.5.1.3.2-1</w:t>
      </w:r>
      <w:r w:rsidRPr="005E3DE2">
        <w:rPr>
          <w:rFonts w:ascii="Arial"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E3DE2" w:rsidRPr="005E3DE2" w14:paraId="39C79153"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E18001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4.7.1-6</w:t>
            </w:r>
          </w:p>
        </w:tc>
      </w:tr>
      <w:tr w:rsidR="005E3DE2" w:rsidRPr="005E3DE2" w14:paraId="1B7B66B5"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E6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ED2"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6EE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773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0DF72703"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F7C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9F2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7449"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06C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20EC43C"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575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4F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7E4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3B3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PERIODIC</w:t>
            </w:r>
          </w:p>
        </w:tc>
      </w:tr>
    </w:tbl>
    <w:p w14:paraId="2B8AE7F9" w14:textId="77777777" w:rsidR="005E3DE2" w:rsidRPr="005E3DE2" w:rsidRDefault="005E3DE2" w:rsidP="005E3DE2">
      <w:pPr>
        <w:overflowPunct w:val="0"/>
        <w:autoSpaceDE w:val="0"/>
        <w:autoSpaceDN w:val="0"/>
        <w:adjustRightInd w:val="0"/>
        <w:textAlignment w:val="baseline"/>
        <w:rPr>
          <w:lang w:eastAsia="en-GB"/>
        </w:rPr>
      </w:pPr>
    </w:p>
    <w:p w14:paraId="0AF1FB7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-5: TRACKING AREA UPDATE REQUEST (Step 52, </w:t>
      </w:r>
      <w:r w:rsidRPr="005E3DE2">
        <w:rPr>
          <w:rFonts w:ascii="Arial" w:hAnsi="Arial"/>
          <w:b/>
          <w:lang w:eastAsia="sv-SE"/>
        </w:rPr>
        <w:t xml:space="preserve">Table </w:t>
      </w:r>
      <w:r w:rsidRPr="005E3DE2">
        <w:rPr>
          <w:rFonts w:ascii="Arial" w:hAnsi="Arial"/>
          <w:b/>
          <w:lang w:eastAsia="x-none"/>
        </w:rPr>
        <w:t xml:space="preserve">11.5.1.3.2-1; </w:t>
      </w:r>
      <w:r w:rsidRPr="005E3DE2">
        <w:rPr>
          <w:rFonts w:ascii="Arial" w:hAnsi="Arial"/>
          <w:b/>
          <w:lang w:eastAsia="en-GB"/>
        </w:rPr>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E3DE2" w:rsidRPr="005E3DE2" w14:paraId="6A6FAD44" w14:textId="77777777" w:rsidTr="000B13B8">
        <w:tc>
          <w:tcPr>
            <w:tcW w:w="9747" w:type="dxa"/>
            <w:tcBorders>
              <w:top w:val="single" w:sz="4" w:space="0" w:color="auto"/>
              <w:left w:val="single" w:sz="4" w:space="0" w:color="auto"/>
              <w:bottom w:val="single" w:sz="4" w:space="0" w:color="auto"/>
              <w:right w:val="single" w:sz="4" w:space="0" w:color="auto"/>
            </w:tcBorders>
            <w:hideMark/>
          </w:tcPr>
          <w:p w14:paraId="004822E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4.9.7.2.3-1 with condition First-N1-to-S1 = TRUE</w:t>
            </w:r>
          </w:p>
        </w:tc>
      </w:tr>
    </w:tbl>
    <w:p w14:paraId="5956F021" w14:textId="77777777" w:rsidR="005E3DE2" w:rsidRPr="005E3DE2" w:rsidRDefault="005E3DE2" w:rsidP="005E3DE2">
      <w:pPr>
        <w:overflowPunct w:val="0"/>
        <w:autoSpaceDE w:val="0"/>
        <w:autoSpaceDN w:val="0"/>
        <w:adjustRightInd w:val="0"/>
        <w:textAlignment w:val="baseline"/>
        <w:rPr>
          <w:lang w:eastAsia="en-GB"/>
        </w:rPr>
      </w:pPr>
    </w:p>
    <w:p w14:paraId="774715D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-6: DEREGISTRATION REQUEST (step 55, </w:t>
      </w:r>
      <w:r w:rsidRPr="005E3DE2">
        <w:rPr>
          <w:rFonts w:ascii="Arial" w:hAnsi="Arial"/>
          <w:b/>
          <w:lang w:eastAsia="sv-SE"/>
        </w:rPr>
        <w:t xml:space="preserve">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3DE2" w:rsidRPr="005E3DE2" w14:paraId="65195276" w14:textId="77777777" w:rsidTr="000B13B8">
        <w:tc>
          <w:tcPr>
            <w:tcW w:w="9747" w:type="dxa"/>
            <w:gridSpan w:val="4"/>
            <w:tcBorders>
              <w:top w:val="single" w:sz="4" w:space="0" w:color="auto"/>
              <w:left w:val="single" w:sz="4" w:space="0" w:color="auto"/>
              <w:bottom w:val="single" w:sz="4" w:space="0" w:color="auto"/>
              <w:right w:val="single" w:sz="4" w:space="0" w:color="auto"/>
            </w:tcBorders>
            <w:hideMark/>
          </w:tcPr>
          <w:p w14:paraId="7D1D38CF"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eastAsia="MS Mincho" w:hAnsi="Arial"/>
                <w:sz w:val="18"/>
                <w:lang w:eastAsia="en-GB"/>
              </w:rPr>
              <w:t>Derivation path: TS 38.508-1 [4], Table 4.7.1-12</w:t>
            </w:r>
          </w:p>
        </w:tc>
      </w:tr>
      <w:tr w:rsidR="005E3DE2" w:rsidRPr="005E3DE2" w14:paraId="75BFC089"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77D5D0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67699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4A32E5"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8F7D1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Condition</w:t>
            </w:r>
          </w:p>
        </w:tc>
      </w:tr>
      <w:tr w:rsidR="005E3DE2" w:rsidRPr="005E3DE2" w14:paraId="5DD38EE1"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584A4366"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De-registration type</w:t>
            </w:r>
          </w:p>
        </w:tc>
        <w:tc>
          <w:tcPr>
            <w:tcW w:w="2267" w:type="dxa"/>
            <w:tcBorders>
              <w:top w:val="single" w:sz="4" w:space="0" w:color="auto"/>
              <w:left w:val="single" w:sz="4" w:space="0" w:color="auto"/>
              <w:bottom w:val="single" w:sz="4" w:space="0" w:color="auto"/>
              <w:right w:val="single" w:sz="4" w:space="0" w:color="auto"/>
            </w:tcBorders>
          </w:tcPr>
          <w:p w14:paraId="3408952B"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4F68CA"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73E2E1"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r w:rsidR="005E3DE2" w:rsidRPr="005E3DE2" w14:paraId="0DEC63DB"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81D2FF9"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32C61BF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2B37D4"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r w:rsidRPr="005E3DE2">
              <w:rPr>
                <w:rFonts w:ascii="Arial" w:hAnsi="Arial"/>
                <w:sz w:val="18"/>
                <w:lang w:eastAsia="en-GB"/>
              </w:rPr>
              <w:t>Normal de-registration</w:t>
            </w:r>
          </w:p>
        </w:tc>
        <w:tc>
          <w:tcPr>
            <w:tcW w:w="1245" w:type="dxa"/>
            <w:tcBorders>
              <w:top w:val="single" w:sz="4" w:space="0" w:color="auto"/>
              <w:left w:val="single" w:sz="4" w:space="0" w:color="auto"/>
              <w:bottom w:val="single" w:sz="4" w:space="0" w:color="auto"/>
              <w:right w:val="single" w:sz="4" w:space="0" w:color="auto"/>
            </w:tcBorders>
          </w:tcPr>
          <w:p w14:paraId="1609B83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bl>
    <w:p w14:paraId="68C9CD36" w14:textId="77777777" w:rsidR="001E41F3" w:rsidRDefault="001E41F3">
      <w:pPr>
        <w:rPr>
          <w:noProof/>
        </w:rPr>
      </w:pPr>
    </w:p>
    <w:sectPr w:rsidR="001E41F3"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448C2" w14:textId="77777777" w:rsidR="00C575D5" w:rsidRDefault="00C575D5">
      <w:r>
        <w:separator/>
      </w:r>
    </w:p>
  </w:endnote>
  <w:endnote w:type="continuationSeparator" w:id="0">
    <w:p w14:paraId="707F975B" w14:textId="77777777" w:rsidR="00C575D5" w:rsidRDefault="00C575D5">
      <w:r>
        <w:continuationSeparator/>
      </w:r>
    </w:p>
  </w:endnote>
  <w:endnote w:type="continuationNotice" w:id="1">
    <w:p w14:paraId="185699D0" w14:textId="77777777" w:rsidR="00C575D5" w:rsidRDefault="00C5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93A9" w14:textId="77777777" w:rsidR="000E551C" w:rsidRDefault="000E5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B0352" w14:textId="77777777" w:rsidR="000E551C" w:rsidRDefault="000E5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E15C0" w14:textId="77777777" w:rsidR="000E551C" w:rsidRDefault="000E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7730B" w14:textId="77777777" w:rsidR="00C575D5" w:rsidRDefault="00C575D5">
      <w:r>
        <w:separator/>
      </w:r>
    </w:p>
  </w:footnote>
  <w:footnote w:type="continuationSeparator" w:id="0">
    <w:p w14:paraId="4CDAAFAD" w14:textId="77777777" w:rsidR="00C575D5" w:rsidRDefault="00C575D5">
      <w:r>
        <w:continuationSeparator/>
      </w:r>
    </w:p>
  </w:footnote>
  <w:footnote w:type="continuationNotice" w:id="1">
    <w:p w14:paraId="163F7E56" w14:textId="77777777" w:rsidR="00C575D5" w:rsidRDefault="00C5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2AA515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D2151" w:rsidRPr="002D3E8C">
      <w:rPr>
        <w:noProof/>
        <w:lang w:val="de-DE"/>
      </w:rPr>
      <mc:AlternateContent>
        <mc:Choice Requires="wps">
          <w:drawing>
            <wp:anchor distT="0" distB="0" distL="114300" distR="114300" simplePos="0" relativeHeight="251663360" behindDoc="0" locked="1" layoutInCell="1" allowOverlap="1" wp14:anchorId="6B0034C0" wp14:editId="01F48D09">
              <wp:simplePos x="0" y="0"/>
              <wp:positionH relativeFrom="margin">
                <wp:align>left</wp:align>
              </wp:positionH>
              <wp:positionV relativeFrom="page">
                <wp:posOffset>180340</wp:posOffset>
              </wp:positionV>
              <wp:extent cx="5767200" cy="327600"/>
              <wp:effectExtent l="0" t="0" r="15240" b="8890"/>
              <wp:wrapNone/>
              <wp:docPr id="18425875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034C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1ACC" w14:textId="5ACDE3C5" w:rsidR="002D2151" w:rsidRDefault="002D2151">
    <w:pPr>
      <w:pStyle w:val="Header"/>
    </w:pPr>
    <w:r w:rsidRPr="002D3E8C">
      <w:rPr>
        <w:lang w:val="de-DE"/>
      </w:rPr>
      <mc:AlternateContent>
        <mc:Choice Requires="wps">
          <w:drawing>
            <wp:anchor distT="0" distB="0" distL="114300" distR="114300" simplePos="0" relativeHeight="251659264" behindDoc="0" locked="1" layoutInCell="1" allowOverlap="1" wp14:anchorId="27A7D50F" wp14:editId="6CA567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7D50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B0B0" w14:textId="7A880F27" w:rsidR="002D2151" w:rsidRDefault="002D2151">
    <w:pPr>
      <w:pStyle w:val="Header"/>
    </w:pPr>
    <w:r w:rsidRPr="002D3E8C">
      <w:rPr>
        <w:lang w:val="de-DE"/>
      </w:rPr>
      <mc:AlternateContent>
        <mc:Choice Requires="wps">
          <w:drawing>
            <wp:anchor distT="0" distB="0" distL="114300" distR="114300" simplePos="0" relativeHeight="251661312" behindDoc="0" locked="1" layoutInCell="1" allowOverlap="1" wp14:anchorId="50BA3DE2" wp14:editId="13E4E48A">
              <wp:simplePos x="0" y="0"/>
              <wp:positionH relativeFrom="margin">
                <wp:align>left</wp:align>
              </wp:positionH>
              <wp:positionV relativeFrom="page">
                <wp:posOffset>180340</wp:posOffset>
              </wp:positionV>
              <wp:extent cx="5767200" cy="327600"/>
              <wp:effectExtent l="0" t="0" r="15240" b="8890"/>
              <wp:wrapNone/>
              <wp:docPr id="1788995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A3D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69B30B8" w:rsidR="00695808" w:rsidRDefault="002D2151">
    <w:pPr>
      <w:pStyle w:val="Header"/>
    </w:pPr>
    <w:r w:rsidRPr="002D3E8C">
      <w:rPr>
        <w:lang w:val="de-DE"/>
      </w:rPr>
      <mc:AlternateContent>
        <mc:Choice Requires="wps">
          <w:drawing>
            <wp:anchor distT="0" distB="0" distL="114300" distR="114300" simplePos="0" relativeHeight="251669504" behindDoc="0" locked="1" layoutInCell="1" allowOverlap="1" wp14:anchorId="1AA8F363" wp14:editId="5E8DF00F">
              <wp:simplePos x="0" y="0"/>
              <wp:positionH relativeFrom="margin">
                <wp:align>left</wp:align>
              </wp:positionH>
              <wp:positionV relativeFrom="page">
                <wp:posOffset>180340</wp:posOffset>
              </wp:positionV>
              <wp:extent cx="5767200" cy="327600"/>
              <wp:effectExtent l="0" t="0" r="15240" b="8890"/>
              <wp:wrapNone/>
              <wp:docPr id="191422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574626"/>
                          </w:sdtPr>
                          <w:sdtEndPr/>
                          <w:sdtContent>
                            <w:p w14:paraId="2AF9A6A0" w14:textId="4EF06EB0"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A8F36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73574626"/>
                    </w:sdtPr>
                    <w:sdtContent>
                      <w:p w14:paraId="2AF9A6A0" w14:textId="4EF06EB0"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4202648" w:rsidR="00695808" w:rsidRDefault="00695808">
    <w:pPr>
      <w:pStyle w:val="Header"/>
      <w:tabs>
        <w:tab w:val="right" w:pos="9639"/>
      </w:tabs>
    </w:pPr>
    <w:r>
      <w:tab/>
    </w:r>
    <w:r w:rsidR="002D2151" w:rsidRPr="002D3E8C">
      <w:rPr>
        <w:lang w:val="de-DE"/>
      </w:rPr>
      <mc:AlternateContent>
        <mc:Choice Requires="wps">
          <w:drawing>
            <wp:anchor distT="0" distB="0" distL="114300" distR="114300" simplePos="0" relativeHeight="251665408" behindDoc="0" locked="1" layoutInCell="1" allowOverlap="1" wp14:anchorId="00695A9F" wp14:editId="64C63DA8">
              <wp:simplePos x="0" y="0"/>
              <wp:positionH relativeFrom="margin">
                <wp:align>left</wp:align>
              </wp:positionH>
              <wp:positionV relativeFrom="page">
                <wp:posOffset>180340</wp:posOffset>
              </wp:positionV>
              <wp:extent cx="5767200" cy="327600"/>
              <wp:effectExtent l="0" t="0" r="15240" b="8890"/>
              <wp:wrapNone/>
              <wp:docPr id="6805691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2989458"/>
                          </w:sdtPr>
                          <w:sdtEndPr/>
                          <w:sdtContent>
                            <w:p w14:paraId="2AA9A0A5" w14:textId="720292D3"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695A9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32989458"/>
                    </w:sdtPr>
                    <w:sdtContent>
                      <w:p w14:paraId="2AA9A0A5" w14:textId="720292D3"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B264BDC" w:rsidR="00695808" w:rsidRDefault="002D2151">
    <w:pPr>
      <w:pStyle w:val="Header"/>
    </w:pPr>
    <w:r w:rsidRPr="002D3E8C">
      <w:rPr>
        <w:lang w:val="de-DE"/>
      </w:rPr>
      <mc:AlternateContent>
        <mc:Choice Requires="wps">
          <w:drawing>
            <wp:anchor distT="0" distB="0" distL="114300" distR="114300" simplePos="0" relativeHeight="251667456" behindDoc="0" locked="1" layoutInCell="1" allowOverlap="1" wp14:anchorId="2738ED22" wp14:editId="4DEE0801">
              <wp:simplePos x="0" y="0"/>
              <wp:positionH relativeFrom="margin">
                <wp:align>left</wp:align>
              </wp:positionH>
              <wp:positionV relativeFrom="page">
                <wp:posOffset>180340</wp:posOffset>
              </wp:positionV>
              <wp:extent cx="5767200" cy="327600"/>
              <wp:effectExtent l="0" t="0" r="15240" b="8890"/>
              <wp:wrapNone/>
              <wp:docPr id="841997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6737649"/>
                          </w:sdtPr>
                          <w:sdtEndPr/>
                          <w:sdtContent>
                            <w:p w14:paraId="20A8FA96" w14:textId="43FD2358"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38ED2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16737649"/>
                    </w:sdtPr>
                    <w:sdtContent>
                      <w:p w14:paraId="20A8FA96" w14:textId="43FD2358"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F06373"/>
    <w:multiLevelType w:val="hybridMultilevel"/>
    <w:tmpl w:val="CBE0F052"/>
    <w:lvl w:ilvl="0" w:tplc="AFC832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6"/>
  </w:num>
  <w:num w:numId="4" w16cid:durableId="1552613746">
    <w:abstractNumId w:val="18"/>
  </w:num>
  <w:num w:numId="5" w16cid:durableId="225579296">
    <w:abstractNumId w:val="20"/>
  </w:num>
  <w:num w:numId="6" w16cid:durableId="1367682432">
    <w:abstractNumId w:val="32"/>
  </w:num>
  <w:num w:numId="7" w16cid:durableId="361053550">
    <w:abstractNumId w:val="14"/>
  </w:num>
  <w:num w:numId="8" w16cid:durableId="100498889">
    <w:abstractNumId w:val="17"/>
  </w:num>
  <w:num w:numId="9" w16cid:durableId="120880144">
    <w:abstractNumId w:val="12"/>
  </w:num>
  <w:num w:numId="10" w16cid:durableId="207300304">
    <w:abstractNumId w:val="23"/>
  </w:num>
  <w:num w:numId="11" w16cid:durableId="381054437">
    <w:abstractNumId w:val="31"/>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9"/>
  </w:num>
  <w:num w:numId="19" w16cid:durableId="1867869871">
    <w:abstractNumId w:val="35"/>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7"/>
  </w:num>
  <w:num w:numId="26" w16cid:durableId="239415493">
    <w:abstractNumId w:val="38"/>
  </w:num>
  <w:num w:numId="27" w16cid:durableId="863636328">
    <w:abstractNumId w:val="34"/>
  </w:num>
  <w:num w:numId="28" w16cid:durableId="943683277">
    <w:abstractNumId w:val="0"/>
  </w:num>
  <w:num w:numId="29" w16cid:durableId="1857385735">
    <w:abstractNumId w:val="3"/>
  </w:num>
  <w:num w:numId="30" w16cid:durableId="1745226854">
    <w:abstractNumId w:val="33"/>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30"/>
  </w:num>
  <w:num w:numId="36" w16cid:durableId="1559318269">
    <w:abstractNumId w:val="25"/>
  </w:num>
  <w:num w:numId="37" w16cid:durableId="2063752582">
    <w:abstractNumId w:val="21"/>
  </w:num>
  <w:num w:numId="38" w16cid:durableId="1059129382">
    <w:abstractNumId w:val="27"/>
  </w:num>
  <w:num w:numId="39" w16cid:durableId="546139712">
    <w:abstractNumId w:val="2"/>
  </w:num>
  <w:num w:numId="40" w16cid:durableId="91753547">
    <w:abstractNumId w:val="29"/>
  </w:num>
  <w:num w:numId="41" w16cid:durableId="1969163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rcia Martin Juan (1CD4)">
    <w15:presenceInfo w15:providerId="AD" w15:userId="S::juan.garciamartin@rohde-schwarz.com::4595dc64-0d56-44e7-9829-832f62243bbb"/>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473E2"/>
    <w:rsid w:val="00052155"/>
    <w:rsid w:val="0005289E"/>
    <w:rsid w:val="00052F8F"/>
    <w:rsid w:val="000558DD"/>
    <w:rsid w:val="00062065"/>
    <w:rsid w:val="000620F7"/>
    <w:rsid w:val="00062604"/>
    <w:rsid w:val="00066B19"/>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551C"/>
    <w:rsid w:val="000E7270"/>
    <w:rsid w:val="000F06D0"/>
    <w:rsid w:val="000F1182"/>
    <w:rsid w:val="000F6549"/>
    <w:rsid w:val="000F715F"/>
    <w:rsid w:val="000F7BBF"/>
    <w:rsid w:val="001026FB"/>
    <w:rsid w:val="00102D36"/>
    <w:rsid w:val="00104155"/>
    <w:rsid w:val="0010446A"/>
    <w:rsid w:val="00106DB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2B27"/>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3DFA"/>
    <w:rsid w:val="001A0214"/>
    <w:rsid w:val="001A08B3"/>
    <w:rsid w:val="001A7B60"/>
    <w:rsid w:val="001B2B1D"/>
    <w:rsid w:val="001B2DFA"/>
    <w:rsid w:val="001B52F0"/>
    <w:rsid w:val="001B7A65"/>
    <w:rsid w:val="001C2DB0"/>
    <w:rsid w:val="001C355A"/>
    <w:rsid w:val="001C3648"/>
    <w:rsid w:val="001C6C43"/>
    <w:rsid w:val="001D031F"/>
    <w:rsid w:val="001D1788"/>
    <w:rsid w:val="001D77ED"/>
    <w:rsid w:val="001E0FA0"/>
    <w:rsid w:val="001E12BC"/>
    <w:rsid w:val="001E184B"/>
    <w:rsid w:val="001E2197"/>
    <w:rsid w:val="001E41F3"/>
    <w:rsid w:val="001E4354"/>
    <w:rsid w:val="001E4C3B"/>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5EFC"/>
    <w:rsid w:val="002503DD"/>
    <w:rsid w:val="00254B9D"/>
    <w:rsid w:val="00256665"/>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24D9"/>
    <w:rsid w:val="002C4084"/>
    <w:rsid w:val="002D02A0"/>
    <w:rsid w:val="002D2151"/>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3BE9"/>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244F"/>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3672"/>
    <w:rsid w:val="0038409C"/>
    <w:rsid w:val="00386060"/>
    <w:rsid w:val="00386630"/>
    <w:rsid w:val="0038777E"/>
    <w:rsid w:val="00394E2B"/>
    <w:rsid w:val="003954D7"/>
    <w:rsid w:val="003A1C49"/>
    <w:rsid w:val="003A2385"/>
    <w:rsid w:val="003A3479"/>
    <w:rsid w:val="003A4EE7"/>
    <w:rsid w:val="003A5BD7"/>
    <w:rsid w:val="003B002C"/>
    <w:rsid w:val="003B0436"/>
    <w:rsid w:val="003B344C"/>
    <w:rsid w:val="003B3B14"/>
    <w:rsid w:val="003C19BD"/>
    <w:rsid w:val="003C3A78"/>
    <w:rsid w:val="003C4511"/>
    <w:rsid w:val="003C4732"/>
    <w:rsid w:val="003C6644"/>
    <w:rsid w:val="003C6BCF"/>
    <w:rsid w:val="003D2777"/>
    <w:rsid w:val="003E1A36"/>
    <w:rsid w:val="003E6885"/>
    <w:rsid w:val="003F1BD4"/>
    <w:rsid w:val="003F4D06"/>
    <w:rsid w:val="003F63E9"/>
    <w:rsid w:val="00400A04"/>
    <w:rsid w:val="00401BF2"/>
    <w:rsid w:val="00404994"/>
    <w:rsid w:val="00407FDB"/>
    <w:rsid w:val="00410371"/>
    <w:rsid w:val="00412676"/>
    <w:rsid w:val="0041497C"/>
    <w:rsid w:val="00416403"/>
    <w:rsid w:val="00417B95"/>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B9"/>
    <w:rsid w:val="004E6DA5"/>
    <w:rsid w:val="004E718C"/>
    <w:rsid w:val="004F1BC5"/>
    <w:rsid w:val="004F76FA"/>
    <w:rsid w:val="00501E91"/>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4C66"/>
    <w:rsid w:val="00547111"/>
    <w:rsid w:val="00556D0B"/>
    <w:rsid w:val="00560C98"/>
    <w:rsid w:val="00563369"/>
    <w:rsid w:val="00566E1F"/>
    <w:rsid w:val="00570B95"/>
    <w:rsid w:val="0057314D"/>
    <w:rsid w:val="00577756"/>
    <w:rsid w:val="00577A58"/>
    <w:rsid w:val="00580E13"/>
    <w:rsid w:val="00581785"/>
    <w:rsid w:val="00582CFC"/>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3C7C"/>
    <w:rsid w:val="005E3DE2"/>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113F"/>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21EF"/>
    <w:rsid w:val="00681004"/>
    <w:rsid w:val="00681BD6"/>
    <w:rsid w:val="00685FAD"/>
    <w:rsid w:val="006864FC"/>
    <w:rsid w:val="00687A28"/>
    <w:rsid w:val="00693A42"/>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2818"/>
    <w:rsid w:val="0075505F"/>
    <w:rsid w:val="00755972"/>
    <w:rsid w:val="00761139"/>
    <w:rsid w:val="00763898"/>
    <w:rsid w:val="00775965"/>
    <w:rsid w:val="00782430"/>
    <w:rsid w:val="00782FAC"/>
    <w:rsid w:val="00792342"/>
    <w:rsid w:val="007954A3"/>
    <w:rsid w:val="007963BF"/>
    <w:rsid w:val="007977A8"/>
    <w:rsid w:val="007B1B71"/>
    <w:rsid w:val="007B512A"/>
    <w:rsid w:val="007B7F31"/>
    <w:rsid w:val="007C0A67"/>
    <w:rsid w:val="007C15F0"/>
    <w:rsid w:val="007C2097"/>
    <w:rsid w:val="007C3366"/>
    <w:rsid w:val="007C3B0B"/>
    <w:rsid w:val="007C4D95"/>
    <w:rsid w:val="007C7D4E"/>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1CE1"/>
    <w:rsid w:val="00842482"/>
    <w:rsid w:val="00846358"/>
    <w:rsid w:val="00846913"/>
    <w:rsid w:val="00847373"/>
    <w:rsid w:val="00851B36"/>
    <w:rsid w:val="00855634"/>
    <w:rsid w:val="00855B9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A73A2"/>
    <w:rsid w:val="008B0928"/>
    <w:rsid w:val="008B0A64"/>
    <w:rsid w:val="008B49AF"/>
    <w:rsid w:val="008B4E6F"/>
    <w:rsid w:val="008B6065"/>
    <w:rsid w:val="008C2454"/>
    <w:rsid w:val="008D18DB"/>
    <w:rsid w:val="008D233D"/>
    <w:rsid w:val="008D3CCC"/>
    <w:rsid w:val="008D4253"/>
    <w:rsid w:val="008D5461"/>
    <w:rsid w:val="008D6EB9"/>
    <w:rsid w:val="008E23D6"/>
    <w:rsid w:val="008E41F2"/>
    <w:rsid w:val="008F3789"/>
    <w:rsid w:val="008F60F5"/>
    <w:rsid w:val="008F686C"/>
    <w:rsid w:val="008F6B19"/>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B3F"/>
    <w:rsid w:val="00931F3B"/>
    <w:rsid w:val="009341A2"/>
    <w:rsid w:val="00934F56"/>
    <w:rsid w:val="009363A4"/>
    <w:rsid w:val="009372FD"/>
    <w:rsid w:val="00941E30"/>
    <w:rsid w:val="00943323"/>
    <w:rsid w:val="009531B0"/>
    <w:rsid w:val="00953421"/>
    <w:rsid w:val="00956158"/>
    <w:rsid w:val="009568DD"/>
    <w:rsid w:val="00960E25"/>
    <w:rsid w:val="00963097"/>
    <w:rsid w:val="00964D7E"/>
    <w:rsid w:val="00970F1A"/>
    <w:rsid w:val="00972E31"/>
    <w:rsid w:val="0097394B"/>
    <w:rsid w:val="00973D28"/>
    <w:rsid w:val="009741B3"/>
    <w:rsid w:val="009769BF"/>
    <w:rsid w:val="009777D9"/>
    <w:rsid w:val="00980FC3"/>
    <w:rsid w:val="009832F9"/>
    <w:rsid w:val="0098619D"/>
    <w:rsid w:val="0098720E"/>
    <w:rsid w:val="00987239"/>
    <w:rsid w:val="00991B88"/>
    <w:rsid w:val="009A4229"/>
    <w:rsid w:val="009A5753"/>
    <w:rsid w:val="009A579D"/>
    <w:rsid w:val="009B1BDF"/>
    <w:rsid w:val="009B5BA6"/>
    <w:rsid w:val="009B6357"/>
    <w:rsid w:val="009C301E"/>
    <w:rsid w:val="009C32B5"/>
    <w:rsid w:val="009C3FE3"/>
    <w:rsid w:val="009D2D0D"/>
    <w:rsid w:val="009D441A"/>
    <w:rsid w:val="009D4C6B"/>
    <w:rsid w:val="009D5530"/>
    <w:rsid w:val="009D790F"/>
    <w:rsid w:val="009D7B35"/>
    <w:rsid w:val="009E1A0F"/>
    <w:rsid w:val="009E3297"/>
    <w:rsid w:val="009E43B8"/>
    <w:rsid w:val="009E6B33"/>
    <w:rsid w:val="009E6CA2"/>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0F38"/>
    <w:rsid w:val="00A62DA1"/>
    <w:rsid w:val="00A63E30"/>
    <w:rsid w:val="00A6548C"/>
    <w:rsid w:val="00A70248"/>
    <w:rsid w:val="00A75B6D"/>
    <w:rsid w:val="00A7613F"/>
    <w:rsid w:val="00A7671C"/>
    <w:rsid w:val="00A7704A"/>
    <w:rsid w:val="00A82345"/>
    <w:rsid w:val="00A82C9A"/>
    <w:rsid w:val="00A84DA8"/>
    <w:rsid w:val="00A85F33"/>
    <w:rsid w:val="00A938DB"/>
    <w:rsid w:val="00A93DE5"/>
    <w:rsid w:val="00AA0A4A"/>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2D2"/>
    <w:rsid w:val="00AF0F36"/>
    <w:rsid w:val="00AF5203"/>
    <w:rsid w:val="00B05731"/>
    <w:rsid w:val="00B07BCC"/>
    <w:rsid w:val="00B13251"/>
    <w:rsid w:val="00B16293"/>
    <w:rsid w:val="00B232BB"/>
    <w:rsid w:val="00B246FB"/>
    <w:rsid w:val="00B258BB"/>
    <w:rsid w:val="00B30E34"/>
    <w:rsid w:val="00B32698"/>
    <w:rsid w:val="00B371B6"/>
    <w:rsid w:val="00B46A2E"/>
    <w:rsid w:val="00B50513"/>
    <w:rsid w:val="00B576F8"/>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09B"/>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5BBF"/>
    <w:rsid w:val="00C26294"/>
    <w:rsid w:val="00C34A0C"/>
    <w:rsid w:val="00C436B8"/>
    <w:rsid w:val="00C43ED5"/>
    <w:rsid w:val="00C461B5"/>
    <w:rsid w:val="00C473D3"/>
    <w:rsid w:val="00C47CA1"/>
    <w:rsid w:val="00C52528"/>
    <w:rsid w:val="00C52CF1"/>
    <w:rsid w:val="00C53A92"/>
    <w:rsid w:val="00C5595E"/>
    <w:rsid w:val="00C561E9"/>
    <w:rsid w:val="00C575D5"/>
    <w:rsid w:val="00C60513"/>
    <w:rsid w:val="00C6532E"/>
    <w:rsid w:val="00C664DD"/>
    <w:rsid w:val="00C66BA2"/>
    <w:rsid w:val="00C748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2C12"/>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4E02"/>
    <w:rsid w:val="00D776E4"/>
    <w:rsid w:val="00D8116B"/>
    <w:rsid w:val="00D83430"/>
    <w:rsid w:val="00D83FCA"/>
    <w:rsid w:val="00D849A6"/>
    <w:rsid w:val="00D84AE9"/>
    <w:rsid w:val="00D9124E"/>
    <w:rsid w:val="00DA11DA"/>
    <w:rsid w:val="00DA3E46"/>
    <w:rsid w:val="00DA44E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988"/>
    <w:rsid w:val="00DE7C5C"/>
    <w:rsid w:val="00DF1249"/>
    <w:rsid w:val="00DF49C2"/>
    <w:rsid w:val="00E00B9E"/>
    <w:rsid w:val="00E04D10"/>
    <w:rsid w:val="00E07937"/>
    <w:rsid w:val="00E13F3D"/>
    <w:rsid w:val="00E14246"/>
    <w:rsid w:val="00E15D06"/>
    <w:rsid w:val="00E2227E"/>
    <w:rsid w:val="00E23438"/>
    <w:rsid w:val="00E24755"/>
    <w:rsid w:val="00E2704D"/>
    <w:rsid w:val="00E27363"/>
    <w:rsid w:val="00E30A99"/>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024E"/>
    <w:rsid w:val="00F03563"/>
    <w:rsid w:val="00F05A13"/>
    <w:rsid w:val="00F147B5"/>
    <w:rsid w:val="00F16116"/>
    <w:rsid w:val="00F21352"/>
    <w:rsid w:val="00F234B5"/>
    <w:rsid w:val="00F25D98"/>
    <w:rsid w:val="00F300FB"/>
    <w:rsid w:val="00F308B2"/>
    <w:rsid w:val="00F3182D"/>
    <w:rsid w:val="00F338D7"/>
    <w:rsid w:val="00F35553"/>
    <w:rsid w:val="00F42D57"/>
    <w:rsid w:val="00F4330F"/>
    <w:rsid w:val="00F46957"/>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3622"/>
    <w:rsid w:val="00F96E82"/>
    <w:rsid w:val="00F970B7"/>
    <w:rsid w:val="00FA05FF"/>
    <w:rsid w:val="00FA140D"/>
    <w:rsid w:val="00FA34D4"/>
    <w:rsid w:val="00FA4287"/>
    <w:rsid w:val="00FA7C15"/>
    <w:rsid w:val="00FB3220"/>
    <w:rsid w:val="00FB6386"/>
    <w:rsid w:val="00FC07AB"/>
    <w:rsid w:val="00FC111C"/>
    <w:rsid w:val="00FC58C4"/>
    <w:rsid w:val="00FC66FA"/>
    <w:rsid w:val="00FD0646"/>
    <w:rsid w:val="00FD09B2"/>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2342</Words>
  <Characters>13352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2025-02-07T13:40:00Z</dcterms:created>
  <dcterms:modified xsi:type="dcterms:W3CDTF">2025-02-07T23:02:00Z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2025-02-05T19:30:44Z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ddf4f008-0942-49ca-97f7-b47173bcf76e</vt:lpwstr>
  </property>
  <property fmtid="{D5CDD505-2E9C-101B-9397-08002B2CF9AE}" pid="27" name="MSIP_Label_9764cdcd-3664-4d05-9615-7cbf65a4f0a8_ContentBits">
    <vt:lpwstr>0</vt:lpwstr>
  </property>
</Properties>
</file>