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4172">
        <w:fldChar w:fldCharType="begin"/>
      </w:r>
      <w:r w:rsidR="00914172">
        <w:instrText xml:space="preserve"> DOCPROPERTY  TSG/WGRef  \* MERGEFORMAT </w:instrText>
      </w:r>
      <w:r w:rsidR="00914172">
        <w:fldChar w:fldCharType="separate"/>
      </w:r>
      <w:r w:rsidR="003609EF">
        <w:rPr>
          <w:b/>
          <w:noProof/>
          <w:sz w:val="24"/>
        </w:rPr>
        <w:t>RAN5</w:t>
      </w:r>
      <w:r w:rsidR="009141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4172">
        <w:fldChar w:fldCharType="begin"/>
      </w:r>
      <w:r w:rsidR="00914172">
        <w:instrText xml:space="preserve"> DOCPROPERTY  MtgSeq  \* MERGEFORMAT </w:instrText>
      </w:r>
      <w:r w:rsidR="00914172">
        <w:fldChar w:fldCharType="separate"/>
      </w:r>
      <w:r w:rsidR="00EB09B7" w:rsidRPr="00EB09B7">
        <w:rPr>
          <w:b/>
          <w:noProof/>
          <w:sz w:val="24"/>
        </w:rPr>
        <w:t>106</w:t>
      </w:r>
      <w:r w:rsidR="00914172">
        <w:rPr>
          <w:b/>
          <w:noProof/>
          <w:sz w:val="24"/>
        </w:rPr>
        <w:fldChar w:fldCharType="end"/>
      </w:r>
      <w:r w:rsidR="00914172">
        <w:fldChar w:fldCharType="begin"/>
      </w:r>
      <w:r w:rsidR="00914172">
        <w:instrText xml:space="preserve"> DOCPROPERTY  MtgTitle  \* MERGEFORMAT </w:instrText>
      </w:r>
      <w:r w:rsidR="00914172">
        <w:fldChar w:fldCharType="separate"/>
      </w:r>
      <w:r w:rsidR="00914172">
        <w:fldChar w:fldCharType="end"/>
      </w:r>
      <w:r>
        <w:rPr>
          <w:b/>
          <w:i/>
          <w:noProof/>
          <w:sz w:val="28"/>
        </w:rPr>
        <w:tab/>
      </w:r>
      <w:r w:rsidR="00914172">
        <w:fldChar w:fldCharType="begin"/>
      </w:r>
      <w:r w:rsidR="00914172">
        <w:instrText xml:space="preserve"> DOCPROPERTY  Tdoc#  \* MERGEFORMAT </w:instrText>
      </w:r>
      <w:r w:rsidR="00914172">
        <w:fldChar w:fldCharType="separate"/>
      </w:r>
      <w:r w:rsidR="00E13F3D" w:rsidRPr="00E13F3D">
        <w:rPr>
          <w:b/>
          <w:i/>
          <w:noProof/>
          <w:sz w:val="28"/>
        </w:rPr>
        <w:t>R5-250968</w:t>
      </w:r>
      <w:r w:rsidR="00914172">
        <w:rPr>
          <w:b/>
          <w:i/>
          <w:noProof/>
          <w:sz w:val="28"/>
        </w:rPr>
        <w:fldChar w:fldCharType="end"/>
      </w:r>
    </w:p>
    <w:p w14:paraId="7CB45193" w14:textId="77777777" w:rsidR="001E41F3" w:rsidRDefault="009141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41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41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4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4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4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NTN TC 7.1.1.5.10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4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832C5" w:rsidR="001E41F3" w:rsidRDefault="001E2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14172">
              <w:fldChar w:fldCharType="begin"/>
            </w:r>
            <w:r w:rsidR="00914172">
              <w:instrText xml:space="preserve"> DOCPROPERTY  SourceIfTsg  \* MERGEFORMAT </w:instrText>
            </w:r>
            <w:r w:rsidR="00914172">
              <w:fldChar w:fldCharType="separate"/>
            </w:r>
            <w:r w:rsidR="009141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4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4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4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4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8B4DA" w:rsidR="001E41F3" w:rsidRDefault="000E05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RRC IE </w:t>
            </w:r>
            <w:r w:rsidRPr="000E05FC">
              <w:rPr>
                <w:iCs/>
              </w:rPr>
              <w:t>PDSCH-</w:t>
            </w:r>
            <w:proofErr w:type="spellStart"/>
            <w:r w:rsidRPr="000E05FC">
              <w:rPr>
                <w:iCs/>
              </w:rPr>
              <w:t>ServingCellConfig</w:t>
            </w:r>
            <w:proofErr w:type="spellEnd"/>
            <w:r w:rsidRPr="000E05FC">
              <w:rPr>
                <w:iCs/>
              </w:rPr>
              <w:t xml:space="preserve"> doesn`t align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6A1DE" w14:textId="77777777" w:rsidR="001E41F3" w:rsidRDefault="000E05FC">
            <w:pPr>
              <w:pStyle w:val="CRCoverPage"/>
              <w:spacing w:after="0"/>
              <w:ind w:left="100"/>
              <w:rPr>
                <w:iCs/>
              </w:rPr>
            </w:pPr>
            <w:r w:rsidRPr="000E05FC">
              <w:rPr>
                <w:iCs/>
              </w:rPr>
              <w:t>PDSCH-</w:t>
            </w:r>
            <w:proofErr w:type="spellStart"/>
            <w:r w:rsidRPr="000E05FC">
              <w:rPr>
                <w:iCs/>
              </w:rPr>
              <w:t>ServingCellConfig</w:t>
            </w:r>
            <w:proofErr w:type="spellEnd"/>
            <w:r>
              <w:rPr>
                <w:iCs/>
              </w:rPr>
              <w:t xml:space="preserve"> was updated.</w:t>
            </w:r>
          </w:p>
          <w:p w14:paraId="31C656EC" w14:textId="5C59C37F" w:rsidR="000E05FC" w:rsidRPr="000E05FC" w:rsidRDefault="000E05FC">
            <w:pPr>
              <w:pStyle w:val="CRCoverPage"/>
              <w:spacing w:after="0"/>
              <w:ind w:left="100"/>
              <w:rPr>
                <w:rFonts w:hint="eastAsia"/>
                <w:b/>
                <w:bCs/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03E16" w:rsidR="001E41F3" w:rsidRDefault="000E05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 will exist in the specific message contents.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02222" w:rsidR="001E41F3" w:rsidRDefault="000E05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.1.1.5.10.3</w:t>
            </w:r>
            <w:r w:rsidR="00182894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06B82" w:rsidR="001E41F3" w:rsidRDefault="001E22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9400E" w:rsidR="001E41F3" w:rsidRDefault="001E22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B2D28" w:rsidR="001E41F3" w:rsidRDefault="001E22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8D676" w14:textId="77777777" w:rsidR="00973DFE" w:rsidRDefault="00973DFE" w:rsidP="00973DFE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0285AE3" w14:textId="77777777" w:rsidR="00FD7ADC" w:rsidRPr="002E63FF" w:rsidRDefault="00FD7ADC" w:rsidP="00FD7ADC">
      <w:pPr>
        <w:pStyle w:val="5"/>
        <w:rPr>
          <w:rFonts w:eastAsia="Calibri"/>
          <w:lang w:eastAsia="zh-CN"/>
        </w:rPr>
      </w:pPr>
      <w:r w:rsidRPr="002E63FF">
        <w:rPr>
          <w:rFonts w:eastAsia="Calibri"/>
          <w:lang w:eastAsia="zh-CN"/>
        </w:rPr>
        <w:t>7.1.1.5.10</w:t>
      </w:r>
      <w:r w:rsidRPr="002E63FF">
        <w:rPr>
          <w:rFonts w:eastAsia="Calibri"/>
          <w:lang w:eastAsia="zh-CN"/>
        </w:rPr>
        <w:tab/>
        <w:t>NR NTN / DRX operation / Short cycle not configured /</w:t>
      </w:r>
      <w:r w:rsidRPr="002E63FF">
        <w:rPr>
          <w:rFonts w:ascii="Calibri" w:eastAsia="Calibri" w:hAnsi="Calibri"/>
          <w:szCs w:val="22"/>
        </w:rPr>
        <w:t xml:space="preserve"> </w:t>
      </w:r>
      <w:r w:rsidRPr="002E63FF">
        <w:rPr>
          <w:rFonts w:eastAsia="Calibri" w:cs="Arial"/>
          <w:szCs w:val="22"/>
        </w:rPr>
        <w:t xml:space="preserve">Correct HARQ process handling / HARQ feedback disabled / HARQ </w:t>
      </w:r>
      <w:proofErr w:type="spellStart"/>
      <w:r w:rsidRPr="002E63FF">
        <w:rPr>
          <w:rFonts w:eastAsia="Calibri" w:cs="Arial"/>
          <w:szCs w:val="22"/>
        </w:rPr>
        <w:t>modeB</w:t>
      </w:r>
      <w:proofErr w:type="spellEnd"/>
    </w:p>
    <w:p w14:paraId="27336838" w14:textId="77777777" w:rsidR="00FD7ADC" w:rsidRPr="002E63FF" w:rsidRDefault="00FD7ADC" w:rsidP="00FD7ADC">
      <w:pPr>
        <w:pStyle w:val="H6"/>
        <w:rPr>
          <w:rFonts w:eastAsia="MS Gothic"/>
        </w:rPr>
      </w:pPr>
      <w:r w:rsidRPr="002E63FF">
        <w:rPr>
          <w:rFonts w:eastAsia="Calibri"/>
          <w:szCs w:val="16"/>
          <w:lang w:eastAsia="zh-CN"/>
        </w:rPr>
        <w:t>7.1.1.5.10</w:t>
      </w:r>
      <w:r w:rsidRPr="002E63FF">
        <w:rPr>
          <w:rFonts w:eastAsia="MS Gothic"/>
        </w:rPr>
        <w:t>.1</w:t>
      </w:r>
      <w:r w:rsidRPr="002E63FF">
        <w:rPr>
          <w:rFonts w:eastAsia="MS Gothic"/>
        </w:rPr>
        <w:tab/>
        <w:t>Test Purpose (TP)</w:t>
      </w:r>
    </w:p>
    <w:p w14:paraId="7A31F732" w14:textId="77777777" w:rsidR="00FD7ADC" w:rsidRPr="002E63FF" w:rsidRDefault="00FD7ADC" w:rsidP="00FD7ADC">
      <w:pPr>
        <w:pStyle w:val="H6"/>
        <w:rPr>
          <w:lang w:eastAsia="ja-JP"/>
        </w:rPr>
      </w:pPr>
      <w:r w:rsidRPr="002E63FF">
        <w:rPr>
          <w:lang w:eastAsia="ja-JP"/>
        </w:rPr>
        <w:t>(1)</w:t>
      </w:r>
    </w:p>
    <w:p w14:paraId="69E532FF" w14:textId="77777777" w:rsidR="00FD7ADC" w:rsidRPr="002E63FF" w:rsidRDefault="00FD7ADC" w:rsidP="00FD7ADC">
      <w:pPr>
        <w:pStyle w:val="PL"/>
        <w:rPr>
          <w:b/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 UE in RRC_CONNECTED state with one of the HARQ processes configured with HARQ feedback disabled }</w:t>
      </w:r>
    </w:p>
    <w:p w14:paraId="18E247F7" w14:textId="77777777" w:rsidR="00FD7ADC" w:rsidRPr="002E63FF" w:rsidRDefault="00FD7ADC" w:rsidP="00FD7ADC">
      <w:pPr>
        <w:pStyle w:val="PL"/>
        <w:rPr>
          <w:b/>
          <w:noProof w:val="0"/>
        </w:rPr>
      </w:pPr>
      <w:r w:rsidRPr="002E63FF">
        <w:rPr>
          <w:b/>
          <w:bCs/>
          <w:noProof w:val="0"/>
        </w:rPr>
        <w:t>ensure</w:t>
      </w:r>
      <w:r w:rsidRPr="002E63FF">
        <w:rPr>
          <w:noProof w:val="0"/>
        </w:rPr>
        <w:t xml:space="preserve"> </w:t>
      </w:r>
      <w:r w:rsidRPr="002E63FF">
        <w:rPr>
          <w:b/>
          <w:bCs/>
          <w:noProof w:val="0"/>
        </w:rPr>
        <w:t>that</w:t>
      </w:r>
      <w:r w:rsidRPr="002E63FF">
        <w:rPr>
          <w:noProof w:val="0"/>
        </w:rPr>
        <w:t xml:space="preserve"> {</w:t>
      </w:r>
    </w:p>
    <w:p w14:paraId="3BEF94B7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successfully decodes data on two HARQ processes }</w:t>
      </w:r>
    </w:p>
    <w:p w14:paraId="7128FCFB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does not transmit HARQ feedback in the uplink for HARQ process configured with feedback disabled while feedback is transmitted for the other HARQ process }</w:t>
      </w:r>
    </w:p>
    <w:p w14:paraId="4C7E147B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noProof w:val="0"/>
        </w:rPr>
        <w:t xml:space="preserve">            }</w:t>
      </w:r>
    </w:p>
    <w:p w14:paraId="1BE490B9" w14:textId="77777777" w:rsidR="00FD7ADC" w:rsidRPr="002E63FF" w:rsidRDefault="00FD7ADC" w:rsidP="00FD7ADC">
      <w:pPr>
        <w:pStyle w:val="PL"/>
        <w:rPr>
          <w:rFonts w:cs="Courier New"/>
          <w:noProof w:val="0"/>
          <w:lang w:eastAsia="ja-JP"/>
        </w:rPr>
      </w:pPr>
    </w:p>
    <w:p w14:paraId="2A90BB1C" w14:textId="77777777" w:rsidR="00FD7ADC" w:rsidRPr="002E63FF" w:rsidRDefault="00FD7ADC" w:rsidP="00FD7ADC">
      <w:pPr>
        <w:pStyle w:val="H6"/>
        <w:rPr>
          <w:lang w:eastAsia="ja-JP"/>
        </w:rPr>
      </w:pPr>
      <w:r w:rsidRPr="002E63FF">
        <w:rPr>
          <w:lang w:eastAsia="ja-JP"/>
        </w:rPr>
        <w:t>(2)</w:t>
      </w:r>
    </w:p>
    <w:p w14:paraId="0D66F9F7" w14:textId="77777777" w:rsidR="00FD7ADC" w:rsidRPr="002E63FF" w:rsidRDefault="00FD7ADC" w:rsidP="00FD7ADC">
      <w:pPr>
        <w:pStyle w:val="PL"/>
        <w:rPr>
          <w:rFonts w:cs="Courier New"/>
          <w:noProof w:val="0"/>
          <w:lang w:eastAsia="ja-JP"/>
        </w:rPr>
      </w:pPr>
      <w:r w:rsidRPr="002E63FF">
        <w:rPr>
          <w:rFonts w:cs="Courier New"/>
          <w:b/>
          <w:bCs/>
          <w:noProof w:val="0"/>
          <w:lang w:eastAsia="ja-JP"/>
        </w:rPr>
        <w:t>with</w:t>
      </w:r>
      <w:r w:rsidRPr="002E63FF">
        <w:rPr>
          <w:rFonts w:cs="Courier New"/>
          <w:noProof w:val="0"/>
          <w:lang w:eastAsia="ja-JP"/>
        </w:rPr>
        <w:t xml:space="preserve"> </w:t>
      </w:r>
      <w:r w:rsidRPr="002E63FF">
        <w:rPr>
          <w:noProof w:val="0"/>
        </w:rPr>
        <w:t xml:space="preserve">{ UE in RRC_CONNECTED state with one of the HARQ processes configured as </w:t>
      </w:r>
      <w:proofErr w:type="spellStart"/>
      <w:r w:rsidRPr="002E63FF">
        <w:rPr>
          <w:noProof w:val="0"/>
        </w:rPr>
        <w:t>HARQModeB</w:t>
      </w:r>
      <w:proofErr w:type="spellEnd"/>
      <w:r w:rsidRPr="002E63FF">
        <w:rPr>
          <w:noProof w:val="0"/>
        </w:rPr>
        <w:t xml:space="preserve"> and receives data on two HARQ processes }</w:t>
      </w:r>
    </w:p>
    <w:p w14:paraId="42903593" w14:textId="77777777" w:rsidR="00FD7ADC" w:rsidRPr="002E63FF" w:rsidRDefault="00FD7ADC" w:rsidP="00FD7ADC">
      <w:pPr>
        <w:pStyle w:val="PL"/>
        <w:rPr>
          <w:rFonts w:cs="Courier New"/>
          <w:noProof w:val="0"/>
          <w:lang w:eastAsia="ja-JP"/>
        </w:rPr>
      </w:pPr>
      <w:r w:rsidRPr="002E63FF">
        <w:rPr>
          <w:rFonts w:cs="Courier New"/>
          <w:b/>
          <w:bCs/>
          <w:noProof w:val="0"/>
          <w:lang w:eastAsia="ja-JP"/>
        </w:rPr>
        <w:t>ensure that</w:t>
      </w:r>
      <w:r w:rsidRPr="002E63FF">
        <w:rPr>
          <w:rFonts w:cs="Courier New"/>
          <w:noProof w:val="0"/>
          <w:lang w:eastAsia="ja-JP"/>
        </w:rPr>
        <w:t xml:space="preserve"> {</w:t>
      </w:r>
    </w:p>
    <w:p w14:paraId="31640EC3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rFonts w:cs="Courier New"/>
          <w:noProof w:val="0"/>
          <w:lang w:eastAsia="ja-JP"/>
        </w:rPr>
        <w:t xml:space="preserve">  </w:t>
      </w:r>
      <w:r w:rsidRPr="002E63FF">
        <w:rPr>
          <w:b/>
          <w:noProof w:val="0"/>
        </w:rPr>
        <w:t>when</w:t>
      </w:r>
      <w:r w:rsidRPr="002E63FF">
        <w:rPr>
          <w:noProof w:val="0"/>
        </w:rPr>
        <w:t xml:space="preserve"> { UE receives an UL Grant with NDI not toggled on two HARQ processes }</w:t>
      </w:r>
    </w:p>
    <w:p w14:paraId="669717D1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noProof w:val="0"/>
        </w:rPr>
        <w:t xml:space="preserve">then </w:t>
      </w:r>
      <w:r w:rsidRPr="002E63FF">
        <w:rPr>
          <w:noProof w:val="0"/>
        </w:rPr>
        <w:t xml:space="preserve">{ UE does not retransmit the data in uplink for the HARQ process configured with </w:t>
      </w:r>
      <w:proofErr w:type="spellStart"/>
      <w:r w:rsidRPr="002E63FF">
        <w:rPr>
          <w:noProof w:val="0"/>
        </w:rPr>
        <w:t>HARQModeB</w:t>
      </w:r>
      <w:proofErr w:type="spellEnd"/>
      <w:r w:rsidRPr="002E63FF">
        <w:rPr>
          <w:noProof w:val="0"/>
        </w:rPr>
        <w:t xml:space="preserve"> and re-transmits data for the other HARQ process }</w:t>
      </w:r>
    </w:p>
    <w:p w14:paraId="4D79A9FB" w14:textId="77777777" w:rsidR="00FD7ADC" w:rsidRPr="002E63FF" w:rsidRDefault="00FD7ADC" w:rsidP="00FD7ADC">
      <w:pPr>
        <w:pStyle w:val="PL"/>
        <w:rPr>
          <w:noProof w:val="0"/>
        </w:rPr>
      </w:pPr>
      <w:r w:rsidRPr="002E63FF">
        <w:rPr>
          <w:noProof w:val="0"/>
        </w:rPr>
        <w:t xml:space="preserve">            }</w:t>
      </w:r>
    </w:p>
    <w:p w14:paraId="4F7AE217" w14:textId="77777777" w:rsidR="00FD7ADC" w:rsidRPr="002E63FF" w:rsidRDefault="00FD7ADC" w:rsidP="00FD7ADC">
      <w:pPr>
        <w:pStyle w:val="PL"/>
        <w:rPr>
          <w:rFonts w:cs="Courier New"/>
          <w:noProof w:val="0"/>
          <w:lang w:eastAsia="zh-CN"/>
        </w:rPr>
      </w:pPr>
    </w:p>
    <w:p w14:paraId="38407960" w14:textId="77777777" w:rsidR="00FD7ADC" w:rsidRPr="002E63FF" w:rsidRDefault="00FD7ADC" w:rsidP="00FD7ADC">
      <w:pPr>
        <w:pStyle w:val="H6"/>
      </w:pPr>
      <w:r w:rsidRPr="002E63FF">
        <w:t>7.1.1.5.10.2</w:t>
      </w:r>
      <w:r w:rsidRPr="002E63FF">
        <w:tab/>
        <w:t>Conformance requirements</w:t>
      </w:r>
    </w:p>
    <w:p w14:paraId="1C7D3CBB" w14:textId="77777777" w:rsidR="00FD7ADC" w:rsidRPr="002E63FF" w:rsidRDefault="00FD7ADC" w:rsidP="00FD7ADC">
      <w:r w:rsidRPr="002E63FF">
        <w:t>References: The conformance requirements covered in the present TC are specified in: TS 38.321, clause 5.7. Unless otherwise stated these are Rel-17 requirements.</w:t>
      </w:r>
    </w:p>
    <w:p w14:paraId="0B8F9825" w14:textId="77777777" w:rsidR="00FD7ADC" w:rsidRPr="002E63FF" w:rsidRDefault="00FD7ADC" w:rsidP="00FD7ADC">
      <w:pPr>
        <w:rPr>
          <w:lang w:eastAsia="sv-SE"/>
        </w:rPr>
      </w:pPr>
      <w:r w:rsidRPr="002E63FF">
        <w:rPr>
          <w:lang w:eastAsia="sv-SE"/>
        </w:rPr>
        <w:t>[TS 38.321, clause 5.7]</w:t>
      </w:r>
    </w:p>
    <w:p w14:paraId="1ECC7E7D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61D39FC" w14:textId="77777777" w:rsidR="00FD7ADC" w:rsidRPr="002E63FF" w:rsidRDefault="00FD7ADC" w:rsidP="00FD7ADC">
      <w:pPr>
        <w:pStyle w:val="NO"/>
        <w:rPr>
          <w:lang w:eastAsia="ko-KR"/>
        </w:rPr>
      </w:pPr>
      <w:r w:rsidRPr="002E63FF">
        <w:rPr>
          <w:lang w:eastAsia="ko-KR"/>
        </w:rPr>
        <w:t>NOTE 1:</w:t>
      </w:r>
      <w:r w:rsidRPr="002E63FF">
        <w:rPr>
          <w:lang w:eastAsia="ko-KR"/>
        </w:rPr>
        <w:tab/>
        <w:t>Void</w:t>
      </w:r>
    </w:p>
    <w:p w14:paraId="4A463158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RRC controls DRX operation by configuring the following parameters:</w:t>
      </w:r>
    </w:p>
    <w:p w14:paraId="01DFCAAC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drx-onDurationTimer</w:t>
      </w:r>
      <w:proofErr w:type="spellEnd"/>
      <w:r w:rsidRPr="002E63FF">
        <w:rPr>
          <w:lang w:eastAsia="ko-KR"/>
        </w:rPr>
        <w:t>: the duration at the beginning of a DRX cycle;</w:t>
      </w:r>
    </w:p>
    <w:p w14:paraId="016EE9D3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drx-SlotOffset</w:t>
      </w:r>
      <w:proofErr w:type="spellEnd"/>
      <w:r w:rsidRPr="002E63FF">
        <w:rPr>
          <w:lang w:eastAsia="ko-KR"/>
        </w:rPr>
        <w:t xml:space="preserve">: the delay before starting the </w:t>
      </w:r>
      <w:proofErr w:type="spellStart"/>
      <w:r w:rsidRPr="002E63FF">
        <w:rPr>
          <w:i/>
          <w:lang w:eastAsia="ko-KR"/>
        </w:rPr>
        <w:t>drx-onDurationTimer</w:t>
      </w:r>
      <w:proofErr w:type="spellEnd"/>
      <w:r w:rsidRPr="002E63FF">
        <w:rPr>
          <w:lang w:eastAsia="ko-KR"/>
        </w:rPr>
        <w:t>;</w:t>
      </w:r>
    </w:p>
    <w:p w14:paraId="170D061E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drx-InactivityTimer</w:t>
      </w:r>
      <w:proofErr w:type="spellEnd"/>
      <w:r w:rsidRPr="002E63FF">
        <w:rPr>
          <w:lang w:eastAsia="ko-KR"/>
        </w:rPr>
        <w:t>: the duration after the PDCCH occasion in which a PDCCH indicates a new UL, DL or SL transmission for the MAC entity;</w:t>
      </w:r>
    </w:p>
    <w:p w14:paraId="69B07BCA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drx-RetransmissionTimerDL</w:t>
      </w:r>
      <w:proofErr w:type="spellEnd"/>
      <w:r w:rsidRPr="002E63FF">
        <w:rPr>
          <w:lang w:eastAsia="ko-KR"/>
        </w:rPr>
        <w:t xml:space="preserve"> (per DL HARQ process except for the broadcast process): the maximum duration until a DL retransmission is received;</w:t>
      </w:r>
    </w:p>
    <w:p w14:paraId="3289EBBA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drx-RetransmissionTimerUL</w:t>
      </w:r>
      <w:proofErr w:type="spellEnd"/>
      <w:r w:rsidRPr="002E63FF">
        <w:rPr>
          <w:lang w:eastAsia="ko-KR"/>
        </w:rPr>
        <w:t xml:space="preserve"> (per UL HARQ process): the maximum duration until a grant for UL retransmission is received;</w:t>
      </w:r>
    </w:p>
    <w:p w14:paraId="70250779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drx-LongCycleStartOffset</w:t>
      </w:r>
      <w:proofErr w:type="spellEnd"/>
      <w:r w:rsidRPr="002E63FF">
        <w:rPr>
          <w:lang w:eastAsia="ko-KR"/>
        </w:rPr>
        <w:t xml:space="preserve">: the Long DRX cycle and </w:t>
      </w:r>
      <w:proofErr w:type="spellStart"/>
      <w:r w:rsidRPr="002E63FF">
        <w:rPr>
          <w:i/>
          <w:lang w:eastAsia="ko-KR"/>
        </w:rPr>
        <w:t>drx-StartOffset</w:t>
      </w:r>
      <w:proofErr w:type="spellEnd"/>
      <w:r w:rsidRPr="002E63FF">
        <w:rPr>
          <w:lang w:eastAsia="ko-KR"/>
        </w:rPr>
        <w:t xml:space="preserve"> which defines the subframe where the Long and Short DRX cycle starts;</w:t>
      </w:r>
    </w:p>
    <w:p w14:paraId="579CA30B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drx-ShortCycle</w:t>
      </w:r>
      <w:proofErr w:type="spellEnd"/>
      <w:r w:rsidRPr="002E63FF">
        <w:rPr>
          <w:lang w:eastAsia="ko-KR"/>
        </w:rPr>
        <w:t xml:space="preserve"> (optional): the Short DRX cycle;</w:t>
      </w:r>
    </w:p>
    <w:p w14:paraId="2F27C107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drx-ShortCycleTimer</w:t>
      </w:r>
      <w:proofErr w:type="spellEnd"/>
      <w:r w:rsidRPr="002E63FF">
        <w:rPr>
          <w:lang w:eastAsia="ko-KR"/>
        </w:rPr>
        <w:t xml:space="preserve"> (optional): the duration the UE shall follow the Short DRX cycle;</w:t>
      </w:r>
    </w:p>
    <w:p w14:paraId="2324EFD4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B115A07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lastRenderedPageBreak/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lang w:eastAsia="ko-KR"/>
        </w:rPr>
        <w:t xml:space="preserve"> (per UL HARQ process): the minimum duration before a UL HARQ retransmission grant is expected by the MAC entity;</w:t>
      </w:r>
    </w:p>
    <w:p w14:paraId="43B7995B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…</w:t>
      </w:r>
    </w:p>
    <w:p w14:paraId="75831797" w14:textId="77777777" w:rsidR="00FD7ADC" w:rsidRPr="002E63FF" w:rsidRDefault="00FD7ADC" w:rsidP="00FD7ADC">
      <w:pPr>
        <w:pStyle w:val="B1"/>
        <w:rPr>
          <w:lang w:eastAsia="zh-CN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iCs/>
        </w:rPr>
        <w:t>downlinkHARQ-FeedbackDisabled</w:t>
      </w:r>
      <w:proofErr w:type="spellEnd"/>
      <w:r w:rsidRPr="002E63FF">
        <w:rPr>
          <w:lang w:eastAsia="ko-KR"/>
        </w:rPr>
        <w:t xml:space="preserve"> (optional): the configuration to disable HARQ feedback per DL HARQ process;</w:t>
      </w:r>
    </w:p>
    <w:p w14:paraId="412CEC66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proofErr w:type="spellStart"/>
      <w:r w:rsidRPr="002E63FF">
        <w:rPr>
          <w:i/>
          <w:iCs/>
          <w:lang w:eastAsia="ko-KR"/>
        </w:rPr>
        <w:t>uplinkHARQ</w:t>
      </w:r>
      <w:proofErr w:type="spellEnd"/>
      <w:r w:rsidRPr="002E63FF">
        <w:rPr>
          <w:i/>
          <w:iCs/>
          <w:lang w:eastAsia="ko-KR"/>
        </w:rPr>
        <w:t>-Mode</w:t>
      </w:r>
      <w:r w:rsidRPr="002E63FF">
        <w:rPr>
          <w:lang w:eastAsia="ko-KR"/>
        </w:rPr>
        <w:t xml:space="preserve"> (optional): the configuration to set </w:t>
      </w:r>
      <w:proofErr w:type="spellStart"/>
      <w:r w:rsidRPr="002E63FF">
        <w:rPr>
          <w:i/>
          <w:iCs/>
          <w:lang w:eastAsia="ko-KR"/>
        </w:rPr>
        <w:t>HARQmodeA</w:t>
      </w:r>
      <w:proofErr w:type="spellEnd"/>
      <w:r w:rsidRPr="002E63FF">
        <w:rPr>
          <w:lang w:eastAsia="ko-KR"/>
        </w:rPr>
        <w:t xml:space="preserve"> or </w:t>
      </w:r>
      <w:proofErr w:type="spellStart"/>
      <w:r w:rsidRPr="002E63FF">
        <w:rPr>
          <w:i/>
          <w:iCs/>
          <w:lang w:eastAsia="ko-KR"/>
        </w:rPr>
        <w:t>HARQmodeB</w:t>
      </w:r>
      <w:proofErr w:type="spellEnd"/>
      <w:r w:rsidRPr="002E63FF">
        <w:rPr>
          <w:lang w:eastAsia="ko-KR"/>
        </w:rPr>
        <w:t xml:space="preserve"> per UL HARQ process.</w:t>
      </w:r>
    </w:p>
    <w:p w14:paraId="7375D84C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Serving Cells of a MAC entity may be configured by RRC in two DRX groups with separate DRX parameters. W</w:t>
      </w:r>
      <w:r w:rsidRPr="002E63FF">
        <w:rPr>
          <w:iCs/>
          <w:lang w:eastAsia="ko-KR"/>
        </w:rPr>
        <w:t>hen RRC does not configure a secondary DRX group, there is only one DRX group</w:t>
      </w:r>
      <w:r w:rsidRPr="002E63FF">
        <w:t xml:space="preserve"> </w:t>
      </w:r>
      <w:r w:rsidRPr="002E63FF">
        <w:rPr>
          <w:iCs/>
          <w:lang w:eastAsia="ko-KR"/>
        </w:rPr>
        <w:t>and all Serving Cells belong to that one DRX group. When two DRX groups are configured, e</w:t>
      </w:r>
      <w:r w:rsidRPr="002E63F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2E63FF">
        <w:rPr>
          <w:i/>
          <w:lang w:eastAsia="ko-KR"/>
        </w:rPr>
        <w:t>drx-onDurationTimer</w:t>
      </w:r>
      <w:proofErr w:type="spellEnd"/>
      <w:r w:rsidRPr="002E63FF">
        <w:rPr>
          <w:lang w:eastAsia="ko-KR"/>
        </w:rPr>
        <w:t xml:space="preserve">, </w:t>
      </w:r>
      <w:proofErr w:type="spellStart"/>
      <w:r w:rsidRPr="002E63FF">
        <w:rPr>
          <w:i/>
          <w:lang w:eastAsia="ko-KR"/>
        </w:rPr>
        <w:t>drx-InactivityTimer</w:t>
      </w:r>
      <w:proofErr w:type="spellEnd"/>
      <w:r w:rsidRPr="002E63FF">
        <w:rPr>
          <w:iCs/>
          <w:lang w:eastAsia="ko-KR"/>
        </w:rPr>
        <w:t xml:space="preserve">. The DRX parameters that are common to the DRX groups are: </w:t>
      </w:r>
      <w:proofErr w:type="spellStart"/>
      <w:r w:rsidRPr="002E63FF">
        <w:rPr>
          <w:i/>
          <w:lang w:eastAsia="ko-KR"/>
        </w:rPr>
        <w:t>drx-SlotOffset</w:t>
      </w:r>
      <w:proofErr w:type="spellEnd"/>
      <w:r w:rsidRPr="002E63FF">
        <w:rPr>
          <w:lang w:eastAsia="ko-KR"/>
        </w:rPr>
        <w:t xml:space="preserve">, </w:t>
      </w:r>
      <w:proofErr w:type="spellStart"/>
      <w:r w:rsidRPr="002E63FF">
        <w:rPr>
          <w:i/>
          <w:lang w:eastAsia="ko-KR"/>
        </w:rPr>
        <w:t>drx-RetransmissionTimerDL</w:t>
      </w:r>
      <w:proofErr w:type="spellEnd"/>
      <w:r w:rsidRPr="002E63FF">
        <w:rPr>
          <w:lang w:eastAsia="ko-KR"/>
        </w:rPr>
        <w:t xml:space="preserve">, </w:t>
      </w:r>
      <w:proofErr w:type="spellStart"/>
      <w:r w:rsidRPr="002E63FF">
        <w:rPr>
          <w:i/>
          <w:lang w:eastAsia="ko-KR"/>
        </w:rPr>
        <w:t>drx-RetransmissionTimerUL</w:t>
      </w:r>
      <w:proofErr w:type="spellEnd"/>
      <w:r w:rsidRPr="002E63FF">
        <w:rPr>
          <w:lang w:eastAsia="ko-KR"/>
        </w:rPr>
        <w:t xml:space="preserve">, </w:t>
      </w:r>
      <w:proofErr w:type="spellStart"/>
      <w:r w:rsidRPr="002E63FF">
        <w:rPr>
          <w:i/>
          <w:lang w:eastAsia="ko-KR"/>
        </w:rPr>
        <w:t>drx-LongCycleStartOffset</w:t>
      </w:r>
      <w:proofErr w:type="spellEnd"/>
      <w:r w:rsidRPr="002E63FF">
        <w:rPr>
          <w:lang w:eastAsia="ko-KR"/>
        </w:rPr>
        <w:t xml:space="preserve">, </w:t>
      </w:r>
      <w:proofErr w:type="spellStart"/>
      <w:r w:rsidRPr="002E63FF">
        <w:rPr>
          <w:i/>
          <w:lang w:eastAsia="ko-KR"/>
        </w:rPr>
        <w:t>drx-ShortCycle</w:t>
      </w:r>
      <w:proofErr w:type="spellEnd"/>
      <w:r w:rsidRPr="002E63FF">
        <w:rPr>
          <w:lang w:eastAsia="ko-KR"/>
        </w:rPr>
        <w:t xml:space="preserve"> (optional), </w:t>
      </w:r>
      <w:proofErr w:type="spellStart"/>
      <w:r w:rsidRPr="002E63FF">
        <w:rPr>
          <w:i/>
          <w:lang w:eastAsia="ko-KR"/>
        </w:rPr>
        <w:t>drx-ShortCycleTimer</w:t>
      </w:r>
      <w:proofErr w:type="spellEnd"/>
      <w:r w:rsidRPr="002E63FF">
        <w:rPr>
          <w:lang w:eastAsia="ko-KR"/>
        </w:rPr>
        <w:t xml:space="preserve"> (optional),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rPr>
          <w:lang w:eastAsia="ko-KR"/>
        </w:rPr>
        <w:t xml:space="preserve">, and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lang w:eastAsia="ko-KR"/>
        </w:rPr>
        <w:t>.</w:t>
      </w:r>
    </w:p>
    <w:p w14:paraId="0AF7D43F" w14:textId="77777777" w:rsidR="00FD7ADC" w:rsidRPr="002E63FF" w:rsidRDefault="00FD7ADC" w:rsidP="00FD7ADC">
      <w:r w:rsidRPr="002E63FF">
        <w:t>When DRX is configured, the Active Time for Serving Cells in a DRX group includes the time while:</w:t>
      </w:r>
    </w:p>
    <w:p w14:paraId="60963972" w14:textId="77777777" w:rsidR="00FD7ADC" w:rsidRPr="002E63FF" w:rsidRDefault="00FD7ADC" w:rsidP="00FD7ADC">
      <w:pPr>
        <w:pStyle w:val="B1"/>
      </w:pPr>
      <w:r w:rsidRPr="002E63FF">
        <w:t>-</w:t>
      </w:r>
      <w:r w:rsidRPr="002E63FF">
        <w:tab/>
      </w:r>
      <w:proofErr w:type="spellStart"/>
      <w:r w:rsidRPr="002E63FF">
        <w:rPr>
          <w:i/>
        </w:rPr>
        <w:t>drx-onDurationTimer</w:t>
      </w:r>
      <w:proofErr w:type="spellEnd"/>
      <w:r w:rsidRPr="002E63FF">
        <w:t xml:space="preserve"> or </w:t>
      </w:r>
      <w:proofErr w:type="spellStart"/>
      <w:r w:rsidRPr="002E63FF">
        <w:rPr>
          <w:i/>
        </w:rPr>
        <w:t>drx-InactivityTimer</w:t>
      </w:r>
      <w:proofErr w:type="spellEnd"/>
      <w:r w:rsidRPr="002E63FF">
        <w:t xml:space="preserve"> configured for the DRX group is running; or</w:t>
      </w:r>
    </w:p>
    <w:p w14:paraId="7E26ABF8" w14:textId="77777777" w:rsidR="00FD7ADC" w:rsidRPr="002E63FF" w:rsidRDefault="00FD7ADC" w:rsidP="00FD7ADC">
      <w:pPr>
        <w:pStyle w:val="B1"/>
      </w:pPr>
      <w:r w:rsidRPr="002E63FF">
        <w:rPr>
          <w:iCs/>
        </w:rPr>
        <w:t>-</w:t>
      </w:r>
      <w:r w:rsidRPr="002E63FF">
        <w:rPr>
          <w:iCs/>
        </w:rPr>
        <w:tab/>
      </w:r>
      <w:proofErr w:type="spellStart"/>
      <w:r w:rsidRPr="002E63FF">
        <w:rPr>
          <w:i/>
        </w:rPr>
        <w:t>drx-RetransmissionTimerDL</w:t>
      </w:r>
      <w:proofErr w:type="spellEnd"/>
      <w:r w:rsidRPr="002E63FF">
        <w:rPr>
          <w:iCs/>
        </w:rPr>
        <w:t>,</w:t>
      </w:r>
      <w:r w:rsidRPr="002E63FF">
        <w:t xml:space="preserve"> </w:t>
      </w:r>
      <w:proofErr w:type="spellStart"/>
      <w:r w:rsidRPr="002E63FF">
        <w:rPr>
          <w:i/>
        </w:rPr>
        <w:t>drx-RetransmissionTimerUL</w:t>
      </w:r>
      <w:proofErr w:type="spellEnd"/>
      <w:r w:rsidRPr="002E63FF">
        <w:rPr>
          <w:iCs/>
        </w:rPr>
        <w:t xml:space="preserve"> or</w:t>
      </w:r>
      <w:r w:rsidRPr="002E63FF">
        <w:rPr>
          <w:iCs/>
          <w:lang w:eastAsia="ko-KR"/>
        </w:rPr>
        <w:t xml:space="preserve"> </w:t>
      </w:r>
      <w:proofErr w:type="spellStart"/>
      <w:r w:rsidRPr="002E63FF">
        <w:rPr>
          <w:i/>
          <w:lang w:eastAsia="ko-KR"/>
        </w:rPr>
        <w:t>drx-RetransmissionTimerSL</w:t>
      </w:r>
      <w:proofErr w:type="spellEnd"/>
      <w:r w:rsidRPr="002E63FF">
        <w:t xml:space="preserve"> is running on any Serving Cell in the DRX group; or</w:t>
      </w:r>
    </w:p>
    <w:p w14:paraId="2CA035F7" w14:textId="77777777" w:rsidR="00FD7ADC" w:rsidRPr="002E63FF" w:rsidRDefault="00FD7ADC" w:rsidP="00FD7ADC">
      <w:pPr>
        <w:pStyle w:val="B1"/>
      </w:pPr>
      <w:r w:rsidRPr="002E63FF">
        <w:t>-</w:t>
      </w:r>
      <w:r w:rsidRPr="002E63FF">
        <w:tab/>
      </w:r>
      <w:r w:rsidRPr="002E63FF">
        <w:rPr>
          <w:i/>
        </w:rPr>
        <w:t>ra-</w:t>
      </w:r>
      <w:proofErr w:type="spellStart"/>
      <w:r w:rsidRPr="002E63FF">
        <w:rPr>
          <w:i/>
        </w:rPr>
        <w:t>ContentionResolutionTimer</w:t>
      </w:r>
      <w:proofErr w:type="spellEnd"/>
      <w:r w:rsidRPr="002E63FF">
        <w:t xml:space="preserve"> (as described in clause 5.1.5) or </w:t>
      </w:r>
      <w:proofErr w:type="spellStart"/>
      <w:r w:rsidRPr="002E63FF">
        <w:rPr>
          <w:i/>
          <w:iCs/>
        </w:rPr>
        <w:t>msgB-ResponseWindow</w:t>
      </w:r>
      <w:proofErr w:type="spellEnd"/>
      <w:r w:rsidRPr="002E63FF">
        <w:t xml:space="preserve"> (as described in clause 5.1.4a) is running; or</w:t>
      </w:r>
    </w:p>
    <w:p w14:paraId="19431BBA" w14:textId="77777777" w:rsidR="00FD7ADC" w:rsidRPr="002E63FF" w:rsidRDefault="00FD7ADC" w:rsidP="00FD7ADC">
      <w:pPr>
        <w:pStyle w:val="B1"/>
      </w:pPr>
      <w:r w:rsidRPr="002E63FF">
        <w:t>-</w:t>
      </w:r>
      <w:r w:rsidRPr="002E63FF"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2E63FF">
        <w:rPr>
          <w:i/>
        </w:rPr>
        <w:t>SR_COUNTER</w:t>
      </w:r>
      <w:r w:rsidRPr="002E63FF">
        <w:t xml:space="preserve"> is 0 for all the SR configurations with pending SR(s) plus the UE-gNB RTT; or</w:t>
      </w:r>
    </w:p>
    <w:p w14:paraId="3E8B5DA0" w14:textId="77777777" w:rsidR="00FD7ADC" w:rsidRPr="002E63FF" w:rsidRDefault="00FD7ADC" w:rsidP="00FD7ADC">
      <w:pPr>
        <w:pStyle w:val="B1"/>
      </w:pPr>
      <w:r w:rsidRPr="002E63FF">
        <w:t>-</w:t>
      </w:r>
      <w:r w:rsidRPr="002E63FF"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2E63FF">
        <w:rPr>
          <w:lang w:eastAsia="ko-KR"/>
        </w:rPr>
        <w:t>MAC entity</w:t>
      </w:r>
      <w:r w:rsidRPr="002E63FF">
        <w:t xml:space="preserve"> among the contention-based Random Access Preamble (as described in clauses 5.1.4 and 5.1.4a).</w:t>
      </w:r>
    </w:p>
    <w:p w14:paraId="03939FAA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The following MAC timers are used for DRX operation in a non-terrestrial network:</w:t>
      </w:r>
    </w:p>
    <w:p w14:paraId="5160FCBF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r w:rsidRPr="002E63FF">
        <w:rPr>
          <w:i/>
          <w:lang w:eastAsia="ko-KR"/>
        </w:rPr>
        <w:t>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rPr>
          <w:i/>
          <w:lang w:eastAsia="ko-KR"/>
        </w:rPr>
        <w:t>-NTN</w:t>
      </w:r>
      <w:r w:rsidRPr="002E63F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10CD09E0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</w:r>
      <w:r w:rsidRPr="002E63FF">
        <w:rPr>
          <w:i/>
          <w:lang w:eastAsia="ko-KR"/>
        </w:rPr>
        <w:t>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i/>
          <w:lang w:eastAsia="ko-KR"/>
        </w:rPr>
        <w:t>-NTN</w:t>
      </w:r>
      <w:r w:rsidRPr="002E63FF">
        <w:rPr>
          <w:lang w:eastAsia="ko-KR"/>
        </w:rPr>
        <w:t xml:space="preserve"> (per UL HARQ process configured with</w:t>
      </w:r>
      <w:r w:rsidRPr="002E63FF">
        <w:t xml:space="preserve"> </w:t>
      </w:r>
      <w:proofErr w:type="spellStart"/>
      <w:r w:rsidRPr="002E63FF">
        <w:rPr>
          <w:i/>
          <w:iCs/>
        </w:rPr>
        <w:t>HARQModeA</w:t>
      </w:r>
      <w:proofErr w:type="spellEnd"/>
      <w:r w:rsidRPr="002E63FF">
        <w:rPr>
          <w:lang w:eastAsia="ko-KR"/>
        </w:rPr>
        <w:t>): the minimum duration before a UL HARQ retransmission grant is expected by the MAC entity.</w:t>
      </w:r>
    </w:p>
    <w:p w14:paraId="25008BBA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…</w:t>
      </w:r>
    </w:p>
    <w:p w14:paraId="20FD1EA3" w14:textId="77777777" w:rsidR="00FD7ADC" w:rsidRPr="002E63FF" w:rsidRDefault="00FD7ADC" w:rsidP="00FD7ADC">
      <w:pPr>
        <w:rPr>
          <w:lang w:eastAsia="ko-KR"/>
        </w:rPr>
      </w:pPr>
      <w:r w:rsidRPr="002E63FF">
        <w:rPr>
          <w:lang w:eastAsia="ko-KR"/>
        </w:rPr>
        <w:t>When DRX is configured, the MAC entity shall:</w:t>
      </w:r>
    </w:p>
    <w:p w14:paraId="298D124E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1&gt;</w:t>
      </w:r>
      <w:r w:rsidRPr="002E63FF">
        <w:rPr>
          <w:lang w:eastAsia="ko-KR"/>
        </w:rPr>
        <w:tab/>
        <w:t>if a MAC PDU is received in a configured downlink assignment for unicast:</w:t>
      </w:r>
    </w:p>
    <w:p w14:paraId="240411EE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 xml:space="preserve">if this Serving Cell is configured with </w:t>
      </w:r>
      <w:proofErr w:type="spellStart"/>
      <w:r w:rsidRPr="002E63FF">
        <w:rPr>
          <w:i/>
          <w:iCs/>
        </w:rPr>
        <w:t>downlinkHARQ-FeedbackDisabled</w:t>
      </w:r>
      <w:proofErr w:type="spellEnd"/>
      <w:r w:rsidRPr="002E63FF">
        <w:t>:</w:t>
      </w:r>
    </w:p>
    <w:p w14:paraId="4B3097E6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>if the corresponding HARQ process is configured with HARQ feedback enabled:</w:t>
      </w:r>
    </w:p>
    <w:p w14:paraId="2240347D" w14:textId="77777777" w:rsidR="00FD7ADC" w:rsidRPr="002E63FF" w:rsidRDefault="00FD7ADC" w:rsidP="00FD7ADC">
      <w:pPr>
        <w:pStyle w:val="B4"/>
      </w:pPr>
      <w:r w:rsidRPr="002E63FF">
        <w:t>4&gt;</w:t>
      </w:r>
      <w:r w:rsidRPr="002E63FF">
        <w:tab/>
        <w:t xml:space="preserve">set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TimerDL</w:t>
      </w:r>
      <w:proofErr w:type="spellEnd"/>
      <w:r w:rsidRPr="002E63FF">
        <w:rPr>
          <w:i/>
          <w:iCs/>
        </w:rPr>
        <w:t>-NTN</w:t>
      </w:r>
      <w:r w:rsidRPr="002E63FF">
        <w:rPr>
          <w:iCs/>
        </w:rPr>
        <w:t xml:space="preserve"> for the corresponding HARQ process equal to </w:t>
      </w:r>
      <w:proofErr w:type="spellStart"/>
      <w:r w:rsidRPr="002E63FF">
        <w:rPr>
          <w:i/>
          <w:iCs/>
        </w:rPr>
        <w:t>drx</w:t>
      </w:r>
      <w:proofErr w:type="spellEnd"/>
      <w:r w:rsidRPr="002E63FF">
        <w:rPr>
          <w:i/>
          <w:iCs/>
        </w:rPr>
        <w:t>-HARQ-RTT-</w:t>
      </w:r>
      <w:proofErr w:type="spellStart"/>
      <w:r w:rsidRPr="002E63FF">
        <w:rPr>
          <w:i/>
          <w:iCs/>
        </w:rPr>
        <w:t>TimerDL</w:t>
      </w:r>
      <w:proofErr w:type="spellEnd"/>
      <w:r w:rsidRPr="002E63FF">
        <w:rPr>
          <w:iCs/>
        </w:rPr>
        <w:t xml:space="preserve"> plus the latest available UE-gNB RTT value</w:t>
      </w:r>
      <w:r w:rsidRPr="002E63FF">
        <w:t>;</w:t>
      </w:r>
    </w:p>
    <w:p w14:paraId="142A6266" w14:textId="77777777" w:rsidR="00FD7ADC" w:rsidRPr="002E63FF" w:rsidRDefault="00FD7ADC" w:rsidP="00FD7ADC">
      <w:pPr>
        <w:pStyle w:val="B4"/>
        <w:rPr>
          <w:rStyle w:val="B3Char"/>
        </w:rPr>
      </w:pPr>
      <w:r w:rsidRPr="002E63FF">
        <w:rPr>
          <w:rStyle w:val="B3Char"/>
        </w:rPr>
        <w:t>4&gt;</w:t>
      </w:r>
      <w:r w:rsidRPr="002E63FF">
        <w:rPr>
          <w:rStyle w:val="B3Char"/>
        </w:rPr>
        <w:tab/>
        <w:t xml:space="preserve">start the </w:t>
      </w:r>
      <w:r w:rsidRPr="002E63FF">
        <w:rPr>
          <w:rStyle w:val="B3Char"/>
          <w:i/>
          <w:iCs/>
        </w:rPr>
        <w:t>HARQ-RTT-</w:t>
      </w:r>
      <w:proofErr w:type="spellStart"/>
      <w:r w:rsidRPr="002E63FF">
        <w:rPr>
          <w:rStyle w:val="B3Char"/>
          <w:i/>
          <w:iCs/>
        </w:rPr>
        <w:t>TimerDL</w:t>
      </w:r>
      <w:proofErr w:type="spellEnd"/>
      <w:r w:rsidRPr="002E63FF">
        <w:rPr>
          <w:rStyle w:val="B3Char"/>
          <w:i/>
          <w:iCs/>
        </w:rPr>
        <w:t>-NTN</w:t>
      </w:r>
      <w:r w:rsidRPr="002E63FF">
        <w:rPr>
          <w:rStyle w:val="B3Char"/>
        </w:rPr>
        <w:t xml:space="preserve"> for the corresponding HARQ process in the first symbol after the end of the corresponding transmission carrying the DL HARQ feedback.</w:t>
      </w:r>
    </w:p>
    <w:p w14:paraId="390DA55E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>else:</w:t>
      </w:r>
    </w:p>
    <w:p w14:paraId="5B8DD778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B900C01" w14:textId="77777777" w:rsidR="00FD7ADC" w:rsidRPr="002E63FF" w:rsidRDefault="00FD7ADC" w:rsidP="00FD7ADC">
      <w:pPr>
        <w:pStyle w:val="NO"/>
        <w:rPr>
          <w:rFonts w:eastAsiaTheme="minorEastAsia"/>
        </w:rPr>
      </w:pPr>
      <w:r w:rsidRPr="002E63FF">
        <w:rPr>
          <w:rFonts w:eastAsiaTheme="minorEastAsia"/>
        </w:rPr>
        <w:t>NOTE</w:t>
      </w:r>
      <w:r w:rsidRPr="002E63FF">
        <w:t xml:space="preserve"> 1a</w:t>
      </w:r>
      <w:r w:rsidRPr="002E63FF">
        <w:rPr>
          <w:rFonts w:eastAsiaTheme="minorEastAsia"/>
        </w:rPr>
        <w:t>:</w:t>
      </w:r>
      <w:r w:rsidRPr="002E63FF">
        <w:rPr>
          <w:rFonts w:eastAsiaTheme="minorEastAsia"/>
        </w:rPr>
        <w:tab/>
        <w:t>Void.</w:t>
      </w:r>
    </w:p>
    <w:p w14:paraId="10297468" w14:textId="77777777" w:rsidR="00FD7ADC" w:rsidRPr="002E63FF" w:rsidRDefault="00FD7ADC" w:rsidP="00FD7ADC">
      <w:pPr>
        <w:pStyle w:val="NO"/>
        <w:rPr>
          <w:lang w:eastAsia="ko-KR"/>
        </w:rPr>
      </w:pPr>
      <w:r w:rsidRPr="002E63FF">
        <w:rPr>
          <w:rFonts w:eastAsiaTheme="minorEastAsia"/>
        </w:rPr>
        <w:lastRenderedPageBreak/>
        <w:t>NOTE</w:t>
      </w:r>
      <w:r w:rsidRPr="002E63FF">
        <w:t xml:space="preserve"> 1b</w:t>
      </w:r>
      <w:r w:rsidRPr="002E63FF">
        <w:rPr>
          <w:rFonts w:eastAsiaTheme="minorEastAsia"/>
        </w:rPr>
        <w:t>:</w:t>
      </w:r>
      <w:r w:rsidRPr="002E63FF">
        <w:rPr>
          <w:rFonts w:eastAsiaTheme="minorEastAsia"/>
        </w:rPr>
        <w:tab/>
        <w:t>Void</w:t>
      </w:r>
      <w:r w:rsidRPr="002E63FF">
        <w:t>.</w:t>
      </w:r>
    </w:p>
    <w:p w14:paraId="21637EF1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 xml:space="preserve">stop the </w:t>
      </w:r>
      <w:proofErr w:type="spellStart"/>
      <w:r w:rsidRPr="002E63FF">
        <w:rPr>
          <w:i/>
          <w:lang w:eastAsia="ko-KR"/>
        </w:rPr>
        <w:t>drx-RetransmissionTimerDL</w:t>
      </w:r>
      <w:proofErr w:type="spellEnd"/>
      <w:r w:rsidRPr="002E63FF">
        <w:rPr>
          <w:lang w:eastAsia="ko-KR"/>
        </w:rPr>
        <w:t xml:space="preserve"> for the corresponding HARQ process;</w:t>
      </w:r>
    </w:p>
    <w:p w14:paraId="0109B022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 xml:space="preserve">stop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</w:t>
      </w:r>
      <w:proofErr w:type="spellStart"/>
      <w:r w:rsidRPr="002E63FF">
        <w:rPr>
          <w:i/>
          <w:lang w:eastAsia="ko-KR"/>
        </w:rPr>
        <w:t>RetransmissionTimerDL</w:t>
      </w:r>
      <w:proofErr w:type="spellEnd"/>
      <w:r w:rsidRPr="002E63FF">
        <w:rPr>
          <w:i/>
          <w:lang w:eastAsia="ko-KR"/>
        </w:rPr>
        <w:t>-PTM</w:t>
      </w:r>
      <w:r w:rsidRPr="002E63FF">
        <w:rPr>
          <w:lang w:eastAsia="ko-KR"/>
        </w:rPr>
        <w:t xml:space="preserve"> for the corresponding HARQ process.</w:t>
      </w:r>
    </w:p>
    <w:p w14:paraId="6BB6ADE3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1&gt;</w:t>
      </w:r>
      <w:r w:rsidRPr="002E63FF">
        <w:rPr>
          <w:lang w:eastAsia="ko-KR"/>
        </w:rPr>
        <w:tab/>
        <w:t>if a MAC PDU is transmitted in a configured uplink grant and LBT failure indication is not received from lower layers:</w:t>
      </w:r>
    </w:p>
    <w:p w14:paraId="5A39DDBE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 xml:space="preserve">if this Serving Cell is configured with </w:t>
      </w:r>
      <w:proofErr w:type="spellStart"/>
      <w:r w:rsidRPr="002E63FF">
        <w:rPr>
          <w:i/>
          <w:iCs/>
          <w:lang w:eastAsia="ko-KR"/>
        </w:rPr>
        <w:t>uplinkHARQ</w:t>
      </w:r>
      <w:proofErr w:type="spellEnd"/>
      <w:r w:rsidRPr="002E63FF">
        <w:rPr>
          <w:i/>
          <w:iCs/>
          <w:lang w:eastAsia="ko-KR"/>
        </w:rPr>
        <w:t>-Mode</w:t>
      </w:r>
      <w:r w:rsidRPr="002E63FF">
        <w:rPr>
          <w:lang w:eastAsia="ko-KR"/>
        </w:rPr>
        <w:t>:</w:t>
      </w:r>
    </w:p>
    <w:p w14:paraId="78FCA633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if the corresponding HARQ process is configured as </w:t>
      </w:r>
      <w:proofErr w:type="spellStart"/>
      <w:r w:rsidRPr="002E63FF">
        <w:rPr>
          <w:i/>
          <w:iCs/>
          <w:lang w:eastAsia="ko-KR"/>
        </w:rPr>
        <w:t>HARQModeA</w:t>
      </w:r>
      <w:proofErr w:type="spellEnd"/>
      <w:r w:rsidRPr="002E63FF">
        <w:rPr>
          <w:lang w:eastAsia="ko-KR"/>
        </w:rPr>
        <w:t>:</w:t>
      </w:r>
    </w:p>
    <w:p w14:paraId="0F80ED1D" w14:textId="77777777" w:rsidR="00FD7ADC" w:rsidRPr="002E63FF" w:rsidRDefault="00FD7ADC" w:rsidP="00FD7ADC">
      <w:pPr>
        <w:pStyle w:val="B4"/>
      </w:pPr>
      <w:r w:rsidRPr="002E63FF">
        <w:t>4&gt;</w:t>
      </w:r>
      <w:r w:rsidRPr="002E63FF">
        <w:tab/>
        <w:t xml:space="preserve">set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/>
          <w:iCs/>
        </w:rPr>
        <w:t>-NTN</w:t>
      </w:r>
      <w:r w:rsidRPr="002E63FF">
        <w:rPr>
          <w:iCs/>
        </w:rPr>
        <w:t xml:space="preserve"> for the corresponding HARQ process equal to </w:t>
      </w:r>
      <w:proofErr w:type="spellStart"/>
      <w:r w:rsidRPr="002E63FF">
        <w:rPr>
          <w:i/>
          <w:iCs/>
        </w:rPr>
        <w:t>drx</w:t>
      </w:r>
      <w:proofErr w:type="spellEnd"/>
      <w:r w:rsidRPr="002E63FF">
        <w:rPr>
          <w:i/>
          <w:iCs/>
        </w:rPr>
        <w:t>-HARQ-RTT-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Cs/>
        </w:rPr>
        <w:t xml:space="preserve"> plus the latest available UE-gNB RTT value</w:t>
      </w:r>
      <w:r w:rsidRPr="002E63FF">
        <w:t>;</w:t>
      </w:r>
    </w:p>
    <w:p w14:paraId="60152B4E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 xml:space="preserve">if </w:t>
      </w:r>
      <w:proofErr w:type="spellStart"/>
      <w:r w:rsidRPr="002E63FF">
        <w:rPr>
          <w:i/>
          <w:iCs/>
          <w:lang w:eastAsia="ko-KR"/>
        </w:rPr>
        <w:t>drx-LastTransmissionUL</w:t>
      </w:r>
      <w:proofErr w:type="spellEnd"/>
      <w:r w:rsidRPr="002E63FF">
        <w:rPr>
          <w:lang w:eastAsia="ko-KR"/>
        </w:rPr>
        <w:t xml:space="preserve"> is configured:</w:t>
      </w:r>
    </w:p>
    <w:p w14:paraId="272B2AE6" w14:textId="77777777" w:rsidR="00FD7ADC" w:rsidRPr="002E63FF" w:rsidRDefault="00FD7ADC" w:rsidP="00FD7ADC">
      <w:pPr>
        <w:pStyle w:val="B5"/>
      </w:pPr>
      <w:r w:rsidRPr="002E63FF">
        <w:t>5&gt;</w:t>
      </w:r>
      <w:r w:rsidRPr="002E63FF">
        <w:tab/>
        <w:t xml:space="preserve">start the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/>
          <w:iCs/>
        </w:rPr>
        <w:t>-NTN</w:t>
      </w:r>
      <w:r w:rsidRPr="002E63FF">
        <w:t xml:space="preserve"> for the corresponding HARQ process in the first symbol after the end of the last transmission (within a bundle) of the corresponding PUSCH transmission.</w:t>
      </w:r>
    </w:p>
    <w:p w14:paraId="3E19920C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>else:</w:t>
      </w:r>
    </w:p>
    <w:p w14:paraId="76049DB0" w14:textId="77777777" w:rsidR="00FD7ADC" w:rsidRPr="002E63FF" w:rsidRDefault="00FD7ADC" w:rsidP="00FD7ADC">
      <w:pPr>
        <w:pStyle w:val="B5"/>
      </w:pPr>
      <w:r w:rsidRPr="002E63FF">
        <w:t>5&gt;</w:t>
      </w:r>
      <w:r w:rsidRPr="002E63FF">
        <w:tab/>
        <w:t xml:space="preserve">start the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/>
          <w:iCs/>
        </w:rPr>
        <w:t>-NTN</w:t>
      </w:r>
      <w:r w:rsidRPr="002E63FF">
        <w:t xml:space="preserve"> for the corresponding HARQ process in the first symbol after the end of the first transmission (within a bundle) of the corresponding PUSCH transmission.</w:t>
      </w:r>
    </w:p>
    <w:p w14:paraId="2A226625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>else:</w:t>
      </w:r>
    </w:p>
    <w:p w14:paraId="04B56100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if </w:t>
      </w:r>
      <w:proofErr w:type="spellStart"/>
      <w:r w:rsidRPr="002E63FF">
        <w:rPr>
          <w:i/>
          <w:iCs/>
          <w:lang w:eastAsia="ko-KR"/>
        </w:rPr>
        <w:t>drx-LastTransmissionUL</w:t>
      </w:r>
      <w:proofErr w:type="spellEnd"/>
      <w:r w:rsidRPr="002E63FF">
        <w:rPr>
          <w:lang w:eastAsia="ko-KR"/>
        </w:rPr>
        <w:t xml:space="preserve"> is configured:</w:t>
      </w:r>
    </w:p>
    <w:p w14:paraId="3D570262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 xml:space="preserve">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4E034B15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>else:</w:t>
      </w:r>
    </w:p>
    <w:p w14:paraId="6F644A87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 xml:space="preserve">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758C1E71" w14:textId="77777777" w:rsidR="00FD7ADC" w:rsidRPr="002E63FF" w:rsidRDefault="00FD7ADC" w:rsidP="00FD7ADC">
      <w:pPr>
        <w:ind w:left="851" w:hanging="284"/>
        <w:rPr>
          <w:lang w:eastAsia="ko-KR"/>
        </w:rPr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  <w:t xml:space="preserve">stop the </w:t>
      </w:r>
      <w:proofErr w:type="spellStart"/>
      <w:r w:rsidRPr="002E63FF">
        <w:rPr>
          <w:i/>
          <w:lang w:eastAsia="ko-KR"/>
        </w:rPr>
        <w:t>drx-RetransmissionTimerUL</w:t>
      </w:r>
      <w:proofErr w:type="spellEnd"/>
      <w:r w:rsidRPr="002E63FF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1B78C991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…</w:t>
      </w:r>
    </w:p>
    <w:p w14:paraId="03D9848A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t>1&gt;</w:t>
      </w:r>
      <w:r w:rsidRPr="002E63FF">
        <w:tab/>
        <w:t xml:space="preserve">if a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t xml:space="preserve"> expires:</w:t>
      </w:r>
    </w:p>
    <w:p w14:paraId="4ABE52D6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>if the data of the corresponding HARQ process was not successfully decoded:</w:t>
      </w:r>
    </w:p>
    <w:p w14:paraId="027CB822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tab/>
        <w:t xml:space="preserve">start the </w:t>
      </w:r>
      <w:proofErr w:type="spellStart"/>
      <w:r w:rsidRPr="002E63FF">
        <w:rPr>
          <w:i/>
        </w:rPr>
        <w:t>drx-RetransmissionTimer</w:t>
      </w:r>
      <w:r w:rsidRPr="002E63FF">
        <w:rPr>
          <w:i/>
          <w:lang w:eastAsia="ko-KR"/>
        </w:rPr>
        <w:t>DL</w:t>
      </w:r>
      <w:proofErr w:type="spellEnd"/>
      <w:r w:rsidRPr="002E63FF">
        <w:t xml:space="preserve"> for the corresponding HARQ process in the first symbol after the expiry of </w:t>
      </w:r>
      <w:proofErr w:type="spellStart"/>
      <w:r w:rsidRPr="002E63FF">
        <w:rPr>
          <w:i/>
        </w:rPr>
        <w:t>drx</w:t>
      </w:r>
      <w:proofErr w:type="spellEnd"/>
      <w:r w:rsidRPr="002E63FF">
        <w:rPr>
          <w:i/>
        </w:rPr>
        <w:t>-HARQ-RTT-</w:t>
      </w:r>
      <w:proofErr w:type="spellStart"/>
      <w:r w:rsidRPr="002E63FF">
        <w:rPr>
          <w:i/>
        </w:rPr>
        <w:t>TimerDL</w:t>
      </w:r>
      <w:proofErr w:type="spellEnd"/>
      <w:r w:rsidRPr="002E63FF">
        <w:rPr>
          <w:lang w:eastAsia="ko-KR"/>
        </w:rPr>
        <w:t>.</w:t>
      </w:r>
    </w:p>
    <w:p w14:paraId="05B0A268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t>1&gt;</w:t>
      </w:r>
      <w:r w:rsidRPr="002E63FF">
        <w:tab/>
        <w:t xml:space="preserve">if a </w:t>
      </w:r>
      <w:r w:rsidRPr="002E63FF">
        <w:rPr>
          <w:i/>
          <w:lang w:eastAsia="ko-KR"/>
        </w:rPr>
        <w:t>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rPr>
          <w:i/>
          <w:lang w:eastAsia="ko-KR"/>
        </w:rPr>
        <w:t>-NTN</w:t>
      </w:r>
      <w:r w:rsidRPr="002E63FF">
        <w:t xml:space="preserve"> expires:</w:t>
      </w:r>
    </w:p>
    <w:p w14:paraId="64533025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>if the data of the corresponding HARQ process was not successfully decoded:</w:t>
      </w:r>
    </w:p>
    <w:p w14:paraId="666AED65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tab/>
        <w:t xml:space="preserve">start the </w:t>
      </w:r>
      <w:proofErr w:type="spellStart"/>
      <w:r w:rsidRPr="002E63FF">
        <w:rPr>
          <w:i/>
        </w:rPr>
        <w:t>drx-RetransmissionTimer</w:t>
      </w:r>
      <w:r w:rsidRPr="002E63FF">
        <w:rPr>
          <w:i/>
          <w:lang w:eastAsia="ko-KR"/>
        </w:rPr>
        <w:t>DL</w:t>
      </w:r>
      <w:proofErr w:type="spellEnd"/>
      <w:r w:rsidRPr="002E63FF">
        <w:t xml:space="preserve"> for the corresponding HARQ process in the first symbol after the expiry of </w:t>
      </w:r>
      <w:r w:rsidRPr="002E63FF">
        <w:rPr>
          <w:i/>
        </w:rPr>
        <w:t>HARQ-RTT-</w:t>
      </w:r>
      <w:proofErr w:type="spellStart"/>
      <w:r w:rsidRPr="002E63FF">
        <w:rPr>
          <w:i/>
        </w:rPr>
        <w:t>TimerDL</w:t>
      </w:r>
      <w:proofErr w:type="spellEnd"/>
      <w:r w:rsidRPr="002E63FF">
        <w:rPr>
          <w:i/>
        </w:rPr>
        <w:t>-NTN</w:t>
      </w:r>
      <w:r w:rsidRPr="002E63FF">
        <w:rPr>
          <w:lang w:eastAsia="ko-KR"/>
        </w:rPr>
        <w:t>.</w:t>
      </w:r>
    </w:p>
    <w:p w14:paraId="2F22372D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t>1&gt;</w:t>
      </w:r>
      <w:r w:rsidRPr="002E63FF">
        <w:tab/>
        <w:t xml:space="preserve">if a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t xml:space="preserve"> expires:</w:t>
      </w:r>
    </w:p>
    <w:p w14:paraId="4EAB7A03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start the </w:t>
      </w:r>
      <w:proofErr w:type="spellStart"/>
      <w:r w:rsidRPr="002E63FF">
        <w:rPr>
          <w:i/>
        </w:rPr>
        <w:t>drx-RetransmissionTimer</w:t>
      </w:r>
      <w:r w:rsidRPr="002E63FF">
        <w:rPr>
          <w:i/>
          <w:lang w:eastAsia="ko-KR"/>
        </w:rPr>
        <w:t>UL</w:t>
      </w:r>
      <w:proofErr w:type="spellEnd"/>
      <w:r w:rsidRPr="002E63FF">
        <w:t xml:space="preserve"> for the corresponding HARQ process in the first symbol after the expiry of </w:t>
      </w:r>
      <w:proofErr w:type="spellStart"/>
      <w:r w:rsidRPr="002E63FF">
        <w:rPr>
          <w:i/>
        </w:rPr>
        <w:t>drx</w:t>
      </w:r>
      <w:proofErr w:type="spellEnd"/>
      <w:r w:rsidRPr="002E63FF">
        <w:rPr>
          <w:i/>
        </w:rPr>
        <w:t>-HARQ-RTT-</w:t>
      </w:r>
      <w:proofErr w:type="spellStart"/>
      <w:r w:rsidRPr="002E63FF">
        <w:rPr>
          <w:i/>
        </w:rPr>
        <w:t>TimerUL</w:t>
      </w:r>
      <w:proofErr w:type="spellEnd"/>
      <w:r w:rsidRPr="002E63FF">
        <w:t>.</w:t>
      </w:r>
    </w:p>
    <w:p w14:paraId="23749591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t>1&gt;</w:t>
      </w:r>
      <w:r w:rsidRPr="002E63FF">
        <w:tab/>
        <w:t xml:space="preserve">if a </w:t>
      </w:r>
      <w:r w:rsidRPr="002E63FF">
        <w:rPr>
          <w:i/>
          <w:lang w:eastAsia="ko-KR"/>
        </w:rPr>
        <w:t>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rPr>
          <w:i/>
          <w:lang w:eastAsia="ko-KR"/>
        </w:rPr>
        <w:t>-NTN</w:t>
      </w:r>
      <w:r w:rsidRPr="002E63FF">
        <w:t xml:space="preserve"> expires:</w:t>
      </w:r>
    </w:p>
    <w:p w14:paraId="4A9A924C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start the </w:t>
      </w:r>
      <w:proofErr w:type="spellStart"/>
      <w:r w:rsidRPr="002E63FF">
        <w:rPr>
          <w:i/>
        </w:rPr>
        <w:t>drx-RetransmissionTimer</w:t>
      </w:r>
      <w:r w:rsidRPr="002E63FF">
        <w:rPr>
          <w:i/>
          <w:lang w:eastAsia="ko-KR"/>
        </w:rPr>
        <w:t>UL</w:t>
      </w:r>
      <w:proofErr w:type="spellEnd"/>
      <w:r w:rsidRPr="002E63FF">
        <w:t xml:space="preserve"> for the corresponding HARQ process in the first symbol after the expiry of </w:t>
      </w:r>
      <w:r w:rsidRPr="002E63FF">
        <w:rPr>
          <w:i/>
        </w:rPr>
        <w:t>HARQ-RTT-</w:t>
      </w:r>
      <w:proofErr w:type="spellStart"/>
      <w:r w:rsidRPr="002E63FF">
        <w:rPr>
          <w:i/>
        </w:rPr>
        <w:t>TimerUL</w:t>
      </w:r>
      <w:proofErr w:type="spellEnd"/>
      <w:r w:rsidRPr="002E63FF">
        <w:rPr>
          <w:i/>
        </w:rPr>
        <w:t>-NTN</w:t>
      </w:r>
      <w:r w:rsidRPr="002E63FF">
        <w:t>.</w:t>
      </w:r>
    </w:p>
    <w:p w14:paraId="26EB5769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…</w:t>
      </w:r>
    </w:p>
    <w:p w14:paraId="2D851CE7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lastRenderedPageBreak/>
        <w:t>1&gt;</w:t>
      </w:r>
      <w:r w:rsidRPr="002E63FF">
        <w:tab/>
        <w:t xml:space="preserve">if a DRX Command MAC </w:t>
      </w:r>
      <w:r w:rsidRPr="002E63FF">
        <w:rPr>
          <w:lang w:eastAsia="ko-KR"/>
        </w:rPr>
        <w:t>CE</w:t>
      </w:r>
      <w:r w:rsidRPr="002E63FF">
        <w:t xml:space="preserve"> indicated by PDCCH addressed to</w:t>
      </w:r>
      <w:r w:rsidRPr="002E63FF" w:rsidDel="00675690">
        <w:t xml:space="preserve"> </w:t>
      </w:r>
      <w:r w:rsidRPr="002E63FF">
        <w:t xml:space="preserve">C-RNTI or CS-RNTI, or by a configured downlink assignment for unicast transmission or a Long DRX Command MAC </w:t>
      </w:r>
      <w:r w:rsidRPr="002E63FF">
        <w:rPr>
          <w:lang w:eastAsia="ko-KR"/>
        </w:rPr>
        <w:t>CE</w:t>
      </w:r>
      <w:r w:rsidRPr="002E63FF">
        <w:t xml:space="preserve"> is received:</w:t>
      </w:r>
    </w:p>
    <w:p w14:paraId="66B2A7E0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stop </w:t>
      </w:r>
      <w:proofErr w:type="spellStart"/>
      <w:r w:rsidRPr="002E63FF">
        <w:rPr>
          <w:i/>
        </w:rPr>
        <w:t>drx-onDurationTimer</w:t>
      </w:r>
      <w:proofErr w:type="spellEnd"/>
      <w:r w:rsidRPr="002E63FF">
        <w:rPr>
          <w:iCs/>
        </w:rPr>
        <w:t xml:space="preserve"> for each DRX group</w:t>
      </w:r>
      <w:r w:rsidRPr="002E63FF">
        <w:t>;</w:t>
      </w:r>
    </w:p>
    <w:p w14:paraId="6EDF3408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stop </w:t>
      </w:r>
      <w:proofErr w:type="spellStart"/>
      <w:r w:rsidRPr="002E63FF">
        <w:rPr>
          <w:i/>
        </w:rPr>
        <w:t>drx-InactivityTimer</w:t>
      </w:r>
      <w:proofErr w:type="spellEnd"/>
      <w:r w:rsidRPr="002E63FF">
        <w:rPr>
          <w:iCs/>
        </w:rPr>
        <w:t xml:space="preserve"> for each DRX group</w:t>
      </w:r>
      <w:r w:rsidRPr="002E63FF">
        <w:t>.</w:t>
      </w:r>
    </w:p>
    <w:p w14:paraId="03DC1A2F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1&gt;</w:t>
      </w:r>
      <w:r w:rsidRPr="002E63FF">
        <w:rPr>
          <w:lang w:eastAsia="ko-KR"/>
        </w:rPr>
        <w:tab/>
        <w:t xml:space="preserve">if </w:t>
      </w:r>
      <w:proofErr w:type="spellStart"/>
      <w:r w:rsidRPr="002E63FF">
        <w:rPr>
          <w:i/>
          <w:lang w:eastAsia="ko-KR"/>
        </w:rPr>
        <w:t>drx-InactivityTimer</w:t>
      </w:r>
      <w:proofErr w:type="spellEnd"/>
      <w:r w:rsidRPr="002E63FF">
        <w:rPr>
          <w:lang w:eastAsia="ko-KR"/>
        </w:rPr>
        <w:t xml:space="preserve"> for a DRX group expires:</w:t>
      </w:r>
    </w:p>
    <w:p w14:paraId="2DE5398B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</w:r>
      <w:r w:rsidRPr="002E63FF">
        <w:t>if the Short DRX cycle is configured:</w:t>
      </w:r>
    </w:p>
    <w:p w14:paraId="4DDD5360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 xml:space="preserve">start or restart </w:t>
      </w:r>
      <w:proofErr w:type="spellStart"/>
      <w:r w:rsidRPr="002E63FF">
        <w:rPr>
          <w:i/>
        </w:rPr>
        <w:t>drx-ShortCycle</w:t>
      </w:r>
      <w:r w:rsidRPr="002E63FF">
        <w:rPr>
          <w:i/>
          <w:lang w:eastAsia="ko-KR"/>
        </w:rPr>
        <w:t>Timer</w:t>
      </w:r>
      <w:proofErr w:type="spellEnd"/>
      <w:r w:rsidRPr="002E63FF">
        <w:rPr>
          <w:lang w:eastAsia="ko-KR"/>
        </w:rPr>
        <w:t xml:space="preserve"> for this DRX group in the first symbol after the expiry of </w:t>
      </w:r>
      <w:proofErr w:type="spellStart"/>
      <w:r w:rsidRPr="002E63FF">
        <w:rPr>
          <w:i/>
          <w:lang w:eastAsia="ko-KR"/>
        </w:rPr>
        <w:t>drx-InactivityTimer</w:t>
      </w:r>
      <w:proofErr w:type="spellEnd"/>
      <w:r w:rsidRPr="002E63FF">
        <w:t>;</w:t>
      </w:r>
    </w:p>
    <w:p w14:paraId="3ED46776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>use the Short DRX cycle for this DRX group.</w:t>
      </w:r>
    </w:p>
    <w:p w14:paraId="7591EEAF" w14:textId="77777777" w:rsidR="00FD7ADC" w:rsidRPr="002E63FF" w:rsidRDefault="00FD7ADC" w:rsidP="00FD7ADC">
      <w:pPr>
        <w:pStyle w:val="B2"/>
      </w:pPr>
      <w:r w:rsidRPr="002E63FF">
        <w:t>2&gt;</w:t>
      </w:r>
      <w:r w:rsidRPr="002E63FF">
        <w:tab/>
        <w:t>else:</w:t>
      </w:r>
    </w:p>
    <w:p w14:paraId="7A7EA116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>use the Long DRX cycle for this DRX group.</w:t>
      </w:r>
    </w:p>
    <w:p w14:paraId="66F6D063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rPr>
          <w:lang w:eastAsia="ko-KR"/>
        </w:rPr>
        <w:t>1&gt;</w:t>
      </w:r>
      <w:r w:rsidRPr="002E63FF">
        <w:rPr>
          <w:lang w:eastAsia="ko-KR"/>
        </w:rPr>
        <w:tab/>
        <w:t xml:space="preserve">if a DRX Command MAC CE </w:t>
      </w:r>
      <w:r w:rsidRPr="002E63FF">
        <w:t>indicated by PDCCH addressed to C-RNTI or CS-RNTI, or by a configured downlink assignment for unicast transmission</w:t>
      </w:r>
      <w:r w:rsidRPr="002E63FF">
        <w:rPr>
          <w:lang w:eastAsia="ko-KR"/>
        </w:rPr>
        <w:t xml:space="preserve"> is received:</w:t>
      </w:r>
    </w:p>
    <w:p w14:paraId="25A5487F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rPr>
          <w:lang w:eastAsia="ko-KR"/>
        </w:rPr>
        <w:tab/>
      </w:r>
      <w:r w:rsidRPr="002E63FF">
        <w:t>if the Short DRX cycle is configured:</w:t>
      </w:r>
    </w:p>
    <w:p w14:paraId="50DB0481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 xml:space="preserve">start or restart </w:t>
      </w:r>
      <w:proofErr w:type="spellStart"/>
      <w:r w:rsidRPr="002E63FF">
        <w:rPr>
          <w:i/>
        </w:rPr>
        <w:t>drx-ShortCycle</w:t>
      </w:r>
      <w:r w:rsidRPr="002E63FF">
        <w:rPr>
          <w:i/>
          <w:lang w:eastAsia="ko-KR"/>
        </w:rPr>
        <w:t>Timer</w:t>
      </w:r>
      <w:proofErr w:type="spellEnd"/>
      <w:r w:rsidRPr="002E63FF">
        <w:rPr>
          <w:lang w:eastAsia="ko-KR"/>
        </w:rPr>
        <w:t xml:space="preserve"> for each DRX group in the first symbol after the end of DRX Command MAC CE reception</w:t>
      </w:r>
      <w:r w:rsidRPr="002E63FF">
        <w:t>;</w:t>
      </w:r>
    </w:p>
    <w:p w14:paraId="7D48B6EE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 xml:space="preserve">use the Short DRX cycle for </w:t>
      </w:r>
      <w:r w:rsidRPr="002E63FF">
        <w:rPr>
          <w:lang w:eastAsia="ko-KR"/>
        </w:rPr>
        <w:t xml:space="preserve">each </w:t>
      </w:r>
      <w:r w:rsidRPr="002E63FF">
        <w:t>DRX group.</w:t>
      </w:r>
    </w:p>
    <w:p w14:paraId="699EC224" w14:textId="77777777" w:rsidR="00FD7ADC" w:rsidRPr="002E63FF" w:rsidRDefault="00FD7ADC" w:rsidP="00FD7ADC">
      <w:pPr>
        <w:pStyle w:val="B2"/>
      </w:pPr>
      <w:r w:rsidRPr="002E63FF">
        <w:t>2&gt;</w:t>
      </w:r>
      <w:r w:rsidRPr="002E63FF">
        <w:tab/>
        <w:t>else:</w:t>
      </w:r>
    </w:p>
    <w:p w14:paraId="0A8ADEAF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 xml:space="preserve">use the Long DRX cycle for </w:t>
      </w:r>
      <w:r w:rsidRPr="002E63FF">
        <w:rPr>
          <w:lang w:eastAsia="ko-KR"/>
        </w:rPr>
        <w:t xml:space="preserve">each </w:t>
      </w:r>
      <w:r w:rsidRPr="002E63FF">
        <w:t>DRX group.</w:t>
      </w:r>
    </w:p>
    <w:p w14:paraId="0C8D9FDE" w14:textId="77777777" w:rsidR="00FD7ADC" w:rsidRPr="002E63FF" w:rsidRDefault="00FD7ADC" w:rsidP="00FD7ADC">
      <w:pPr>
        <w:pStyle w:val="B1"/>
      </w:pPr>
      <w:r w:rsidRPr="002E63FF">
        <w:t>1&gt;</w:t>
      </w:r>
      <w:r w:rsidRPr="002E63FF">
        <w:tab/>
        <w:t xml:space="preserve">if </w:t>
      </w:r>
      <w:proofErr w:type="spellStart"/>
      <w:r w:rsidRPr="002E63FF">
        <w:rPr>
          <w:i/>
        </w:rPr>
        <w:t>drx-ShortCycle</w:t>
      </w:r>
      <w:r w:rsidRPr="002E63FF">
        <w:rPr>
          <w:i/>
          <w:lang w:eastAsia="ko-KR"/>
        </w:rPr>
        <w:t>Timer</w:t>
      </w:r>
      <w:proofErr w:type="spellEnd"/>
      <w:r w:rsidRPr="002E63FF">
        <w:t xml:space="preserve"> </w:t>
      </w:r>
      <w:r w:rsidRPr="002E63FF">
        <w:rPr>
          <w:lang w:eastAsia="ko-KR"/>
        </w:rPr>
        <w:t xml:space="preserve">for a DRX group </w:t>
      </w:r>
      <w:r w:rsidRPr="002E63FF">
        <w:t>expires:</w:t>
      </w:r>
    </w:p>
    <w:p w14:paraId="303AB548" w14:textId="77777777" w:rsidR="00FD7ADC" w:rsidRPr="002E63FF" w:rsidRDefault="00FD7ADC" w:rsidP="00FD7ADC">
      <w:pPr>
        <w:pStyle w:val="B2"/>
      </w:pPr>
      <w:r w:rsidRPr="002E63FF">
        <w:t>2&gt;</w:t>
      </w:r>
      <w:r w:rsidRPr="002E63FF">
        <w:tab/>
        <w:t>use the Long DRX</w:t>
      </w:r>
      <w:r w:rsidRPr="002E63FF">
        <w:rPr>
          <w:lang w:eastAsia="ko-KR"/>
        </w:rPr>
        <w:t xml:space="preserve"> cycle for this DRX group</w:t>
      </w:r>
      <w:r w:rsidRPr="002E63FF">
        <w:t>.</w:t>
      </w:r>
    </w:p>
    <w:p w14:paraId="57495662" w14:textId="77777777" w:rsidR="00FD7ADC" w:rsidRPr="002E63FF" w:rsidRDefault="00FD7ADC" w:rsidP="00FD7ADC">
      <w:pPr>
        <w:pStyle w:val="B1"/>
      </w:pPr>
      <w:r w:rsidRPr="002E63FF">
        <w:rPr>
          <w:lang w:eastAsia="ko-KR"/>
        </w:rPr>
        <w:t>1&gt;</w:t>
      </w:r>
      <w:r w:rsidRPr="002E63FF">
        <w:tab/>
        <w:t xml:space="preserve">if a Long DRX Command MAC </w:t>
      </w:r>
      <w:r w:rsidRPr="002E63FF">
        <w:rPr>
          <w:lang w:eastAsia="ko-KR"/>
        </w:rPr>
        <w:t>CE</w:t>
      </w:r>
      <w:r w:rsidRPr="002E63FF">
        <w:t xml:space="preserve"> is received:</w:t>
      </w:r>
    </w:p>
    <w:p w14:paraId="3383D587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stop </w:t>
      </w:r>
      <w:proofErr w:type="spellStart"/>
      <w:r w:rsidRPr="002E63FF">
        <w:rPr>
          <w:i/>
        </w:rPr>
        <w:t>drx-ShortCycleTimer</w:t>
      </w:r>
      <w:proofErr w:type="spellEnd"/>
      <w:r w:rsidRPr="002E63FF">
        <w:t xml:space="preserve"> for each DRX group;</w:t>
      </w:r>
    </w:p>
    <w:p w14:paraId="63A37368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>use the Long DRX cycle for each DRX group.</w:t>
      </w:r>
    </w:p>
    <w:p w14:paraId="108F550B" w14:textId="77777777" w:rsidR="00FD7ADC" w:rsidRPr="002E63FF" w:rsidRDefault="00FD7ADC" w:rsidP="00FD7ADC">
      <w:pPr>
        <w:pStyle w:val="B1"/>
      </w:pPr>
      <w:r w:rsidRPr="002E63FF">
        <w:t>1&gt;</w:t>
      </w:r>
      <w:r w:rsidRPr="002E63FF">
        <w:tab/>
        <w:t>if the Short DRX cycle is used for a DRX group, and</w:t>
      </w:r>
      <w:r w:rsidRPr="002E63FF">
        <w:rPr>
          <w:lang w:eastAsia="ko-KR"/>
        </w:rPr>
        <w:t xml:space="preserve"> </w:t>
      </w:r>
      <w:r w:rsidRPr="002E63FF">
        <w:t>[(SFN × 10) + subframe number] modulo (</w:t>
      </w:r>
      <w:proofErr w:type="spellStart"/>
      <w:r w:rsidRPr="002E63FF">
        <w:rPr>
          <w:i/>
        </w:rPr>
        <w:t>drx-ShortCycle</w:t>
      </w:r>
      <w:proofErr w:type="spellEnd"/>
      <w:r w:rsidRPr="002E63FF">
        <w:t>) = (</w:t>
      </w:r>
      <w:proofErr w:type="spellStart"/>
      <w:r w:rsidRPr="002E63FF">
        <w:rPr>
          <w:i/>
        </w:rPr>
        <w:t>drx-StartOffset</w:t>
      </w:r>
      <w:proofErr w:type="spellEnd"/>
      <w:r w:rsidRPr="002E63FF">
        <w:t>) modulo (</w:t>
      </w:r>
      <w:proofErr w:type="spellStart"/>
      <w:r w:rsidRPr="002E63FF">
        <w:rPr>
          <w:i/>
        </w:rPr>
        <w:t>drx-ShortCycle</w:t>
      </w:r>
      <w:proofErr w:type="spellEnd"/>
      <w:r w:rsidRPr="002E63FF">
        <w:t>):</w:t>
      </w:r>
    </w:p>
    <w:p w14:paraId="65BE4EED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 xml:space="preserve">start </w:t>
      </w:r>
      <w:proofErr w:type="spellStart"/>
      <w:r w:rsidRPr="002E63FF">
        <w:rPr>
          <w:i/>
        </w:rPr>
        <w:t>drx-onDurationTimer</w:t>
      </w:r>
      <w:proofErr w:type="spellEnd"/>
      <w:r w:rsidRPr="002E63FF">
        <w:rPr>
          <w:lang w:eastAsia="ko-KR"/>
        </w:rPr>
        <w:t xml:space="preserve"> </w:t>
      </w:r>
      <w:r w:rsidRPr="002E63FF">
        <w:t>for this DRX group</w:t>
      </w:r>
      <w:r w:rsidRPr="002E63FF">
        <w:rPr>
          <w:lang w:eastAsia="ko-KR"/>
        </w:rPr>
        <w:t xml:space="preserve"> after </w:t>
      </w:r>
      <w:proofErr w:type="spellStart"/>
      <w:r w:rsidRPr="002E63FF">
        <w:rPr>
          <w:i/>
          <w:lang w:eastAsia="ko-KR"/>
        </w:rPr>
        <w:t>drx-SlotOffset</w:t>
      </w:r>
      <w:proofErr w:type="spellEnd"/>
      <w:r w:rsidRPr="002E63FF">
        <w:rPr>
          <w:lang w:eastAsia="ko-KR"/>
        </w:rPr>
        <w:t xml:space="preserve"> from the beginning of the subframe.</w:t>
      </w:r>
    </w:p>
    <w:p w14:paraId="50E6C252" w14:textId="77777777" w:rsidR="00FD7ADC" w:rsidRPr="002E63FF" w:rsidRDefault="00FD7ADC" w:rsidP="00FD7ADC">
      <w:pPr>
        <w:pStyle w:val="B1"/>
        <w:rPr>
          <w:lang w:eastAsia="ko-KR"/>
        </w:rPr>
      </w:pPr>
      <w:r w:rsidRPr="002E63FF">
        <w:t>1&gt;</w:t>
      </w:r>
      <w:r w:rsidRPr="002E63FF">
        <w:tab/>
        <w:t>if the Long DRX cycle is used for a DRX group, and</w:t>
      </w:r>
      <w:r w:rsidRPr="002E63FF">
        <w:rPr>
          <w:lang w:eastAsia="ko-KR"/>
        </w:rPr>
        <w:t xml:space="preserve"> [(SFN × 10) + subframe number] modulo (</w:t>
      </w:r>
      <w:proofErr w:type="spellStart"/>
      <w:r w:rsidRPr="002E63FF">
        <w:rPr>
          <w:i/>
          <w:lang w:eastAsia="ko-KR"/>
        </w:rPr>
        <w:t>drx-LongCycle</w:t>
      </w:r>
      <w:proofErr w:type="spellEnd"/>
      <w:r w:rsidRPr="002E63FF">
        <w:rPr>
          <w:lang w:eastAsia="ko-KR"/>
        </w:rPr>
        <w:t xml:space="preserve">) = </w:t>
      </w:r>
      <w:proofErr w:type="spellStart"/>
      <w:r w:rsidRPr="002E63FF">
        <w:rPr>
          <w:i/>
          <w:lang w:eastAsia="ko-KR"/>
        </w:rPr>
        <w:t>drx-StartOffset</w:t>
      </w:r>
      <w:proofErr w:type="spellEnd"/>
      <w:r w:rsidRPr="002E63FF">
        <w:rPr>
          <w:lang w:eastAsia="ko-KR"/>
        </w:rPr>
        <w:t>:</w:t>
      </w:r>
    </w:p>
    <w:p w14:paraId="3FB9B707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>if DCP monitoring is configured for the active DL BWP as specified in TS 38.213 [6], clause 10.3:</w:t>
      </w:r>
    </w:p>
    <w:p w14:paraId="52AF6F51" w14:textId="77777777" w:rsidR="00FD7ADC" w:rsidRPr="002E63FF" w:rsidRDefault="00FD7ADC" w:rsidP="00FD7ADC">
      <w:pPr>
        <w:pStyle w:val="B3"/>
      </w:pPr>
      <w:r w:rsidRPr="002E63FF">
        <w:rPr>
          <w:lang w:eastAsia="ko-KR"/>
        </w:rPr>
        <w:t>3&gt;</w:t>
      </w:r>
      <w:r w:rsidRPr="002E63FF">
        <w:tab/>
        <w:t xml:space="preserve">if </w:t>
      </w:r>
      <w:r w:rsidRPr="002E63FF">
        <w:rPr>
          <w:lang w:eastAsia="zh-CN"/>
        </w:rPr>
        <w:t>DCP</w:t>
      </w:r>
      <w:r w:rsidRPr="002E63FF">
        <w:t xml:space="preserve"> indication associated with the current DRX cycle received from lower layer indicated to start </w:t>
      </w:r>
      <w:proofErr w:type="spellStart"/>
      <w:r w:rsidRPr="002E63FF">
        <w:rPr>
          <w:i/>
        </w:rPr>
        <w:t>drx-onDurationTimer</w:t>
      </w:r>
      <w:proofErr w:type="spellEnd"/>
      <w:r w:rsidRPr="002E63FF">
        <w:t>, as specified in TS 38.213 [6]; or</w:t>
      </w:r>
    </w:p>
    <w:p w14:paraId="2F4E6638" w14:textId="77777777" w:rsidR="00FD7ADC" w:rsidRPr="002E63FF" w:rsidRDefault="00FD7ADC" w:rsidP="00FD7ADC">
      <w:pPr>
        <w:pStyle w:val="B3"/>
      </w:pPr>
      <w:r w:rsidRPr="002E63FF">
        <w:rPr>
          <w:lang w:eastAsia="ko-KR"/>
        </w:rPr>
        <w:t>3&gt;</w:t>
      </w:r>
      <w:r w:rsidRPr="002E63FF"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2E63FF">
        <w:rPr>
          <w:lang w:eastAsia="ko-KR"/>
        </w:rPr>
        <w:t xml:space="preserve"> or during a measurement gap, or when the MAC entity monitors for a PDCCH transmission on the search space indicated by </w:t>
      </w:r>
      <w:proofErr w:type="spellStart"/>
      <w:r w:rsidRPr="002E63FF">
        <w:rPr>
          <w:i/>
          <w:lang w:eastAsia="ko-KR"/>
        </w:rPr>
        <w:t>recoverySearchSpaceId</w:t>
      </w:r>
      <w:proofErr w:type="spellEnd"/>
      <w:r w:rsidRPr="002E63FF">
        <w:rPr>
          <w:lang w:eastAsia="ko-KR"/>
        </w:rPr>
        <w:t xml:space="preserve"> of the SpCell identified by the C-RNTI while the </w:t>
      </w:r>
      <w:r w:rsidRPr="002E63FF">
        <w:rPr>
          <w:i/>
          <w:lang w:eastAsia="ko-KR"/>
        </w:rPr>
        <w:t>ra-</w:t>
      </w:r>
      <w:proofErr w:type="spellStart"/>
      <w:r w:rsidRPr="002E63FF">
        <w:rPr>
          <w:i/>
          <w:lang w:eastAsia="ko-KR"/>
        </w:rPr>
        <w:t>ResponseWindow</w:t>
      </w:r>
      <w:proofErr w:type="spellEnd"/>
      <w:r w:rsidRPr="002E63FF">
        <w:rPr>
          <w:lang w:eastAsia="ko-KR"/>
        </w:rPr>
        <w:t xml:space="preserve"> is running (as specified in clause 5.1.4)</w:t>
      </w:r>
      <w:r w:rsidRPr="002E63FF">
        <w:t>; or</w:t>
      </w:r>
    </w:p>
    <w:p w14:paraId="6DB44C7B" w14:textId="77777777" w:rsidR="00FD7ADC" w:rsidRPr="002E63FF" w:rsidRDefault="00FD7ADC" w:rsidP="00FD7ADC">
      <w:pPr>
        <w:pStyle w:val="B3"/>
      </w:pPr>
      <w:r w:rsidRPr="002E63FF">
        <w:rPr>
          <w:lang w:eastAsia="ko-KR"/>
        </w:rPr>
        <w:t>3&gt;</w:t>
      </w:r>
      <w:r w:rsidRPr="002E63FF">
        <w:tab/>
        <w:t xml:space="preserve">if </w:t>
      </w:r>
      <w:proofErr w:type="spellStart"/>
      <w:r w:rsidRPr="002E63FF">
        <w:rPr>
          <w:i/>
        </w:rPr>
        <w:t>ps</w:t>
      </w:r>
      <w:proofErr w:type="spellEnd"/>
      <w:r w:rsidRPr="002E63FF">
        <w:rPr>
          <w:i/>
        </w:rPr>
        <w:t>-Wakeup</w:t>
      </w:r>
      <w:r w:rsidRPr="002E63FF">
        <w:t xml:space="preserve"> is configured with value </w:t>
      </w:r>
      <w:r w:rsidRPr="002E63FF">
        <w:rPr>
          <w:i/>
        </w:rPr>
        <w:t>true</w:t>
      </w:r>
      <w:r w:rsidRPr="002E63FF">
        <w:t xml:space="preserve"> and DCP indication associated with the current DRX cycle has not been received from lower layers:</w:t>
      </w:r>
    </w:p>
    <w:p w14:paraId="38E6F83B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lastRenderedPageBreak/>
        <w:t>4&gt;</w:t>
      </w:r>
      <w:r w:rsidRPr="002E63FF">
        <w:tab/>
        <w:t xml:space="preserve">start </w:t>
      </w:r>
      <w:proofErr w:type="spellStart"/>
      <w:r w:rsidRPr="002E63FF">
        <w:rPr>
          <w:i/>
        </w:rPr>
        <w:t>drx-onDurationTimer</w:t>
      </w:r>
      <w:proofErr w:type="spellEnd"/>
      <w:r w:rsidRPr="002E63FF">
        <w:rPr>
          <w:lang w:eastAsia="ko-KR"/>
        </w:rPr>
        <w:t xml:space="preserve"> after </w:t>
      </w:r>
      <w:proofErr w:type="spellStart"/>
      <w:r w:rsidRPr="002E63FF">
        <w:rPr>
          <w:i/>
          <w:lang w:eastAsia="ko-KR"/>
        </w:rPr>
        <w:t>drx-SlotOffset</w:t>
      </w:r>
      <w:proofErr w:type="spellEnd"/>
      <w:r w:rsidRPr="002E63FF">
        <w:rPr>
          <w:lang w:eastAsia="ko-KR"/>
        </w:rPr>
        <w:t xml:space="preserve"> from the beginning of the subframe.</w:t>
      </w:r>
    </w:p>
    <w:p w14:paraId="0FCDB87E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tab/>
        <w:t>else:</w:t>
      </w:r>
    </w:p>
    <w:p w14:paraId="622B7112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tab/>
        <w:t xml:space="preserve">start </w:t>
      </w:r>
      <w:proofErr w:type="spellStart"/>
      <w:r w:rsidRPr="002E63FF">
        <w:rPr>
          <w:i/>
        </w:rPr>
        <w:t>drx-onDurationTimer</w:t>
      </w:r>
      <w:proofErr w:type="spellEnd"/>
      <w:r w:rsidRPr="002E63FF">
        <w:rPr>
          <w:lang w:eastAsia="ko-KR"/>
        </w:rPr>
        <w:t xml:space="preserve"> for this DRX group after </w:t>
      </w:r>
      <w:proofErr w:type="spellStart"/>
      <w:r w:rsidRPr="002E63FF">
        <w:rPr>
          <w:i/>
          <w:lang w:eastAsia="ko-KR"/>
        </w:rPr>
        <w:t>drx-SlotOffset</w:t>
      </w:r>
      <w:proofErr w:type="spellEnd"/>
      <w:r w:rsidRPr="002E63FF">
        <w:rPr>
          <w:lang w:eastAsia="ko-KR"/>
        </w:rPr>
        <w:t xml:space="preserve"> from the beginning of the subframe.</w:t>
      </w:r>
    </w:p>
    <w:p w14:paraId="379D9B54" w14:textId="77777777" w:rsidR="00FD7ADC" w:rsidRPr="002E63FF" w:rsidRDefault="00FD7ADC" w:rsidP="00FD7ADC">
      <w:pPr>
        <w:pStyle w:val="NO"/>
        <w:rPr>
          <w:rFonts w:eastAsiaTheme="minorEastAsia"/>
        </w:rPr>
      </w:pPr>
      <w:r w:rsidRPr="002E63FF">
        <w:rPr>
          <w:rFonts w:eastAsiaTheme="minorEastAsia"/>
        </w:rPr>
        <w:t>NOTE</w:t>
      </w:r>
      <w:r w:rsidRPr="002E63FF">
        <w:t xml:space="preserve"> 2</w:t>
      </w:r>
      <w:r w:rsidRPr="002E63FF">
        <w:rPr>
          <w:rFonts w:eastAsiaTheme="minorEastAsia"/>
        </w:rPr>
        <w:t>:</w:t>
      </w:r>
      <w:r w:rsidRPr="002E63FF">
        <w:rPr>
          <w:rFonts w:eastAsiaTheme="minorEastAsia"/>
        </w:rPr>
        <w:tab/>
        <w:t>In case of unaligned SFN across carriers in a cell group, the SFN of the SpCell is used to calculate the DRX duration.</w:t>
      </w:r>
    </w:p>
    <w:p w14:paraId="345CAC8C" w14:textId="77777777" w:rsidR="00FD7ADC" w:rsidRPr="002E63FF" w:rsidRDefault="00FD7ADC" w:rsidP="00FD7ADC">
      <w:pPr>
        <w:pStyle w:val="B1"/>
      </w:pPr>
      <w:r w:rsidRPr="002E63FF">
        <w:t>1&gt;</w:t>
      </w:r>
      <w:r w:rsidRPr="002E63FF">
        <w:tab/>
        <w:t xml:space="preserve">if </w:t>
      </w:r>
      <w:r w:rsidRPr="002E63FF">
        <w:rPr>
          <w:lang w:eastAsia="ko-KR"/>
        </w:rPr>
        <w:t>a DRX group is in</w:t>
      </w:r>
      <w:r w:rsidRPr="002E63FF">
        <w:t xml:space="preserve"> Active Time:</w:t>
      </w:r>
    </w:p>
    <w:p w14:paraId="62545831" w14:textId="77777777" w:rsidR="00FD7ADC" w:rsidRPr="002E63FF" w:rsidRDefault="00FD7ADC" w:rsidP="00FD7ADC">
      <w:pPr>
        <w:pStyle w:val="B2"/>
      </w:pPr>
      <w:r w:rsidRPr="002E63FF">
        <w:t>2&gt;</w:t>
      </w:r>
      <w:r w:rsidRPr="002E63FF">
        <w:tab/>
        <w:t>monitor the PDCCH on the Serving Cells in this DRX group as specified in TS 38.213 [6];</w:t>
      </w:r>
    </w:p>
    <w:p w14:paraId="58C827C4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2&gt;</w:t>
      </w:r>
      <w:r w:rsidRPr="002E63FF">
        <w:tab/>
        <w:t>if the PDCCH indicates a DL transmission; or</w:t>
      </w:r>
    </w:p>
    <w:p w14:paraId="11AA6D7C" w14:textId="77777777" w:rsidR="00FD7ADC" w:rsidRPr="002E63FF" w:rsidRDefault="00FD7ADC" w:rsidP="00FD7ADC">
      <w:pPr>
        <w:pStyle w:val="B2"/>
      </w:pPr>
      <w:r w:rsidRPr="002E63FF">
        <w:t>2&gt;</w:t>
      </w:r>
      <w:r w:rsidRPr="002E63FF">
        <w:tab/>
        <w:t>if the PDCCH indicates a one-shot HARQ feedback as specified in clause 9.1.4 of TS 38.213 [6]; or</w:t>
      </w:r>
    </w:p>
    <w:p w14:paraId="5236FB5F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t>2&gt;</w:t>
      </w:r>
      <w:r w:rsidRPr="002E63FF">
        <w:tab/>
        <w:t>if the PDCCH indicates a retransmission of HARQ feedback as specified in clause 9.1.5 of TS 38.213 [6]:</w:t>
      </w:r>
    </w:p>
    <w:p w14:paraId="225656BC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 xml:space="preserve">if this Serving Cell is configured with </w:t>
      </w:r>
      <w:proofErr w:type="spellStart"/>
      <w:r w:rsidRPr="002E63FF">
        <w:rPr>
          <w:i/>
          <w:iCs/>
        </w:rPr>
        <w:t>downlinkHARQ-FeedbackDisabled</w:t>
      </w:r>
      <w:proofErr w:type="spellEnd"/>
      <w:r w:rsidRPr="002E63FF">
        <w:t>:</w:t>
      </w:r>
    </w:p>
    <w:p w14:paraId="654A415D" w14:textId="77777777" w:rsidR="00FD7ADC" w:rsidRPr="002E63FF" w:rsidRDefault="00FD7ADC" w:rsidP="00FD7ADC">
      <w:pPr>
        <w:pStyle w:val="B4"/>
      </w:pPr>
      <w:r w:rsidRPr="002E63FF">
        <w:t>4&gt;</w:t>
      </w:r>
      <w:r w:rsidRPr="002E63FF">
        <w:tab/>
        <w:t>if the corresponding HARQ process is configured with HARQ feedback enabled:</w:t>
      </w:r>
    </w:p>
    <w:p w14:paraId="6CBA692B" w14:textId="77777777" w:rsidR="00FD7ADC" w:rsidRPr="002E63FF" w:rsidRDefault="00FD7ADC" w:rsidP="00FD7ADC">
      <w:pPr>
        <w:pStyle w:val="B5"/>
        <w:rPr>
          <w:lang w:eastAsia="ko-KR"/>
        </w:rPr>
      </w:pPr>
      <w:r w:rsidRPr="002E63FF">
        <w:rPr>
          <w:lang w:eastAsia="ko-KR"/>
        </w:rPr>
        <w:t>5&gt;</w:t>
      </w:r>
      <w:r w:rsidRPr="002E63FF">
        <w:rPr>
          <w:lang w:eastAsia="ko-KR"/>
        </w:rPr>
        <w:tab/>
        <w:t xml:space="preserve">set </w:t>
      </w:r>
      <w:r w:rsidRPr="002E63FF">
        <w:rPr>
          <w:i/>
          <w:iCs/>
          <w:lang w:eastAsia="ko-KR"/>
        </w:rPr>
        <w:t>HARQ-RTT-</w:t>
      </w:r>
      <w:proofErr w:type="spellStart"/>
      <w:r w:rsidRPr="002E63FF">
        <w:rPr>
          <w:i/>
          <w:iCs/>
          <w:lang w:eastAsia="ko-KR"/>
        </w:rPr>
        <w:t>TimerDL</w:t>
      </w:r>
      <w:proofErr w:type="spellEnd"/>
      <w:r w:rsidRPr="002E63FF">
        <w:rPr>
          <w:i/>
          <w:iCs/>
          <w:lang w:eastAsia="ko-KR"/>
        </w:rPr>
        <w:t>-NTN</w:t>
      </w:r>
      <w:r w:rsidRPr="002E63FF">
        <w:rPr>
          <w:lang w:eastAsia="ko-KR"/>
        </w:rPr>
        <w:t xml:space="preserve"> for the corresponding HARQ process equal to </w:t>
      </w:r>
      <w:proofErr w:type="spellStart"/>
      <w:r w:rsidRPr="002E63FF">
        <w:rPr>
          <w:i/>
          <w:iCs/>
          <w:lang w:eastAsia="ko-KR"/>
        </w:rPr>
        <w:t>drx</w:t>
      </w:r>
      <w:proofErr w:type="spellEnd"/>
      <w:r w:rsidRPr="002E63FF">
        <w:rPr>
          <w:i/>
          <w:iCs/>
          <w:lang w:eastAsia="ko-KR"/>
        </w:rPr>
        <w:t>-HARQ-RTT-</w:t>
      </w:r>
      <w:proofErr w:type="spellStart"/>
      <w:r w:rsidRPr="002E63FF">
        <w:rPr>
          <w:i/>
          <w:iCs/>
          <w:lang w:eastAsia="ko-KR"/>
        </w:rPr>
        <w:t>TimerDL</w:t>
      </w:r>
      <w:proofErr w:type="spellEnd"/>
      <w:r w:rsidRPr="002E63FF">
        <w:rPr>
          <w:lang w:eastAsia="ko-KR"/>
        </w:rPr>
        <w:t xml:space="preserve"> plus the latest available UE-gNB RTT value;</w:t>
      </w:r>
    </w:p>
    <w:p w14:paraId="46619566" w14:textId="77777777" w:rsidR="00FD7ADC" w:rsidRPr="002E63FF" w:rsidRDefault="00FD7ADC" w:rsidP="00FD7ADC">
      <w:pPr>
        <w:pStyle w:val="B5"/>
        <w:rPr>
          <w:lang w:eastAsia="ko-KR"/>
        </w:rPr>
      </w:pPr>
      <w:r w:rsidRPr="002E63FF">
        <w:rPr>
          <w:lang w:eastAsia="ko-KR"/>
        </w:rPr>
        <w:t>5&gt;</w:t>
      </w:r>
      <w:r w:rsidRPr="002E63FF">
        <w:rPr>
          <w:lang w:eastAsia="ko-KR"/>
        </w:rPr>
        <w:tab/>
        <w:t xml:space="preserve">start the </w:t>
      </w:r>
      <w:r w:rsidRPr="002E63FF">
        <w:rPr>
          <w:i/>
          <w:iCs/>
          <w:lang w:eastAsia="ko-KR"/>
        </w:rPr>
        <w:t>HARQ-RTT-</w:t>
      </w:r>
      <w:proofErr w:type="spellStart"/>
      <w:r w:rsidRPr="002E63FF">
        <w:rPr>
          <w:i/>
          <w:iCs/>
          <w:lang w:eastAsia="ko-KR"/>
        </w:rPr>
        <w:t>TimerDL</w:t>
      </w:r>
      <w:proofErr w:type="spellEnd"/>
      <w:r w:rsidRPr="002E63FF">
        <w:rPr>
          <w:i/>
          <w:iCs/>
          <w:lang w:eastAsia="ko-KR"/>
        </w:rPr>
        <w:t>-NTN</w:t>
      </w:r>
      <w:r w:rsidRPr="002E63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28AD50C8" w14:textId="77777777" w:rsidR="00FD7ADC" w:rsidRPr="002E63FF" w:rsidRDefault="00FD7ADC" w:rsidP="00FD7ADC">
      <w:pPr>
        <w:pStyle w:val="B3"/>
      </w:pPr>
      <w:r w:rsidRPr="002E63FF">
        <w:t>3&gt;</w:t>
      </w:r>
      <w:r w:rsidRPr="002E63FF">
        <w:tab/>
        <w:t>else:</w:t>
      </w:r>
    </w:p>
    <w:p w14:paraId="1C00E39F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t>4</w:t>
      </w:r>
      <w:r w:rsidRPr="002E63FF">
        <w:rPr>
          <w:lang w:eastAsia="ko-KR"/>
        </w:rPr>
        <w:t>&gt;</w:t>
      </w:r>
      <w:r w:rsidRPr="002E63FF">
        <w:rPr>
          <w:lang w:eastAsia="ko-KR"/>
        </w:rPr>
        <w:tab/>
      </w:r>
      <w:r w:rsidRPr="002E63FF">
        <w:t xml:space="preserve">start or restart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TimerDL</w:t>
      </w:r>
      <w:proofErr w:type="spellEnd"/>
      <w:r w:rsidRPr="002E63FF">
        <w:t xml:space="preserve"> for the corresponding HARQ process(es) whose HARQ feedback is reported</w:t>
      </w:r>
      <w:r w:rsidRPr="002E63FF">
        <w:rPr>
          <w:lang w:eastAsia="ko-KR"/>
        </w:rPr>
        <w:t xml:space="preserve"> in the first symbol after</w:t>
      </w:r>
      <w:r w:rsidRPr="002E63FF">
        <w:t xml:space="preserve"> </w:t>
      </w:r>
      <w:r w:rsidRPr="002E63FF">
        <w:rPr>
          <w:lang w:eastAsia="ko-KR"/>
        </w:rPr>
        <w:t>the end of the corresponding transmission carrying the DL HARQ feedback.</w:t>
      </w:r>
    </w:p>
    <w:p w14:paraId="692911DE" w14:textId="77777777" w:rsidR="00FD7ADC" w:rsidRPr="002E63FF" w:rsidRDefault="00FD7ADC" w:rsidP="00FD7ADC">
      <w:pPr>
        <w:pStyle w:val="NO"/>
      </w:pPr>
      <w:r w:rsidRPr="002E63FF">
        <w:t>NOTE 3:</w:t>
      </w:r>
      <w:r w:rsidRPr="002E63FF">
        <w:tab/>
        <w:t>When HARQ feedback is postponed by PDSCH-to-</w:t>
      </w:r>
      <w:proofErr w:type="spellStart"/>
      <w:r w:rsidRPr="002E63FF">
        <w:t>HARQ_feedback</w:t>
      </w:r>
      <w:proofErr w:type="spellEnd"/>
      <w:r w:rsidRPr="002E63FF">
        <w:t xml:space="preserve"> timing</w:t>
      </w:r>
      <w:r w:rsidRPr="002E63FF">
        <w:rPr>
          <w:lang w:eastAsia="ko-KR"/>
        </w:rPr>
        <w:t xml:space="preserve"> indicating an </w:t>
      </w:r>
      <w:r w:rsidRPr="002E63FF">
        <w:t>inapplicable k1 value, as specified in TS 38.213 [6], the corresponding transmission opportunity to send the DL HARQ feedback is indicated in a later PDCCH requesting the HARQ-ACK feedback.</w:t>
      </w:r>
    </w:p>
    <w:p w14:paraId="679F59F2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stop the </w:t>
      </w:r>
      <w:proofErr w:type="spellStart"/>
      <w:r w:rsidRPr="002E63FF">
        <w:rPr>
          <w:i/>
          <w:lang w:eastAsia="ko-KR"/>
        </w:rPr>
        <w:t>drx-RetransmissionTimerDL</w:t>
      </w:r>
      <w:proofErr w:type="spellEnd"/>
      <w:r w:rsidRPr="002E63FF">
        <w:rPr>
          <w:lang w:eastAsia="ko-KR"/>
        </w:rPr>
        <w:t xml:space="preserve"> for the corresponding HARQ process(es) whose HARQ feedback is reported;</w:t>
      </w:r>
    </w:p>
    <w:p w14:paraId="674A931F" w14:textId="77777777" w:rsidR="00FD7ADC" w:rsidRPr="002E63FF" w:rsidRDefault="00FD7ADC" w:rsidP="00FD7ADC">
      <w:pPr>
        <w:pStyle w:val="B3"/>
        <w:rPr>
          <w:rFonts w:eastAsia="Malgun Gothic"/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stop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</w:t>
      </w:r>
      <w:proofErr w:type="spellStart"/>
      <w:r w:rsidRPr="002E63FF">
        <w:rPr>
          <w:i/>
          <w:lang w:eastAsia="ko-KR"/>
        </w:rPr>
        <w:t>RetransmissionTimerDL</w:t>
      </w:r>
      <w:proofErr w:type="spellEnd"/>
      <w:r w:rsidRPr="002E63FF">
        <w:rPr>
          <w:i/>
          <w:lang w:eastAsia="ko-KR"/>
        </w:rPr>
        <w:t>-PTM</w:t>
      </w:r>
      <w:r w:rsidRPr="002E63FF">
        <w:rPr>
          <w:lang w:eastAsia="ko-KR"/>
        </w:rPr>
        <w:t xml:space="preserve"> for the corresponding HARQ process;</w:t>
      </w:r>
    </w:p>
    <w:p w14:paraId="32FAEFEB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if the </w:t>
      </w:r>
      <w:r w:rsidRPr="002E63FF">
        <w:t>PDSCH-to-</w:t>
      </w:r>
      <w:proofErr w:type="spellStart"/>
      <w:r w:rsidRPr="002E63FF">
        <w:t>HARQ_feedback</w:t>
      </w:r>
      <w:proofErr w:type="spellEnd"/>
      <w:r w:rsidRPr="002E63FF">
        <w:t xml:space="preserve"> timing</w:t>
      </w:r>
      <w:r w:rsidRPr="002E63FF">
        <w:rPr>
          <w:lang w:eastAsia="ko-KR"/>
        </w:rPr>
        <w:t xml:space="preserve"> indicate an </w:t>
      </w:r>
      <w:r w:rsidRPr="002E63FF">
        <w:t>inapplicable</w:t>
      </w:r>
      <w:r w:rsidRPr="002E63FF">
        <w:rPr>
          <w:lang w:eastAsia="ko-KR"/>
        </w:rPr>
        <w:t xml:space="preserve"> k1 value as specified in TS 38.213 [6]:</w:t>
      </w:r>
    </w:p>
    <w:p w14:paraId="5FD2D42D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 xml:space="preserve">start the </w:t>
      </w:r>
      <w:proofErr w:type="spellStart"/>
      <w:r w:rsidRPr="002E63FF">
        <w:rPr>
          <w:i/>
          <w:lang w:eastAsia="ko-KR"/>
        </w:rPr>
        <w:t>drx-RetransmissionTimerDL</w:t>
      </w:r>
      <w:proofErr w:type="spellEnd"/>
      <w:r w:rsidRPr="002E63FF">
        <w:rPr>
          <w:lang w:eastAsia="ko-KR"/>
        </w:rPr>
        <w:t xml:space="preserve"> in the first symbol after the (</w:t>
      </w:r>
      <w:r w:rsidRPr="002E63FF">
        <w:rPr>
          <w:lang w:eastAsia="zh-CN"/>
        </w:rPr>
        <w:t xml:space="preserve">end of the last) </w:t>
      </w:r>
      <w:r w:rsidRPr="002E63FF">
        <w:rPr>
          <w:lang w:eastAsia="ko-KR"/>
        </w:rPr>
        <w:t xml:space="preserve">PDSCH transmission </w:t>
      </w:r>
      <w:r w:rsidRPr="002E63FF">
        <w:rPr>
          <w:lang w:eastAsia="zh-CN"/>
        </w:rPr>
        <w:t xml:space="preserve">(within a bundle) </w:t>
      </w:r>
      <w:r w:rsidRPr="002E63FF">
        <w:rPr>
          <w:lang w:eastAsia="ko-KR"/>
        </w:rPr>
        <w:t>for the corresponding HARQ process.</w:t>
      </w:r>
    </w:p>
    <w:p w14:paraId="362298F7" w14:textId="77777777" w:rsidR="00FD7ADC" w:rsidRPr="002E63FF" w:rsidRDefault="00FD7ADC" w:rsidP="00FD7ADC">
      <w:pPr>
        <w:pStyle w:val="B2"/>
      </w:pPr>
      <w:r w:rsidRPr="002E63FF">
        <w:rPr>
          <w:lang w:eastAsia="ko-KR"/>
        </w:rPr>
        <w:t>2&gt;</w:t>
      </w:r>
      <w:r w:rsidRPr="002E63FF">
        <w:tab/>
        <w:t>if the PDCCH indicates a UL transmission:</w:t>
      </w:r>
    </w:p>
    <w:p w14:paraId="685314AB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 xml:space="preserve">if this Serving Cell is configured with </w:t>
      </w:r>
      <w:proofErr w:type="spellStart"/>
      <w:r w:rsidRPr="002E63FF">
        <w:rPr>
          <w:i/>
          <w:iCs/>
          <w:lang w:eastAsia="ko-KR"/>
        </w:rPr>
        <w:t>uplinkHARQ</w:t>
      </w:r>
      <w:proofErr w:type="spellEnd"/>
      <w:r w:rsidRPr="002E63FF">
        <w:rPr>
          <w:i/>
          <w:iCs/>
          <w:lang w:eastAsia="ko-KR"/>
        </w:rPr>
        <w:t>-Mode</w:t>
      </w:r>
      <w:r w:rsidRPr="002E63FF">
        <w:rPr>
          <w:lang w:eastAsia="ko-KR"/>
        </w:rPr>
        <w:t>:</w:t>
      </w:r>
    </w:p>
    <w:p w14:paraId="564CD543" w14:textId="77777777" w:rsidR="00FD7ADC" w:rsidRPr="002E63FF" w:rsidRDefault="00FD7ADC" w:rsidP="00FD7ADC">
      <w:pPr>
        <w:pStyle w:val="B4"/>
        <w:rPr>
          <w:lang w:eastAsia="ko-KR"/>
        </w:rPr>
      </w:pPr>
      <w:r w:rsidRPr="002E63FF">
        <w:rPr>
          <w:lang w:eastAsia="ko-KR"/>
        </w:rPr>
        <w:t>4&gt;</w:t>
      </w:r>
      <w:r w:rsidRPr="002E63FF">
        <w:rPr>
          <w:lang w:eastAsia="ko-KR"/>
        </w:rPr>
        <w:tab/>
        <w:t xml:space="preserve">if the corresponding HARQ process is configured as </w:t>
      </w:r>
      <w:proofErr w:type="spellStart"/>
      <w:r w:rsidRPr="002E63FF">
        <w:rPr>
          <w:i/>
          <w:iCs/>
          <w:lang w:eastAsia="ko-KR"/>
        </w:rPr>
        <w:t>HARQModeA</w:t>
      </w:r>
      <w:proofErr w:type="spellEnd"/>
      <w:r w:rsidRPr="002E63FF">
        <w:rPr>
          <w:lang w:eastAsia="ko-KR"/>
        </w:rPr>
        <w:t>:</w:t>
      </w:r>
    </w:p>
    <w:p w14:paraId="5C9E4FD1" w14:textId="77777777" w:rsidR="00FD7ADC" w:rsidRPr="002E63FF" w:rsidRDefault="00FD7ADC" w:rsidP="00FD7ADC">
      <w:pPr>
        <w:pStyle w:val="B5"/>
      </w:pPr>
      <w:r w:rsidRPr="002E63FF">
        <w:t>5&gt;</w:t>
      </w:r>
      <w:r w:rsidRPr="002E63FF">
        <w:tab/>
        <w:t xml:space="preserve">set </w:t>
      </w:r>
      <w:r w:rsidRPr="002E63FF">
        <w:rPr>
          <w:i/>
        </w:rPr>
        <w:t>HARQ-RTT-</w:t>
      </w:r>
      <w:proofErr w:type="spellStart"/>
      <w:r w:rsidRPr="002E63FF">
        <w:rPr>
          <w:i/>
        </w:rPr>
        <w:t>TimerUL</w:t>
      </w:r>
      <w:proofErr w:type="spellEnd"/>
      <w:r w:rsidRPr="002E63FF">
        <w:rPr>
          <w:i/>
        </w:rPr>
        <w:t>-NTN</w:t>
      </w:r>
      <w:r w:rsidRPr="002E63FF">
        <w:t xml:space="preserve"> for the corresponding HARQ process equal to </w:t>
      </w:r>
      <w:proofErr w:type="spellStart"/>
      <w:r w:rsidRPr="002E63FF">
        <w:rPr>
          <w:i/>
        </w:rPr>
        <w:t>drx</w:t>
      </w:r>
      <w:proofErr w:type="spellEnd"/>
      <w:r w:rsidRPr="002E63FF">
        <w:rPr>
          <w:i/>
        </w:rPr>
        <w:t>-HARQ-RTT-</w:t>
      </w:r>
      <w:proofErr w:type="spellStart"/>
      <w:r w:rsidRPr="002E63FF">
        <w:rPr>
          <w:i/>
        </w:rPr>
        <w:t>TimerUL</w:t>
      </w:r>
      <w:proofErr w:type="spellEnd"/>
      <w:r w:rsidRPr="002E63FF">
        <w:t xml:space="preserve"> plus the latest available UE-gNB RTT value;</w:t>
      </w:r>
    </w:p>
    <w:p w14:paraId="4068F505" w14:textId="77777777" w:rsidR="00FD7ADC" w:rsidRPr="002E63FF" w:rsidRDefault="00FD7ADC" w:rsidP="00FD7ADC">
      <w:pPr>
        <w:pStyle w:val="B5"/>
      </w:pPr>
      <w:r w:rsidRPr="002E63FF">
        <w:t>5&gt;</w:t>
      </w:r>
      <w:r w:rsidRPr="002E63FF">
        <w:tab/>
        <w:t xml:space="preserve">if </w:t>
      </w:r>
      <w:proofErr w:type="spellStart"/>
      <w:r w:rsidRPr="002E63FF">
        <w:rPr>
          <w:i/>
          <w:iCs/>
        </w:rPr>
        <w:t>drx-LastTransmissionUL</w:t>
      </w:r>
      <w:proofErr w:type="spellEnd"/>
      <w:r w:rsidRPr="002E63FF">
        <w:t xml:space="preserve"> is configured:</w:t>
      </w:r>
    </w:p>
    <w:p w14:paraId="158C9078" w14:textId="77777777" w:rsidR="00FD7ADC" w:rsidRPr="002E63FF" w:rsidRDefault="00FD7ADC" w:rsidP="00FD7ADC">
      <w:pPr>
        <w:pStyle w:val="B6"/>
      </w:pPr>
      <w:r w:rsidRPr="002E63FF">
        <w:t>6&gt;</w:t>
      </w:r>
      <w:r w:rsidRPr="002E63FF">
        <w:tab/>
        <w:t xml:space="preserve">start the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/>
          <w:iCs/>
        </w:rPr>
        <w:t>-NTN</w:t>
      </w:r>
      <w:r w:rsidRPr="002E63FF">
        <w:t xml:space="preserve"> for the corresponding HARQ process in the first symbol after the end of the last transmission (within a bundle) of the corresponding PUSCH transmission.</w:t>
      </w:r>
    </w:p>
    <w:p w14:paraId="4C8F024A" w14:textId="77777777" w:rsidR="00FD7ADC" w:rsidRPr="002E63FF" w:rsidRDefault="00FD7ADC" w:rsidP="00FD7ADC">
      <w:pPr>
        <w:pStyle w:val="B5"/>
      </w:pPr>
      <w:r w:rsidRPr="002E63FF">
        <w:t>5&gt;</w:t>
      </w:r>
      <w:r w:rsidRPr="002E63FF">
        <w:tab/>
        <w:t>else:</w:t>
      </w:r>
    </w:p>
    <w:p w14:paraId="2557C1A7" w14:textId="77777777" w:rsidR="00FD7ADC" w:rsidRPr="002E63FF" w:rsidRDefault="00FD7ADC" w:rsidP="00FD7ADC">
      <w:pPr>
        <w:pStyle w:val="B6"/>
      </w:pPr>
      <w:r w:rsidRPr="002E63FF">
        <w:lastRenderedPageBreak/>
        <w:t>6&gt;</w:t>
      </w:r>
      <w:r w:rsidRPr="002E63FF">
        <w:tab/>
        <w:t xml:space="preserve">start the </w:t>
      </w:r>
      <w:r w:rsidRPr="002E63FF">
        <w:rPr>
          <w:i/>
          <w:iCs/>
        </w:rPr>
        <w:t>HARQ-RTT-</w:t>
      </w:r>
      <w:proofErr w:type="spellStart"/>
      <w:r w:rsidRPr="002E63FF">
        <w:rPr>
          <w:i/>
          <w:iCs/>
        </w:rPr>
        <w:t>TimerUL</w:t>
      </w:r>
      <w:proofErr w:type="spellEnd"/>
      <w:r w:rsidRPr="002E63FF">
        <w:rPr>
          <w:i/>
          <w:iCs/>
        </w:rPr>
        <w:t>-NTN</w:t>
      </w:r>
      <w:r w:rsidRPr="002E63FF">
        <w:t xml:space="preserve"> for the corresponding HARQ process in the first symbol after the end of the first transmission (within a bundle) of the corresponding PUSCH transmission.</w:t>
      </w:r>
    </w:p>
    <w:p w14:paraId="32ACE54E" w14:textId="77777777" w:rsidR="00FD7ADC" w:rsidRPr="002E63FF" w:rsidRDefault="00FD7ADC" w:rsidP="00FD7ADC">
      <w:pPr>
        <w:pStyle w:val="B3"/>
        <w:rPr>
          <w:lang w:eastAsia="ko-KR"/>
        </w:rPr>
      </w:pPr>
      <w:r w:rsidRPr="002E63FF">
        <w:rPr>
          <w:lang w:eastAsia="ko-KR"/>
        </w:rPr>
        <w:t>3&gt;</w:t>
      </w:r>
      <w:r w:rsidRPr="002E63FF">
        <w:rPr>
          <w:lang w:eastAsia="ko-KR"/>
        </w:rPr>
        <w:tab/>
        <w:t>else:</w:t>
      </w:r>
    </w:p>
    <w:p w14:paraId="2DE5BFAC" w14:textId="77777777" w:rsidR="00FD7ADC" w:rsidRPr="002E63FF" w:rsidRDefault="00FD7ADC" w:rsidP="00FD7ADC">
      <w:pPr>
        <w:pStyle w:val="B4"/>
      </w:pPr>
      <w:r w:rsidRPr="002E63FF">
        <w:rPr>
          <w:lang w:eastAsia="ko-KR"/>
        </w:rPr>
        <w:t>4&gt;</w:t>
      </w:r>
      <w:r w:rsidRPr="002E63FF">
        <w:tab/>
        <w:t xml:space="preserve">if </w:t>
      </w:r>
      <w:proofErr w:type="spellStart"/>
      <w:r w:rsidRPr="002E63FF">
        <w:rPr>
          <w:i/>
          <w:iCs/>
        </w:rPr>
        <w:t>drx-LastTransmissionUL</w:t>
      </w:r>
      <w:proofErr w:type="spellEnd"/>
      <w:r w:rsidRPr="002E63FF">
        <w:t xml:space="preserve"> is configured:</w:t>
      </w:r>
    </w:p>
    <w:p w14:paraId="61F6F742" w14:textId="77777777" w:rsidR="00FD7ADC" w:rsidRPr="002E63FF" w:rsidRDefault="00FD7ADC" w:rsidP="00FD7ADC">
      <w:pPr>
        <w:pStyle w:val="B5"/>
      </w:pPr>
      <w:r w:rsidRPr="002E63FF">
        <w:rPr>
          <w:lang w:eastAsia="ko-KR"/>
        </w:rPr>
        <w:t>5&gt;</w:t>
      </w:r>
      <w:r w:rsidRPr="002E63FF">
        <w:tab/>
        <w:t xml:space="preserve">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t xml:space="preserve"> for the corresponding HARQ process</w:t>
      </w:r>
      <w:r w:rsidRPr="002E63FF">
        <w:rPr>
          <w:lang w:eastAsia="ko-KR"/>
        </w:rPr>
        <w:t xml:space="preserve"> in the first symbol after the end of the last transmission (within a bundle) of the corresponding PUSCH transmission.</w:t>
      </w:r>
    </w:p>
    <w:p w14:paraId="5A788DA5" w14:textId="77777777" w:rsidR="00FD7ADC" w:rsidRPr="002E63FF" w:rsidRDefault="00FD7ADC" w:rsidP="00FD7ADC">
      <w:pPr>
        <w:pStyle w:val="B4"/>
      </w:pPr>
      <w:r w:rsidRPr="002E63FF">
        <w:rPr>
          <w:lang w:eastAsia="ko-KR"/>
        </w:rPr>
        <w:t>4&gt;</w:t>
      </w:r>
      <w:r w:rsidRPr="002E63FF">
        <w:tab/>
        <w:t>else:</w:t>
      </w:r>
    </w:p>
    <w:p w14:paraId="5DDED7A5" w14:textId="77777777" w:rsidR="00FD7ADC" w:rsidRPr="002E63FF" w:rsidRDefault="00FD7ADC" w:rsidP="00FD7ADC">
      <w:pPr>
        <w:pStyle w:val="B5"/>
      </w:pPr>
      <w:r w:rsidRPr="002E63FF">
        <w:rPr>
          <w:lang w:eastAsia="ko-KR"/>
        </w:rPr>
        <w:t>5&gt;</w:t>
      </w:r>
      <w:r w:rsidRPr="002E63FF">
        <w:tab/>
        <w:t xml:space="preserve">start the </w:t>
      </w:r>
      <w:proofErr w:type="spellStart"/>
      <w:r w:rsidRPr="002E63FF">
        <w:rPr>
          <w:i/>
          <w:lang w:eastAsia="ko-KR"/>
        </w:rPr>
        <w:t>drx</w:t>
      </w:r>
      <w:proofErr w:type="spellEnd"/>
      <w:r w:rsidRPr="002E63FF">
        <w:rPr>
          <w:i/>
          <w:lang w:eastAsia="ko-KR"/>
        </w:rPr>
        <w:t>-HARQ-RTT-</w:t>
      </w:r>
      <w:proofErr w:type="spellStart"/>
      <w:r w:rsidRPr="002E63FF">
        <w:rPr>
          <w:i/>
          <w:lang w:eastAsia="ko-KR"/>
        </w:rPr>
        <w:t>TimerUL</w:t>
      </w:r>
      <w:proofErr w:type="spellEnd"/>
      <w:r w:rsidRPr="002E63FF">
        <w:t xml:space="preserve"> for the corresponding HARQ process</w:t>
      </w:r>
      <w:r w:rsidRPr="002E63FF">
        <w:rPr>
          <w:lang w:eastAsia="ko-KR"/>
        </w:rPr>
        <w:t xml:space="preserve"> in the first symbol after the end of the first transmission (within a bundle) of the corresponding PUSCH transmission</w:t>
      </w:r>
      <w:r w:rsidRPr="002E63FF">
        <w:t>.</w:t>
      </w:r>
    </w:p>
    <w:p w14:paraId="4903B393" w14:textId="77777777" w:rsidR="00FD7ADC" w:rsidRPr="002E63FF" w:rsidRDefault="00FD7ADC" w:rsidP="00FD7ADC">
      <w:pPr>
        <w:pStyle w:val="B3"/>
      </w:pPr>
      <w:r w:rsidRPr="002E63FF">
        <w:rPr>
          <w:lang w:eastAsia="ko-KR"/>
        </w:rPr>
        <w:t>3&gt;</w:t>
      </w:r>
      <w:r w:rsidRPr="002E63FF">
        <w:tab/>
        <w:t xml:space="preserve">stop the </w:t>
      </w:r>
      <w:proofErr w:type="spellStart"/>
      <w:r w:rsidRPr="002E63FF">
        <w:rPr>
          <w:i/>
        </w:rPr>
        <w:t>drx-RetransmissionTimer</w:t>
      </w:r>
      <w:r w:rsidRPr="002E63FF">
        <w:rPr>
          <w:i/>
          <w:lang w:eastAsia="ko-KR"/>
        </w:rPr>
        <w:t>UL</w:t>
      </w:r>
      <w:proofErr w:type="spellEnd"/>
      <w:r w:rsidRPr="002E63FF">
        <w:t xml:space="preserve"> for the corresponding HARQ process.</w:t>
      </w:r>
    </w:p>
    <w:p w14:paraId="2E0CF80D" w14:textId="77777777" w:rsidR="00FD7ADC" w:rsidRPr="002E63FF" w:rsidRDefault="00FD7ADC" w:rsidP="00FD7ADC">
      <w:pPr>
        <w:pStyle w:val="B2"/>
        <w:rPr>
          <w:lang w:eastAsia="ko-KR"/>
        </w:rPr>
      </w:pPr>
      <w:r w:rsidRPr="002E63FF">
        <w:rPr>
          <w:lang w:eastAsia="ko-KR"/>
        </w:rPr>
        <w:t>…</w:t>
      </w:r>
    </w:p>
    <w:p w14:paraId="4294E8E8" w14:textId="77777777" w:rsidR="00FD7ADC" w:rsidRPr="002E63FF" w:rsidRDefault="00FD7ADC" w:rsidP="00FD7ADC">
      <w:pPr>
        <w:rPr>
          <w:lang w:eastAsia="ko-KR"/>
        </w:rPr>
      </w:pPr>
      <w:r w:rsidRPr="002E63FF">
        <w:t xml:space="preserve">Regardless of whether the MAC entity is monitoring PDCCH or not on the Serving Cells in a DRX group, the MAC entity transmits HARQ feedback, aperiodic CSI on PUSCH, and aperiodic SRS </w:t>
      </w:r>
      <w:r w:rsidRPr="002E63FF">
        <w:rPr>
          <w:lang w:eastAsia="ko-KR"/>
        </w:rPr>
        <w:t xml:space="preserve">defined in TS 38.214 </w:t>
      </w:r>
      <w:r w:rsidRPr="002E63FF">
        <w:t>[7] on the Serving Cells in the DRX group when such is expected.</w:t>
      </w:r>
    </w:p>
    <w:p w14:paraId="65B7F27B" w14:textId="77777777" w:rsidR="00FD7ADC" w:rsidRPr="002E63FF" w:rsidRDefault="00FD7ADC" w:rsidP="00FD7ADC">
      <w:r w:rsidRPr="002E63FF"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CDE4F98" w14:textId="77777777" w:rsidR="00FD7ADC" w:rsidRPr="002E63FF" w:rsidRDefault="00FD7ADC" w:rsidP="00FD7ADC">
      <w:pPr>
        <w:pStyle w:val="H6"/>
      </w:pPr>
      <w:r w:rsidRPr="002E63FF">
        <w:t>7.1.1.5.10.3</w:t>
      </w:r>
      <w:r w:rsidRPr="002E63FF">
        <w:tab/>
        <w:t>Test description</w:t>
      </w:r>
    </w:p>
    <w:p w14:paraId="57A05E2C" w14:textId="77777777" w:rsidR="00FD7ADC" w:rsidRPr="002E63FF" w:rsidRDefault="00FD7ADC" w:rsidP="00FD7ADC">
      <w:pPr>
        <w:pStyle w:val="H6"/>
      </w:pPr>
      <w:r w:rsidRPr="002E63FF">
        <w:t>7.1.1.5.10.3.1</w:t>
      </w:r>
      <w:r w:rsidRPr="002E63FF">
        <w:tab/>
        <w:t>Pre-test conditions</w:t>
      </w:r>
    </w:p>
    <w:p w14:paraId="3E49A3AA" w14:textId="77777777" w:rsidR="00FD7ADC" w:rsidRPr="002E63FF" w:rsidRDefault="00FD7ADC" w:rsidP="00FD7ADC">
      <w:pPr>
        <w:rPr>
          <w:lang w:eastAsia="sv-SE"/>
        </w:rPr>
      </w:pPr>
      <w:r w:rsidRPr="002E63FF">
        <w:t>Same Pre-test conditions as in clause 7.1.1.0 except that DRB is configured in RLC AM mode</w:t>
      </w:r>
      <w:r w:rsidRPr="002E63FF">
        <w:rPr>
          <w:lang w:eastAsia="sv-SE"/>
        </w:rPr>
        <w:t xml:space="preserve"> according to Table 7.1.1.5.10.3.1-1.</w:t>
      </w:r>
    </w:p>
    <w:p w14:paraId="2A1876E4" w14:textId="77777777" w:rsidR="00FD7ADC" w:rsidRPr="002E63FF" w:rsidRDefault="00FD7ADC" w:rsidP="00FD7ADC">
      <w:pPr>
        <w:pStyle w:val="TH"/>
        <w:rPr>
          <w:lang w:eastAsia="sv-SE"/>
        </w:rPr>
      </w:pPr>
      <w:r w:rsidRPr="002E63FF">
        <w:rPr>
          <w:lang w:eastAsia="sv-SE"/>
        </w:rPr>
        <w:t xml:space="preserve">Table </w:t>
      </w:r>
      <w:bookmarkStart w:id="1" w:name="_Hlk110889571"/>
      <w:r w:rsidRPr="002E63FF">
        <w:rPr>
          <w:lang w:eastAsia="sv-SE"/>
        </w:rPr>
        <w:t>7.1.1.5.10.3.1-1</w:t>
      </w:r>
      <w:bookmarkEnd w:id="1"/>
      <w:r w:rsidRPr="002E63FF">
        <w:rPr>
          <w:lang w:eastAsia="sv-SE"/>
        </w:rPr>
        <w:t>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FD7ADC" w:rsidRPr="002E63FF" w14:paraId="59A41342" w14:textId="77777777" w:rsidTr="008004DF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E345" w14:textId="77777777" w:rsidR="00FD7ADC" w:rsidRPr="002E63FF" w:rsidRDefault="00FD7ADC" w:rsidP="008004DF">
            <w:pPr>
              <w:pStyle w:val="TAL"/>
              <w:rPr>
                <w:i/>
                <w:lang w:eastAsia="ja-JP"/>
              </w:rPr>
            </w:pPr>
            <w:r w:rsidRPr="002E63FF">
              <w:rPr>
                <w:i/>
              </w:rPr>
              <w:t>t-</w:t>
            </w:r>
            <w:proofErr w:type="spellStart"/>
            <w:r w:rsidRPr="002E63FF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8AC3" w14:textId="77777777" w:rsidR="00FD7ADC" w:rsidRPr="002E63FF" w:rsidRDefault="00FD7ADC" w:rsidP="008004DF">
            <w:pPr>
              <w:pStyle w:val="TAL"/>
            </w:pPr>
            <w:r w:rsidRPr="002E63FF">
              <w:t>ms4000</w:t>
            </w:r>
          </w:p>
        </w:tc>
      </w:tr>
    </w:tbl>
    <w:p w14:paraId="0683C291" w14:textId="77777777" w:rsidR="00FD7ADC" w:rsidRPr="002E63FF" w:rsidRDefault="00FD7ADC" w:rsidP="00FD7ADC"/>
    <w:p w14:paraId="07CBE442" w14:textId="77777777" w:rsidR="00FD7ADC" w:rsidRPr="002E63FF" w:rsidRDefault="00FD7ADC" w:rsidP="00FD7ADC">
      <w:r w:rsidRPr="002E63FF">
        <w:t>System Simulator:</w:t>
      </w:r>
    </w:p>
    <w:p w14:paraId="34007891" w14:textId="77777777" w:rsidR="00FD7ADC" w:rsidRPr="002E63FF" w:rsidRDefault="00FD7ADC" w:rsidP="00FD7ADC">
      <w:pPr>
        <w:ind w:firstLine="284"/>
      </w:pPr>
      <w:r w:rsidRPr="002E63FF">
        <w:t>-</w:t>
      </w:r>
      <w:r w:rsidRPr="002E63FF">
        <w:tab/>
        <w:t xml:space="preserve">NR Cell 1 as specified in TS 38.508-1 [4] Clause 4.4.2. </w:t>
      </w:r>
    </w:p>
    <w:p w14:paraId="111E1C2F" w14:textId="77777777" w:rsidR="00FD7ADC" w:rsidRPr="002E63FF" w:rsidRDefault="00FD7ADC" w:rsidP="00FD7ADC">
      <w:pPr>
        <w:ind w:firstLine="284"/>
      </w:pPr>
      <w:r w:rsidRPr="002E63FF">
        <w:t>-</w:t>
      </w:r>
      <w:r w:rsidRPr="002E63FF">
        <w:tab/>
        <w:t>System information combination NR-28 as defined in TS 38.508-1 [4] clause 4.4.3.1.2 is used.</w:t>
      </w:r>
    </w:p>
    <w:p w14:paraId="4B2BF1D1" w14:textId="77777777" w:rsidR="00FD7ADC" w:rsidRPr="002E63FF" w:rsidRDefault="00FD7ADC" w:rsidP="00FD7ADC">
      <w:r w:rsidRPr="002E63FF">
        <w:t>UE:</w:t>
      </w:r>
    </w:p>
    <w:p w14:paraId="6FE8C859" w14:textId="77777777" w:rsidR="00FD7ADC" w:rsidRPr="002E63FF" w:rsidRDefault="00FD7ADC" w:rsidP="00FD7ADC">
      <w:pPr>
        <w:ind w:firstLine="284"/>
      </w:pPr>
      <w:r w:rsidRPr="002E63FF">
        <w:t>-</w:t>
      </w:r>
      <w:r w:rsidRPr="002E63FF">
        <w:tab/>
        <w:t>The pre-configured UE location is defined in TS 38.508-1 [4] Clause 4.5C.</w:t>
      </w:r>
    </w:p>
    <w:p w14:paraId="505AEDF9" w14:textId="77777777" w:rsidR="00FD7ADC" w:rsidRPr="002E63FF" w:rsidRDefault="00FD7ADC" w:rsidP="00FD7ADC">
      <w:pPr>
        <w:pStyle w:val="H6"/>
      </w:pPr>
      <w:r w:rsidRPr="002E63FF">
        <w:lastRenderedPageBreak/>
        <w:t>7.1.1.5.10.3.2</w:t>
      </w:r>
      <w:r w:rsidRPr="002E63FF">
        <w:tab/>
        <w:t>Test procedure sequence</w:t>
      </w:r>
    </w:p>
    <w:p w14:paraId="4B685C2C" w14:textId="77777777" w:rsidR="00FD7ADC" w:rsidRPr="002E63FF" w:rsidRDefault="00FD7ADC" w:rsidP="00FD7ADC">
      <w:pPr>
        <w:pStyle w:val="TH"/>
        <w:rPr>
          <w:lang w:eastAsia="sv-SE"/>
        </w:rPr>
      </w:pPr>
      <w:r w:rsidRPr="002E63FF">
        <w:rPr>
          <w:lang w:eastAsia="sv-SE"/>
        </w:rPr>
        <w:t>Table 7.1.1.5.10.3.2-1: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7ADC" w:rsidRPr="002E63FF" w14:paraId="6860DE39" w14:textId="77777777" w:rsidTr="008004DF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7DA4E157" w14:textId="77777777" w:rsidR="00FD7ADC" w:rsidRPr="002E63FF" w:rsidRDefault="00FD7ADC" w:rsidP="008004DF">
            <w:pPr>
              <w:pStyle w:val="TAH"/>
            </w:pPr>
            <w:r w:rsidRPr="002E63F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965D33F" w14:textId="77777777" w:rsidR="00FD7ADC" w:rsidRPr="002E63FF" w:rsidRDefault="00FD7ADC" w:rsidP="008004DF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1265EF7B" w14:textId="77777777" w:rsidR="00FD7ADC" w:rsidRPr="002E63FF" w:rsidRDefault="00FD7ADC" w:rsidP="008004DF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BA1021F" w14:textId="77777777" w:rsidR="00FD7ADC" w:rsidRPr="002E63FF" w:rsidRDefault="00FD7ADC" w:rsidP="008004DF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ADB4132" w14:textId="77777777" w:rsidR="00FD7ADC" w:rsidRPr="002E63FF" w:rsidRDefault="00FD7ADC" w:rsidP="008004DF">
            <w:pPr>
              <w:pStyle w:val="TAH"/>
            </w:pPr>
            <w:r w:rsidRPr="002E63FF">
              <w:t>Verdict</w:t>
            </w:r>
          </w:p>
        </w:tc>
      </w:tr>
      <w:tr w:rsidR="00FD7ADC" w:rsidRPr="002E63FF" w14:paraId="5C623CDD" w14:textId="77777777" w:rsidTr="008004DF">
        <w:trPr>
          <w:cantSplit/>
        </w:trPr>
        <w:tc>
          <w:tcPr>
            <w:tcW w:w="648" w:type="dxa"/>
            <w:tcBorders>
              <w:top w:val="nil"/>
            </w:tcBorders>
          </w:tcPr>
          <w:p w14:paraId="673A2059" w14:textId="77777777" w:rsidR="00FD7ADC" w:rsidRPr="002E63FF" w:rsidRDefault="00FD7ADC" w:rsidP="008004DF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BF7E8E6" w14:textId="77777777" w:rsidR="00FD7ADC" w:rsidRPr="002E63FF" w:rsidRDefault="00FD7ADC" w:rsidP="008004DF">
            <w:pPr>
              <w:pStyle w:val="TAH"/>
            </w:pPr>
          </w:p>
        </w:tc>
        <w:tc>
          <w:tcPr>
            <w:tcW w:w="709" w:type="dxa"/>
          </w:tcPr>
          <w:p w14:paraId="30AE8EFB" w14:textId="77777777" w:rsidR="00FD7ADC" w:rsidRPr="002E63FF" w:rsidRDefault="00FD7ADC" w:rsidP="008004DF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33AFFB57" w14:textId="77777777" w:rsidR="00FD7ADC" w:rsidRPr="002E63FF" w:rsidRDefault="00FD7ADC" w:rsidP="008004DF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14A0F60" w14:textId="77777777" w:rsidR="00FD7ADC" w:rsidRPr="002E63FF" w:rsidRDefault="00FD7ADC" w:rsidP="008004DF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13C9664" w14:textId="77777777" w:rsidR="00FD7ADC" w:rsidRPr="002E63FF" w:rsidRDefault="00FD7ADC" w:rsidP="008004DF">
            <w:pPr>
              <w:pStyle w:val="TAH"/>
            </w:pPr>
          </w:p>
        </w:tc>
      </w:tr>
      <w:tr w:rsidR="00FD7ADC" w:rsidRPr="002E63FF" w14:paraId="7F93A002" w14:textId="77777777" w:rsidTr="008004DF">
        <w:trPr>
          <w:cantSplit/>
        </w:trPr>
        <w:tc>
          <w:tcPr>
            <w:tcW w:w="648" w:type="dxa"/>
          </w:tcPr>
          <w:p w14:paraId="3FC5DB04" w14:textId="77777777" w:rsidR="00FD7ADC" w:rsidRPr="002E63FF" w:rsidRDefault="00FD7ADC" w:rsidP="008004DF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246FF9D4" w14:textId="77777777" w:rsidR="00FD7ADC" w:rsidRPr="002E63FF" w:rsidRDefault="00FD7ADC" w:rsidP="008004DF">
            <w:pPr>
              <w:pStyle w:val="TAL"/>
            </w:pPr>
            <w:r w:rsidRPr="002E63FF">
              <w:t>SS transmits RRCReconfiguration to configure specific DRX parameters.</w:t>
            </w:r>
          </w:p>
        </w:tc>
        <w:tc>
          <w:tcPr>
            <w:tcW w:w="709" w:type="dxa"/>
          </w:tcPr>
          <w:p w14:paraId="76CFF787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2357FB1E" w14:textId="77777777" w:rsidR="00FD7ADC" w:rsidRPr="002E63FF" w:rsidRDefault="00FD7ADC" w:rsidP="008004DF">
            <w:pPr>
              <w:pStyle w:val="TAL"/>
            </w:pPr>
            <w:r w:rsidRPr="002E63FF">
              <w:t xml:space="preserve">NR RRC: </w:t>
            </w:r>
            <w:r w:rsidRPr="002E63FF">
              <w:rPr>
                <w:i/>
                <w:iCs/>
              </w:rPr>
              <w:t>RRCReconfiguration</w:t>
            </w:r>
          </w:p>
        </w:tc>
        <w:tc>
          <w:tcPr>
            <w:tcW w:w="567" w:type="dxa"/>
          </w:tcPr>
          <w:p w14:paraId="01497828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7A934A3B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6175EC54" w14:textId="77777777" w:rsidTr="008004DF">
        <w:trPr>
          <w:cantSplit/>
        </w:trPr>
        <w:tc>
          <w:tcPr>
            <w:tcW w:w="648" w:type="dxa"/>
          </w:tcPr>
          <w:p w14:paraId="5D6E6BBB" w14:textId="77777777" w:rsidR="00FD7ADC" w:rsidRPr="002E63FF" w:rsidRDefault="00FD7ADC" w:rsidP="008004DF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7027BA46" w14:textId="77777777" w:rsidR="00FD7ADC" w:rsidRPr="002E63FF" w:rsidRDefault="00FD7ADC" w:rsidP="008004DF">
            <w:pPr>
              <w:pStyle w:val="TAL"/>
            </w:pPr>
            <w:r w:rsidRPr="002E63FF">
              <w:t>The UE transmits RRCReconfigurationComplete.</w:t>
            </w:r>
          </w:p>
        </w:tc>
        <w:tc>
          <w:tcPr>
            <w:tcW w:w="709" w:type="dxa"/>
          </w:tcPr>
          <w:p w14:paraId="3F220B5D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81AB30C" w14:textId="77777777" w:rsidR="00FD7ADC" w:rsidRPr="002E63FF" w:rsidRDefault="00FD7ADC" w:rsidP="008004DF">
            <w:pPr>
              <w:pStyle w:val="TAL"/>
              <w:rPr>
                <w:iCs/>
              </w:rPr>
            </w:pPr>
            <w:r w:rsidRPr="002E63FF">
              <w:rPr>
                <w:iCs/>
              </w:rPr>
              <w:t xml:space="preserve">NR RRC: </w:t>
            </w:r>
            <w:r w:rsidRPr="002E63FF">
              <w:rPr>
                <w:i/>
              </w:rPr>
              <w:t>RRCReconfigurationComplete</w:t>
            </w:r>
          </w:p>
        </w:tc>
        <w:tc>
          <w:tcPr>
            <w:tcW w:w="567" w:type="dxa"/>
          </w:tcPr>
          <w:p w14:paraId="5353990B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492311FD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114B52B2" w14:textId="77777777" w:rsidTr="008004DF">
        <w:trPr>
          <w:cantSplit/>
        </w:trPr>
        <w:tc>
          <w:tcPr>
            <w:tcW w:w="648" w:type="dxa"/>
          </w:tcPr>
          <w:p w14:paraId="03F82F0E" w14:textId="77777777" w:rsidR="00FD7ADC" w:rsidRPr="002E63FF" w:rsidRDefault="00FD7ADC" w:rsidP="008004DF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6331EC13" w14:textId="77777777" w:rsidR="00FD7ADC" w:rsidRPr="002E63FF" w:rsidRDefault="00FD7ADC" w:rsidP="008004DF">
            <w:pPr>
              <w:pStyle w:val="TAL"/>
            </w:pPr>
            <w:r w:rsidRPr="002E63FF">
              <w:t>During the whole test sequence, the SS does not allocate UL grants unless when explicitly stated so in the procedure.</w:t>
            </w:r>
          </w:p>
        </w:tc>
        <w:tc>
          <w:tcPr>
            <w:tcW w:w="709" w:type="dxa"/>
          </w:tcPr>
          <w:p w14:paraId="0D3A7364" w14:textId="77777777" w:rsidR="00FD7ADC" w:rsidRPr="002E63FF" w:rsidRDefault="00FD7ADC" w:rsidP="008004DF">
            <w:pPr>
              <w:pStyle w:val="TAL"/>
              <w:jc w:val="center"/>
              <w:rPr>
                <w:lang w:eastAsia="zh-CN"/>
              </w:rPr>
            </w:pPr>
            <w:r w:rsidRPr="002E63F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66978AE" w14:textId="77777777" w:rsidR="00FD7ADC" w:rsidRPr="002E63FF" w:rsidRDefault="00FD7ADC" w:rsidP="008004DF">
            <w:pPr>
              <w:pStyle w:val="TAL"/>
              <w:rPr>
                <w:iCs/>
              </w:rPr>
            </w:pPr>
            <w:r w:rsidRPr="002E63FF">
              <w:rPr>
                <w:iCs/>
              </w:rPr>
              <w:t>-</w:t>
            </w:r>
          </w:p>
        </w:tc>
        <w:tc>
          <w:tcPr>
            <w:tcW w:w="567" w:type="dxa"/>
          </w:tcPr>
          <w:p w14:paraId="67476B46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39EB41E2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38478A3F" w14:textId="77777777" w:rsidTr="008004DF">
        <w:trPr>
          <w:cantSplit/>
        </w:trPr>
        <w:tc>
          <w:tcPr>
            <w:tcW w:w="648" w:type="dxa"/>
          </w:tcPr>
          <w:p w14:paraId="11B0371B" w14:textId="77777777" w:rsidR="00FD7ADC" w:rsidRPr="002E63FF" w:rsidRDefault="00FD7ADC" w:rsidP="008004DF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303EC261" w14:textId="77777777" w:rsidR="00FD7ADC" w:rsidRPr="002E63FF" w:rsidRDefault="00FD7ADC" w:rsidP="008004DF">
            <w:pPr>
              <w:pStyle w:val="TAL"/>
            </w:pPr>
            <w:r w:rsidRPr="002E63FF">
              <w:t xml:space="preserve">In the first PDCCH occasion when the </w:t>
            </w:r>
            <w:proofErr w:type="spellStart"/>
            <w:r w:rsidRPr="002E63FF">
              <w:rPr>
                <w:i/>
                <w:iCs/>
              </w:rPr>
              <w:t>d</w:t>
            </w:r>
            <w:r w:rsidRPr="002E63FF">
              <w:rPr>
                <w:i/>
              </w:rPr>
              <w:t>rx-onDurationTimer</w:t>
            </w:r>
            <w:proofErr w:type="spellEnd"/>
            <w:r w:rsidRPr="002E63FF">
              <w:t xml:space="preserve"> is running</w:t>
            </w:r>
            <w:r w:rsidRPr="002E63FF">
              <w:rPr>
                <w:lang w:eastAsia="zh-CN"/>
              </w:rPr>
              <w:t xml:space="preserve">, </w:t>
            </w:r>
            <w:r w:rsidRPr="002E63FF">
              <w:t>the SS indicates transmission of a DL MAC PDU including an RLC PDU with poll bit not set on the PDCCH on HARQ ID 0.</w:t>
            </w:r>
          </w:p>
        </w:tc>
        <w:tc>
          <w:tcPr>
            <w:tcW w:w="709" w:type="dxa"/>
          </w:tcPr>
          <w:p w14:paraId="72B3C639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75C86161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234CBD00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51FB7F18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773793BF" w14:textId="77777777" w:rsidTr="008004DF">
        <w:trPr>
          <w:cantSplit/>
        </w:trPr>
        <w:tc>
          <w:tcPr>
            <w:tcW w:w="648" w:type="dxa"/>
          </w:tcPr>
          <w:p w14:paraId="2B8F5427" w14:textId="77777777" w:rsidR="00FD7ADC" w:rsidRPr="002E63FF" w:rsidRDefault="00FD7ADC" w:rsidP="008004DF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349C17A9" w14:textId="77777777" w:rsidR="00FD7ADC" w:rsidRPr="002E63FF" w:rsidRDefault="00FD7ADC" w:rsidP="008004DF">
            <w:pPr>
              <w:pStyle w:val="TAL"/>
            </w:pPr>
            <w:r w:rsidRPr="002E63FF">
              <w:t>Check: Does the UE transmit a HARQ ACK for the DL MAC PDU in Step 4?</w:t>
            </w:r>
          </w:p>
        </w:tc>
        <w:tc>
          <w:tcPr>
            <w:tcW w:w="709" w:type="dxa"/>
          </w:tcPr>
          <w:p w14:paraId="634490C6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5872E8B9" w14:textId="77777777" w:rsidR="00FD7ADC" w:rsidRPr="002E63FF" w:rsidRDefault="00FD7ADC" w:rsidP="008004DF">
            <w:pPr>
              <w:pStyle w:val="TAL"/>
            </w:pPr>
            <w:r w:rsidRPr="002E63FF">
              <w:t>HARQ ACK</w:t>
            </w:r>
          </w:p>
        </w:tc>
        <w:tc>
          <w:tcPr>
            <w:tcW w:w="567" w:type="dxa"/>
          </w:tcPr>
          <w:p w14:paraId="4B56F785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1</w:t>
            </w:r>
          </w:p>
        </w:tc>
        <w:tc>
          <w:tcPr>
            <w:tcW w:w="892" w:type="dxa"/>
          </w:tcPr>
          <w:p w14:paraId="62627BE3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P</w:t>
            </w:r>
          </w:p>
        </w:tc>
      </w:tr>
      <w:tr w:rsidR="00FD7ADC" w:rsidRPr="002E63FF" w14:paraId="28F68E99" w14:textId="77777777" w:rsidTr="008004DF">
        <w:trPr>
          <w:cantSplit/>
        </w:trPr>
        <w:tc>
          <w:tcPr>
            <w:tcW w:w="648" w:type="dxa"/>
          </w:tcPr>
          <w:p w14:paraId="2A2BEFE3" w14:textId="77777777" w:rsidR="00FD7ADC" w:rsidRPr="002E63FF" w:rsidRDefault="00FD7ADC" w:rsidP="008004DF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729EA7B6" w14:textId="77777777" w:rsidR="00FD7ADC" w:rsidRPr="002E63FF" w:rsidRDefault="00FD7ADC" w:rsidP="008004DF">
            <w:pPr>
              <w:pStyle w:val="TAL"/>
            </w:pPr>
            <w:r w:rsidRPr="002E63FF">
              <w:t xml:space="preserve">In the next PDCCH occasion when the </w:t>
            </w:r>
            <w:proofErr w:type="spellStart"/>
            <w:r w:rsidRPr="002E63FF">
              <w:t>d</w:t>
            </w:r>
            <w:r w:rsidRPr="002E63FF">
              <w:rPr>
                <w:i/>
              </w:rPr>
              <w:t>rx-onDurationTimer</w:t>
            </w:r>
            <w:proofErr w:type="spellEnd"/>
            <w:r w:rsidRPr="002E63FF">
              <w:t xml:space="preserve"> is running</w:t>
            </w:r>
            <w:r w:rsidRPr="002E63FF">
              <w:rPr>
                <w:lang w:eastAsia="zh-CN"/>
              </w:rPr>
              <w:t xml:space="preserve">, </w:t>
            </w:r>
            <w:r w:rsidRPr="002E63FF">
              <w:t>the SS indicates the transmission of a DL MAC PDU including an RLC PDU with poll bit not set on the PDCCH on HARQ ID 1.</w:t>
            </w:r>
          </w:p>
        </w:tc>
        <w:tc>
          <w:tcPr>
            <w:tcW w:w="709" w:type="dxa"/>
          </w:tcPr>
          <w:p w14:paraId="4B94DF90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29516743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32F347E9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3A1A95EE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7723B3E4" w14:textId="77777777" w:rsidTr="008004DF">
        <w:trPr>
          <w:cantSplit/>
        </w:trPr>
        <w:tc>
          <w:tcPr>
            <w:tcW w:w="648" w:type="dxa"/>
          </w:tcPr>
          <w:p w14:paraId="15C953D5" w14:textId="77777777" w:rsidR="00FD7ADC" w:rsidRPr="002E63FF" w:rsidRDefault="00FD7ADC" w:rsidP="008004DF">
            <w:pPr>
              <w:pStyle w:val="TAC"/>
            </w:pPr>
            <w:r w:rsidRPr="002E63FF">
              <w:t>-</w:t>
            </w:r>
          </w:p>
        </w:tc>
        <w:tc>
          <w:tcPr>
            <w:tcW w:w="3969" w:type="dxa"/>
          </w:tcPr>
          <w:p w14:paraId="67A1DA75" w14:textId="77777777" w:rsidR="00FD7ADC" w:rsidRPr="002E63FF" w:rsidRDefault="00FD7ADC" w:rsidP="008004DF">
            <w:pPr>
              <w:pStyle w:val="TAL"/>
            </w:pPr>
            <w:r w:rsidRPr="002E63FF">
              <w:t xml:space="preserve">EXCEPTION: Step 7a1 describe behaviour that depends on UE configuration; the "lower case letter" identifies a step sequence that takes place depending on UE support of disabled HARQ feedback for downlink transmission. </w:t>
            </w:r>
          </w:p>
        </w:tc>
        <w:tc>
          <w:tcPr>
            <w:tcW w:w="709" w:type="dxa"/>
          </w:tcPr>
          <w:p w14:paraId="4746B0AA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2977" w:type="dxa"/>
          </w:tcPr>
          <w:p w14:paraId="7DF454C1" w14:textId="77777777" w:rsidR="00FD7ADC" w:rsidRPr="002E63FF" w:rsidRDefault="00FD7ADC" w:rsidP="008004DF">
            <w:pPr>
              <w:pStyle w:val="TAL"/>
            </w:pPr>
            <w:r w:rsidRPr="002E63FF">
              <w:t>-</w:t>
            </w:r>
          </w:p>
        </w:tc>
        <w:tc>
          <w:tcPr>
            <w:tcW w:w="567" w:type="dxa"/>
          </w:tcPr>
          <w:p w14:paraId="216458A4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21A94E0B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558706B3" w14:textId="77777777" w:rsidTr="008004DF">
        <w:trPr>
          <w:cantSplit/>
        </w:trPr>
        <w:tc>
          <w:tcPr>
            <w:tcW w:w="648" w:type="dxa"/>
          </w:tcPr>
          <w:p w14:paraId="2FB91F00" w14:textId="77777777" w:rsidR="00FD7ADC" w:rsidRPr="002E63FF" w:rsidRDefault="00FD7ADC" w:rsidP="008004DF">
            <w:pPr>
              <w:pStyle w:val="TAC"/>
            </w:pPr>
            <w:r w:rsidRPr="002E63FF">
              <w:t>7a1</w:t>
            </w:r>
          </w:p>
        </w:tc>
        <w:tc>
          <w:tcPr>
            <w:tcW w:w="3969" w:type="dxa"/>
          </w:tcPr>
          <w:p w14:paraId="6BE70F80" w14:textId="77777777" w:rsidR="00FD7ADC" w:rsidRPr="002E63FF" w:rsidRDefault="00FD7ADC" w:rsidP="008004DF">
            <w:pPr>
              <w:pStyle w:val="TAL"/>
            </w:pPr>
            <w:r w:rsidRPr="002E63FF">
              <w:t>IF pc_harq_FeedbackDisabled_r17, Check: Does the UE transmit a HARQ ACK/NACK for the DL MAC PDU in Step 6?</w:t>
            </w:r>
          </w:p>
        </w:tc>
        <w:tc>
          <w:tcPr>
            <w:tcW w:w="709" w:type="dxa"/>
          </w:tcPr>
          <w:p w14:paraId="1A4A8CCD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39084C25" w14:textId="77777777" w:rsidR="00FD7ADC" w:rsidRPr="002E63FF" w:rsidRDefault="00FD7ADC" w:rsidP="008004DF">
            <w:pPr>
              <w:pStyle w:val="TAL"/>
            </w:pPr>
            <w:r w:rsidRPr="002E63FF">
              <w:t>HARQ ACK/NACK</w:t>
            </w:r>
          </w:p>
        </w:tc>
        <w:tc>
          <w:tcPr>
            <w:tcW w:w="567" w:type="dxa"/>
          </w:tcPr>
          <w:p w14:paraId="0E5DFFB6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1</w:t>
            </w:r>
          </w:p>
        </w:tc>
        <w:tc>
          <w:tcPr>
            <w:tcW w:w="892" w:type="dxa"/>
          </w:tcPr>
          <w:p w14:paraId="47279B8B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F</w:t>
            </w:r>
          </w:p>
        </w:tc>
      </w:tr>
      <w:tr w:rsidR="00FD7ADC" w:rsidRPr="002E63FF" w14:paraId="1DD7EEDA" w14:textId="77777777" w:rsidTr="008004DF">
        <w:trPr>
          <w:cantSplit/>
        </w:trPr>
        <w:tc>
          <w:tcPr>
            <w:tcW w:w="648" w:type="dxa"/>
          </w:tcPr>
          <w:p w14:paraId="3818EDC0" w14:textId="77777777" w:rsidR="00FD7ADC" w:rsidRPr="002E63FF" w:rsidRDefault="00FD7ADC" w:rsidP="008004DF">
            <w:pPr>
              <w:pStyle w:val="TAC"/>
            </w:pPr>
            <w:r w:rsidRPr="002E63FF">
              <w:t>8</w:t>
            </w:r>
          </w:p>
        </w:tc>
        <w:tc>
          <w:tcPr>
            <w:tcW w:w="3969" w:type="dxa"/>
          </w:tcPr>
          <w:p w14:paraId="2F65A7BB" w14:textId="77777777" w:rsidR="00FD7ADC" w:rsidRPr="002E63FF" w:rsidRDefault="00FD7ADC" w:rsidP="008004DF">
            <w:pPr>
              <w:pStyle w:val="TAL"/>
            </w:pPr>
            <w:r w:rsidRPr="002E63FF">
              <w:t xml:space="preserve">In the last </w:t>
            </w:r>
            <w:r w:rsidRPr="002E63FF">
              <w:rPr>
                <w:lang w:eastAsia="zh-CN"/>
              </w:rPr>
              <w:t xml:space="preserve">PDCCH </w:t>
            </w:r>
            <w:r w:rsidRPr="002E63FF">
              <w:t xml:space="preserve">occasion of subsequent DRX cycle when the </w:t>
            </w:r>
            <w:proofErr w:type="spellStart"/>
            <w:r w:rsidRPr="002E63FF">
              <w:rPr>
                <w:i/>
                <w:iCs/>
              </w:rPr>
              <w:t>drx-onDurationTimer</w:t>
            </w:r>
            <w:proofErr w:type="spellEnd"/>
            <w:r w:rsidRPr="002E63FF">
              <w:t xml:space="preserve"> is still running,</w:t>
            </w:r>
            <w:r w:rsidRPr="002E63FF">
              <w:rPr>
                <w:lang w:eastAsia="zh-CN"/>
              </w:rPr>
              <w:t xml:space="preserve"> </w:t>
            </w:r>
            <w:r w:rsidRPr="002E63FF">
              <w:t>the SS indicates an UL grant on PDCCH on HARQ ID 0 allowing UE to return one MAC PDU.</w:t>
            </w:r>
          </w:p>
        </w:tc>
        <w:tc>
          <w:tcPr>
            <w:tcW w:w="709" w:type="dxa"/>
          </w:tcPr>
          <w:p w14:paraId="69E087A0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65BFE508" w14:textId="77777777" w:rsidR="00FD7ADC" w:rsidRPr="002E63FF" w:rsidRDefault="00FD7ADC" w:rsidP="008004DF">
            <w:pPr>
              <w:pStyle w:val="TAL"/>
            </w:pPr>
            <w:r w:rsidRPr="002E63FF">
              <w:t>UL grant on PDCCH</w:t>
            </w:r>
          </w:p>
        </w:tc>
        <w:tc>
          <w:tcPr>
            <w:tcW w:w="567" w:type="dxa"/>
          </w:tcPr>
          <w:p w14:paraId="0DC250EE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72A778F3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0EF61CCD" w14:textId="77777777" w:rsidTr="008004DF">
        <w:trPr>
          <w:cantSplit/>
        </w:trPr>
        <w:tc>
          <w:tcPr>
            <w:tcW w:w="648" w:type="dxa"/>
          </w:tcPr>
          <w:p w14:paraId="7FF2DC4F" w14:textId="77777777" w:rsidR="00FD7ADC" w:rsidRPr="002E63FF" w:rsidRDefault="00FD7ADC" w:rsidP="008004DF">
            <w:pPr>
              <w:pStyle w:val="TAC"/>
            </w:pPr>
            <w:r w:rsidRPr="002E63FF">
              <w:t>9</w:t>
            </w:r>
          </w:p>
        </w:tc>
        <w:tc>
          <w:tcPr>
            <w:tcW w:w="3969" w:type="dxa"/>
          </w:tcPr>
          <w:p w14:paraId="22FACEF8" w14:textId="77777777" w:rsidR="00FD7ADC" w:rsidRPr="002E63FF" w:rsidRDefault="00FD7ADC" w:rsidP="008004DF">
            <w:pPr>
              <w:pStyle w:val="TAL"/>
            </w:pPr>
            <w:r w:rsidRPr="002E63FF">
              <w:t>UE loops back data received in step 4.</w:t>
            </w:r>
          </w:p>
        </w:tc>
        <w:tc>
          <w:tcPr>
            <w:tcW w:w="709" w:type="dxa"/>
          </w:tcPr>
          <w:p w14:paraId="0AE2B4C6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363DB7A5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78BAF2C1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36FFD0B2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rPr>
                <w:rFonts w:eastAsia="MS Mincho"/>
              </w:rPr>
              <w:t>-</w:t>
            </w:r>
          </w:p>
        </w:tc>
      </w:tr>
      <w:tr w:rsidR="00FD7ADC" w:rsidRPr="002E63FF" w14:paraId="0FB69288" w14:textId="77777777" w:rsidTr="008004DF">
        <w:trPr>
          <w:cantSplit/>
        </w:trPr>
        <w:tc>
          <w:tcPr>
            <w:tcW w:w="648" w:type="dxa"/>
          </w:tcPr>
          <w:p w14:paraId="12BB99AD" w14:textId="77777777" w:rsidR="00FD7ADC" w:rsidRPr="002E63FF" w:rsidRDefault="00FD7ADC" w:rsidP="008004DF">
            <w:pPr>
              <w:pStyle w:val="TAC"/>
            </w:pPr>
            <w:r w:rsidRPr="002E63FF">
              <w:t>10</w:t>
            </w:r>
          </w:p>
        </w:tc>
        <w:tc>
          <w:tcPr>
            <w:tcW w:w="3969" w:type="dxa"/>
          </w:tcPr>
          <w:p w14:paraId="420333FA" w14:textId="77777777" w:rsidR="00FD7ADC" w:rsidRPr="002E63FF" w:rsidRDefault="00FD7ADC" w:rsidP="008004DF">
            <w:pPr>
              <w:pStyle w:val="TAL"/>
            </w:pPr>
            <w:r w:rsidRPr="002E63FF">
              <w:t xml:space="preserve">In the last </w:t>
            </w:r>
            <w:r w:rsidRPr="002E63FF">
              <w:rPr>
                <w:lang w:eastAsia="zh-CN"/>
              </w:rPr>
              <w:t xml:space="preserve">PDCCH </w:t>
            </w:r>
            <w:r w:rsidRPr="002E63FF">
              <w:t xml:space="preserve">occasion of subsequent DRX cycle when the </w:t>
            </w:r>
            <w:proofErr w:type="spellStart"/>
            <w:r w:rsidRPr="002E63FF">
              <w:rPr>
                <w:i/>
                <w:iCs/>
              </w:rPr>
              <w:t>drx-onDurationTimer</w:t>
            </w:r>
            <w:proofErr w:type="spellEnd"/>
            <w:r w:rsidRPr="002E63FF">
              <w:t xml:space="preserve"> is still running,</w:t>
            </w:r>
            <w:r w:rsidRPr="002E63FF">
              <w:rPr>
                <w:lang w:eastAsia="zh-CN"/>
              </w:rPr>
              <w:t xml:space="preserve"> </w:t>
            </w:r>
            <w:r w:rsidRPr="002E63FF">
              <w:t>the SS indicates an UL grant on PDCCH on HARQ ID 1 allowing UE to return one MAC PDU.</w:t>
            </w:r>
          </w:p>
        </w:tc>
        <w:tc>
          <w:tcPr>
            <w:tcW w:w="709" w:type="dxa"/>
          </w:tcPr>
          <w:p w14:paraId="0FEDC528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2FB14003" w14:textId="77777777" w:rsidR="00FD7ADC" w:rsidRPr="002E63FF" w:rsidRDefault="00FD7ADC" w:rsidP="008004DF">
            <w:pPr>
              <w:pStyle w:val="TAL"/>
            </w:pPr>
            <w:r w:rsidRPr="002E63FF">
              <w:t>UL grant on PDCCH</w:t>
            </w:r>
          </w:p>
        </w:tc>
        <w:tc>
          <w:tcPr>
            <w:tcW w:w="567" w:type="dxa"/>
          </w:tcPr>
          <w:p w14:paraId="3DF17A92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  <w:tc>
          <w:tcPr>
            <w:tcW w:w="892" w:type="dxa"/>
          </w:tcPr>
          <w:p w14:paraId="73F817D1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</w:tr>
      <w:tr w:rsidR="00FD7ADC" w:rsidRPr="002E63FF" w14:paraId="4969149D" w14:textId="77777777" w:rsidTr="008004DF">
        <w:trPr>
          <w:cantSplit/>
        </w:trPr>
        <w:tc>
          <w:tcPr>
            <w:tcW w:w="648" w:type="dxa"/>
          </w:tcPr>
          <w:p w14:paraId="6A202A92" w14:textId="77777777" w:rsidR="00FD7ADC" w:rsidRPr="002E63FF" w:rsidRDefault="00FD7ADC" w:rsidP="008004DF">
            <w:pPr>
              <w:pStyle w:val="TAC"/>
            </w:pPr>
            <w:r w:rsidRPr="002E63FF">
              <w:t>11</w:t>
            </w:r>
          </w:p>
        </w:tc>
        <w:tc>
          <w:tcPr>
            <w:tcW w:w="3969" w:type="dxa"/>
          </w:tcPr>
          <w:p w14:paraId="6F0E0199" w14:textId="77777777" w:rsidR="00FD7ADC" w:rsidRPr="002E63FF" w:rsidRDefault="00FD7ADC" w:rsidP="008004DF">
            <w:pPr>
              <w:pStyle w:val="TAL"/>
            </w:pPr>
            <w:r w:rsidRPr="002E63FF">
              <w:t>UE loops back data received in step 6.</w:t>
            </w:r>
          </w:p>
        </w:tc>
        <w:tc>
          <w:tcPr>
            <w:tcW w:w="709" w:type="dxa"/>
          </w:tcPr>
          <w:p w14:paraId="07602D44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0FB545B9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384090A4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1FF9B387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rPr>
                <w:rFonts w:eastAsia="MS Mincho"/>
              </w:rPr>
              <w:t>-</w:t>
            </w:r>
          </w:p>
        </w:tc>
      </w:tr>
      <w:tr w:rsidR="00FD7ADC" w:rsidRPr="002E63FF" w14:paraId="3FAAABEA" w14:textId="77777777" w:rsidTr="008004DF">
        <w:trPr>
          <w:cantSplit/>
        </w:trPr>
        <w:tc>
          <w:tcPr>
            <w:tcW w:w="648" w:type="dxa"/>
          </w:tcPr>
          <w:p w14:paraId="5F48AB51" w14:textId="77777777" w:rsidR="00FD7ADC" w:rsidRPr="002E63FF" w:rsidRDefault="00FD7ADC" w:rsidP="008004DF">
            <w:pPr>
              <w:pStyle w:val="TAC"/>
            </w:pPr>
            <w:r w:rsidRPr="002E63FF">
              <w:t>12</w:t>
            </w:r>
          </w:p>
        </w:tc>
        <w:tc>
          <w:tcPr>
            <w:tcW w:w="3969" w:type="dxa"/>
          </w:tcPr>
          <w:p w14:paraId="01E12BEE" w14:textId="77777777" w:rsidR="00FD7ADC" w:rsidRPr="002E63FF" w:rsidRDefault="00FD7ADC" w:rsidP="008004DF">
            <w:pPr>
              <w:pStyle w:val="TAL"/>
            </w:pPr>
            <w:r w:rsidRPr="002E63FF">
              <w:t xml:space="preserve">In the next DRX cycle after Step 11, in the first </w:t>
            </w:r>
            <w:r w:rsidRPr="002E63FF">
              <w:rPr>
                <w:lang w:eastAsia="zh-CN"/>
              </w:rPr>
              <w:t xml:space="preserve">PDCCH </w:t>
            </w:r>
            <w:r w:rsidRPr="002E63FF">
              <w:t xml:space="preserve">occasion when the </w:t>
            </w:r>
            <w:proofErr w:type="spellStart"/>
            <w:r w:rsidRPr="002E63FF">
              <w:rPr>
                <w:i/>
                <w:iCs/>
              </w:rPr>
              <w:t>drx-onDurationTimer</w:t>
            </w:r>
            <w:proofErr w:type="spellEnd"/>
            <w:r w:rsidRPr="002E63FF">
              <w:t xml:space="preserve"> is still running, the SS indicates an UL grant to the UE on HARQ ID 0 with NDI not toggled allowing the UE to retransmit MAC PDU at step 9.</w:t>
            </w:r>
          </w:p>
        </w:tc>
        <w:tc>
          <w:tcPr>
            <w:tcW w:w="709" w:type="dxa"/>
          </w:tcPr>
          <w:p w14:paraId="365EF359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73AA656A" w14:textId="77777777" w:rsidR="00FD7ADC" w:rsidRPr="002E63FF" w:rsidRDefault="00FD7ADC" w:rsidP="008004DF">
            <w:pPr>
              <w:pStyle w:val="TAL"/>
            </w:pPr>
            <w:r w:rsidRPr="002E63FF">
              <w:t>UL grant on PDCCH</w:t>
            </w:r>
          </w:p>
        </w:tc>
        <w:tc>
          <w:tcPr>
            <w:tcW w:w="567" w:type="dxa"/>
          </w:tcPr>
          <w:p w14:paraId="6B017A4F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  <w:tc>
          <w:tcPr>
            <w:tcW w:w="892" w:type="dxa"/>
          </w:tcPr>
          <w:p w14:paraId="32BE0AA2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</w:tr>
      <w:tr w:rsidR="00FD7ADC" w:rsidRPr="002E63FF" w14:paraId="53E96C4D" w14:textId="77777777" w:rsidTr="008004DF">
        <w:trPr>
          <w:cantSplit/>
        </w:trPr>
        <w:tc>
          <w:tcPr>
            <w:tcW w:w="648" w:type="dxa"/>
          </w:tcPr>
          <w:p w14:paraId="1191F94A" w14:textId="77777777" w:rsidR="00FD7ADC" w:rsidRPr="002E63FF" w:rsidRDefault="00FD7ADC" w:rsidP="008004DF">
            <w:pPr>
              <w:pStyle w:val="TAC"/>
            </w:pPr>
            <w:r w:rsidRPr="002E63FF">
              <w:t>13</w:t>
            </w:r>
          </w:p>
        </w:tc>
        <w:tc>
          <w:tcPr>
            <w:tcW w:w="3969" w:type="dxa"/>
          </w:tcPr>
          <w:p w14:paraId="28155816" w14:textId="77777777" w:rsidR="00FD7ADC" w:rsidRPr="002E63FF" w:rsidRDefault="00FD7ADC" w:rsidP="008004DF">
            <w:pPr>
              <w:pStyle w:val="TAL"/>
            </w:pPr>
            <w:r w:rsidRPr="002E63FF">
              <w:t>Check: Does the UE retransmit the MAC PDU in step 9?</w:t>
            </w:r>
          </w:p>
        </w:tc>
        <w:tc>
          <w:tcPr>
            <w:tcW w:w="709" w:type="dxa"/>
          </w:tcPr>
          <w:p w14:paraId="55E1136A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36B2B807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014ABB50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2</w:t>
            </w:r>
          </w:p>
        </w:tc>
        <w:tc>
          <w:tcPr>
            <w:tcW w:w="892" w:type="dxa"/>
          </w:tcPr>
          <w:p w14:paraId="2B00AC94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P</w:t>
            </w:r>
          </w:p>
        </w:tc>
      </w:tr>
      <w:tr w:rsidR="00FD7ADC" w:rsidRPr="002E63FF" w14:paraId="1D66D7F0" w14:textId="77777777" w:rsidTr="008004DF">
        <w:trPr>
          <w:cantSplit/>
        </w:trPr>
        <w:tc>
          <w:tcPr>
            <w:tcW w:w="648" w:type="dxa"/>
          </w:tcPr>
          <w:p w14:paraId="3CECB6B4" w14:textId="77777777" w:rsidR="00FD7ADC" w:rsidRPr="002E63FF" w:rsidRDefault="00FD7ADC" w:rsidP="008004DF">
            <w:pPr>
              <w:pStyle w:val="TAC"/>
            </w:pPr>
            <w:r w:rsidRPr="002E63FF">
              <w:t>13A</w:t>
            </w:r>
          </w:p>
        </w:tc>
        <w:tc>
          <w:tcPr>
            <w:tcW w:w="3969" w:type="dxa"/>
          </w:tcPr>
          <w:p w14:paraId="6029E8C3" w14:textId="77777777" w:rsidR="00FD7ADC" w:rsidRPr="002E63FF" w:rsidRDefault="00FD7ADC" w:rsidP="008004DF">
            <w:pPr>
              <w:pStyle w:val="TAL"/>
            </w:pPr>
            <w:r w:rsidRPr="002E63FF">
              <w:t>SS transmits a MAC PDU containing an RLC</w:t>
            </w:r>
          </w:p>
          <w:p w14:paraId="42D364B8" w14:textId="77777777" w:rsidR="00FD7ADC" w:rsidRPr="002E63FF" w:rsidRDefault="00FD7ADC" w:rsidP="008004DF">
            <w:pPr>
              <w:pStyle w:val="TAL"/>
            </w:pPr>
            <w:r w:rsidRPr="002E63FF">
              <w:t>STATUS PDU acknowledging the reception of</w:t>
            </w:r>
          </w:p>
          <w:p w14:paraId="42CBC58E" w14:textId="77777777" w:rsidR="00FD7ADC" w:rsidRPr="002E63FF" w:rsidRDefault="00FD7ADC" w:rsidP="008004DF">
            <w:pPr>
              <w:pStyle w:val="TAL"/>
            </w:pPr>
            <w:r w:rsidRPr="002E63FF">
              <w:t>the PDU in step 13.</w:t>
            </w:r>
          </w:p>
        </w:tc>
        <w:tc>
          <w:tcPr>
            <w:tcW w:w="709" w:type="dxa"/>
          </w:tcPr>
          <w:p w14:paraId="1E66A2D8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6281EC2B" w14:textId="77777777" w:rsidR="00FD7ADC" w:rsidRPr="002E63FF" w:rsidRDefault="00FD7ADC" w:rsidP="008004DF">
            <w:pPr>
              <w:pStyle w:val="TAL"/>
            </w:pPr>
            <w:r w:rsidRPr="002E63FF">
              <w:t>MAC PDU (RLC STATUS PDU)</w:t>
            </w:r>
          </w:p>
        </w:tc>
        <w:tc>
          <w:tcPr>
            <w:tcW w:w="567" w:type="dxa"/>
          </w:tcPr>
          <w:p w14:paraId="2D4E1433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</w:tcPr>
          <w:p w14:paraId="2769B58E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  <w:tr w:rsidR="00FD7ADC" w:rsidRPr="002E63FF" w14:paraId="222DD21D" w14:textId="77777777" w:rsidTr="008004DF">
        <w:trPr>
          <w:cantSplit/>
        </w:trPr>
        <w:tc>
          <w:tcPr>
            <w:tcW w:w="648" w:type="dxa"/>
          </w:tcPr>
          <w:p w14:paraId="0D76D361" w14:textId="77777777" w:rsidR="00FD7ADC" w:rsidRPr="002E63FF" w:rsidRDefault="00FD7ADC" w:rsidP="008004DF">
            <w:pPr>
              <w:pStyle w:val="TAC"/>
            </w:pPr>
            <w:r w:rsidRPr="002E63FF">
              <w:t>14</w:t>
            </w:r>
          </w:p>
        </w:tc>
        <w:tc>
          <w:tcPr>
            <w:tcW w:w="3969" w:type="dxa"/>
          </w:tcPr>
          <w:p w14:paraId="2297E4C4" w14:textId="77777777" w:rsidR="00FD7ADC" w:rsidRPr="002E63FF" w:rsidRDefault="00FD7ADC" w:rsidP="008004DF">
            <w:pPr>
              <w:pStyle w:val="TAL"/>
            </w:pPr>
            <w:r w:rsidRPr="002E63FF">
              <w:t xml:space="preserve">In the next DRX cycle after Step 13, in the first </w:t>
            </w:r>
            <w:r w:rsidRPr="002E63FF">
              <w:rPr>
                <w:lang w:eastAsia="zh-CN"/>
              </w:rPr>
              <w:t xml:space="preserve">PDCCH </w:t>
            </w:r>
            <w:r w:rsidRPr="002E63FF">
              <w:t xml:space="preserve">occasion when the </w:t>
            </w:r>
            <w:proofErr w:type="spellStart"/>
            <w:r w:rsidRPr="002E63FF">
              <w:rPr>
                <w:i/>
                <w:iCs/>
              </w:rPr>
              <w:t>drx-onDurationTimer</w:t>
            </w:r>
            <w:proofErr w:type="spellEnd"/>
            <w:r w:rsidRPr="002E63FF">
              <w:t xml:space="preserve"> is still running, the SS indicates an UL grant on HARQ ID 1 with NDI not toggled allowing the UE to retransmit MAC PDU at step 11.</w:t>
            </w:r>
          </w:p>
        </w:tc>
        <w:tc>
          <w:tcPr>
            <w:tcW w:w="709" w:type="dxa"/>
          </w:tcPr>
          <w:p w14:paraId="382FF358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</w:tcPr>
          <w:p w14:paraId="22973D07" w14:textId="77777777" w:rsidR="00FD7ADC" w:rsidRPr="002E63FF" w:rsidRDefault="00FD7ADC" w:rsidP="008004DF">
            <w:pPr>
              <w:pStyle w:val="TAL"/>
            </w:pPr>
            <w:r w:rsidRPr="002E63FF">
              <w:t>UL grant on PDCCH</w:t>
            </w:r>
          </w:p>
        </w:tc>
        <w:tc>
          <w:tcPr>
            <w:tcW w:w="567" w:type="dxa"/>
          </w:tcPr>
          <w:p w14:paraId="1F0D0904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  <w:tc>
          <w:tcPr>
            <w:tcW w:w="892" w:type="dxa"/>
          </w:tcPr>
          <w:p w14:paraId="521F9F44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-</w:t>
            </w:r>
          </w:p>
        </w:tc>
      </w:tr>
      <w:tr w:rsidR="00FD7ADC" w:rsidRPr="002E63FF" w14:paraId="3783AE47" w14:textId="77777777" w:rsidTr="008004DF">
        <w:trPr>
          <w:cantSplit/>
        </w:trPr>
        <w:tc>
          <w:tcPr>
            <w:tcW w:w="648" w:type="dxa"/>
          </w:tcPr>
          <w:p w14:paraId="52E27747" w14:textId="77777777" w:rsidR="00FD7ADC" w:rsidRPr="002E63FF" w:rsidRDefault="00FD7ADC" w:rsidP="008004DF">
            <w:pPr>
              <w:pStyle w:val="TAC"/>
            </w:pPr>
            <w:r w:rsidRPr="002E63FF">
              <w:t>-</w:t>
            </w:r>
          </w:p>
        </w:tc>
        <w:tc>
          <w:tcPr>
            <w:tcW w:w="3969" w:type="dxa"/>
          </w:tcPr>
          <w:p w14:paraId="5506C957" w14:textId="77777777" w:rsidR="00FD7ADC" w:rsidRPr="002E63FF" w:rsidRDefault="00FD7ADC" w:rsidP="008004DF">
            <w:pPr>
              <w:pStyle w:val="TAL"/>
            </w:pPr>
            <w:r w:rsidRPr="002E63FF">
              <w:t>EXCEPTION: Steps 15a1 describe behaviour that depends on UE configuration; the "lower case letter" identifies a step sequence that takes place depending on UE support of HARQ mode B.</w:t>
            </w:r>
          </w:p>
        </w:tc>
        <w:tc>
          <w:tcPr>
            <w:tcW w:w="709" w:type="dxa"/>
          </w:tcPr>
          <w:p w14:paraId="0066F3B0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2977" w:type="dxa"/>
          </w:tcPr>
          <w:p w14:paraId="089F5BB1" w14:textId="77777777" w:rsidR="00FD7ADC" w:rsidRPr="002E63FF" w:rsidRDefault="00FD7ADC" w:rsidP="008004DF">
            <w:pPr>
              <w:pStyle w:val="TAL"/>
            </w:pPr>
            <w:r w:rsidRPr="002E63FF">
              <w:t>-</w:t>
            </w:r>
          </w:p>
        </w:tc>
        <w:tc>
          <w:tcPr>
            <w:tcW w:w="567" w:type="dxa"/>
          </w:tcPr>
          <w:p w14:paraId="648D43FB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1A75E29F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rPr>
                <w:rFonts w:eastAsia="MS Mincho"/>
              </w:rPr>
              <w:t>-</w:t>
            </w:r>
          </w:p>
        </w:tc>
      </w:tr>
      <w:tr w:rsidR="00FD7ADC" w:rsidRPr="002E63FF" w14:paraId="6EA5C307" w14:textId="77777777" w:rsidTr="008004DF">
        <w:trPr>
          <w:cantSplit/>
        </w:trPr>
        <w:tc>
          <w:tcPr>
            <w:tcW w:w="648" w:type="dxa"/>
          </w:tcPr>
          <w:p w14:paraId="51C19C54" w14:textId="77777777" w:rsidR="00FD7ADC" w:rsidRPr="002E63FF" w:rsidRDefault="00FD7ADC" w:rsidP="008004DF">
            <w:pPr>
              <w:pStyle w:val="TAC"/>
            </w:pPr>
            <w:r w:rsidRPr="002E63FF">
              <w:t>15a1</w:t>
            </w:r>
          </w:p>
        </w:tc>
        <w:tc>
          <w:tcPr>
            <w:tcW w:w="3969" w:type="dxa"/>
          </w:tcPr>
          <w:p w14:paraId="0B9727BF" w14:textId="77777777" w:rsidR="00FD7ADC" w:rsidRPr="002E63FF" w:rsidRDefault="00FD7ADC" w:rsidP="008004DF">
            <w:pPr>
              <w:pStyle w:val="TAL"/>
            </w:pPr>
            <w:r w:rsidRPr="002E63FF">
              <w:t>IF pc_ uplink_Harq_ModeB_r17, Check: Does the UE retransmit same data as in step 11?</w:t>
            </w:r>
          </w:p>
        </w:tc>
        <w:tc>
          <w:tcPr>
            <w:tcW w:w="709" w:type="dxa"/>
          </w:tcPr>
          <w:p w14:paraId="40DC8D13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--&gt;</w:t>
            </w:r>
          </w:p>
        </w:tc>
        <w:tc>
          <w:tcPr>
            <w:tcW w:w="2977" w:type="dxa"/>
          </w:tcPr>
          <w:p w14:paraId="681CDEB4" w14:textId="77777777" w:rsidR="00FD7ADC" w:rsidRPr="002E63FF" w:rsidRDefault="00FD7ADC" w:rsidP="008004DF">
            <w:pPr>
              <w:pStyle w:val="TAL"/>
            </w:pPr>
            <w:r w:rsidRPr="002E63FF">
              <w:t>MAC PDU</w:t>
            </w:r>
          </w:p>
        </w:tc>
        <w:tc>
          <w:tcPr>
            <w:tcW w:w="567" w:type="dxa"/>
          </w:tcPr>
          <w:p w14:paraId="36988033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2</w:t>
            </w:r>
          </w:p>
        </w:tc>
        <w:tc>
          <w:tcPr>
            <w:tcW w:w="892" w:type="dxa"/>
          </w:tcPr>
          <w:p w14:paraId="137AF215" w14:textId="77777777" w:rsidR="00FD7ADC" w:rsidRPr="002E63FF" w:rsidRDefault="00FD7ADC" w:rsidP="008004DF">
            <w:pPr>
              <w:pStyle w:val="TAL"/>
              <w:jc w:val="center"/>
              <w:rPr>
                <w:rFonts w:eastAsia="MS Mincho"/>
              </w:rPr>
            </w:pPr>
            <w:r w:rsidRPr="002E63FF">
              <w:t>F</w:t>
            </w:r>
          </w:p>
        </w:tc>
      </w:tr>
      <w:tr w:rsidR="00FD7ADC" w:rsidRPr="002E63FF" w14:paraId="01838163" w14:textId="77777777" w:rsidTr="008004DF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D49C" w14:textId="77777777" w:rsidR="00FD7ADC" w:rsidRPr="002E63FF" w:rsidRDefault="00FD7ADC" w:rsidP="008004DF">
            <w:pPr>
              <w:pStyle w:val="TAC"/>
            </w:pPr>
            <w:r w:rsidRPr="002E63FF">
              <w:lastRenderedPageBreak/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242" w14:textId="77777777" w:rsidR="00FD7ADC" w:rsidRPr="002E63FF" w:rsidRDefault="00FD7ADC" w:rsidP="008004DF">
            <w:pPr>
              <w:pStyle w:val="TAL"/>
            </w:pPr>
            <w:r w:rsidRPr="002E63FF">
              <w:t>SS transmits a MAC PDU containing an RLC</w:t>
            </w:r>
          </w:p>
          <w:p w14:paraId="0FCEB2CC" w14:textId="77777777" w:rsidR="00FD7ADC" w:rsidRPr="002E63FF" w:rsidRDefault="00FD7ADC" w:rsidP="008004DF">
            <w:pPr>
              <w:pStyle w:val="TAL"/>
            </w:pPr>
            <w:r w:rsidRPr="002E63FF">
              <w:t>STATUS PDU acknowledging the reception of</w:t>
            </w:r>
          </w:p>
          <w:p w14:paraId="07AE0744" w14:textId="77777777" w:rsidR="00FD7ADC" w:rsidRPr="002E63FF" w:rsidRDefault="00FD7ADC" w:rsidP="008004DF">
            <w:pPr>
              <w:pStyle w:val="TAL"/>
            </w:pPr>
            <w:r w:rsidRPr="002E63FF">
              <w:t>the PDU in step 11.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64C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D1A" w14:textId="77777777" w:rsidR="00FD7ADC" w:rsidRPr="002E63FF" w:rsidRDefault="00FD7ADC" w:rsidP="008004DF">
            <w:pPr>
              <w:pStyle w:val="TAL"/>
            </w:pPr>
            <w:r w:rsidRPr="002E63FF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199A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AC3" w14:textId="77777777" w:rsidR="00FD7ADC" w:rsidRPr="002E63FF" w:rsidRDefault="00FD7ADC" w:rsidP="008004DF">
            <w:pPr>
              <w:pStyle w:val="TAL"/>
              <w:jc w:val="center"/>
            </w:pPr>
            <w:r w:rsidRPr="002E63FF">
              <w:t>-</w:t>
            </w:r>
          </w:p>
        </w:tc>
      </w:tr>
    </w:tbl>
    <w:p w14:paraId="2D075E93" w14:textId="77777777" w:rsidR="00FD7ADC" w:rsidRPr="002E63FF" w:rsidRDefault="00FD7ADC" w:rsidP="00FD7ADC"/>
    <w:p w14:paraId="0EC3FC4E" w14:textId="77777777" w:rsidR="00FD7ADC" w:rsidRPr="002E63FF" w:rsidRDefault="00FD7ADC" w:rsidP="00FD7ADC">
      <w:pPr>
        <w:pStyle w:val="H6"/>
      </w:pPr>
      <w:r w:rsidRPr="002E63FF">
        <w:t>7.1.1.5.10.3.3</w:t>
      </w:r>
      <w:r w:rsidRPr="002E63FF">
        <w:tab/>
        <w:t>Specific message contents</w:t>
      </w:r>
    </w:p>
    <w:p w14:paraId="0FB30595" w14:textId="77777777" w:rsidR="00FD7ADC" w:rsidRPr="002E63FF" w:rsidRDefault="00FD7ADC" w:rsidP="00FD7ADC">
      <w:pPr>
        <w:pStyle w:val="TH"/>
      </w:pPr>
      <w:r w:rsidRPr="002E63FF">
        <w:t xml:space="preserve">Table 7.1.1.5.10.3.3-1: </w:t>
      </w:r>
      <w:r w:rsidRPr="002E63FF">
        <w:rPr>
          <w:i/>
        </w:rPr>
        <w:t>RRCReconfiguration</w:t>
      </w:r>
      <w:r w:rsidRPr="002E63FF">
        <w:t xml:space="preserve"> (step 1, Table 7.1.1.5.10.3.2-1)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7ADC" w:rsidRPr="002E63FF" w14:paraId="6376906C" w14:textId="77777777" w:rsidTr="008004DF">
        <w:tc>
          <w:tcPr>
            <w:tcW w:w="9747" w:type="dxa"/>
            <w:gridSpan w:val="4"/>
          </w:tcPr>
          <w:p w14:paraId="61E9DAA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FD7ADC" w:rsidRPr="002E63FF" w14:paraId="7D9857F1" w14:textId="77777777" w:rsidTr="008004DF">
        <w:tc>
          <w:tcPr>
            <w:tcW w:w="4535" w:type="dxa"/>
          </w:tcPr>
          <w:p w14:paraId="568F6D87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769BC44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E686FF2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79B5853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D7ADC" w:rsidRPr="002E63FF" w14:paraId="2CC278F2" w14:textId="77777777" w:rsidTr="008004DF">
        <w:tc>
          <w:tcPr>
            <w:tcW w:w="4535" w:type="dxa"/>
          </w:tcPr>
          <w:p w14:paraId="5872B90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</w:tcPr>
          <w:p w14:paraId="4432155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69A0D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4C4A1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1DAC51B2" w14:textId="77777777" w:rsidTr="008004DF">
        <w:tc>
          <w:tcPr>
            <w:tcW w:w="4535" w:type="dxa"/>
          </w:tcPr>
          <w:p w14:paraId="3BA69EA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0222269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330581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B011E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8579290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76C6CDA9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267" w:type="dxa"/>
          </w:tcPr>
          <w:p w14:paraId="43CCCED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28177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186E9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2C9C2382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629E73E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2E63FF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73D0693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E63FF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1D611AB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4B30C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66D2A0C5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7D0AEF7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790AB4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0690F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F5127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4F9B92F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396E863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0201EA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46019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B77B1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351F9B8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6B4210C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08A477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E430F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36546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E5E80D" w14:textId="77777777" w:rsidR="00FD7ADC" w:rsidRPr="002E63FF" w:rsidRDefault="00FD7ADC" w:rsidP="00FD7ADC"/>
    <w:p w14:paraId="21041D41" w14:textId="77777777" w:rsidR="00FD7ADC" w:rsidRPr="002E63FF" w:rsidRDefault="00FD7ADC" w:rsidP="00FD7ADC">
      <w:pPr>
        <w:pStyle w:val="TH"/>
      </w:pPr>
      <w:r w:rsidRPr="002E63FF">
        <w:t xml:space="preserve">Table 7.1.1.5.10.3.3-2: </w:t>
      </w:r>
      <w:proofErr w:type="spellStart"/>
      <w:r w:rsidRPr="002E63FF">
        <w:rPr>
          <w:i/>
          <w:iCs/>
          <w:lang w:eastAsia="zh-CN"/>
        </w:rPr>
        <w:t>CellGroupConfig</w:t>
      </w:r>
      <w:proofErr w:type="spellEnd"/>
      <w:r w:rsidRPr="002E63FF">
        <w:t xml:space="preserve"> (Table 7.1.1.5.10.3.3-1)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FD7ADC" w:rsidRPr="002E63FF" w14:paraId="648EFD40" w14:textId="77777777" w:rsidTr="008004DF">
        <w:trPr>
          <w:jc w:val="center"/>
        </w:trPr>
        <w:tc>
          <w:tcPr>
            <w:tcW w:w="9781" w:type="dxa"/>
            <w:gridSpan w:val="4"/>
          </w:tcPr>
          <w:p w14:paraId="35E31AF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FD7ADC" w:rsidRPr="002E63FF" w14:paraId="2CB8A84D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C9679EF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3D09F11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5730F77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6A251C39" w14:textId="77777777" w:rsidR="00FD7ADC" w:rsidRPr="002E63FF" w:rsidRDefault="00FD7ADC" w:rsidP="008004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E63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D7ADC" w:rsidRPr="002E63FF" w14:paraId="40296FF5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31D5389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E63FF">
              <w:rPr>
                <w:rFonts w:ascii="Arial" w:hAnsi="Arial"/>
                <w:sz w:val="18"/>
              </w:rPr>
              <w:t>cellGroupConfig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571A862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F98BE9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1D554F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5740AF34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0B8D6E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E63FF">
              <w:rPr>
                <w:rFonts w:ascii="Arial" w:hAnsi="Arial"/>
                <w:sz w:val="18"/>
              </w:rPr>
              <w:t>rlc-BearerToAddModList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SEQUENCE (SIZE(1..maxLC-ID)) OF RLC-</w:t>
            </w:r>
            <w:proofErr w:type="spellStart"/>
            <w:r w:rsidRPr="002E63FF">
              <w:rPr>
                <w:rFonts w:ascii="Arial" w:hAnsi="Arial"/>
                <w:sz w:val="18"/>
              </w:rPr>
              <w:t>BearerConfig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1E185D8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shd w:val="clear" w:color="auto" w:fill="auto"/>
          </w:tcPr>
          <w:p w14:paraId="27C85A6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C403BB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286CA6E6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78E4D2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  <w:shd w:val="clear" w:color="auto" w:fill="auto"/>
          </w:tcPr>
          <w:p w14:paraId="5932ED9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1D2AA6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9E1043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01C46CD9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B4BA05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mac-</w:t>
            </w:r>
            <w:proofErr w:type="spellStart"/>
            <w:r w:rsidRPr="002E63FF">
              <w:rPr>
                <w:rFonts w:ascii="Arial" w:hAnsi="Arial"/>
                <w:sz w:val="18"/>
              </w:rPr>
              <w:t>LogicalChannelConfig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F5415A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7D0A4D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A50331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6702C88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790677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ul-</w:t>
            </w:r>
            <w:proofErr w:type="spellStart"/>
            <w:r w:rsidRPr="002E63FF">
              <w:rPr>
                <w:rFonts w:ascii="Arial" w:hAnsi="Arial"/>
                <w:sz w:val="18"/>
              </w:rPr>
              <w:t>SpecificParameters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9DF427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5068D99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7731EC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6655D158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869236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  <w:shd w:val="clear" w:color="auto" w:fill="auto"/>
          </w:tcPr>
          <w:p w14:paraId="447F7FD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E63FF">
              <w:rPr>
                <w:rFonts w:ascii="Arial" w:hAnsi="Arial"/>
                <w:sz w:val="18"/>
              </w:rPr>
              <w:t>harqModeB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6A57D35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528219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9BCEC52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54D1C2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7A3CB47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5E425F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C90CAB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045794DE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FC307F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58146FA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30C685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E0B58B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700BBDC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EF6AC1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4834C4F9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B755D6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08CDCD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360BADB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233B0A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40CC65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4920EE7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F6A12D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45A9180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0ED691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mac-</w:t>
            </w:r>
            <w:proofErr w:type="spellStart"/>
            <w:r w:rsidRPr="002E63FF">
              <w:rPr>
                <w:rFonts w:ascii="Arial" w:hAnsi="Arial"/>
                <w:sz w:val="18"/>
              </w:rPr>
              <w:t>CellGroupConfig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EE5187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5E8F5F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530989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1E973430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18CC1A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E63FF">
              <w:rPr>
                <w:rFonts w:ascii="Arial" w:hAnsi="Arial"/>
                <w:sz w:val="18"/>
              </w:rPr>
              <w:t>drx</w:t>
            </w:r>
            <w:proofErr w:type="spellEnd"/>
            <w:r w:rsidRPr="002E63FF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FED071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334FF40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3311FA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2C58930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9B9E0F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5AF8412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0E8D58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F53894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C0B5284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F2CBE2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drx-onDurationTimer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628764C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F31661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525F3E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4FC6A1B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9696B1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2E63FF">
              <w:rPr>
                <w:rFonts w:ascii="Arial" w:hAnsi="Arial"/>
                <w:sz w:val="18"/>
              </w:rPr>
              <w:t>milliSeconds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C3F3D9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  <w:shd w:val="clear" w:color="auto" w:fill="auto"/>
          </w:tcPr>
          <w:p w14:paraId="212A553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0151CB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29654D76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27F79EF" w14:textId="491121A8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del w:id="2" w:author="Daiwei Zhou (周代卫)" w:date="2025-02-07T20:47:00Z">
              <w:r w:rsidRPr="002E63FF" w:rsidDel="000D6301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2E63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3F757D7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95C496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478CD3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485C4A87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</w:tcPr>
          <w:p w14:paraId="2E596E3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drx-InactivityTimer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E6700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  <w:shd w:val="clear" w:color="auto" w:fill="auto"/>
          </w:tcPr>
          <w:p w14:paraId="1E65796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5EFB76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1217673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17A401E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</w:t>
            </w:r>
            <w:proofErr w:type="spellEnd"/>
            <w:r w:rsidRPr="002E63FF">
              <w:rPr>
                <w:rFonts w:ascii="Arial" w:hAnsi="Arial"/>
                <w:sz w:val="18"/>
              </w:rPr>
              <w:t>-HARQ-RTT-</w:t>
            </w:r>
            <w:proofErr w:type="spellStart"/>
            <w:r w:rsidRPr="002E63FF">
              <w:rPr>
                <w:rFonts w:ascii="Arial" w:hAnsi="Arial"/>
                <w:sz w:val="18"/>
              </w:rPr>
              <w:t>TimerDL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9E99AC4" w14:textId="77777777" w:rsidR="00FD7ADC" w:rsidRPr="002E63FF" w:rsidDel="0021633C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61E30C3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E59ABD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D7ADC" w:rsidRPr="002E63FF" w14:paraId="42307AEA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6BC9E77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</w:t>
            </w:r>
            <w:proofErr w:type="spellEnd"/>
            <w:r w:rsidRPr="002E63FF">
              <w:rPr>
                <w:rFonts w:ascii="Arial" w:hAnsi="Arial"/>
                <w:sz w:val="18"/>
              </w:rPr>
              <w:t>-HARQ-RTT-</w:t>
            </w:r>
            <w:proofErr w:type="spellStart"/>
            <w:r w:rsidRPr="002E63FF">
              <w:rPr>
                <w:rFonts w:ascii="Arial" w:hAnsi="Arial"/>
                <w:sz w:val="18"/>
              </w:rPr>
              <w:t>TimerUL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BC21B06" w14:textId="77777777" w:rsidR="00FD7ADC" w:rsidRPr="002E63FF" w:rsidDel="0021633C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209377A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461ACD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D7ADC" w:rsidRPr="002E63FF" w14:paraId="6392B3CE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8E82F6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drx-RetransmissionTimerDL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E7099A7" w14:textId="77777777" w:rsidR="00FD7ADC" w:rsidRPr="002E63FF" w:rsidDel="0021633C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20C37DD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6BEDF8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A07E988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E08DDA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drx-RetransmissionTimerUL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52BEDCB" w14:textId="77777777" w:rsidR="00FD7ADC" w:rsidRPr="002E63FF" w:rsidDel="0021633C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014E38FA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0EC731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FE86D8D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C970A3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drx-LongCycleStartOffset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6970CA1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70668F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BF6A36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641C2F01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2BFBC1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609EF67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4D635EE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83D561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005E3AE6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8442F6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5ADA52E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AC8B9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A7407D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0A252D3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A0630F8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shortDRX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A91626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678D62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4BC234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3D2F938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E50688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E63FF">
              <w:rPr>
                <w:rFonts w:ascii="Arial" w:hAnsi="Arial"/>
                <w:sz w:val="18"/>
              </w:rPr>
              <w:t>drx-SlotOffset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DC7EBD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49AEC82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14088F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2B3A4382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FAFA77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50B977E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63A68D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9D493E3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3AE78A5A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53C961C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0579FBE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C98015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E77F464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6DE22D9B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3795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3900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8E23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C108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6B088D26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C801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E63FF">
              <w:rPr>
                <w:rFonts w:ascii="Arial" w:hAnsi="Arial"/>
                <w:sz w:val="18"/>
              </w:rPr>
              <w:t>spCellConfig</w:t>
            </w:r>
            <w:proofErr w:type="spellEnd"/>
            <w:r w:rsidRPr="002E63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5BC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F40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E50A5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DEF876A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BE862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E63FF">
              <w:rPr>
                <w:rFonts w:ascii="Arial" w:hAnsi="Arial"/>
                <w:sz w:val="18"/>
              </w:rPr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EE1E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E63FF">
              <w:rPr>
                <w:rFonts w:ascii="Arial" w:hAnsi="Arial"/>
                <w:sz w:val="18"/>
              </w:rPr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E114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96B8B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721EA04A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AD82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2561D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E4E21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83FA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7ADC" w:rsidRPr="002E63FF" w14:paraId="14079655" w14:textId="77777777" w:rsidTr="008004D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820AF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63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9F56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F5DD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FD267" w14:textId="77777777" w:rsidR="00FD7ADC" w:rsidRPr="002E63FF" w:rsidRDefault="00FD7ADC" w:rsidP="008004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1EF75A" w14:textId="77777777" w:rsidR="00FD7ADC" w:rsidRPr="002E63FF" w:rsidRDefault="00FD7ADC" w:rsidP="00FD7ADC"/>
    <w:p w14:paraId="7903DB35" w14:textId="77777777" w:rsidR="00FD7ADC" w:rsidRPr="002E63FF" w:rsidRDefault="00FD7ADC" w:rsidP="00FD7ADC">
      <w:pPr>
        <w:pStyle w:val="TH"/>
      </w:pPr>
      <w:r w:rsidRPr="002E63FF">
        <w:lastRenderedPageBreak/>
        <w:t>Table 7.1.1.5.10.3.3-3:</w:t>
      </w:r>
      <w:r w:rsidRPr="002E63FF">
        <w:rPr>
          <w:i/>
        </w:rPr>
        <w:t xml:space="preserve"> </w:t>
      </w:r>
      <w:proofErr w:type="spellStart"/>
      <w:r w:rsidRPr="002E63FF">
        <w:rPr>
          <w:i/>
        </w:rPr>
        <w:t>ServingCellConfig</w:t>
      </w:r>
      <w:proofErr w:type="spellEnd"/>
      <w:r w:rsidRPr="002E63FF">
        <w:t xml:space="preserve"> (Table 7.1.1.5.10.3.3-2)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7ADC" w:rsidRPr="002E63FF" w14:paraId="4FC5AAB6" w14:textId="77777777" w:rsidTr="008004DF">
        <w:tc>
          <w:tcPr>
            <w:tcW w:w="9747" w:type="dxa"/>
            <w:gridSpan w:val="4"/>
          </w:tcPr>
          <w:p w14:paraId="23FD8435" w14:textId="77777777" w:rsidR="00FD7ADC" w:rsidRPr="002E63FF" w:rsidRDefault="00FD7ADC" w:rsidP="008004DF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38.508-1 [4], Table 4.6.3-167</w:t>
            </w:r>
          </w:p>
        </w:tc>
      </w:tr>
      <w:tr w:rsidR="00FD7ADC" w:rsidRPr="002E63FF" w14:paraId="6BB2D190" w14:textId="77777777" w:rsidTr="008004DF">
        <w:tc>
          <w:tcPr>
            <w:tcW w:w="4535" w:type="dxa"/>
          </w:tcPr>
          <w:p w14:paraId="6D32F091" w14:textId="77777777" w:rsidR="00FD7ADC" w:rsidRPr="002E63FF" w:rsidRDefault="00FD7ADC" w:rsidP="008004DF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5643CC75" w14:textId="77777777" w:rsidR="00FD7ADC" w:rsidRPr="002E63FF" w:rsidRDefault="00FD7ADC" w:rsidP="008004DF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02077FFF" w14:textId="77777777" w:rsidR="00FD7ADC" w:rsidRPr="002E63FF" w:rsidRDefault="00FD7ADC" w:rsidP="008004DF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4C604CB" w14:textId="77777777" w:rsidR="00FD7ADC" w:rsidRPr="002E63FF" w:rsidRDefault="00FD7ADC" w:rsidP="008004DF">
            <w:pPr>
              <w:pStyle w:val="TAH"/>
            </w:pPr>
            <w:r w:rsidRPr="002E63FF">
              <w:t>Condition</w:t>
            </w:r>
          </w:p>
        </w:tc>
      </w:tr>
      <w:tr w:rsidR="00FD7ADC" w:rsidRPr="002E63FF" w14:paraId="0212257F" w14:textId="77777777" w:rsidTr="008004DF">
        <w:tc>
          <w:tcPr>
            <w:tcW w:w="4535" w:type="dxa"/>
          </w:tcPr>
          <w:p w14:paraId="461E6EC8" w14:textId="77777777" w:rsidR="00FD7ADC" w:rsidRPr="002E63FF" w:rsidRDefault="00FD7ADC" w:rsidP="008004DF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188CD709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6E2228B8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2F80FA61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2C5A873A" w14:textId="77777777" w:rsidTr="008004DF">
        <w:tc>
          <w:tcPr>
            <w:tcW w:w="4535" w:type="dxa"/>
          </w:tcPr>
          <w:p w14:paraId="0D352CD7" w14:textId="77777777" w:rsidR="00FD7ADC" w:rsidRPr="002E63FF" w:rsidRDefault="00FD7ADC" w:rsidP="008004DF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uplinkConfig</w:t>
            </w:r>
            <w:proofErr w:type="spellEnd"/>
            <w:r w:rsidRPr="002E63FF">
              <w:t xml:space="preserve"> SEQUENCE {</w:t>
            </w:r>
          </w:p>
        </w:tc>
        <w:tc>
          <w:tcPr>
            <w:tcW w:w="2267" w:type="dxa"/>
          </w:tcPr>
          <w:p w14:paraId="4C05F452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1B7AD1D0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51CFCF8F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10E75C7C" w14:textId="77777777" w:rsidTr="008004DF">
        <w:tc>
          <w:tcPr>
            <w:tcW w:w="4535" w:type="dxa"/>
          </w:tcPr>
          <w:p w14:paraId="28029397" w14:textId="77777777" w:rsidR="00FD7ADC" w:rsidRPr="002E63FF" w:rsidRDefault="00FD7ADC" w:rsidP="008004DF">
            <w:pPr>
              <w:pStyle w:val="TAL"/>
            </w:pPr>
            <w:r w:rsidRPr="002E63FF">
              <w:t xml:space="preserve">    pusch-</w:t>
            </w:r>
            <w:proofErr w:type="spellStart"/>
            <w:r w:rsidRPr="002E63FF">
              <w:t>ServingCellConfig</w:t>
            </w:r>
            <w:proofErr w:type="spellEnd"/>
            <w:r w:rsidRPr="002E63FF">
              <w:t xml:space="preserve"> CHOICE {</w:t>
            </w:r>
          </w:p>
        </w:tc>
        <w:tc>
          <w:tcPr>
            <w:tcW w:w="2267" w:type="dxa"/>
          </w:tcPr>
          <w:p w14:paraId="05E4C154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33D9733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38257ADE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29891CB6" w14:textId="77777777" w:rsidTr="008004DF">
        <w:tc>
          <w:tcPr>
            <w:tcW w:w="4535" w:type="dxa"/>
          </w:tcPr>
          <w:p w14:paraId="16D3BF9D" w14:textId="77777777" w:rsidR="00FD7ADC" w:rsidRPr="002E63FF" w:rsidRDefault="00FD7ADC" w:rsidP="008004DF">
            <w:pPr>
              <w:pStyle w:val="TAL"/>
            </w:pPr>
            <w:r w:rsidRPr="002E63FF">
              <w:t xml:space="preserve">      setup</w:t>
            </w:r>
          </w:p>
        </w:tc>
        <w:tc>
          <w:tcPr>
            <w:tcW w:w="2267" w:type="dxa"/>
          </w:tcPr>
          <w:p w14:paraId="546AB736" w14:textId="77777777" w:rsidR="00FD7ADC" w:rsidRPr="002E63FF" w:rsidRDefault="00FD7ADC" w:rsidP="008004DF">
            <w:pPr>
              <w:pStyle w:val="TAL"/>
            </w:pPr>
            <w:r w:rsidRPr="002E63FF">
              <w:t>PUSCH-</w:t>
            </w:r>
            <w:proofErr w:type="spellStart"/>
            <w:r w:rsidRPr="002E63FF">
              <w:t>ServingCellConfig</w:t>
            </w:r>
            <w:proofErr w:type="spellEnd"/>
          </w:p>
        </w:tc>
        <w:tc>
          <w:tcPr>
            <w:tcW w:w="1700" w:type="dxa"/>
          </w:tcPr>
          <w:p w14:paraId="1D036FE8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27E8D03B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3E014077" w14:textId="77777777" w:rsidTr="008004DF">
        <w:tc>
          <w:tcPr>
            <w:tcW w:w="4535" w:type="dxa"/>
          </w:tcPr>
          <w:p w14:paraId="0C1F2B37" w14:textId="77777777" w:rsidR="00FD7ADC" w:rsidRPr="002E63FF" w:rsidRDefault="00FD7ADC" w:rsidP="008004DF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2C9A031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2C134F0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7BCB36C6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4DD4864A" w14:textId="77777777" w:rsidTr="008004DF">
        <w:tc>
          <w:tcPr>
            <w:tcW w:w="4535" w:type="dxa"/>
          </w:tcPr>
          <w:p w14:paraId="5112FCDB" w14:textId="77777777" w:rsidR="00FD7ADC" w:rsidRPr="002E63FF" w:rsidRDefault="00FD7ADC" w:rsidP="008004DF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607B3F6A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733CA7E3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79019C42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40C142F6" w14:textId="77777777" w:rsidTr="008004DF">
        <w:tc>
          <w:tcPr>
            <w:tcW w:w="4535" w:type="dxa"/>
          </w:tcPr>
          <w:p w14:paraId="6D309787" w14:textId="77777777" w:rsidR="00FD7ADC" w:rsidRPr="002E63FF" w:rsidRDefault="00FD7ADC" w:rsidP="008004DF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pdsch-ServingCellConfig</w:t>
            </w:r>
            <w:proofErr w:type="spellEnd"/>
            <w:r w:rsidRPr="002E63FF">
              <w:t xml:space="preserve"> CHOICE {</w:t>
            </w:r>
          </w:p>
        </w:tc>
        <w:tc>
          <w:tcPr>
            <w:tcW w:w="2267" w:type="dxa"/>
          </w:tcPr>
          <w:p w14:paraId="7C31FD4A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24CF0BC7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36038991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0994195F" w14:textId="77777777" w:rsidTr="008004DF">
        <w:tc>
          <w:tcPr>
            <w:tcW w:w="4535" w:type="dxa"/>
          </w:tcPr>
          <w:p w14:paraId="5132B58D" w14:textId="77777777" w:rsidR="00FD7ADC" w:rsidRPr="002E63FF" w:rsidRDefault="00FD7ADC" w:rsidP="008004DF">
            <w:pPr>
              <w:pStyle w:val="TAL"/>
            </w:pPr>
            <w:r w:rsidRPr="002E63FF">
              <w:t xml:space="preserve">    setup</w:t>
            </w:r>
          </w:p>
        </w:tc>
        <w:tc>
          <w:tcPr>
            <w:tcW w:w="2267" w:type="dxa"/>
          </w:tcPr>
          <w:p w14:paraId="216BC86D" w14:textId="77777777" w:rsidR="00FD7ADC" w:rsidRPr="002E63FF" w:rsidRDefault="00FD7ADC" w:rsidP="008004DF">
            <w:pPr>
              <w:pStyle w:val="TAL"/>
            </w:pPr>
            <w:r w:rsidRPr="002E63FF">
              <w:t>PDSCH-</w:t>
            </w:r>
            <w:proofErr w:type="spellStart"/>
            <w:r w:rsidRPr="002E63FF">
              <w:t>ServingCellConfig</w:t>
            </w:r>
            <w:proofErr w:type="spellEnd"/>
          </w:p>
        </w:tc>
        <w:tc>
          <w:tcPr>
            <w:tcW w:w="1700" w:type="dxa"/>
          </w:tcPr>
          <w:p w14:paraId="3EF4CE2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50954565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5EEF66DE" w14:textId="77777777" w:rsidTr="008004DF">
        <w:tc>
          <w:tcPr>
            <w:tcW w:w="4535" w:type="dxa"/>
          </w:tcPr>
          <w:p w14:paraId="119E17A6" w14:textId="77777777" w:rsidR="00FD7ADC" w:rsidRPr="002E63FF" w:rsidRDefault="00FD7ADC" w:rsidP="008004DF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78FDEF60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40D53F4B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4FE9FF2E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3BCF5EE6" w14:textId="77777777" w:rsidTr="008004DF">
        <w:tc>
          <w:tcPr>
            <w:tcW w:w="4535" w:type="dxa"/>
            <w:tcBorders>
              <w:bottom w:val="single" w:sz="4" w:space="0" w:color="auto"/>
            </w:tcBorders>
          </w:tcPr>
          <w:p w14:paraId="214A46B7" w14:textId="77777777" w:rsidR="00FD7ADC" w:rsidRPr="002E63FF" w:rsidRDefault="00FD7ADC" w:rsidP="008004DF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39879BD2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227189C1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78BE6902" w14:textId="77777777" w:rsidR="00FD7ADC" w:rsidRPr="002E63FF" w:rsidRDefault="00FD7ADC" w:rsidP="008004DF">
            <w:pPr>
              <w:pStyle w:val="TAL"/>
            </w:pPr>
          </w:p>
        </w:tc>
      </w:tr>
    </w:tbl>
    <w:p w14:paraId="1D786A0F" w14:textId="77777777" w:rsidR="00FD7ADC" w:rsidRPr="002E63FF" w:rsidRDefault="00FD7ADC" w:rsidP="00FD7ADC"/>
    <w:p w14:paraId="2F898662" w14:textId="77777777" w:rsidR="00FD7ADC" w:rsidRPr="002E63FF" w:rsidRDefault="00FD7ADC" w:rsidP="00FD7ADC">
      <w:pPr>
        <w:pStyle w:val="TH"/>
      </w:pPr>
      <w:r w:rsidRPr="002E63FF">
        <w:t>Table 7.1.1.5.10.3.3-4:</w:t>
      </w:r>
      <w:r w:rsidRPr="002E63FF">
        <w:rPr>
          <w:i/>
        </w:rPr>
        <w:t xml:space="preserve"> PUSCH-</w:t>
      </w:r>
      <w:proofErr w:type="spellStart"/>
      <w:r w:rsidRPr="002E63FF">
        <w:rPr>
          <w:i/>
        </w:rPr>
        <w:t>ServingCellConfig</w:t>
      </w:r>
      <w:proofErr w:type="spellEnd"/>
      <w:r w:rsidRPr="002E63FF">
        <w:rPr>
          <w:i/>
        </w:rPr>
        <w:t xml:space="preserve"> </w:t>
      </w:r>
      <w:r w:rsidRPr="002E63FF">
        <w:t>(Table 7.1.1.5.10.3.3-3)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7ADC" w:rsidRPr="002E63FF" w14:paraId="5FFDB47B" w14:textId="77777777" w:rsidTr="008004DF">
        <w:tc>
          <w:tcPr>
            <w:tcW w:w="9747" w:type="dxa"/>
            <w:gridSpan w:val="4"/>
          </w:tcPr>
          <w:p w14:paraId="49F53BA3" w14:textId="77777777" w:rsidR="00FD7ADC" w:rsidRPr="002E63FF" w:rsidRDefault="00FD7ADC" w:rsidP="008004DF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38.508-1 [4], Table 4.6.3-121</w:t>
            </w:r>
          </w:p>
        </w:tc>
      </w:tr>
      <w:tr w:rsidR="00FD7ADC" w:rsidRPr="002E63FF" w14:paraId="68104AEE" w14:textId="77777777" w:rsidTr="008004DF">
        <w:tc>
          <w:tcPr>
            <w:tcW w:w="4535" w:type="dxa"/>
          </w:tcPr>
          <w:p w14:paraId="2301AB7A" w14:textId="77777777" w:rsidR="00FD7ADC" w:rsidRPr="002E63FF" w:rsidRDefault="00FD7ADC" w:rsidP="008004DF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121C242A" w14:textId="77777777" w:rsidR="00FD7ADC" w:rsidRPr="002E63FF" w:rsidRDefault="00FD7ADC" w:rsidP="008004DF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5CA4259D" w14:textId="77777777" w:rsidR="00FD7ADC" w:rsidRPr="002E63FF" w:rsidRDefault="00FD7ADC" w:rsidP="008004DF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2043E761" w14:textId="77777777" w:rsidR="00FD7ADC" w:rsidRPr="002E63FF" w:rsidRDefault="00FD7ADC" w:rsidP="008004DF">
            <w:pPr>
              <w:pStyle w:val="TAH"/>
            </w:pPr>
            <w:r w:rsidRPr="002E63FF">
              <w:t>Condition</w:t>
            </w:r>
          </w:p>
        </w:tc>
      </w:tr>
      <w:tr w:rsidR="00FD7ADC" w:rsidRPr="002E63FF" w14:paraId="729BF372" w14:textId="77777777" w:rsidTr="008004DF">
        <w:tc>
          <w:tcPr>
            <w:tcW w:w="4535" w:type="dxa"/>
          </w:tcPr>
          <w:p w14:paraId="54176C5E" w14:textId="77777777" w:rsidR="00FD7ADC" w:rsidRPr="002E63FF" w:rsidRDefault="00FD7ADC" w:rsidP="008004DF">
            <w:pPr>
              <w:pStyle w:val="TAL"/>
            </w:pPr>
            <w:r w:rsidRPr="002E63FF">
              <w:t>PUSCH-</w:t>
            </w:r>
            <w:proofErr w:type="spellStart"/>
            <w:r w:rsidRPr="002E63FF">
              <w:t>ServingCellConfig</w:t>
            </w:r>
            <w:proofErr w:type="spellEnd"/>
            <w:r w:rsidRPr="002E63FF">
              <w:t xml:space="preserve"> ::= </w:t>
            </w:r>
            <w:r w:rsidRPr="002E63FF">
              <w:rPr>
                <w:snapToGrid w:val="0"/>
              </w:rPr>
              <w:t xml:space="preserve">SEQUENCE </w:t>
            </w:r>
            <w:r w:rsidRPr="002E63FF">
              <w:t>{</w:t>
            </w:r>
          </w:p>
        </w:tc>
        <w:tc>
          <w:tcPr>
            <w:tcW w:w="2267" w:type="dxa"/>
          </w:tcPr>
          <w:p w14:paraId="21A53F2C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5B753979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3B2AC387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423002FC" w14:textId="77777777" w:rsidTr="008004DF">
        <w:tc>
          <w:tcPr>
            <w:tcW w:w="4535" w:type="dxa"/>
          </w:tcPr>
          <w:p w14:paraId="63D761B6" w14:textId="77777777" w:rsidR="00FD7ADC" w:rsidRPr="002E63FF" w:rsidRDefault="00FD7ADC" w:rsidP="008004DF">
            <w:pPr>
              <w:pStyle w:val="TAL"/>
            </w:pPr>
            <w:r w:rsidRPr="002E63FF">
              <w:t xml:space="preserve">  nrofHARQ-ProcessesForPUSCH-r17</w:t>
            </w:r>
          </w:p>
        </w:tc>
        <w:tc>
          <w:tcPr>
            <w:tcW w:w="2267" w:type="dxa"/>
          </w:tcPr>
          <w:p w14:paraId="58CC625A" w14:textId="77777777" w:rsidR="00FD7ADC" w:rsidRPr="002E63FF" w:rsidRDefault="00FD7ADC" w:rsidP="008004DF">
            <w:pPr>
              <w:pStyle w:val="TAL"/>
            </w:pPr>
            <w:r w:rsidRPr="002E63FF">
              <w:t>n32</w:t>
            </w:r>
          </w:p>
        </w:tc>
        <w:tc>
          <w:tcPr>
            <w:tcW w:w="1700" w:type="dxa"/>
          </w:tcPr>
          <w:p w14:paraId="33E5EB5E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1683325E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0B4D93F4" w14:textId="77777777" w:rsidTr="008004DF">
        <w:tc>
          <w:tcPr>
            <w:tcW w:w="4535" w:type="dxa"/>
          </w:tcPr>
          <w:p w14:paraId="46EF5849" w14:textId="77777777" w:rsidR="00FD7ADC" w:rsidRPr="002E63FF" w:rsidRDefault="00FD7ADC" w:rsidP="008004DF">
            <w:pPr>
              <w:pStyle w:val="TAL"/>
            </w:pPr>
            <w:r w:rsidRPr="002E63FF">
              <w:t xml:space="preserve">  uplinkHARQ-mode-r17 CHOICE {</w:t>
            </w:r>
          </w:p>
        </w:tc>
        <w:tc>
          <w:tcPr>
            <w:tcW w:w="2267" w:type="dxa"/>
          </w:tcPr>
          <w:p w14:paraId="671AC11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086E374C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074C0AF9" w14:textId="42160192" w:rsidR="00FD7ADC" w:rsidRPr="002E63FF" w:rsidRDefault="00FD7ADC" w:rsidP="008004DF">
            <w:pPr>
              <w:pStyle w:val="TAL"/>
            </w:pPr>
            <w:r w:rsidRPr="002E63FF">
              <w:t>pc_</w:t>
            </w:r>
            <w:del w:id="3" w:author="Daiwei Zhou (周代卫)" w:date="2025-02-07T20:51:00Z">
              <w:r w:rsidRPr="002E63FF" w:rsidDel="00BB2F46">
                <w:delText xml:space="preserve"> </w:delText>
              </w:r>
            </w:del>
            <w:r w:rsidRPr="002E63FF">
              <w:t>uplink_Harq_ModeB_r17</w:t>
            </w:r>
          </w:p>
        </w:tc>
      </w:tr>
      <w:tr w:rsidR="00FD7ADC" w:rsidRPr="002E63FF" w14:paraId="71AD5DB8" w14:textId="77777777" w:rsidTr="008004DF">
        <w:tc>
          <w:tcPr>
            <w:tcW w:w="4535" w:type="dxa"/>
          </w:tcPr>
          <w:p w14:paraId="3A31B289" w14:textId="77777777" w:rsidR="00FD7ADC" w:rsidRPr="002E63FF" w:rsidRDefault="00FD7ADC" w:rsidP="008004DF">
            <w:pPr>
              <w:pStyle w:val="TAL"/>
            </w:pPr>
            <w:r w:rsidRPr="002E63FF">
              <w:t xml:space="preserve">    setup</w:t>
            </w:r>
          </w:p>
        </w:tc>
        <w:tc>
          <w:tcPr>
            <w:tcW w:w="2267" w:type="dxa"/>
          </w:tcPr>
          <w:p w14:paraId="1F9B02C5" w14:textId="77777777" w:rsidR="00FD7ADC" w:rsidRPr="002E63FF" w:rsidRDefault="00FD7ADC" w:rsidP="008004DF">
            <w:pPr>
              <w:pStyle w:val="TAL"/>
              <w:rPr>
                <w:rFonts w:cs="Arial"/>
              </w:rPr>
            </w:pPr>
            <w:r w:rsidRPr="002E63FF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18C6009B" w14:textId="77777777" w:rsidR="00FD7ADC" w:rsidRPr="002E63FF" w:rsidRDefault="00FD7ADC" w:rsidP="008004DF">
            <w:pPr>
              <w:pStyle w:val="TAL"/>
            </w:pPr>
            <w:r w:rsidRPr="002E63FF">
              <w:t xml:space="preserve">All HARQ processes configured with HARQ </w:t>
            </w:r>
            <w:proofErr w:type="spellStart"/>
            <w:r w:rsidRPr="002E63FF">
              <w:t>modeB</w:t>
            </w:r>
            <w:proofErr w:type="spellEnd"/>
            <w:r w:rsidRPr="002E63FF">
              <w:t xml:space="preserve"> except HARQ ID 0</w:t>
            </w:r>
          </w:p>
        </w:tc>
        <w:tc>
          <w:tcPr>
            <w:tcW w:w="1245" w:type="dxa"/>
          </w:tcPr>
          <w:p w14:paraId="7F120742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6350C454" w14:textId="77777777" w:rsidTr="008004DF">
        <w:tc>
          <w:tcPr>
            <w:tcW w:w="4535" w:type="dxa"/>
          </w:tcPr>
          <w:p w14:paraId="22F147AB" w14:textId="77777777" w:rsidR="00FD7ADC" w:rsidRPr="002E63FF" w:rsidRDefault="00FD7ADC" w:rsidP="008004DF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D572D49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34710BE8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6FE29A92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34F70B06" w14:textId="77777777" w:rsidTr="008004DF">
        <w:tc>
          <w:tcPr>
            <w:tcW w:w="4535" w:type="dxa"/>
          </w:tcPr>
          <w:p w14:paraId="2C88BCEF" w14:textId="77777777" w:rsidR="00FD7ADC" w:rsidRPr="002E63FF" w:rsidRDefault="00FD7ADC" w:rsidP="008004DF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14C4DE51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5F91737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6A074BE2" w14:textId="77777777" w:rsidR="00FD7ADC" w:rsidRPr="002E63FF" w:rsidRDefault="00FD7ADC" w:rsidP="008004DF">
            <w:pPr>
              <w:pStyle w:val="TAL"/>
            </w:pPr>
          </w:p>
        </w:tc>
      </w:tr>
    </w:tbl>
    <w:p w14:paraId="046EAA91" w14:textId="77777777" w:rsidR="00FD7ADC" w:rsidRPr="002E63FF" w:rsidRDefault="00FD7ADC" w:rsidP="00FD7ADC"/>
    <w:p w14:paraId="249237CC" w14:textId="77777777" w:rsidR="00FD7ADC" w:rsidRPr="002E63FF" w:rsidRDefault="00FD7ADC" w:rsidP="00FD7ADC">
      <w:pPr>
        <w:pStyle w:val="TH"/>
      </w:pPr>
      <w:r w:rsidRPr="002E63FF">
        <w:t xml:space="preserve">Table 7.1.1.5.10.3.3-5: </w:t>
      </w:r>
      <w:r w:rsidRPr="002E63FF">
        <w:rPr>
          <w:i/>
        </w:rPr>
        <w:t>PDSCH-</w:t>
      </w:r>
      <w:proofErr w:type="spellStart"/>
      <w:r w:rsidRPr="002E63FF">
        <w:rPr>
          <w:i/>
        </w:rPr>
        <w:t>ServingCellConfig</w:t>
      </w:r>
      <w:proofErr w:type="spellEnd"/>
      <w:r w:rsidRPr="002E63FF">
        <w:rPr>
          <w:i/>
        </w:rPr>
        <w:t xml:space="preserve"> </w:t>
      </w:r>
      <w:r w:rsidRPr="002E63FF">
        <w:rPr>
          <w:iCs/>
        </w:rPr>
        <w:t>(</w:t>
      </w:r>
      <w:r w:rsidRPr="002E63FF">
        <w:t>Table 7.1.1.5.10.3.3-3</w:t>
      </w:r>
      <w:r w:rsidRPr="002E63FF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7ADC" w:rsidRPr="002E63FF" w14:paraId="1A505758" w14:textId="77777777" w:rsidTr="008004DF">
        <w:tc>
          <w:tcPr>
            <w:tcW w:w="9747" w:type="dxa"/>
            <w:gridSpan w:val="4"/>
          </w:tcPr>
          <w:p w14:paraId="18734CA7" w14:textId="77777777" w:rsidR="00FD7ADC" w:rsidRPr="002E63FF" w:rsidRDefault="00FD7ADC" w:rsidP="008004DF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Table 4.6.3-102</w:t>
            </w:r>
          </w:p>
        </w:tc>
      </w:tr>
      <w:tr w:rsidR="00FD7ADC" w:rsidRPr="002E63FF" w14:paraId="31890FC3" w14:textId="77777777" w:rsidTr="008004DF">
        <w:tc>
          <w:tcPr>
            <w:tcW w:w="4535" w:type="dxa"/>
          </w:tcPr>
          <w:p w14:paraId="1733990C" w14:textId="77777777" w:rsidR="00FD7ADC" w:rsidRPr="002E63FF" w:rsidRDefault="00FD7ADC" w:rsidP="008004DF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31831F2D" w14:textId="77777777" w:rsidR="00FD7ADC" w:rsidRPr="002E63FF" w:rsidRDefault="00FD7ADC" w:rsidP="008004DF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0E4FD592" w14:textId="77777777" w:rsidR="00FD7ADC" w:rsidRPr="002E63FF" w:rsidRDefault="00FD7ADC" w:rsidP="008004DF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27C0FBD0" w14:textId="77777777" w:rsidR="00FD7ADC" w:rsidRPr="002E63FF" w:rsidRDefault="00FD7ADC" w:rsidP="008004DF">
            <w:pPr>
              <w:pStyle w:val="TAH"/>
            </w:pPr>
            <w:r w:rsidRPr="002E63FF">
              <w:t>Condition</w:t>
            </w:r>
          </w:p>
        </w:tc>
      </w:tr>
      <w:tr w:rsidR="00FD7ADC" w:rsidRPr="002E63FF" w14:paraId="758C2EFA" w14:textId="77777777" w:rsidTr="008004DF">
        <w:tc>
          <w:tcPr>
            <w:tcW w:w="4535" w:type="dxa"/>
          </w:tcPr>
          <w:p w14:paraId="722E8454" w14:textId="77777777" w:rsidR="00FD7ADC" w:rsidRPr="002E63FF" w:rsidRDefault="00FD7ADC" w:rsidP="008004DF">
            <w:pPr>
              <w:pStyle w:val="TAL"/>
            </w:pPr>
            <w:r w:rsidRPr="002E63FF">
              <w:t>PDSCH-</w:t>
            </w:r>
            <w:proofErr w:type="spellStart"/>
            <w:r w:rsidRPr="002E63FF">
              <w:t>ServingCellConfig</w:t>
            </w:r>
            <w:proofErr w:type="spellEnd"/>
            <w:r w:rsidRPr="002E63FF">
              <w:t xml:space="preserve"> ::= </w:t>
            </w:r>
            <w:r w:rsidRPr="002E63FF">
              <w:rPr>
                <w:snapToGrid w:val="0"/>
              </w:rPr>
              <w:t xml:space="preserve">SEQUENCE </w:t>
            </w:r>
            <w:r w:rsidRPr="002E63FF">
              <w:t>{</w:t>
            </w:r>
          </w:p>
        </w:tc>
        <w:tc>
          <w:tcPr>
            <w:tcW w:w="2267" w:type="dxa"/>
          </w:tcPr>
          <w:p w14:paraId="7D977835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36EB8676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0492246D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14:paraId="461B9A70" w14:textId="77777777" w:rsidTr="008004DF">
        <w:tc>
          <w:tcPr>
            <w:tcW w:w="4535" w:type="dxa"/>
          </w:tcPr>
          <w:p w14:paraId="1DF334AB" w14:textId="77777777" w:rsidR="00FD7ADC" w:rsidRPr="002E63FF" w:rsidRDefault="00FD7ADC" w:rsidP="008004DF">
            <w:pPr>
              <w:pStyle w:val="TAL"/>
            </w:pPr>
            <w:r w:rsidRPr="002E63FF">
              <w:t xml:space="preserve">  downlinkHARQ-FeedbackDisabled-r17 CHOICE {</w:t>
            </w:r>
          </w:p>
        </w:tc>
        <w:tc>
          <w:tcPr>
            <w:tcW w:w="2267" w:type="dxa"/>
          </w:tcPr>
          <w:p w14:paraId="163843BD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078B654F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09BA2B4B" w14:textId="77777777" w:rsidR="00FD7ADC" w:rsidRPr="002E63FF" w:rsidRDefault="00FD7ADC" w:rsidP="008004DF">
            <w:pPr>
              <w:pStyle w:val="TAL"/>
            </w:pPr>
            <w:r w:rsidRPr="002E63FF">
              <w:t>pc_harq_FeedbackDisabled_r17</w:t>
            </w:r>
          </w:p>
        </w:tc>
      </w:tr>
      <w:tr w:rsidR="00FD7ADC" w:rsidRPr="002E63FF" w14:paraId="1C493EE6" w14:textId="77777777" w:rsidTr="008004DF">
        <w:tc>
          <w:tcPr>
            <w:tcW w:w="4535" w:type="dxa"/>
          </w:tcPr>
          <w:p w14:paraId="2C008B63" w14:textId="77777777" w:rsidR="00FD7ADC" w:rsidRPr="002E63FF" w:rsidRDefault="00FD7ADC" w:rsidP="008004DF">
            <w:pPr>
              <w:pStyle w:val="TAL"/>
            </w:pPr>
            <w:r w:rsidRPr="002E63FF">
              <w:t xml:space="preserve">    setup</w:t>
            </w:r>
          </w:p>
        </w:tc>
        <w:tc>
          <w:tcPr>
            <w:tcW w:w="2267" w:type="dxa"/>
          </w:tcPr>
          <w:p w14:paraId="2BF0207E" w14:textId="77777777" w:rsidR="00FD7ADC" w:rsidRPr="002E63FF" w:rsidRDefault="00FD7ADC" w:rsidP="008004DF">
            <w:pPr>
              <w:pStyle w:val="TAL"/>
            </w:pPr>
            <w:r w:rsidRPr="002E63FF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361B5F36" w14:textId="77777777" w:rsidR="00FD7ADC" w:rsidRPr="002E63FF" w:rsidRDefault="00FD7ADC" w:rsidP="008004DF">
            <w:pPr>
              <w:pStyle w:val="TAL"/>
            </w:pPr>
            <w:r w:rsidRPr="002E63FF">
              <w:t>HARQ feedback disabled for all HARQ processes except HARQ ID 0</w:t>
            </w:r>
          </w:p>
        </w:tc>
        <w:tc>
          <w:tcPr>
            <w:tcW w:w="1245" w:type="dxa"/>
          </w:tcPr>
          <w:p w14:paraId="53206180" w14:textId="77777777" w:rsidR="00FD7ADC" w:rsidRPr="002E63FF" w:rsidRDefault="00FD7ADC" w:rsidP="008004DF">
            <w:pPr>
              <w:pStyle w:val="TAL"/>
            </w:pPr>
          </w:p>
        </w:tc>
      </w:tr>
      <w:tr w:rsidR="00F24D35" w:rsidRPr="002E63FF" w14:paraId="25CFF5B1" w14:textId="77777777" w:rsidTr="008004DF">
        <w:trPr>
          <w:ins w:id="4" w:author="Daiwei Zhou (周代卫)" w:date="2025-02-07T20:45:00Z"/>
        </w:trPr>
        <w:tc>
          <w:tcPr>
            <w:tcW w:w="4535" w:type="dxa"/>
          </w:tcPr>
          <w:p w14:paraId="3C2C7580" w14:textId="2EF3D034" w:rsidR="00F24D35" w:rsidRPr="002E63FF" w:rsidRDefault="00F24D35" w:rsidP="008004DF">
            <w:pPr>
              <w:pStyle w:val="TAL"/>
              <w:rPr>
                <w:ins w:id="5" w:author="Daiwei Zhou (周代卫)" w:date="2025-02-07T20:45:00Z"/>
              </w:rPr>
            </w:pPr>
            <w:ins w:id="6" w:author="Daiwei Zhou (周代卫)" w:date="2025-02-07T20:45:00Z">
              <w:r w:rsidRPr="002E63FF">
                <w:t xml:space="preserve">  }</w:t>
              </w:r>
            </w:ins>
          </w:p>
        </w:tc>
        <w:tc>
          <w:tcPr>
            <w:tcW w:w="2267" w:type="dxa"/>
          </w:tcPr>
          <w:p w14:paraId="10A478DC" w14:textId="77777777" w:rsidR="00F24D35" w:rsidRPr="002E63FF" w:rsidRDefault="00F24D35" w:rsidP="008004DF">
            <w:pPr>
              <w:pStyle w:val="TAL"/>
              <w:rPr>
                <w:ins w:id="7" w:author="Daiwei Zhou (周代卫)" w:date="2025-02-07T20:45:00Z"/>
                <w:rFonts w:cs="Arial"/>
              </w:rPr>
            </w:pPr>
          </w:p>
        </w:tc>
        <w:tc>
          <w:tcPr>
            <w:tcW w:w="1700" w:type="dxa"/>
          </w:tcPr>
          <w:p w14:paraId="10BD3CBB" w14:textId="77777777" w:rsidR="00F24D35" w:rsidRPr="002E63FF" w:rsidRDefault="00F24D35" w:rsidP="008004DF">
            <w:pPr>
              <w:pStyle w:val="TAL"/>
              <w:rPr>
                <w:ins w:id="8" w:author="Daiwei Zhou (周代卫)" w:date="2025-02-07T20:45:00Z"/>
              </w:rPr>
            </w:pPr>
          </w:p>
        </w:tc>
        <w:tc>
          <w:tcPr>
            <w:tcW w:w="1245" w:type="dxa"/>
          </w:tcPr>
          <w:p w14:paraId="46CF9D3D" w14:textId="77777777" w:rsidR="00F24D35" w:rsidRPr="002E63FF" w:rsidRDefault="00F24D35" w:rsidP="008004DF">
            <w:pPr>
              <w:pStyle w:val="TAL"/>
              <w:rPr>
                <w:ins w:id="9" w:author="Daiwei Zhou (周代卫)" w:date="2025-02-07T20:45:00Z"/>
              </w:rPr>
            </w:pPr>
          </w:p>
        </w:tc>
      </w:tr>
      <w:tr w:rsidR="00FD7ADC" w:rsidRPr="002E63FF" w14:paraId="41E49098" w14:textId="77777777" w:rsidTr="008004DF">
        <w:tc>
          <w:tcPr>
            <w:tcW w:w="4535" w:type="dxa"/>
          </w:tcPr>
          <w:p w14:paraId="40FEB766" w14:textId="77777777" w:rsidR="00FD7ADC" w:rsidRPr="002E63FF" w:rsidRDefault="00FD7ADC" w:rsidP="008004DF">
            <w:pPr>
              <w:pStyle w:val="TAL"/>
            </w:pPr>
            <w:r w:rsidRPr="002E63FF">
              <w:t xml:space="preserve">  nrofHARQ-ProcessesForPDSCH-v1700</w:t>
            </w:r>
          </w:p>
        </w:tc>
        <w:tc>
          <w:tcPr>
            <w:tcW w:w="2267" w:type="dxa"/>
          </w:tcPr>
          <w:p w14:paraId="06CEA697" w14:textId="77777777" w:rsidR="00FD7ADC" w:rsidRPr="002E63FF" w:rsidRDefault="00FD7ADC" w:rsidP="008004DF">
            <w:pPr>
              <w:pStyle w:val="TAL"/>
              <w:rPr>
                <w:rFonts w:cs="Arial"/>
              </w:rPr>
            </w:pPr>
            <w:r w:rsidRPr="002E63FF">
              <w:rPr>
                <w:rFonts w:cs="Arial"/>
              </w:rPr>
              <w:t>n32</w:t>
            </w:r>
          </w:p>
        </w:tc>
        <w:tc>
          <w:tcPr>
            <w:tcW w:w="1700" w:type="dxa"/>
          </w:tcPr>
          <w:p w14:paraId="40D99CDD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776391FD" w14:textId="77777777" w:rsidR="00FD7ADC" w:rsidRPr="002E63FF" w:rsidRDefault="00FD7ADC" w:rsidP="008004DF">
            <w:pPr>
              <w:pStyle w:val="TAL"/>
            </w:pPr>
          </w:p>
        </w:tc>
      </w:tr>
      <w:tr w:rsidR="00FD7ADC" w:rsidRPr="002E63FF" w:rsidDel="00F24D35" w14:paraId="11773DED" w14:textId="18108347" w:rsidTr="008004DF">
        <w:trPr>
          <w:del w:id="10" w:author="Daiwei Zhou (周代卫)" w:date="2025-02-07T20:45:00Z"/>
        </w:trPr>
        <w:tc>
          <w:tcPr>
            <w:tcW w:w="4535" w:type="dxa"/>
          </w:tcPr>
          <w:p w14:paraId="788BF075" w14:textId="04EC7D36" w:rsidR="00FD7ADC" w:rsidRPr="002E63FF" w:rsidDel="00F24D35" w:rsidRDefault="00FD7ADC" w:rsidP="008004DF">
            <w:pPr>
              <w:pStyle w:val="TAL"/>
              <w:rPr>
                <w:del w:id="11" w:author="Daiwei Zhou (周代卫)" w:date="2025-02-07T20:45:00Z"/>
              </w:rPr>
            </w:pPr>
            <w:del w:id="12" w:author="Daiwei Zhou (周代卫)" w:date="2025-02-07T20:45:00Z">
              <w:r w:rsidRPr="002E63FF" w:rsidDel="00F24D35">
                <w:delText xml:space="preserve">  }</w:delText>
              </w:r>
            </w:del>
          </w:p>
        </w:tc>
        <w:tc>
          <w:tcPr>
            <w:tcW w:w="2267" w:type="dxa"/>
          </w:tcPr>
          <w:p w14:paraId="2B949F28" w14:textId="7F8C2973" w:rsidR="00FD7ADC" w:rsidRPr="002E63FF" w:rsidDel="00F24D35" w:rsidRDefault="00FD7ADC" w:rsidP="008004DF">
            <w:pPr>
              <w:pStyle w:val="TAL"/>
              <w:rPr>
                <w:del w:id="13" w:author="Daiwei Zhou (周代卫)" w:date="2025-02-07T20:45:00Z"/>
              </w:rPr>
            </w:pPr>
          </w:p>
        </w:tc>
        <w:tc>
          <w:tcPr>
            <w:tcW w:w="1700" w:type="dxa"/>
          </w:tcPr>
          <w:p w14:paraId="7FAA95AC" w14:textId="3F1F20C1" w:rsidR="00FD7ADC" w:rsidRPr="002E63FF" w:rsidDel="00F24D35" w:rsidRDefault="00FD7ADC" w:rsidP="008004DF">
            <w:pPr>
              <w:pStyle w:val="TAL"/>
              <w:rPr>
                <w:del w:id="14" w:author="Daiwei Zhou (周代卫)" w:date="2025-02-07T20:45:00Z"/>
              </w:rPr>
            </w:pPr>
          </w:p>
        </w:tc>
        <w:tc>
          <w:tcPr>
            <w:tcW w:w="1245" w:type="dxa"/>
          </w:tcPr>
          <w:p w14:paraId="4E3CE703" w14:textId="28386F3F" w:rsidR="00FD7ADC" w:rsidRPr="002E63FF" w:rsidDel="00F24D35" w:rsidRDefault="00FD7ADC" w:rsidP="008004DF">
            <w:pPr>
              <w:pStyle w:val="TAL"/>
              <w:rPr>
                <w:del w:id="15" w:author="Daiwei Zhou (周代卫)" w:date="2025-02-07T20:45:00Z"/>
              </w:rPr>
            </w:pPr>
          </w:p>
        </w:tc>
      </w:tr>
      <w:tr w:rsidR="00FD7ADC" w:rsidRPr="002E63FF" w14:paraId="27866CDC" w14:textId="77777777" w:rsidTr="008004DF">
        <w:tc>
          <w:tcPr>
            <w:tcW w:w="4535" w:type="dxa"/>
          </w:tcPr>
          <w:p w14:paraId="268F6CCA" w14:textId="77777777" w:rsidR="00FD7ADC" w:rsidRPr="002E63FF" w:rsidRDefault="00FD7ADC" w:rsidP="008004DF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674D43FE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700" w:type="dxa"/>
          </w:tcPr>
          <w:p w14:paraId="1A365379" w14:textId="77777777" w:rsidR="00FD7ADC" w:rsidRPr="002E63FF" w:rsidRDefault="00FD7ADC" w:rsidP="008004DF">
            <w:pPr>
              <w:pStyle w:val="TAL"/>
            </w:pPr>
          </w:p>
        </w:tc>
        <w:tc>
          <w:tcPr>
            <w:tcW w:w="1245" w:type="dxa"/>
          </w:tcPr>
          <w:p w14:paraId="312D0786" w14:textId="77777777" w:rsidR="00FD7ADC" w:rsidRPr="002E63FF" w:rsidRDefault="00FD7ADC" w:rsidP="008004DF">
            <w:pPr>
              <w:pStyle w:val="TAL"/>
            </w:pPr>
          </w:p>
        </w:tc>
      </w:tr>
    </w:tbl>
    <w:p w14:paraId="68C9CD36" w14:textId="00C8D635" w:rsidR="001E41F3" w:rsidRDefault="001E41F3">
      <w:pPr>
        <w:rPr>
          <w:noProof/>
        </w:rPr>
      </w:pPr>
    </w:p>
    <w:p w14:paraId="33CE6E6C" w14:textId="5C421051" w:rsidR="00973DFE" w:rsidRDefault="00973DFE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973D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4F6E1" w14:textId="77777777" w:rsidR="00914172" w:rsidRDefault="00914172">
      <w:r>
        <w:separator/>
      </w:r>
    </w:p>
  </w:endnote>
  <w:endnote w:type="continuationSeparator" w:id="0">
    <w:p w14:paraId="6966AD14" w14:textId="77777777" w:rsidR="00914172" w:rsidRDefault="0091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89D93" w14:textId="77777777" w:rsidR="00914172" w:rsidRDefault="00914172">
      <w:r>
        <w:separator/>
      </w:r>
    </w:p>
  </w:footnote>
  <w:footnote w:type="continuationSeparator" w:id="0">
    <w:p w14:paraId="1F7FD7EB" w14:textId="77777777" w:rsidR="00914172" w:rsidRDefault="00914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301"/>
    <w:rsid w:val="000E05FC"/>
    <w:rsid w:val="00145D43"/>
    <w:rsid w:val="00182894"/>
    <w:rsid w:val="00192C46"/>
    <w:rsid w:val="001A08B3"/>
    <w:rsid w:val="001A7B60"/>
    <w:rsid w:val="001B52F0"/>
    <w:rsid w:val="001B7A65"/>
    <w:rsid w:val="001E227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172"/>
    <w:rsid w:val="009148DE"/>
    <w:rsid w:val="00941E30"/>
    <w:rsid w:val="009531B0"/>
    <w:rsid w:val="00973DF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F46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A70"/>
    <w:rsid w:val="00DE34CF"/>
    <w:rsid w:val="00E13F3D"/>
    <w:rsid w:val="00E34898"/>
    <w:rsid w:val="00EB09B7"/>
    <w:rsid w:val="00EE7D7C"/>
    <w:rsid w:val="00F24D35"/>
    <w:rsid w:val="00F25D98"/>
    <w:rsid w:val="00F300FB"/>
    <w:rsid w:val="00F370D2"/>
    <w:rsid w:val="00FB6386"/>
    <w:rsid w:val="00FD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D7AD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D7A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D7AD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7AD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7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7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D7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A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D7A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D7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7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D7A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D7AD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FD7ADC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11</Pages>
  <Words>3609</Words>
  <Characters>20573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49</cp:revision>
  <cp:lastPrinted>1899-12-31T23:00:00Z</cp:lastPrinted>
  <dcterms:created xsi:type="dcterms:W3CDTF">2020-02-03T08:32:00Z</dcterms:created>
  <dcterms:modified xsi:type="dcterms:W3CDTF">2025-02-07T12:56:00Z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R5-250968</vt:lpwstr>
  </property>
  <property fmtid="{D5CDD505-2E9C-101B-9397-08002B2CF9AE}" pid="10" name="Spec#">
    <vt:lpwstr>38.523-1</vt:lpwstr>
  </property>
  <property fmtid="{D5CDD505-2E9C-101B-9397-08002B2CF9AE}" pid="11" name="Cr#">
    <vt:lpwstr>4896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 NTN TC 7.1.1.5.10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