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R5-250616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Completing 7.1.1.14.2.1 specific message content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11FACB" w:rsidR="001E41F3" w:rsidRDefault="009770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ED970" w:rsidR="001E41F3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 configuration </w:t>
            </w:r>
            <w:r w:rsidR="007C2DE4">
              <w:rPr>
                <w:noProof/>
              </w:rPr>
              <w:t>is</w:t>
            </w:r>
            <w:r>
              <w:rPr>
                <w:noProof/>
              </w:rPr>
              <w:t xml:space="preserve"> unfinished.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9FFE5" w:rsidR="001E41F3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Finalizing testcase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71500" w:rsidR="001E41F3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is not finalized.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04EFF" w:rsidR="001E41F3" w:rsidRDefault="00126877">
            <w:pPr>
              <w:pStyle w:val="CRCoverPage"/>
              <w:spacing w:after="0"/>
              <w:ind w:left="100"/>
              <w:rPr>
                <w:noProof/>
              </w:rPr>
            </w:pPr>
            <w:r w:rsidRPr="00126877">
              <w:rPr>
                <w:noProof/>
              </w:rPr>
              <w:t>7.1.1.14.2.1.3.3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864A1" w:rsidR="001E41F3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595227" w:rsidR="001E41F3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15797" w:rsidR="001E41F3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2F524" w14:textId="77777777" w:rsidR="006C4504" w:rsidRPr="005D6F67" w:rsidRDefault="006C4504" w:rsidP="006C4504">
      <w:pPr>
        <w:jc w:val="center"/>
        <w:rPr>
          <w:color w:val="FF0000"/>
        </w:rPr>
      </w:pPr>
      <w:r>
        <w:rPr>
          <w:color w:val="FF0000"/>
        </w:rPr>
        <w:lastRenderedPageBreak/>
        <w:t>----------------------------------------------------------- Start of first change -----------------------------------------------------------</w:t>
      </w:r>
    </w:p>
    <w:p w14:paraId="00599A72" w14:textId="0841669B" w:rsidR="006C4504" w:rsidRPr="002E63FF" w:rsidRDefault="006C4504" w:rsidP="006C4504">
      <w:pPr>
        <w:pStyle w:val="Heading6"/>
        <w:rPr>
          <w:i/>
          <w:iCs/>
        </w:rPr>
      </w:pPr>
      <w:r w:rsidRPr="002E63FF">
        <w:t>7.1.1.14.2.1</w:t>
      </w:r>
      <w:r w:rsidRPr="002E63FF">
        <w:tab/>
      </w:r>
      <w:r w:rsidRPr="002E63FF">
        <w:tab/>
        <w:t>NES spatial domain Type 1 adaptation / Periodic CSI reporting</w:t>
      </w:r>
    </w:p>
    <w:p w14:paraId="0886B101" w14:textId="77777777" w:rsidR="006C4504" w:rsidRPr="002E63FF" w:rsidRDefault="006C4504" w:rsidP="006C4504">
      <w:pPr>
        <w:pStyle w:val="H6"/>
      </w:pPr>
      <w:r w:rsidRPr="002E63FF">
        <w:t>7.1.1.14.2.1.1</w:t>
      </w:r>
      <w:r w:rsidRPr="002E63FF">
        <w:tab/>
        <w:t>Test Purpose (TP)</w:t>
      </w:r>
    </w:p>
    <w:p w14:paraId="32411F93" w14:textId="77777777" w:rsidR="006C4504" w:rsidRPr="002E63FF" w:rsidRDefault="006C4504" w:rsidP="006C4504">
      <w:pPr>
        <w:pStyle w:val="H6"/>
      </w:pPr>
      <w:r w:rsidRPr="002E63FF">
        <w:t>(1)</w:t>
      </w:r>
    </w:p>
    <w:p w14:paraId="076512B4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b/>
          <w:bCs/>
          <w:noProof w:val="0"/>
        </w:rPr>
        <w:t>with</w:t>
      </w:r>
      <w:r w:rsidRPr="002E63FF">
        <w:rPr>
          <w:noProof w:val="0"/>
        </w:rPr>
        <w:t xml:space="preserve"> {</w:t>
      </w:r>
      <w:r w:rsidRPr="002E63FF">
        <w:rPr>
          <w:noProof w:val="0"/>
          <w:color w:val="000000"/>
          <w:sz w:val="20"/>
        </w:rPr>
        <w:t xml:space="preserve"> </w:t>
      </w:r>
      <w:r w:rsidRPr="002E63FF">
        <w:rPr>
          <w:noProof w:val="0"/>
        </w:rPr>
        <w:t>UE in RRC_CONNECTED state configured for Periodic CSI-RS measurement reporting }</w:t>
      </w:r>
    </w:p>
    <w:p w14:paraId="4B8B327C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b/>
          <w:bCs/>
          <w:noProof w:val="0"/>
        </w:rPr>
        <w:t>ensure that</w:t>
      </w:r>
      <w:r w:rsidRPr="002E63FF">
        <w:rPr>
          <w:noProof w:val="0"/>
        </w:rPr>
        <w:t xml:space="preserve"> {</w:t>
      </w:r>
    </w:p>
    <w:p w14:paraId="361C8BE3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noProof w:val="0"/>
        </w:rPr>
        <w:t xml:space="preserve">  </w:t>
      </w:r>
      <w:r w:rsidRPr="002E63FF">
        <w:rPr>
          <w:b/>
          <w:bCs/>
          <w:noProof w:val="0"/>
        </w:rPr>
        <w:t>when</w:t>
      </w:r>
      <w:r w:rsidRPr="002E63FF">
        <w:rPr>
          <w:noProof w:val="0"/>
        </w:rPr>
        <w:t xml:space="preserve"> { UE receives </w:t>
      </w:r>
      <w:proofErr w:type="spellStart"/>
      <w:r w:rsidRPr="002E63FF">
        <w:rPr>
          <w:noProof w:val="0"/>
        </w:rPr>
        <w:t>RRCReconfiguration</w:t>
      </w:r>
      <w:proofErr w:type="spellEnd"/>
      <w:r w:rsidRPr="002E63FF">
        <w:rPr>
          <w:noProof w:val="0"/>
        </w:rPr>
        <w:t xml:space="preserve"> message to report periodical CSI measurements with CSI-</w:t>
      </w:r>
      <w:proofErr w:type="spellStart"/>
      <w:r w:rsidRPr="002E63FF">
        <w:rPr>
          <w:noProof w:val="0"/>
        </w:rPr>
        <w:t>ReportSubconfig</w:t>
      </w:r>
      <w:proofErr w:type="spellEnd"/>
      <w:r w:rsidRPr="002E63FF">
        <w:rPr>
          <w:noProof w:val="0"/>
        </w:rPr>
        <w:t xml:space="preserve"> along with minimum 2 CSI-</w:t>
      </w:r>
      <w:proofErr w:type="spellStart"/>
      <w:r w:rsidRPr="002E63FF">
        <w:rPr>
          <w:noProof w:val="0"/>
        </w:rPr>
        <w:t>ReportSubconfigID</w:t>
      </w:r>
      <w:proofErr w:type="spellEnd"/>
      <w:r w:rsidRPr="002E63FF">
        <w:rPr>
          <w:noProof w:val="0"/>
        </w:rPr>
        <w:t xml:space="preserve"> }</w:t>
      </w:r>
    </w:p>
    <w:p w14:paraId="002F548B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noProof w:val="0"/>
        </w:rPr>
        <w:t xml:space="preserve">    </w:t>
      </w:r>
      <w:r w:rsidRPr="002E63FF">
        <w:rPr>
          <w:b/>
          <w:bCs/>
          <w:noProof w:val="0"/>
        </w:rPr>
        <w:t>then</w:t>
      </w:r>
      <w:r w:rsidRPr="002E63FF">
        <w:rPr>
          <w:noProof w:val="0"/>
        </w:rPr>
        <w:t xml:space="preserve"> { UE applies CSI-</w:t>
      </w:r>
      <w:proofErr w:type="spellStart"/>
      <w:r w:rsidRPr="002E63FF">
        <w:rPr>
          <w:noProof w:val="0"/>
        </w:rPr>
        <w:t>ReportConfig</w:t>
      </w:r>
      <w:proofErr w:type="spellEnd"/>
      <w:r w:rsidRPr="002E63FF">
        <w:rPr>
          <w:noProof w:val="0"/>
        </w:rPr>
        <w:t xml:space="preserve"> and sends periodical CSI measurement reports for all CSI-</w:t>
      </w:r>
      <w:proofErr w:type="spellStart"/>
      <w:r w:rsidRPr="002E63FF">
        <w:rPr>
          <w:noProof w:val="0"/>
        </w:rPr>
        <w:t>ReportSubconfig</w:t>
      </w:r>
      <w:proofErr w:type="spellEnd"/>
      <w:r w:rsidRPr="002E63FF">
        <w:rPr>
          <w:noProof w:val="0"/>
        </w:rPr>
        <w:t xml:space="preserve"> present in CSI-</w:t>
      </w:r>
      <w:proofErr w:type="spellStart"/>
      <w:r w:rsidRPr="002E63FF">
        <w:rPr>
          <w:noProof w:val="0"/>
        </w:rPr>
        <w:t>ReportConfig</w:t>
      </w:r>
      <w:proofErr w:type="spellEnd"/>
      <w:r w:rsidRPr="002E63FF">
        <w:rPr>
          <w:noProof w:val="0"/>
        </w:rPr>
        <w:t xml:space="preserve"> }</w:t>
      </w:r>
    </w:p>
    <w:p w14:paraId="32CAFA24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noProof w:val="0"/>
        </w:rPr>
        <w:t xml:space="preserve">              }</w:t>
      </w:r>
    </w:p>
    <w:p w14:paraId="2FEAFFE9" w14:textId="77777777" w:rsidR="006C4504" w:rsidRPr="002E63FF" w:rsidRDefault="006C4504" w:rsidP="006C4504">
      <w:pPr>
        <w:pStyle w:val="PL"/>
        <w:rPr>
          <w:noProof w:val="0"/>
        </w:rPr>
      </w:pPr>
    </w:p>
    <w:p w14:paraId="656864C9" w14:textId="77777777" w:rsidR="006C4504" w:rsidRPr="002E63FF" w:rsidRDefault="006C4504" w:rsidP="006C4504">
      <w:pPr>
        <w:pStyle w:val="H6"/>
      </w:pPr>
      <w:r w:rsidRPr="002E63FF">
        <w:t>7.1.1.14.2.1.2</w:t>
      </w:r>
      <w:r w:rsidRPr="002E63FF">
        <w:tab/>
        <w:t>Conformance requirements</w:t>
      </w:r>
    </w:p>
    <w:p w14:paraId="70EF565F" w14:textId="77777777" w:rsidR="006C4504" w:rsidRPr="002E63FF" w:rsidRDefault="006C4504" w:rsidP="006C4504">
      <w:r w:rsidRPr="002E63FF">
        <w:rPr>
          <w:lang w:eastAsia="ko-KR"/>
        </w:rPr>
        <w:t>References: The conformance requirements covered in the current TC are specified in: TS 38.331, clauses 5.2.1.4.2 and 5.2.4</w:t>
      </w:r>
      <w:r w:rsidRPr="002E63FF">
        <w:t>. Unless otherwise stated these are Rel-18 requirements.</w:t>
      </w:r>
    </w:p>
    <w:p w14:paraId="28D1752C" w14:textId="77777777" w:rsidR="006C4504" w:rsidRPr="002E63FF" w:rsidRDefault="006C4504" w:rsidP="006C4504">
      <w:pPr>
        <w:rPr>
          <w:lang w:eastAsia="zh-CN"/>
        </w:rPr>
      </w:pPr>
      <w:r w:rsidRPr="002E63FF">
        <w:rPr>
          <w:lang w:eastAsia="zh-CN"/>
        </w:rPr>
        <w:t>[TS 38.214, clause 5.2.1.4.2]</w:t>
      </w:r>
    </w:p>
    <w:p w14:paraId="0688D9CD" w14:textId="77777777" w:rsidR="006C4504" w:rsidRPr="002E63FF" w:rsidRDefault="006C4504" w:rsidP="006C4504">
      <w:pPr>
        <w:rPr>
          <w:lang w:eastAsia="zh-CN"/>
        </w:rPr>
      </w:pPr>
      <w:r w:rsidRPr="002E63FF">
        <w:rPr>
          <w:lang w:eastAsia="zh-CN"/>
        </w:rPr>
        <w:t>…</w:t>
      </w:r>
    </w:p>
    <w:p w14:paraId="4B184585" w14:textId="77777777" w:rsidR="006C4504" w:rsidRPr="002E63FF" w:rsidRDefault="006C4504" w:rsidP="006C4504">
      <w:r w:rsidRPr="002E63FF">
        <w:t xml:space="preserve">If the UE is configured with a </w:t>
      </w:r>
      <w:bookmarkStart w:id="1" w:name="_Hlk136536674"/>
      <w:bookmarkStart w:id="2" w:name="_Hlk136342384"/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bookmarkEnd w:id="1"/>
      <w:proofErr w:type="spellEnd"/>
      <w:r w:rsidRPr="002E63FF">
        <w:t xml:space="preserve"> that contains a list of sub-configurations</w:t>
      </w:r>
      <w:bookmarkEnd w:id="2"/>
      <w:r w:rsidRPr="002E63FF">
        <w:rPr>
          <w:rFonts w:eastAsia="Microsoft YaHei"/>
        </w:rPr>
        <w:t xml:space="preserve">, provided by </w:t>
      </w:r>
      <w:proofErr w:type="spellStart"/>
      <w:r w:rsidRPr="002E63FF">
        <w:rPr>
          <w:i/>
          <w:iCs/>
        </w:rPr>
        <w:t>csi-ReportSubConfigToAddModList</w:t>
      </w:r>
      <w:proofErr w:type="spellEnd"/>
      <w:r w:rsidRPr="002E63FF">
        <w:t>:</w:t>
      </w:r>
    </w:p>
    <w:p w14:paraId="7D2FD40F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The UE expects to be configured with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set to '</w:t>
      </w:r>
      <w:proofErr w:type="spellStart"/>
      <w:r w:rsidRPr="002E63FF">
        <w:t>typeI-SinglePanel</w:t>
      </w:r>
      <w:proofErr w:type="spellEnd"/>
      <w:r w:rsidRPr="002E63FF">
        <w:t>' or '</w:t>
      </w:r>
      <w:proofErr w:type="spellStart"/>
      <w:r w:rsidRPr="002E63FF">
        <w:t>typeI-MultiPanel</w:t>
      </w:r>
      <w:proofErr w:type="spellEnd"/>
      <w:r w:rsidRPr="002E63FF">
        <w:t xml:space="preserve">'. If the UE indicates a capability for supporting mixed codebook combination in a slot with </w:t>
      </w:r>
      <w:proofErr w:type="spellStart"/>
      <w:r w:rsidRPr="002E63FF">
        <w:rPr>
          <w:i/>
          <w:iCs/>
        </w:rPr>
        <w:t>mixCodeBookSpatialAdaptation</w:t>
      </w:r>
      <w:proofErr w:type="spellEnd"/>
      <w:r w:rsidRPr="002E63FF">
        <w:t xml:space="preserve">, each sub-configuration which is configured with </w:t>
      </w:r>
      <w:proofErr w:type="spellStart"/>
      <w:r w:rsidRPr="002E63FF">
        <w:rPr>
          <w:i/>
          <w:iCs/>
        </w:rPr>
        <w:t>portSubsetIndictor</w:t>
      </w:r>
      <w:proofErr w:type="spellEnd"/>
      <w:r w:rsidRPr="002E63FF">
        <w:t xml:space="preserve"> can be configured with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set to '</w:t>
      </w:r>
      <w:proofErr w:type="spellStart"/>
      <w:r w:rsidRPr="002E63FF">
        <w:t>typeI-SinglePanel</w:t>
      </w:r>
      <w:proofErr w:type="spellEnd"/>
      <w:r w:rsidRPr="002E63FF">
        <w:t>' or '</w:t>
      </w:r>
      <w:proofErr w:type="spellStart"/>
      <w:r w:rsidRPr="002E63FF">
        <w:t>typeI-MultiPanel</w:t>
      </w:r>
      <w:proofErr w:type="spellEnd"/>
      <w:r w:rsidRPr="002E63FF">
        <w:t xml:space="preserve">'. </w:t>
      </w:r>
    </w:p>
    <w:p w14:paraId="2EE72E00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Each sub-configuration can be configured with an antenna port subset using the higher layer bitmap parameter </w:t>
      </w:r>
      <w:proofErr w:type="spellStart"/>
      <w:r w:rsidRPr="002E63FF">
        <w:rPr>
          <w:i/>
        </w:rPr>
        <w:t>portSubsetIndicator</w:t>
      </w:r>
      <w:proofErr w:type="spellEnd"/>
      <w:r w:rsidRPr="002E63FF">
        <w:t xml:space="preserve">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Pm-1</m:t>
            </m:r>
          </m:sub>
        </m:sSub>
      </m:oMath>
      <w:r w:rsidRPr="002E63FF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2E63FF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-1</m:t>
            </m:r>
          </m:sub>
        </m:sSub>
      </m:oMath>
      <w:r w:rsidRPr="002E63FF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2E63FF">
        <w:rPr>
          <w:iCs/>
        </w:rPr>
        <w:t xml:space="preserve"> corresponds to antenna port </w:t>
      </w:r>
      <m:oMath>
        <m:r>
          <w:rPr>
            <w:rFonts w:ascii="Cambria Math" w:hAnsi="Cambria Math"/>
          </w:rPr>
          <m:t>3000+</m:t>
        </m:r>
        <m:r>
          <m:rPr>
            <m:sty m:val="p"/>
          </m:rPr>
          <w:rPr>
            <w:rFonts w:ascii="Cambria Math" w:hAnsi="Cambria Math"/>
          </w:rPr>
          <m:t>i</m:t>
        </m:r>
      </m:oMath>
      <w:r w:rsidRPr="002E63FF">
        <w:t xml:space="preserve">, and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Pr="002E63FF">
        <w:t xml:space="preserve"> is the number of ports </w:t>
      </w:r>
      <w:proofErr w:type="spellStart"/>
      <w:r w:rsidRPr="002E63FF">
        <w:rPr>
          <w:i/>
          <w:iCs/>
        </w:rPr>
        <w:t>nrofPorts</w:t>
      </w:r>
      <w:proofErr w:type="spellEnd"/>
      <w:r w:rsidRPr="002E63FF">
        <w:t xml:space="preserve"> configured for the CSI-RS resources(s) within a </w:t>
      </w:r>
      <w:r w:rsidRPr="002E63FF">
        <w:rPr>
          <w:i/>
          <w:iCs/>
        </w:rPr>
        <w:t>NZP-CSI-RS-</w:t>
      </w:r>
      <w:proofErr w:type="spellStart"/>
      <w:r w:rsidRPr="002E63FF">
        <w:rPr>
          <w:i/>
          <w:iCs/>
        </w:rPr>
        <w:t>ResourceSet</w:t>
      </w:r>
      <w:proofErr w:type="spellEnd"/>
      <w:r w:rsidRPr="002E63FF">
        <w:rPr>
          <w:i/>
          <w:iCs/>
        </w:rPr>
        <w:t xml:space="preserve"> </w:t>
      </w:r>
      <w:r w:rsidRPr="002E63FF">
        <w:t xml:space="preserve">contained in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ResourceConfig</w:t>
      </w:r>
      <w:proofErr w:type="spellEnd"/>
      <w:r w:rsidRPr="002E63FF">
        <w:t xml:space="preserve"> for channel measurement that corresponds to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t xml:space="preserve">. A bit value 0 in </w:t>
      </w:r>
      <w:proofErr w:type="spellStart"/>
      <w:r w:rsidRPr="002E63FF">
        <w:rPr>
          <w:i/>
        </w:rPr>
        <w:t>portSubsetIndicator</w:t>
      </w:r>
      <w:proofErr w:type="spellEnd"/>
      <w:r w:rsidRPr="002E63FF">
        <w:t xml:space="preserve"> indicates that the corresponding antenna port is disabled for the sub-configuration, whereas bit value 1 indicates that the antenna port is enabled and belongs to the antenna port subset for the sub-configuration. </w:t>
      </w:r>
      <w:r w:rsidRPr="002E63FF">
        <w:rPr>
          <w:color w:val="000000" w:themeColor="text1"/>
          <w:lang w:eastAsia="zh-CN"/>
        </w:rPr>
        <w:t xml:space="preserve">For the derivation of PMI, antenna ports corresponding to all bits with value of 1 </w:t>
      </w:r>
      <w:r w:rsidRPr="002E63FF">
        <w:rPr>
          <w:color w:val="000000" w:themeColor="text1"/>
        </w:rPr>
        <w:t xml:space="preserve">in </w:t>
      </w:r>
      <w:proofErr w:type="spellStart"/>
      <w:r w:rsidRPr="002E63FF">
        <w:rPr>
          <w:i/>
        </w:rPr>
        <w:t>portSubsetIndicator</w:t>
      </w:r>
      <w:proofErr w:type="spellEnd"/>
      <w:r w:rsidRPr="002E63FF">
        <w:rPr>
          <w:color w:val="000000" w:themeColor="text1"/>
          <w:lang w:eastAsia="zh-CN"/>
        </w:rPr>
        <w:t xml:space="preserve"> </w:t>
      </w:r>
      <w:r w:rsidRPr="002E63FF">
        <w:rPr>
          <w:color w:val="000000" w:themeColor="text1"/>
        </w:rPr>
        <w:t>are mapped to consecutive antenna ports starting at</w:t>
      </w:r>
      <w:r w:rsidRPr="002E63FF">
        <w:rPr>
          <w:color w:val="000000" w:themeColor="text1"/>
          <w:lang w:eastAsia="zh-CN"/>
        </w:rPr>
        <w:t xml:space="preserve"> CSI-RS </w:t>
      </w:r>
      <w:r w:rsidRPr="002E63FF">
        <w:rPr>
          <w:color w:val="000000" w:themeColor="text1"/>
        </w:rPr>
        <w:t xml:space="preserve">antenna </w:t>
      </w:r>
      <w:r w:rsidRPr="002E63FF">
        <w:rPr>
          <w:color w:val="000000" w:themeColor="text1"/>
          <w:lang w:eastAsia="zh-CN"/>
        </w:rPr>
        <w:t>port 3000 in increasing order of the bit position in</w:t>
      </w:r>
      <w:r w:rsidRPr="002E63FF">
        <w:rPr>
          <w:color w:val="000000" w:themeColor="text1"/>
        </w:rPr>
        <w:t xml:space="preserve"> </w:t>
      </w:r>
      <w:proofErr w:type="spellStart"/>
      <w:r w:rsidRPr="002E63FF">
        <w:rPr>
          <w:i/>
        </w:rPr>
        <w:t>portSubsetIndicator</w:t>
      </w:r>
      <w:proofErr w:type="spellEnd"/>
      <w:r w:rsidRPr="002E63FF">
        <w:rPr>
          <w:color w:val="000000" w:themeColor="text1"/>
        </w:rPr>
        <w:t>.</w:t>
      </w:r>
    </w:p>
    <w:p w14:paraId="75DC74DD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sub-configuration is configured with an antenna port subset, then the sub-configuration can be configured with a </w:t>
      </w:r>
      <w:proofErr w:type="spellStart"/>
      <w:r w:rsidRPr="002E63FF">
        <w:rPr>
          <w:rStyle w:val="ui-provider"/>
          <w:i/>
          <w:iCs/>
        </w:rPr>
        <w:t>ri</w:t>
      </w:r>
      <w:proofErr w:type="spellEnd"/>
      <w:r w:rsidRPr="002E63FF">
        <w:rPr>
          <w:rStyle w:val="ui-provider"/>
          <w:i/>
          <w:iCs/>
        </w:rPr>
        <w:t>-Restriction</w:t>
      </w:r>
      <w:r w:rsidRPr="002E63FF">
        <w:t xml:space="preserve">, </w:t>
      </w:r>
      <w:proofErr w:type="spellStart"/>
      <w:r w:rsidRPr="002E63FF">
        <w:rPr>
          <w:i/>
          <w:iCs/>
        </w:rPr>
        <w:t>codebookMode</w:t>
      </w:r>
      <w:proofErr w:type="spellEnd"/>
      <w:r w:rsidRPr="002E63FF">
        <w:t xml:space="preserve"> and, if the number of antenna ports of the subset greater than 2, with </w:t>
      </w:r>
      <w:r w:rsidRPr="002E63FF">
        <w:rPr>
          <w:i/>
        </w:rPr>
        <w:t>n1-n2</w:t>
      </w:r>
      <w:r w:rsidRPr="002E63FF">
        <w:t xml:space="preserve"> if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is set to '</w:t>
      </w:r>
      <w:proofErr w:type="spellStart"/>
      <w:r w:rsidRPr="002E63FF">
        <w:t>typeI-SinglePanel</w:t>
      </w:r>
      <w:proofErr w:type="spellEnd"/>
      <w:r w:rsidRPr="002E63FF">
        <w:t xml:space="preserve">' or with </w:t>
      </w:r>
      <w:r w:rsidRPr="002E63FF">
        <w:rPr>
          <w:i/>
          <w:iCs/>
        </w:rPr>
        <w:t>ng</w:t>
      </w:r>
      <w:r w:rsidRPr="002E63FF">
        <w:t>-</w:t>
      </w:r>
      <w:r w:rsidRPr="002E63FF">
        <w:rPr>
          <w:i/>
        </w:rPr>
        <w:t>n1-n2</w:t>
      </w:r>
      <w:r w:rsidRPr="002E63FF">
        <w:t xml:space="preserve"> </w:t>
      </w:r>
      <w:bookmarkStart w:id="3" w:name="_Hlk136332456"/>
      <w:r w:rsidRPr="002E63FF">
        <w:t xml:space="preserve">if the higher layer parameter </w:t>
      </w:r>
      <w:proofErr w:type="spellStart"/>
      <w:r w:rsidRPr="002E63FF">
        <w:rPr>
          <w:i/>
          <w:iCs/>
        </w:rPr>
        <w:t>codebookType</w:t>
      </w:r>
      <w:bookmarkEnd w:id="3"/>
      <w:proofErr w:type="spellEnd"/>
      <w:r w:rsidRPr="002E63FF">
        <w:t xml:space="preserve"> is set to '</w:t>
      </w:r>
      <w:proofErr w:type="spellStart"/>
      <w:r w:rsidRPr="002E63FF">
        <w:t>typeI-MultiPanel</w:t>
      </w:r>
      <w:proofErr w:type="spellEnd"/>
      <w:r w:rsidRPr="002E63FF">
        <w:t xml:space="preserve">', and, if the corresponding number of antenna ports of the subset is 2, with </w:t>
      </w:r>
      <w:proofErr w:type="spellStart"/>
      <w:r w:rsidRPr="002E63FF">
        <w:rPr>
          <w:i/>
          <w:iCs/>
        </w:rPr>
        <w:t>twoTX-CodebookSubsetRestriction</w:t>
      </w:r>
      <w:proofErr w:type="spellEnd"/>
      <w:r w:rsidRPr="002E63FF">
        <w:t xml:space="preserve">, where the parameters </w:t>
      </w:r>
      <w:proofErr w:type="spellStart"/>
      <w:r w:rsidRPr="002E63FF">
        <w:rPr>
          <w:rStyle w:val="ui-provider"/>
          <w:i/>
          <w:iCs/>
        </w:rPr>
        <w:t>ri</w:t>
      </w:r>
      <w:proofErr w:type="spellEnd"/>
      <w:r w:rsidRPr="002E63FF">
        <w:rPr>
          <w:rStyle w:val="ui-provider"/>
          <w:i/>
          <w:iCs/>
        </w:rPr>
        <w:t>-Restriction</w:t>
      </w:r>
      <w:r w:rsidRPr="002E63FF">
        <w:t xml:space="preserve">, </w:t>
      </w:r>
      <w:proofErr w:type="spellStart"/>
      <w:r w:rsidRPr="002E63FF">
        <w:rPr>
          <w:i/>
          <w:iCs/>
        </w:rPr>
        <w:t>codebookMode</w:t>
      </w:r>
      <w:proofErr w:type="spellEnd"/>
      <w:r w:rsidRPr="002E63FF">
        <w:t xml:space="preserve">, </w:t>
      </w:r>
      <w:r w:rsidRPr="002E63FF">
        <w:rPr>
          <w:i/>
        </w:rPr>
        <w:t>n1-n2,</w:t>
      </w:r>
      <w:r w:rsidRPr="002E63FF">
        <w:t xml:space="preserve"> </w:t>
      </w:r>
      <w:r w:rsidRPr="002E63FF">
        <w:rPr>
          <w:i/>
          <w:iCs/>
        </w:rPr>
        <w:t>ng</w:t>
      </w:r>
      <w:r w:rsidRPr="002E63FF">
        <w:t>-</w:t>
      </w:r>
      <w:r w:rsidRPr="002E63FF">
        <w:rPr>
          <w:i/>
        </w:rPr>
        <w:t>n1-n2,</w:t>
      </w:r>
      <w:r w:rsidRPr="002E63FF">
        <w:t xml:space="preserve"> </w:t>
      </w:r>
      <w:proofErr w:type="spellStart"/>
      <w:r w:rsidRPr="002E63FF">
        <w:rPr>
          <w:i/>
          <w:iCs/>
        </w:rPr>
        <w:t>twoTX-CodebookSubsetRestriction</w:t>
      </w:r>
      <w:proofErr w:type="spellEnd"/>
      <w:r w:rsidRPr="002E63FF">
        <w:t xml:space="preserve"> are as described in Clauses 5.2.2.2.1 and 5.2.2.2.2. If a sub-configuration is configured with an antenna port subset, and if higher layer parameter </w:t>
      </w:r>
      <w:proofErr w:type="spellStart"/>
      <w:r w:rsidRPr="002E63FF">
        <w:rPr>
          <w:i/>
          <w:iCs/>
        </w:rPr>
        <w:t>reportQuantity</w:t>
      </w:r>
      <w:proofErr w:type="spellEnd"/>
      <w:r w:rsidRPr="002E63FF">
        <w:t xml:space="preserve"> is set to 'cri-RI-i1-CQI', and if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is set to '</w:t>
      </w:r>
      <w:proofErr w:type="spellStart"/>
      <w:r w:rsidRPr="002E63FF">
        <w:t>typeI-SinglePanel</w:t>
      </w:r>
      <w:proofErr w:type="spellEnd"/>
      <w:r w:rsidRPr="002E63FF">
        <w:t xml:space="preserve">', then the sub-configuration is configured with higher layer parameter </w:t>
      </w:r>
      <w:r w:rsidRPr="002E63FF">
        <w:rPr>
          <w:i/>
          <w:iCs/>
        </w:rPr>
        <w:t>typeI</w:t>
      </w:r>
      <w:r w:rsidRPr="002E63FF">
        <w:t>-</w:t>
      </w:r>
      <w:r w:rsidRPr="002E63FF">
        <w:rPr>
          <w:i/>
          <w:iCs/>
        </w:rPr>
        <w:t>SinglePanel-codebookSubsetRestriction-i2</w:t>
      </w:r>
      <w:r w:rsidRPr="002E63FF">
        <w:t xml:space="preserve">, where </w:t>
      </w:r>
      <w:r w:rsidRPr="002E63FF">
        <w:rPr>
          <w:i/>
          <w:iCs/>
        </w:rPr>
        <w:t>typeI</w:t>
      </w:r>
      <w:r w:rsidRPr="002E63FF">
        <w:t>-</w:t>
      </w:r>
      <w:r w:rsidRPr="002E63FF">
        <w:rPr>
          <w:i/>
          <w:iCs/>
        </w:rPr>
        <w:t>SinglePanel-codebookSubsetRestriction-i2</w:t>
      </w:r>
      <w:r w:rsidRPr="002E63FF">
        <w:t xml:space="preserve"> is as described in Clause 5.2.2.2.1.</w:t>
      </w:r>
    </w:p>
    <w:p w14:paraId="257C2B56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sub-configuration is configured with an antenna port subset, and if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ReportConfig</w:t>
      </w:r>
      <w:proofErr w:type="spellEnd"/>
      <w:r w:rsidRPr="002E63FF">
        <w:t xml:space="preserve"> that contains a mix of sub-configuration(s) each corresponding to '</w:t>
      </w:r>
      <w:proofErr w:type="spellStart"/>
      <w:r w:rsidRPr="002E63FF">
        <w:t>typeI-SinglePanel</w:t>
      </w:r>
      <w:proofErr w:type="spellEnd"/>
      <w:r w:rsidRPr="002E63FF">
        <w:t>' and some other sub-configuration(s) each corresponding to '</w:t>
      </w:r>
      <w:proofErr w:type="spellStart"/>
      <w:r w:rsidRPr="002E63FF">
        <w:t>typeI-MultiPanel</w:t>
      </w:r>
      <w:proofErr w:type="spellEnd"/>
      <w:r w:rsidRPr="002E63FF">
        <w:t xml:space="preserve">', then the sub-configuration(s) which is configured with </w:t>
      </w:r>
      <w:proofErr w:type="spellStart"/>
      <w:r w:rsidRPr="002E63FF">
        <w:rPr>
          <w:i/>
          <w:iCs/>
        </w:rPr>
        <w:t>portSubsetIndictor</w:t>
      </w:r>
      <w:proofErr w:type="spellEnd"/>
      <w:r w:rsidRPr="002E63FF">
        <w:t xml:space="preserve"> is configured with the higher layer parameter </w:t>
      </w:r>
      <w:proofErr w:type="spellStart"/>
      <w:r w:rsidRPr="002E63FF">
        <w:rPr>
          <w:i/>
          <w:iCs/>
        </w:rPr>
        <w:t>codebookMode</w:t>
      </w:r>
      <w:proofErr w:type="spellEnd"/>
      <w:r w:rsidRPr="002E63FF">
        <w:rPr>
          <w:i/>
        </w:rPr>
        <w:t>.</w:t>
      </w:r>
    </w:p>
    <w:p w14:paraId="27974F32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A sub-configuration can be configured with a power offset provided by </w:t>
      </w:r>
      <w:proofErr w:type="spellStart"/>
      <w:r w:rsidRPr="002E63FF">
        <w:rPr>
          <w:i/>
          <w:iCs/>
        </w:rPr>
        <w:t>powerOffse</w:t>
      </w:r>
      <w:r w:rsidRPr="002E63FF">
        <w:t>t</w:t>
      </w:r>
      <w:proofErr w:type="spellEnd"/>
      <w:r w:rsidRPr="002E63FF">
        <w:t>.</w:t>
      </w:r>
    </w:p>
    <w:p w14:paraId="72C5F98B" w14:textId="77777777" w:rsidR="006C4504" w:rsidRPr="002E63FF" w:rsidRDefault="006C4504" w:rsidP="006C4504">
      <w:pPr>
        <w:pStyle w:val="B1"/>
        <w:rPr>
          <w:iCs/>
        </w:rPr>
      </w:pPr>
      <w:bookmarkStart w:id="4" w:name="_Hlk144482974"/>
      <w:r w:rsidRPr="002E63FF">
        <w:t>-</w:t>
      </w:r>
      <w:r w:rsidRPr="002E63FF">
        <w:tab/>
        <w:t xml:space="preserve">A sub-configuration can be configured with a list of NZP CSI-RS resources, provided by </w:t>
      </w:r>
      <w:proofErr w:type="spellStart"/>
      <w:r w:rsidRPr="002E63FF">
        <w:rPr>
          <w:i/>
          <w:iCs/>
        </w:rPr>
        <w:t>nzp</w:t>
      </w:r>
      <w:proofErr w:type="spellEnd"/>
      <w:r w:rsidRPr="002E63FF">
        <w:rPr>
          <w:i/>
          <w:iCs/>
        </w:rPr>
        <w:t>-CSI-RS-</w:t>
      </w:r>
      <w:proofErr w:type="spellStart"/>
      <w:r w:rsidRPr="002E63FF">
        <w:rPr>
          <w:i/>
          <w:iCs/>
        </w:rPr>
        <w:t>ResourceList</w:t>
      </w:r>
      <w:proofErr w:type="spellEnd"/>
      <w:r w:rsidRPr="002E63FF">
        <w:t>,</w:t>
      </w:r>
      <w:bookmarkEnd w:id="4"/>
      <w:r w:rsidRPr="002E63FF">
        <w:t xml:space="preserve"> which indicates one or more NZP CSI-RS resources, within a </w:t>
      </w:r>
      <w:r w:rsidRPr="002E63FF">
        <w:rPr>
          <w:i/>
          <w:iCs/>
        </w:rPr>
        <w:t>NZP-CSI-RS-</w:t>
      </w:r>
      <w:proofErr w:type="spellStart"/>
      <w:r w:rsidRPr="002E63FF">
        <w:rPr>
          <w:i/>
          <w:iCs/>
        </w:rPr>
        <w:t>ResourceSet</w:t>
      </w:r>
      <w:proofErr w:type="spellEnd"/>
      <w:r w:rsidRPr="002E63FF">
        <w:rPr>
          <w:i/>
          <w:iCs/>
        </w:rPr>
        <w:t xml:space="preserve"> </w:t>
      </w:r>
      <w:r w:rsidRPr="002E63FF">
        <w:t xml:space="preserve">contained in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ResourceConfig</w:t>
      </w:r>
      <w:proofErr w:type="spellEnd"/>
      <w:r w:rsidRPr="002E63FF">
        <w:t xml:space="preserve"> for channel measurement which corresponds to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rPr>
          <w:i/>
        </w:rPr>
        <w:t xml:space="preserve">. </w:t>
      </w:r>
      <w:r w:rsidRPr="002E63FF">
        <w:rPr>
          <w:iCs/>
        </w:rPr>
        <w:t xml:space="preserve">If there is no sub-configuration configured with a power offset provided by </w:t>
      </w:r>
      <w:proofErr w:type="spellStart"/>
      <w:r w:rsidRPr="002E63FF">
        <w:rPr>
          <w:i/>
          <w:iCs/>
        </w:rPr>
        <w:t>powerOffse</w:t>
      </w:r>
      <w:r w:rsidRPr="002E63FF">
        <w:rPr>
          <w:i/>
        </w:rPr>
        <w:t>t</w:t>
      </w:r>
      <w:proofErr w:type="spellEnd"/>
      <w:r w:rsidRPr="002E63FF">
        <w:rPr>
          <w:i/>
        </w:rPr>
        <w:t xml:space="preserve">, </w:t>
      </w:r>
      <w:r w:rsidRPr="002E63FF">
        <w:rPr>
          <w:iCs/>
        </w:rPr>
        <w:t xml:space="preserve">the list of NZP CSI-RS resources has no intersection with a list of NZP CSI-RS resources configured for any other sub-configuration(s) within the </w:t>
      </w:r>
      <w:r w:rsidRPr="002E63FF">
        <w:rPr>
          <w:i/>
          <w:iCs/>
        </w:rPr>
        <w:lastRenderedPageBreak/>
        <w:t>CSI-</w:t>
      </w:r>
      <w:proofErr w:type="spellStart"/>
      <w:r w:rsidRPr="002E63FF">
        <w:rPr>
          <w:i/>
          <w:iCs/>
        </w:rPr>
        <w:t>ReportConfig</w:t>
      </w:r>
      <w:proofErr w:type="spellEnd"/>
      <w:r w:rsidRPr="002E63FF">
        <w:rPr>
          <w:i/>
          <w:iCs/>
        </w:rPr>
        <w:t xml:space="preserve">, </w:t>
      </w:r>
      <w:r w:rsidRPr="002E63FF">
        <w:rPr>
          <w:iCs/>
          <w:color w:val="000000" w:themeColor="text1"/>
        </w:rPr>
        <w:t xml:space="preserve">otherwise, the list of NZP CSI-RS resources is identical to or has no intersection with a list of NZP CSI-RS resources configured for any other sub-configuration(s) within the </w:t>
      </w:r>
      <w:r w:rsidRPr="002E63FF">
        <w:rPr>
          <w:i/>
          <w:iCs/>
          <w:color w:val="000000" w:themeColor="text1"/>
        </w:rPr>
        <w:t>CSI-</w:t>
      </w:r>
      <w:proofErr w:type="spellStart"/>
      <w:r w:rsidRPr="002E63FF">
        <w:rPr>
          <w:i/>
          <w:iCs/>
          <w:color w:val="000000" w:themeColor="text1"/>
        </w:rPr>
        <w:t>ReportConfig</w:t>
      </w:r>
      <w:proofErr w:type="spellEnd"/>
      <w:r w:rsidRPr="002E63FF">
        <w:rPr>
          <w:iCs/>
        </w:rPr>
        <w:t>.</w:t>
      </w:r>
    </w:p>
    <w:p w14:paraId="3003352B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sub-configuration is configured with a list of NZP CSI-RS resources with more than one resource, the UE shall derive the CSI parameters other than CRI conditioned on the reported CRI, where the CRI </w:t>
      </w:r>
      <w:r w:rsidRPr="002E63FF">
        <w:rPr>
          <w:i/>
          <w:iCs/>
        </w:rPr>
        <w:t>k</w:t>
      </w:r>
      <w:r w:rsidRPr="002E63FF">
        <w:t xml:space="preserve"> (</w:t>
      </w:r>
      <w:r w:rsidRPr="002E63FF">
        <w:rPr>
          <w:i/>
          <w:iCs/>
        </w:rPr>
        <w:t>k</w:t>
      </w:r>
      <w:r w:rsidRPr="002E63FF">
        <w:t xml:space="preserve"> ≥ 0) for the sub-configuration corresponds to the configured (</w:t>
      </w:r>
      <w:r w:rsidRPr="002E63FF">
        <w:rPr>
          <w:i/>
          <w:iCs/>
        </w:rPr>
        <w:t>k</w:t>
      </w:r>
      <w:r w:rsidRPr="002E63FF">
        <w:t>+1)-</w:t>
      </w:r>
      <w:proofErr w:type="spellStart"/>
      <w:r w:rsidRPr="002E63FF">
        <w:t>th</w:t>
      </w:r>
      <w:proofErr w:type="spellEnd"/>
      <w:r w:rsidRPr="002E63FF">
        <w:t xml:space="preserve"> entry of associated </w:t>
      </w:r>
      <w:r w:rsidRPr="002E63FF">
        <w:rPr>
          <w:i/>
          <w:iCs/>
        </w:rPr>
        <w:t>NZP-CSI-RS-Resource</w:t>
      </w:r>
      <w:r w:rsidRPr="002E63FF">
        <w:t xml:space="preserve"> in the list of NZP CSI-RS resources.</w:t>
      </w:r>
    </w:p>
    <w:p w14:paraId="061B8D37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sub-configurations is not configured with </w:t>
      </w:r>
      <w:proofErr w:type="spellStart"/>
      <w:r w:rsidRPr="002E63FF">
        <w:rPr>
          <w:i/>
          <w:iCs/>
        </w:rPr>
        <w:t>nzp</w:t>
      </w:r>
      <w:proofErr w:type="spellEnd"/>
      <w:r w:rsidRPr="002E63FF">
        <w:rPr>
          <w:i/>
          <w:iCs/>
        </w:rPr>
        <w:t>-CSI-RS-</w:t>
      </w:r>
      <w:proofErr w:type="spellStart"/>
      <w:r w:rsidRPr="002E63FF">
        <w:rPr>
          <w:i/>
          <w:iCs/>
        </w:rPr>
        <w:t>ResourceList</w:t>
      </w:r>
      <w:proofErr w:type="spellEnd"/>
      <w:r w:rsidRPr="002E63FF">
        <w:t xml:space="preserve"> then the sub-configuration shall be associated with all the NZP CSI-RS resources within a </w:t>
      </w:r>
      <w:r w:rsidRPr="002E63FF">
        <w:rPr>
          <w:i/>
          <w:iCs/>
        </w:rPr>
        <w:t>NZP-CSI-RS-</w:t>
      </w:r>
      <w:proofErr w:type="spellStart"/>
      <w:r w:rsidRPr="002E63FF">
        <w:rPr>
          <w:i/>
          <w:iCs/>
        </w:rPr>
        <w:t>ResourceSet</w:t>
      </w:r>
      <w:proofErr w:type="spellEnd"/>
      <w:r w:rsidRPr="002E63FF">
        <w:rPr>
          <w:i/>
          <w:iCs/>
        </w:rPr>
        <w:t xml:space="preserve"> </w:t>
      </w:r>
      <w:r w:rsidRPr="002E63FF">
        <w:t xml:space="preserve">contained in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ResourceConfig</w:t>
      </w:r>
      <w:proofErr w:type="spellEnd"/>
      <w:r w:rsidRPr="002E63FF">
        <w:t xml:space="preserve"> for channel measurement which corresponds to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rPr>
          <w:i/>
        </w:rPr>
        <w:t>.</w:t>
      </w:r>
    </w:p>
    <w:p w14:paraId="6A051B3E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the UE reports CSI(s) for one or more sub-configurations according to Clauses 5.2.1.5.1, 5.2.1.5.2, 5.2.3 and 5.2.4, and according to the higher layer parameter </w:t>
      </w:r>
      <w:proofErr w:type="spellStart"/>
      <w:r w:rsidRPr="002E63FF">
        <w:rPr>
          <w:i/>
          <w:iCs/>
        </w:rPr>
        <w:t>reportQuantity</w:t>
      </w:r>
      <w:proofErr w:type="spellEnd"/>
      <w:r w:rsidRPr="002E63FF">
        <w:t xml:space="preserve"> configured for that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ReportConfig</w:t>
      </w:r>
      <w:proofErr w:type="spellEnd"/>
      <w:r w:rsidRPr="002E63FF">
        <w:t>.</w:t>
      </w:r>
    </w:p>
    <w:p w14:paraId="60F3166D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The UE does not expect the higher layer parameter </w:t>
      </w:r>
      <w:proofErr w:type="spellStart"/>
      <w:r w:rsidRPr="002E63FF">
        <w:rPr>
          <w:i/>
        </w:rPr>
        <w:t>reportQuantity</w:t>
      </w:r>
      <w:proofErr w:type="spellEnd"/>
      <w:r w:rsidRPr="002E63FF">
        <w:t xml:space="preserve"> to be set to 'cri-RSRP', 'cri-SINR', 'cri-SINR- Index', 'cri-RSRP-Index', 'none', '</w:t>
      </w:r>
      <w:proofErr w:type="spellStart"/>
      <w:r w:rsidRPr="002E63FF">
        <w:t>ssb</w:t>
      </w:r>
      <w:proofErr w:type="spellEnd"/>
      <w:r w:rsidRPr="002E63FF">
        <w:t>-Index-RSRP', '</w:t>
      </w:r>
      <w:proofErr w:type="spellStart"/>
      <w:r w:rsidRPr="002E63FF">
        <w:t>ssb</w:t>
      </w:r>
      <w:proofErr w:type="spellEnd"/>
      <w:r w:rsidRPr="002E63FF">
        <w:t>-Index-SINR', '</w:t>
      </w:r>
      <w:proofErr w:type="spellStart"/>
      <w:r w:rsidRPr="002E63FF">
        <w:t>ssb</w:t>
      </w:r>
      <w:proofErr w:type="spellEnd"/>
      <w:r w:rsidRPr="002E63FF">
        <w:t>-Index-RSRP- Index', '</w:t>
      </w:r>
      <w:proofErr w:type="spellStart"/>
      <w:r w:rsidRPr="002E63FF">
        <w:t>ssb</w:t>
      </w:r>
      <w:proofErr w:type="spellEnd"/>
      <w:r w:rsidRPr="002E63FF">
        <w:t>-Index-SINR- Index', or '</w:t>
      </w:r>
      <w:proofErr w:type="spellStart"/>
      <w:r w:rsidRPr="002E63FF">
        <w:t>tdcp</w:t>
      </w:r>
      <w:proofErr w:type="spellEnd"/>
      <w:r w:rsidRPr="002E63FF">
        <w:t>'.</w:t>
      </w:r>
    </w:p>
    <w:p w14:paraId="68B04BEE" w14:textId="77777777" w:rsidR="006C4504" w:rsidRPr="002E63FF" w:rsidRDefault="006C4504" w:rsidP="006C4504">
      <w:pPr>
        <w:pStyle w:val="B2"/>
        <w:ind w:left="0" w:firstLine="0"/>
      </w:pPr>
      <w:r w:rsidRPr="002E63FF">
        <w:t>…</w:t>
      </w:r>
    </w:p>
    <w:p w14:paraId="4E5DDEB9" w14:textId="77777777" w:rsidR="006C4504" w:rsidRPr="002E63FF" w:rsidRDefault="006C4504" w:rsidP="006C4504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[TS 38.214, clause 5.2.4]</w:t>
      </w:r>
    </w:p>
    <w:p w14:paraId="02364351" w14:textId="77777777" w:rsidR="006C4504" w:rsidRPr="002E63FF" w:rsidRDefault="006C4504" w:rsidP="006C4504">
      <w:pPr>
        <w:rPr>
          <w:color w:val="000000"/>
        </w:rPr>
      </w:pPr>
      <w:r w:rsidRPr="002E63FF">
        <w:rPr>
          <w:color w:val="000000"/>
        </w:rPr>
        <w:t xml:space="preserve">A UE is semi-statically configured by higher layers to perform periodic CSI Reporting on the PUCCH. A UE can be configured by higher layers for multiple periodic CSI Reports corresponding to multiple higher layer configured CSI Reporting Settings, where the associated CSI Resource Settings are higher layer configured. </w:t>
      </w:r>
      <w:r w:rsidRPr="002E63FF">
        <w:t xml:space="preserve">For a Reporting Setting for which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t xml:space="preserve"> contains a list of sub-configurations provided by </w:t>
      </w:r>
      <w:proofErr w:type="spellStart"/>
      <w:r w:rsidRPr="002E63FF">
        <w:rPr>
          <w:i/>
          <w:iCs/>
        </w:rPr>
        <w:t>csi-ReportSubConfigToAddModList</w:t>
      </w:r>
      <w:proofErr w:type="spellEnd"/>
      <w:r w:rsidRPr="002E63FF">
        <w:t xml:space="preserve">, CSI reporting is provided for all the sub-configurations in each corresponding reporting instance. </w:t>
      </w:r>
      <w:r w:rsidRPr="002E63FF">
        <w:rPr>
          <w:color w:val="000000"/>
        </w:rPr>
        <w:t>Periodic CSI reporting on PUCCH formats 2, 3, 4 supports Type I CSI with wideband granularity.</w:t>
      </w:r>
    </w:p>
    <w:p w14:paraId="76C12150" w14:textId="77777777" w:rsidR="006C4504" w:rsidRPr="002E63FF" w:rsidRDefault="006C4504" w:rsidP="006C4504">
      <w:pPr>
        <w:pStyle w:val="H6"/>
        <w:tabs>
          <w:tab w:val="left" w:pos="1985"/>
        </w:tabs>
        <w:ind w:left="0" w:firstLine="0"/>
      </w:pPr>
      <w:r w:rsidRPr="002E63FF">
        <w:t>7.1.1.14.2.1.3</w:t>
      </w:r>
      <w:r w:rsidRPr="002E63FF">
        <w:tab/>
        <w:t>Test description</w:t>
      </w:r>
    </w:p>
    <w:p w14:paraId="6A27DE51" w14:textId="77777777" w:rsidR="006C4504" w:rsidRPr="002E63FF" w:rsidRDefault="006C4504" w:rsidP="006C4504">
      <w:pPr>
        <w:pStyle w:val="H6"/>
        <w:rPr>
          <w:rFonts w:cs="Arial"/>
        </w:rPr>
      </w:pPr>
      <w:r w:rsidRPr="002E63FF">
        <w:t>7.1.1.14.2.1.</w:t>
      </w:r>
      <w:r w:rsidRPr="002E63FF">
        <w:rPr>
          <w:rFonts w:cs="Arial"/>
        </w:rPr>
        <w:t>3.1</w:t>
      </w:r>
      <w:r w:rsidRPr="002E63FF">
        <w:rPr>
          <w:rFonts w:cs="Arial"/>
        </w:rPr>
        <w:tab/>
        <w:t>Pre-test conditions</w:t>
      </w:r>
    </w:p>
    <w:p w14:paraId="1688BBB2" w14:textId="77777777" w:rsidR="006C4504" w:rsidRPr="002E63FF" w:rsidRDefault="006C4504" w:rsidP="006C4504">
      <w:pPr>
        <w:pStyle w:val="H6"/>
      </w:pPr>
      <w:r w:rsidRPr="002E63FF">
        <w:t>System Simulator:</w:t>
      </w:r>
    </w:p>
    <w:p w14:paraId="16954F38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>NR Cell 1</w:t>
      </w:r>
    </w:p>
    <w:p w14:paraId="790CC99E" w14:textId="77777777" w:rsidR="006C4504" w:rsidRPr="002E63FF" w:rsidRDefault="006C4504" w:rsidP="006C4504">
      <w:pPr>
        <w:pStyle w:val="H6"/>
      </w:pPr>
      <w:r w:rsidRPr="002E63FF">
        <w:t>UE:</w:t>
      </w:r>
    </w:p>
    <w:p w14:paraId="7A9FAE07" w14:textId="77777777" w:rsidR="006C4504" w:rsidRPr="002E63FF" w:rsidRDefault="006C4504" w:rsidP="006C4504">
      <w:pPr>
        <w:pStyle w:val="B1"/>
        <w:numPr>
          <w:ilvl w:val="0"/>
          <w:numId w:val="1"/>
        </w:numPr>
      </w:pPr>
      <w:r w:rsidRPr="002E63FF">
        <w:t>None.</w:t>
      </w:r>
    </w:p>
    <w:p w14:paraId="5AE437A8" w14:textId="77777777" w:rsidR="006C4504" w:rsidRPr="002E63FF" w:rsidRDefault="006C4504" w:rsidP="006C4504">
      <w:pPr>
        <w:pStyle w:val="H6"/>
      </w:pPr>
      <w:r w:rsidRPr="002E63FF">
        <w:t>Preamble:</w:t>
      </w:r>
    </w:p>
    <w:p w14:paraId="0037FE47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>The UE is in state 3N-A as defined in TS 38.508-1 [4], subclause 4.4A on NR Cell 1.</w:t>
      </w:r>
    </w:p>
    <w:p w14:paraId="7F229FE3" w14:textId="77777777" w:rsidR="006C4504" w:rsidRPr="002E63FF" w:rsidRDefault="006C4504" w:rsidP="006C4504">
      <w:pPr>
        <w:pStyle w:val="H6"/>
      </w:pPr>
      <w:r w:rsidRPr="002E63FF">
        <w:lastRenderedPageBreak/>
        <w:t>7.1.1.14.2.1.</w:t>
      </w:r>
      <w:r w:rsidRPr="002E63FF">
        <w:rPr>
          <w:rFonts w:cs="Arial"/>
        </w:rPr>
        <w:t>3.</w:t>
      </w:r>
      <w:r w:rsidRPr="002E63FF">
        <w:t>2</w:t>
      </w:r>
      <w:r w:rsidRPr="002E63FF">
        <w:tab/>
        <w:t>Test procedure sequence</w:t>
      </w:r>
    </w:p>
    <w:p w14:paraId="6E5CCD36" w14:textId="77777777" w:rsidR="006C4504" w:rsidRPr="002E63FF" w:rsidRDefault="006C4504" w:rsidP="006C4504">
      <w:pPr>
        <w:pStyle w:val="TH"/>
      </w:pPr>
      <w:r w:rsidRPr="002E63FF">
        <w:t>Table 7.1.1.14.2.1.3.2-1: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C4504" w:rsidRPr="002E63FF" w14:paraId="07F99BE5" w14:textId="77777777" w:rsidTr="00A35608">
        <w:tc>
          <w:tcPr>
            <w:tcW w:w="648" w:type="dxa"/>
            <w:tcBorders>
              <w:bottom w:val="nil"/>
            </w:tcBorders>
          </w:tcPr>
          <w:p w14:paraId="793981AE" w14:textId="77777777" w:rsidR="006C4504" w:rsidRPr="002E63FF" w:rsidRDefault="006C4504" w:rsidP="00A35608">
            <w:pPr>
              <w:pStyle w:val="TAH"/>
            </w:pPr>
            <w:r w:rsidRPr="002E63F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E30F429" w14:textId="77777777" w:rsidR="006C4504" w:rsidRPr="002E63FF" w:rsidRDefault="006C4504" w:rsidP="00A35608">
            <w:pPr>
              <w:pStyle w:val="TAH"/>
            </w:pPr>
            <w:r w:rsidRPr="002E63FF">
              <w:t>Procedure</w:t>
            </w:r>
          </w:p>
        </w:tc>
        <w:tc>
          <w:tcPr>
            <w:tcW w:w="3686" w:type="dxa"/>
            <w:gridSpan w:val="2"/>
          </w:tcPr>
          <w:p w14:paraId="27139DCA" w14:textId="77777777" w:rsidR="006C4504" w:rsidRPr="002E63FF" w:rsidRDefault="006C4504" w:rsidP="00A35608">
            <w:pPr>
              <w:pStyle w:val="TAH"/>
            </w:pPr>
            <w:r w:rsidRPr="002E63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6992081" w14:textId="77777777" w:rsidR="006C4504" w:rsidRPr="002E63FF" w:rsidRDefault="006C4504" w:rsidP="00A35608">
            <w:pPr>
              <w:pStyle w:val="TAH"/>
            </w:pPr>
            <w:r w:rsidRPr="002E63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B80D1B3" w14:textId="77777777" w:rsidR="006C4504" w:rsidRPr="002E63FF" w:rsidRDefault="006C4504" w:rsidP="00A35608">
            <w:pPr>
              <w:pStyle w:val="TAH"/>
            </w:pPr>
            <w:r w:rsidRPr="002E63FF">
              <w:t>Verdict</w:t>
            </w:r>
          </w:p>
        </w:tc>
      </w:tr>
      <w:tr w:rsidR="006C4504" w:rsidRPr="002E63FF" w14:paraId="6F8C8B8A" w14:textId="77777777" w:rsidTr="00A35608">
        <w:tc>
          <w:tcPr>
            <w:tcW w:w="648" w:type="dxa"/>
            <w:tcBorders>
              <w:top w:val="nil"/>
            </w:tcBorders>
          </w:tcPr>
          <w:p w14:paraId="0DDE47D5" w14:textId="77777777" w:rsidR="006C4504" w:rsidRPr="002E63FF" w:rsidRDefault="006C4504" w:rsidP="00A3560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3766D3A" w14:textId="77777777" w:rsidR="006C4504" w:rsidRPr="002E63FF" w:rsidRDefault="006C4504" w:rsidP="00A35608">
            <w:pPr>
              <w:pStyle w:val="TAH"/>
            </w:pPr>
          </w:p>
        </w:tc>
        <w:tc>
          <w:tcPr>
            <w:tcW w:w="709" w:type="dxa"/>
          </w:tcPr>
          <w:p w14:paraId="1149226A" w14:textId="77777777" w:rsidR="006C4504" w:rsidRPr="002E63FF" w:rsidRDefault="006C4504" w:rsidP="00A35608">
            <w:pPr>
              <w:pStyle w:val="TAH"/>
            </w:pPr>
            <w:r w:rsidRPr="002E63FF">
              <w:t>U - S</w:t>
            </w:r>
          </w:p>
        </w:tc>
        <w:tc>
          <w:tcPr>
            <w:tcW w:w="2977" w:type="dxa"/>
          </w:tcPr>
          <w:p w14:paraId="3DB9F5E7" w14:textId="77777777" w:rsidR="006C4504" w:rsidRPr="002E63FF" w:rsidRDefault="006C4504" w:rsidP="00A35608">
            <w:pPr>
              <w:pStyle w:val="TAH"/>
            </w:pPr>
            <w:r w:rsidRPr="002E63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21B7E01" w14:textId="77777777" w:rsidR="006C4504" w:rsidRPr="002E63FF" w:rsidRDefault="006C4504" w:rsidP="00A3560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3BDB319" w14:textId="77777777" w:rsidR="006C4504" w:rsidRPr="002E63FF" w:rsidRDefault="006C4504" w:rsidP="00A35608">
            <w:pPr>
              <w:pStyle w:val="TAH"/>
            </w:pPr>
          </w:p>
        </w:tc>
      </w:tr>
      <w:tr w:rsidR="006C4504" w:rsidRPr="002E63FF" w14:paraId="01E51212" w14:textId="77777777" w:rsidTr="00A35608">
        <w:tc>
          <w:tcPr>
            <w:tcW w:w="648" w:type="dxa"/>
          </w:tcPr>
          <w:p w14:paraId="7DD21594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3969" w:type="dxa"/>
          </w:tcPr>
          <w:p w14:paraId="7F92D70E" w14:textId="77777777" w:rsidR="006C4504" w:rsidRPr="002E63FF" w:rsidRDefault="006C4504" w:rsidP="00A35608">
            <w:pPr>
              <w:pStyle w:val="TAL"/>
            </w:pPr>
            <w:r w:rsidRPr="002E63FF">
              <w:t xml:space="preserve">The SS transmits an </w:t>
            </w:r>
            <w:proofErr w:type="spellStart"/>
            <w:r w:rsidRPr="002E63FF">
              <w:rPr>
                <w:i/>
              </w:rPr>
              <w:t>RRCReconfiguration</w:t>
            </w:r>
            <w:proofErr w:type="spellEnd"/>
            <w:r w:rsidRPr="002E63FF">
              <w:rPr>
                <w:i/>
              </w:rPr>
              <w:t xml:space="preserve"> </w:t>
            </w:r>
            <w:r w:rsidRPr="002E63FF">
              <w:t xml:space="preserve">message on NR Cell 1 including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</w:rPr>
              <w:t>MeasConfig</w:t>
            </w:r>
            <w:proofErr w:type="spellEnd"/>
            <w:r w:rsidRPr="002E63FF">
              <w:rPr>
                <w:i/>
              </w:rPr>
              <w:t xml:space="preserve"> </w:t>
            </w:r>
            <w:r w:rsidRPr="002E63FF">
              <w:t xml:space="preserve">to setup measurement and periodic reporting with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>.</w:t>
            </w:r>
          </w:p>
        </w:tc>
        <w:tc>
          <w:tcPr>
            <w:tcW w:w="709" w:type="dxa"/>
          </w:tcPr>
          <w:p w14:paraId="3F5143E0" w14:textId="77777777" w:rsidR="006C4504" w:rsidRPr="002E63FF" w:rsidRDefault="006C4504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2BA5B1BB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</w:t>
            </w:r>
            <w:proofErr w:type="spellEnd"/>
          </w:p>
        </w:tc>
        <w:tc>
          <w:tcPr>
            <w:tcW w:w="567" w:type="dxa"/>
          </w:tcPr>
          <w:p w14:paraId="0EA0261B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30E2A51D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7F640853" w14:textId="77777777" w:rsidTr="00A35608">
        <w:tc>
          <w:tcPr>
            <w:tcW w:w="648" w:type="dxa"/>
          </w:tcPr>
          <w:p w14:paraId="4BF2E96C" w14:textId="77777777" w:rsidR="006C4504" w:rsidRPr="002E63FF" w:rsidRDefault="006C4504" w:rsidP="00A35608">
            <w:pPr>
              <w:pStyle w:val="TAC"/>
            </w:pPr>
            <w:r w:rsidRPr="002E63FF">
              <w:t>2</w:t>
            </w:r>
          </w:p>
        </w:tc>
        <w:tc>
          <w:tcPr>
            <w:tcW w:w="3969" w:type="dxa"/>
          </w:tcPr>
          <w:p w14:paraId="40F1A682" w14:textId="77777777" w:rsidR="006C4504" w:rsidRPr="002E63FF" w:rsidRDefault="006C4504" w:rsidP="00A35608">
            <w:pPr>
              <w:pStyle w:val="TAL"/>
            </w:pPr>
            <w:r w:rsidRPr="002E63FF">
              <w:t xml:space="preserve">The UE transmits an </w:t>
            </w:r>
            <w:proofErr w:type="spellStart"/>
            <w:r w:rsidRPr="002E63FF">
              <w:rPr>
                <w:i/>
              </w:rPr>
              <w:t>RRCReconfigurationComplete</w:t>
            </w:r>
            <w:proofErr w:type="spellEnd"/>
            <w:r w:rsidRPr="002E63FF">
              <w:t xml:space="preserve"> message on NR Cell 1.</w:t>
            </w:r>
          </w:p>
        </w:tc>
        <w:tc>
          <w:tcPr>
            <w:tcW w:w="709" w:type="dxa"/>
          </w:tcPr>
          <w:p w14:paraId="118DA4A4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01F1F223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RRCReconfigurationComplete</w:t>
            </w:r>
            <w:proofErr w:type="spellEnd"/>
          </w:p>
        </w:tc>
        <w:tc>
          <w:tcPr>
            <w:tcW w:w="567" w:type="dxa"/>
          </w:tcPr>
          <w:p w14:paraId="39E2D1ED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4D9C4731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0C7468AE" w14:textId="77777777" w:rsidTr="00A35608">
        <w:tc>
          <w:tcPr>
            <w:tcW w:w="648" w:type="dxa"/>
          </w:tcPr>
          <w:p w14:paraId="3BA05D13" w14:textId="77777777" w:rsidR="006C4504" w:rsidRPr="002E63FF" w:rsidRDefault="006C4504" w:rsidP="00A35608">
            <w:pPr>
              <w:pStyle w:val="TAC"/>
            </w:pPr>
            <w:r w:rsidRPr="002E63FF">
              <w:t>3</w:t>
            </w:r>
          </w:p>
        </w:tc>
        <w:tc>
          <w:tcPr>
            <w:tcW w:w="3969" w:type="dxa"/>
          </w:tcPr>
          <w:p w14:paraId="121F84BC" w14:textId="77777777" w:rsidR="006C4504" w:rsidRPr="002E63FF" w:rsidRDefault="006C4504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at first periodicity?</w:t>
            </w:r>
          </w:p>
        </w:tc>
        <w:tc>
          <w:tcPr>
            <w:tcW w:w="709" w:type="dxa"/>
          </w:tcPr>
          <w:p w14:paraId="5E33EA2D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08AB9DF0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3AD6AEA5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58F6BB18" w14:textId="77777777" w:rsidR="006C4504" w:rsidRPr="002E63FF" w:rsidRDefault="006C4504" w:rsidP="00A35608">
            <w:pPr>
              <w:pStyle w:val="TAC"/>
            </w:pPr>
            <w:r w:rsidRPr="002E63FF">
              <w:t>P</w:t>
            </w:r>
          </w:p>
        </w:tc>
      </w:tr>
      <w:tr w:rsidR="006C4504" w:rsidRPr="002E63FF" w14:paraId="52EB5AB3" w14:textId="77777777" w:rsidTr="00A35608">
        <w:tc>
          <w:tcPr>
            <w:tcW w:w="648" w:type="dxa"/>
          </w:tcPr>
          <w:p w14:paraId="68E09055" w14:textId="77777777" w:rsidR="006C4504" w:rsidRPr="002E63FF" w:rsidRDefault="006C4504" w:rsidP="00A35608">
            <w:pPr>
              <w:pStyle w:val="TAC"/>
            </w:pPr>
            <w:r w:rsidRPr="002E63FF">
              <w:t>4</w:t>
            </w:r>
          </w:p>
        </w:tc>
        <w:tc>
          <w:tcPr>
            <w:tcW w:w="3969" w:type="dxa"/>
          </w:tcPr>
          <w:p w14:paraId="0A0E04C5" w14:textId="77777777" w:rsidR="006C4504" w:rsidRPr="002E63FF" w:rsidRDefault="006C4504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at second periodicity?</w:t>
            </w:r>
          </w:p>
        </w:tc>
        <w:tc>
          <w:tcPr>
            <w:tcW w:w="709" w:type="dxa"/>
          </w:tcPr>
          <w:p w14:paraId="56D99EA8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75A8697F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58E41E81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42730DF5" w14:textId="77777777" w:rsidR="006C4504" w:rsidRPr="002E63FF" w:rsidRDefault="006C4504" w:rsidP="00A35608">
            <w:pPr>
              <w:pStyle w:val="TAC"/>
            </w:pPr>
            <w:r w:rsidRPr="002E63FF">
              <w:t>P</w:t>
            </w:r>
          </w:p>
        </w:tc>
      </w:tr>
      <w:tr w:rsidR="006C4504" w:rsidRPr="002E63FF" w14:paraId="3FCDDFD3" w14:textId="77777777" w:rsidTr="00A35608">
        <w:tc>
          <w:tcPr>
            <w:tcW w:w="648" w:type="dxa"/>
          </w:tcPr>
          <w:p w14:paraId="2A03780B" w14:textId="77777777" w:rsidR="006C4504" w:rsidRPr="002E63FF" w:rsidRDefault="006C4504" w:rsidP="00A35608">
            <w:pPr>
              <w:pStyle w:val="TAC"/>
            </w:pPr>
            <w:r w:rsidRPr="002E63FF">
              <w:t>5</w:t>
            </w:r>
          </w:p>
        </w:tc>
        <w:tc>
          <w:tcPr>
            <w:tcW w:w="3969" w:type="dxa"/>
          </w:tcPr>
          <w:p w14:paraId="622110DD" w14:textId="77777777" w:rsidR="006C4504" w:rsidRPr="002E63FF" w:rsidRDefault="006C4504" w:rsidP="00A35608">
            <w:pPr>
              <w:pStyle w:val="TAL"/>
            </w:pPr>
            <w:r w:rsidRPr="002E63FF">
              <w:t xml:space="preserve">The SS transmits an </w:t>
            </w:r>
            <w:proofErr w:type="spellStart"/>
            <w:r w:rsidRPr="002E63FF">
              <w:rPr>
                <w:i/>
                <w:iCs/>
              </w:rPr>
              <w:t>RRCReconfiguration</w:t>
            </w:r>
            <w:proofErr w:type="spellEnd"/>
            <w:r w:rsidRPr="002E63FF">
              <w:t xml:space="preserve"> including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MeasConfig</w:t>
            </w:r>
            <w:proofErr w:type="spellEnd"/>
            <w:r w:rsidRPr="002E63FF">
              <w:t xml:space="preserve"> to remove measurements </w:t>
            </w:r>
          </w:p>
        </w:tc>
        <w:tc>
          <w:tcPr>
            <w:tcW w:w="709" w:type="dxa"/>
          </w:tcPr>
          <w:p w14:paraId="2990EA71" w14:textId="77777777" w:rsidR="006C4504" w:rsidRPr="002E63FF" w:rsidRDefault="006C4504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377ECA11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</w:t>
            </w:r>
            <w:proofErr w:type="spellEnd"/>
          </w:p>
        </w:tc>
        <w:tc>
          <w:tcPr>
            <w:tcW w:w="567" w:type="dxa"/>
          </w:tcPr>
          <w:p w14:paraId="161ABFED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1B41A118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3E661B49" w14:textId="77777777" w:rsidTr="00A35608">
        <w:tc>
          <w:tcPr>
            <w:tcW w:w="648" w:type="dxa"/>
          </w:tcPr>
          <w:p w14:paraId="58106DC7" w14:textId="77777777" w:rsidR="006C4504" w:rsidRPr="002E63FF" w:rsidRDefault="006C4504" w:rsidP="00A35608">
            <w:pPr>
              <w:pStyle w:val="TAC"/>
            </w:pPr>
            <w:r w:rsidRPr="002E63FF">
              <w:t>6</w:t>
            </w:r>
          </w:p>
        </w:tc>
        <w:tc>
          <w:tcPr>
            <w:tcW w:w="3969" w:type="dxa"/>
          </w:tcPr>
          <w:p w14:paraId="09505A1E" w14:textId="77777777" w:rsidR="006C4504" w:rsidRPr="002E63FF" w:rsidRDefault="006C4504" w:rsidP="00A35608">
            <w:pPr>
              <w:pStyle w:val="TAL"/>
            </w:pPr>
            <w:r w:rsidRPr="002E63FF">
              <w:t xml:space="preserve">The UE transmits an </w:t>
            </w:r>
            <w:proofErr w:type="spellStart"/>
            <w:r w:rsidRPr="002E63FF">
              <w:rPr>
                <w:i/>
                <w:iCs/>
              </w:rPr>
              <w:t>RRCReconfigurationComplete</w:t>
            </w:r>
            <w:proofErr w:type="spellEnd"/>
            <w:r w:rsidRPr="002E63FF">
              <w:t xml:space="preserve"> message to confirm the remove.</w:t>
            </w:r>
          </w:p>
        </w:tc>
        <w:tc>
          <w:tcPr>
            <w:tcW w:w="709" w:type="dxa"/>
          </w:tcPr>
          <w:p w14:paraId="6A9DD6CF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4446BFF4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RRCReconfigurationComplete</w:t>
            </w:r>
            <w:proofErr w:type="spellEnd"/>
          </w:p>
        </w:tc>
        <w:tc>
          <w:tcPr>
            <w:tcW w:w="567" w:type="dxa"/>
          </w:tcPr>
          <w:p w14:paraId="693EDE09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2BD8FCC7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276446BF" w14:textId="77777777" w:rsidTr="00A35608">
        <w:tc>
          <w:tcPr>
            <w:tcW w:w="648" w:type="dxa"/>
          </w:tcPr>
          <w:p w14:paraId="6E3193D0" w14:textId="77777777" w:rsidR="006C4504" w:rsidRPr="002E63FF" w:rsidRDefault="006C4504" w:rsidP="00A35608">
            <w:pPr>
              <w:pStyle w:val="TAC"/>
            </w:pPr>
            <w:r w:rsidRPr="002E63FF">
              <w:t>7</w:t>
            </w:r>
          </w:p>
        </w:tc>
        <w:tc>
          <w:tcPr>
            <w:tcW w:w="3969" w:type="dxa"/>
          </w:tcPr>
          <w:p w14:paraId="7F0079A9" w14:textId="77777777" w:rsidR="006C4504" w:rsidRPr="002E63FF" w:rsidRDefault="006C4504" w:rsidP="00A35608">
            <w:pPr>
              <w:pStyle w:val="TAL"/>
            </w:pPr>
            <w:r w:rsidRPr="002E63FF">
              <w:t xml:space="preserve">Check: Does the UE transmit a </w:t>
            </w:r>
            <w:proofErr w:type="spellStart"/>
            <w:r w:rsidRPr="002E63FF">
              <w:rPr>
                <w:i/>
              </w:rPr>
              <w:t>MeasurementReport</w:t>
            </w:r>
            <w:proofErr w:type="spellEnd"/>
            <w:r w:rsidRPr="002E63FF">
              <w:t xml:space="preserve"> message on NR Cell 1  for all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 xml:space="preserve"> configured within two periods?</w:t>
            </w:r>
          </w:p>
        </w:tc>
        <w:tc>
          <w:tcPr>
            <w:tcW w:w="709" w:type="dxa"/>
          </w:tcPr>
          <w:p w14:paraId="50484633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7FB9EB77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1A8B2560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67259223" w14:textId="77777777" w:rsidR="006C4504" w:rsidRPr="002E63FF" w:rsidRDefault="006C4504" w:rsidP="00A35608">
            <w:pPr>
              <w:pStyle w:val="TAC"/>
            </w:pPr>
            <w:r w:rsidRPr="002E63FF">
              <w:t>F</w:t>
            </w:r>
          </w:p>
        </w:tc>
      </w:tr>
    </w:tbl>
    <w:p w14:paraId="4CFAD4CB" w14:textId="77777777" w:rsidR="006C4504" w:rsidRPr="002E63FF" w:rsidRDefault="006C4504" w:rsidP="006C4504"/>
    <w:p w14:paraId="4DC24D8E" w14:textId="77777777" w:rsidR="006C4504" w:rsidRPr="002E63FF" w:rsidRDefault="006C4504" w:rsidP="006C4504">
      <w:pPr>
        <w:pStyle w:val="H6"/>
      </w:pPr>
      <w:r w:rsidRPr="002E63FF">
        <w:t>7.1.1.14.2.1.</w:t>
      </w:r>
      <w:r w:rsidRPr="002E63FF">
        <w:rPr>
          <w:rFonts w:cs="Arial"/>
        </w:rPr>
        <w:t>3.</w:t>
      </w:r>
      <w:r w:rsidRPr="002E63FF">
        <w:t>3</w:t>
      </w:r>
      <w:r w:rsidRPr="002E63FF">
        <w:tab/>
        <w:t>Specific message contents</w:t>
      </w:r>
    </w:p>
    <w:p w14:paraId="32262A50" w14:textId="77777777" w:rsidR="006C4504" w:rsidRPr="002E63FF" w:rsidRDefault="006C4504" w:rsidP="006C4504">
      <w:pPr>
        <w:pStyle w:val="TH"/>
      </w:pPr>
      <w:r w:rsidRPr="002E63FF">
        <w:t xml:space="preserve">Table 7.1.1.14.2.1.3.3-1: </w:t>
      </w:r>
      <w:proofErr w:type="spellStart"/>
      <w:r w:rsidRPr="002E63FF">
        <w:t>RRCReconfiguration</w:t>
      </w:r>
      <w:proofErr w:type="spellEnd"/>
      <w:r w:rsidRPr="002E63FF">
        <w:t xml:space="preserve"> (Step 1 and Step 5, Table 7.1.1.14.2.1.3.2-1)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6C4504" w:rsidRPr="002E63FF" w14:paraId="01E47648" w14:textId="77777777" w:rsidTr="00A35608">
        <w:trPr>
          <w:cantSplit/>
        </w:trPr>
        <w:tc>
          <w:tcPr>
            <w:tcW w:w="9776" w:type="dxa"/>
          </w:tcPr>
          <w:p w14:paraId="7D31FDD9" w14:textId="77777777" w:rsidR="006C4504" w:rsidRPr="002E63FF" w:rsidRDefault="006C4504" w:rsidP="00A35608">
            <w:pPr>
              <w:pStyle w:val="TAL"/>
            </w:pPr>
            <w:r w:rsidRPr="002E63FF">
              <w:t xml:space="preserve">Derivation Path: TS 38.508-1 [4] table 4.6.1-13 </w:t>
            </w:r>
            <w:del w:id="5" w:author="Matti Kangas (Nokia)" w:date="2025-02-07T14:03:00Z" w16du:dateUtc="2025-02-07T12:03:00Z">
              <w:r w:rsidRPr="002E63FF" w:rsidDel="007C2DE4">
                <w:delText xml:space="preserve">with CellGroupConfig </w:delText>
              </w:r>
            </w:del>
            <w:r w:rsidRPr="002E63FF">
              <w:t>with condition NR_MEAS</w:t>
            </w:r>
          </w:p>
        </w:tc>
      </w:tr>
    </w:tbl>
    <w:p w14:paraId="349A52CB" w14:textId="77777777" w:rsidR="006C4504" w:rsidRPr="002E63FF" w:rsidRDefault="006C4504" w:rsidP="006C4504"/>
    <w:p w14:paraId="1F66F6CA" w14:textId="77777777" w:rsidR="006C4504" w:rsidRPr="002E63FF" w:rsidRDefault="006C4504" w:rsidP="006C4504">
      <w:pPr>
        <w:pStyle w:val="TH"/>
      </w:pPr>
      <w:r w:rsidRPr="002E63FF">
        <w:t xml:space="preserve">Table 7.1.1.14.2.1.3.3-2: </w:t>
      </w:r>
      <w:proofErr w:type="spellStart"/>
      <w:r w:rsidRPr="002E63FF">
        <w:t>ServingCellConfig</w:t>
      </w:r>
      <w:proofErr w:type="spellEnd"/>
      <w:r w:rsidRPr="002E63FF">
        <w:t xml:space="preserve"> (Table 7.1.1.14.2.1.3.3-1)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6C4504" w:rsidRPr="002E63FF" w14:paraId="11931623" w14:textId="77777777" w:rsidTr="00A35608">
        <w:tc>
          <w:tcPr>
            <w:tcW w:w="9752" w:type="dxa"/>
            <w:gridSpan w:val="4"/>
          </w:tcPr>
          <w:p w14:paraId="4C1660F9" w14:textId="77777777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>Derivation Path: TS 38.508-1 [4], clause 4.6.3-167</w:t>
            </w:r>
          </w:p>
        </w:tc>
      </w:tr>
      <w:tr w:rsidR="006C4504" w:rsidRPr="002E63FF" w14:paraId="18D75853" w14:textId="77777777" w:rsidTr="00A35608">
        <w:tc>
          <w:tcPr>
            <w:tcW w:w="4540" w:type="dxa"/>
          </w:tcPr>
          <w:p w14:paraId="52C502D9" w14:textId="77777777" w:rsidR="006C4504" w:rsidRPr="002E63FF" w:rsidRDefault="006C4504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6B0B1945" w14:textId="77777777" w:rsidR="006C4504" w:rsidRPr="002E63FF" w:rsidRDefault="006C4504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23D54F20" w14:textId="77777777" w:rsidR="006C4504" w:rsidRPr="002E63FF" w:rsidRDefault="006C4504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49493732" w14:textId="77777777" w:rsidR="006C4504" w:rsidRPr="002E63FF" w:rsidRDefault="006C4504" w:rsidP="00A35608">
            <w:pPr>
              <w:pStyle w:val="TAH"/>
            </w:pPr>
            <w:r w:rsidRPr="002E63FF">
              <w:t>Condition</w:t>
            </w:r>
          </w:p>
        </w:tc>
      </w:tr>
      <w:tr w:rsidR="006C4504" w:rsidRPr="002E63FF" w14:paraId="3DB31770" w14:textId="77777777" w:rsidTr="00A35608">
        <w:tc>
          <w:tcPr>
            <w:tcW w:w="4540" w:type="dxa"/>
          </w:tcPr>
          <w:p w14:paraId="186435DB" w14:textId="77777777" w:rsidR="006C4504" w:rsidRPr="002E63FF" w:rsidRDefault="006C4504" w:rsidP="00A35608">
            <w:pPr>
              <w:pStyle w:val="TAL"/>
            </w:pPr>
            <w:proofErr w:type="spellStart"/>
            <w:r w:rsidRPr="002E63FF">
              <w:t>ServingCellConfig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5772D3E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6B37E10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9C034B6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0607E92" w14:textId="77777777" w:rsidTr="00A35608">
        <w:tc>
          <w:tcPr>
            <w:tcW w:w="4540" w:type="dxa"/>
          </w:tcPr>
          <w:p w14:paraId="1A96FE0E" w14:textId="77777777" w:rsidR="006C4504" w:rsidRPr="002E63FF" w:rsidRDefault="006C4504" w:rsidP="00A35608">
            <w:pPr>
              <w:pStyle w:val="TAL"/>
            </w:pPr>
            <w:r w:rsidRPr="002E63FF">
              <w:t xml:space="preserve">  </w:t>
            </w:r>
            <w:proofErr w:type="spellStart"/>
            <w:r w:rsidRPr="002E63FF">
              <w:t>csi-MeasConfig</w:t>
            </w:r>
            <w:proofErr w:type="spellEnd"/>
          </w:p>
        </w:tc>
        <w:tc>
          <w:tcPr>
            <w:tcW w:w="2267" w:type="dxa"/>
          </w:tcPr>
          <w:p w14:paraId="2D9D14D0" w14:textId="77777777" w:rsidR="006C4504" w:rsidRPr="002E63FF" w:rsidRDefault="006C4504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MeasConfig</w:t>
            </w:r>
            <w:proofErr w:type="spellEnd"/>
          </w:p>
        </w:tc>
        <w:tc>
          <w:tcPr>
            <w:tcW w:w="1700" w:type="dxa"/>
          </w:tcPr>
          <w:p w14:paraId="7E342C1A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28CD8A8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B1C8BB9" w14:textId="77777777" w:rsidTr="00A35608">
        <w:tc>
          <w:tcPr>
            <w:tcW w:w="4540" w:type="dxa"/>
            <w:tcBorders>
              <w:bottom w:val="single" w:sz="4" w:space="0" w:color="auto"/>
            </w:tcBorders>
          </w:tcPr>
          <w:p w14:paraId="70E48333" w14:textId="77777777" w:rsidR="006C4504" w:rsidRPr="002E63FF" w:rsidRDefault="006C4504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098A256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3C9AD3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B071E27" w14:textId="77777777" w:rsidR="006C4504" w:rsidRPr="002E63FF" w:rsidRDefault="006C4504" w:rsidP="00A35608">
            <w:pPr>
              <w:pStyle w:val="TAL"/>
            </w:pPr>
          </w:p>
        </w:tc>
      </w:tr>
    </w:tbl>
    <w:p w14:paraId="3128EB9C" w14:textId="77777777" w:rsidR="006C4504" w:rsidRPr="002E63FF" w:rsidRDefault="006C4504" w:rsidP="006C4504"/>
    <w:p w14:paraId="09E38A61" w14:textId="77777777" w:rsidR="006C4504" w:rsidRPr="002E63FF" w:rsidRDefault="006C4504" w:rsidP="006C4504">
      <w:pPr>
        <w:pStyle w:val="TH"/>
      </w:pPr>
      <w:r w:rsidRPr="002E63FF">
        <w:t>Table 7.1.1.14.2.1.3.3-3: CSI-</w:t>
      </w:r>
      <w:proofErr w:type="spellStart"/>
      <w:r w:rsidRPr="002E63FF">
        <w:t>MeasConfig</w:t>
      </w:r>
      <w:proofErr w:type="spellEnd"/>
      <w:r w:rsidRPr="002E63FF">
        <w:t xml:space="preserve"> (Table 7.1.1.14.2.1.3.3-2)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6C4504" w:rsidRPr="002E63FF" w14:paraId="360B3DD1" w14:textId="77777777" w:rsidTr="00A35608">
        <w:tc>
          <w:tcPr>
            <w:tcW w:w="9752" w:type="dxa"/>
          </w:tcPr>
          <w:p w14:paraId="79406262" w14:textId="77777777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>Derivation Path: TS 38.508-1 [4], clause 4.6.3-38</w:t>
            </w:r>
          </w:p>
        </w:tc>
      </w:tr>
    </w:tbl>
    <w:p w14:paraId="684F4A46" w14:textId="77777777" w:rsidR="006C4504" w:rsidRPr="002E63FF" w:rsidRDefault="006C4504" w:rsidP="006C4504"/>
    <w:p w14:paraId="44E146FB" w14:textId="77777777" w:rsidR="006C4504" w:rsidRPr="002E63FF" w:rsidRDefault="006C4504" w:rsidP="006C4504">
      <w:pPr>
        <w:pStyle w:val="TH"/>
      </w:pPr>
      <w:bookmarkStart w:id="6" w:name="_CRTable4_6_339"/>
      <w:r w:rsidRPr="002E63FF">
        <w:lastRenderedPageBreak/>
        <w:t xml:space="preserve">Table </w:t>
      </w:r>
      <w:bookmarkEnd w:id="6"/>
      <w:r w:rsidRPr="002E63FF">
        <w:t>7.1.1.14.2.1.3.3-4: CSI-</w:t>
      </w:r>
      <w:proofErr w:type="spellStart"/>
      <w:r w:rsidRPr="002E63FF">
        <w:t>ReportConfig</w:t>
      </w:r>
      <w:proofErr w:type="spellEnd"/>
      <w:r w:rsidRPr="002E63FF">
        <w:t xml:space="preserve"> (Step 1,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4504" w:rsidRPr="002E63FF" w14:paraId="19C3270B" w14:textId="77777777" w:rsidTr="00A35608">
        <w:tc>
          <w:tcPr>
            <w:tcW w:w="9747" w:type="dxa"/>
            <w:gridSpan w:val="4"/>
          </w:tcPr>
          <w:p w14:paraId="116CE613" w14:textId="77777777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>Derivation Path: TS 38.508-1 [4], clause 4.6.3-39</w:t>
            </w:r>
          </w:p>
        </w:tc>
      </w:tr>
      <w:tr w:rsidR="006C4504" w:rsidRPr="002E63FF" w14:paraId="355A7BA6" w14:textId="77777777" w:rsidTr="00A35608">
        <w:tc>
          <w:tcPr>
            <w:tcW w:w="4535" w:type="dxa"/>
          </w:tcPr>
          <w:p w14:paraId="6EBD970D" w14:textId="77777777" w:rsidR="006C4504" w:rsidRPr="002E63FF" w:rsidRDefault="006C4504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7A58C78E" w14:textId="77777777" w:rsidR="006C4504" w:rsidRPr="002E63FF" w:rsidRDefault="006C4504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3AEC79EA" w14:textId="77777777" w:rsidR="006C4504" w:rsidRPr="002E63FF" w:rsidRDefault="006C4504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1D0DCC11" w14:textId="77777777" w:rsidR="006C4504" w:rsidRPr="002E63FF" w:rsidRDefault="006C4504" w:rsidP="00A35608">
            <w:pPr>
              <w:pStyle w:val="TAH"/>
            </w:pPr>
            <w:r w:rsidRPr="002E63FF">
              <w:t>Condition</w:t>
            </w:r>
          </w:p>
        </w:tc>
      </w:tr>
      <w:tr w:rsidR="006C4504" w:rsidRPr="002E63FF" w14:paraId="12650BAA" w14:textId="77777777" w:rsidTr="00A35608">
        <w:tc>
          <w:tcPr>
            <w:tcW w:w="4535" w:type="dxa"/>
          </w:tcPr>
          <w:p w14:paraId="6B46501E" w14:textId="77777777" w:rsidR="006C4504" w:rsidRPr="002E63FF" w:rsidRDefault="006C4504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ReportConfig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037C6D50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77A447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8A08D9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327FDD08" w14:textId="77777777" w:rsidTr="00A35608">
        <w:tc>
          <w:tcPr>
            <w:tcW w:w="4535" w:type="dxa"/>
          </w:tcPr>
          <w:p w14:paraId="497D2D82" w14:textId="77777777" w:rsidR="006C4504" w:rsidRPr="002E63FF" w:rsidDel="00603143" w:rsidRDefault="006C4504" w:rsidP="00A35608">
            <w:pPr>
              <w:pStyle w:val="TAL"/>
            </w:pPr>
            <w:r w:rsidRPr="002E63FF">
              <w:t xml:space="preserve">  csi-ReportSubConfigToAddModList-r18 SEQUENCE (SIZE (1..maxNrofCSI-ReportSubconfigPerCSI-ReportConfig-r18)) OF CSI-ReportSubConfig-r18 {</w:t>
            </w:r>
          </w:p>
        </w:tc>
        <w:tc>
          <w:tcPr>
            <w:tcW w:w="2267" w:type="dxa"/>
          </w:tcPr>
          <w:p w14:paraId="6247A945" w14:textId="77777777" w:rsidR="006C4504" w:rsidRPr="002E63FF" w:rsidRDefault="006C4504" w:rsidP="00A35608">
            <w:pPr>
              <w:pStyle w:val="TAL"/>
            </w:pPr>
            <w:r w:rsidRPr="002E63FF">
              <w:t>2 entries</w:t>
            </w:r>
          </w:p>
        </w:tc>
        <w:tc>
          <w:tcPr>
            <w:tcW w:w="1700" w:type="dxa"/>
          </w:tcPr>
          <w:p w14:paraId="72359C1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DB34C3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A5CAEB8" w14:textId="77777777" w:rsidTr="00A35608">
        <w:tc>
          <w:tcPr>
            <w:tcW w:w="4535" w:type="dxa"/>
          </w:tcPr>
          <w:p w14:paraId="6E4F49D4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CSI-ReportSubConfig-r18[1] SEQUENCE{</w:t>
            </w:r>
          </w:p>
        </w:tc>
        <w:tc>
          <w:tcPr>
            <w:tcW w:w="2267" w:type="dxa"/>
          </w:tcPr>
          <w:p w14:paraId="72D0469E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3B321E4C" w14:textId="77777777" w:rsidR="006C4504" w:rsidRPr="002E63FF" w:rsidRDefault="006C4504" w:rsidP="00A35608">
            <w:pPr>
              <w:pStyle w:val="TAL"/>
            </w:pPr>
            <w:r w:rsidRPr="002E63FF">
              <w:t>Entry 1</w:t>
            </w:r>
          </w:p>
        </w:tc>
        <w:tc>
          <w:tcPr>
            <w:tcW w:w="1245" w:type="dxa"/>
          </w:tcPr>
          <w:p w14:paraId="0CC1300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2D91D4A4" w14:textId="77777777" w:rsidTr="00A35608">
        <w:tc>
          <w:tcPr>
            <w:tcW w:w="4535" w:type="dxa"/>
          </w:tcPr>
          <w:p w14:paraId="00A7C6CD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reportSubConfigId-r18</w:t>
            </w:r>
          </w:p>
        </w:tc>
        <w:tc>
          <w:tcPr>
            <w:tcW w:w="2267" w:type="dxa"/>
          </w:tcPr>
          <w:p w14:paraId="3F8266E9" w14:textId="77777777" w:rsidR="006C4504" w:rsidRPr="002E63FF" w:rsidRDefault="006C4504" w:rsidP="00A35608">
            <w:pPr>
              <w:pStyle w:val="TAL"/>
            </w:pPr>
            <w:r w:rsidRPr="002E63FF">
              <w:t>0</w:t>
            </w:r>
          </w:p>
        </w:tc>
        <w:tc>
          <w:tcPr>
            <w:tcW w:w="1700" w:type="dxa"/>
          </w:tcPr>
          <w:p w14:paraId="08B2DA9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0782E37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39380E8" w14:textId="77777777" w:rsidTr="00A35608">
        <w:tc>
          <w:tcPr>
            <w:tcW w:w="4535" w:type="dxa"/>
          </w:tcPr>
          <w:p w14:paraId="4E975731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reportSubConfigParams-r18 CHOICE {</w:t>
            </w:r>
          </w:p>
        </w:tc>
        <w:tc>
          <w:tcPr>
            <w:tcW w:w="2267" w:type="dxa"/>
          </w:tcPr>
          <w:p w14:paraId="1EF8D4C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B08D32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C9963B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35BFAF87" w14:textId="77777777" w:rsidTr="00A35608">
        <w:tc>
          <w:tcPr>
            <w:tcW w:w="4535" w:type="dxa"/>
          </w:tcPr>
          <w:p w14:paraId="1CC50FD0" w14:textId="77777777" w:rsidR="006C4504" w:rsidRPr="002E63FF" w:rsidRDefault="006C4504" w:rsidP="00A35608">
            <w:pPr>
              <w:pStyle w:val="TAL"/>
            </w:pPr>
            <w:r w:rsidRPr="002E63FF">
              <w:t xml:space="preserve">        a1-parameters SEQUENCE {</w:t>
            </w:r>
          </w:p>
        </w:tc>
        <w:tc>
          <w:tcPr>
            <w:tcW w:w="2267" w:type="dxa"/>
          </w:tcPr>
          <w:p w14:paraId="4EFC55A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16E151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72C337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CD7E302" w14:textId="77777777" w:rsidTr="00A35608">
        <w:tc>
          <w:tcPr>
            <w:tcW w:w="4535" w:type="dxa"/>
          </w:tcPr>
          <w:p w14:paraId="15BDB094" w14:textId="77777777" w:rsidR="006C4504" w:rsidRPr="002E63FF" w:rsidRDefault="006C4504" w:rsidP="00A35608">
            <w:pPr>
              <w:pStyle w:val="TAL"/>
            </w:pPr>
            <w:r w:rsidRPr="002E63FF">
              <w:t xml:space="preserve">          codebookSubConfig-r18</w:t>
            </w:r>
          </w:p>
        </w:tc>
        <w:tc>
          <w:tcPr>
            <w:tcW w:w="2267" w:type="dxa"/>
          </w:tcPr>
          <w:p w14:paraId="292BCBC6" w14:textId="77777777" w:rsidR="006C4504" w:rsidRPr="002E63FF" w:rsidRDefault="006C4504" w:rsidP="00A35608">
            <w:pPr>
              <w:pStyle w:val="TAL"/>
            </w:pPr>
            <w:proofErr w:type="spellStart"/>
            <w:r w:rsidRPr="002E63FF">
              <w:t>CodebookConfig</w:t>
            </w:r>
            <w:proofErr w:type="spellEnd"/>
          </w:p>
        </w:tc>
        <w:tc>
          <w:tcPr>
            <w:tcW w:w="1700" w:type="dxa"/>
          </w:tcPr>
          <w:p w14:paraId="103532A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3E46A8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936252D" w14:textId="77777777" w:rsidTr="00A35608">
        <w:tc>
          <w:tcPr>
            <w:tcW w:w="4535" w:type="dxa"/>
          </w:tcPr>
          <w:p w14:paraId="112CAA62" w14:textId="77777777" w:rsidR="006C4504" w:rsidRPr="002E63FF" w:rsidRDefault="006C4504" w:rsidP="00A35608">
            <w:pPr>
              <w:pStyle w:val="TAL"/>
            </w:pPr>
            <w:r w:rsidRPr="002E63FF">
              <w:t xml:space="preserve">          portSubsetIndicator-r18 CHOICE {</w:t>
            </w:r>
          </w:p>
        </w:tc>
        <w:tc>
          <w:tcPr>
            <w:tcW w:w="2267" w:type="dxa"/>
          </w:tcPr>
          <w:p w14:paraId="79911F3B" w14:textId="77777777" w:rsidR="006C4504" w:rsidRPr="002E63FF" w:rsidRDefault="006C4504" w:rsidP="00A35608">
            <w:pPr>
              <w:pStyle w:val="TAL"/>
            </w:pPr>
            <w:del w:id="7" w:author="Matti Kangas (Nokia)" w:date="2025-02-07T13:32:00Z" w16du:dateUtc="2025-02-07T11:32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4F680C06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5A22A1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585CE2F" w14:textId="77777777" w:rsidTr="00A35608">
        <w:trPr>
          <w:ins w:id="8" w:author="Matti Kangas (Nokia)" w:date="2025-02-07T13:25:00Z"/>
        </w:trPr>
        <w:tc>
          <w:tcPr>
            <w:tcW w:w="4535" w:type="dxa"/>
          </w:tcPr>
          <w:p w14:paraId="0C57CFBA" w14:textId="0059EAE2" w:rsidR="006C4504" w:rsidRPr="002E63FF" w:rsidRDefault="006C4504" w:rsidP="00A35608">
            <w:pPr>
              <w:pStyle w:val="TAL"/>
              <w:rPr>
                <w:ins w:id="9" w:author="Matti Kangas (Nokia)" w:date="2025-02-07T13:25:00Z" w16du:dateUtc="2025-02-07T11:25:00Z"/>
              </w:rPr>
            </w:pPr>
            <w:ins w:id="10" w:author="Matti Kangas (Nokia)" w:date="2025-02-07T13:25:00Z" w16du:dateUtc="2025-02-07T11:25:00Z">
              <w:r>
                <w:t xml:space="preserve">            </w:t>
              </w:r>
            </w:ins>
            <w:ins w:id="11" w:author="Matti Kangas (Nokia)" w:date="2025-02-07T13:29:00Z" w16du:dateUtc="2025-02-07T11:29:00Z">
              <w:r w:rsidR="00F76938">
                <w:t>p32</w:t>
              </w:r>
            </w:ins>
          </w:p>
        </w:tc>
        <w:tc>
          <w:tcPr>
            <w:tcW w:w="2267" w:type="dxa"/>
          </w:tcPr>
          <w:p w14:paraId="1FC8CD8B" w14:textId="62ADFA54" w:rsidR="006C4504" w:rsidRPr="002E63FF" w:rsidRDefault="00F76938" w:rsidP="00A35608">
            <w:pPr>
              <w:pStyle w:val="TAL"/>
              <w:rPr>
                <w:ins w:id="12" w:author="Matti Kangas (Nokia)" w:date="2025-02-07T13:25:00Z" w16du:dateUtc="2025-02-07T11:25:00Z"/>
              </w:rPr>
            </w:pPr>
            <w:ins w:id="13" w:author="Matti Kangas (Nokia)" w:date="2025-02-07T13:30:00Z" w16du:dateUtc="2025-02-07T11:30:00Z">
              <w:r>
                <w:t>‘FFFFFFFF’H</w:t>
              </w:r>
            </w:ins>
          </w:p>
        </w:tc>
        <w:tc>
          <w:tcPr>
            <w:tcW w:w="1700" w:type="dxa"/>
          </w:tcPr>
          <w:p w14:paraId="7581FF18" w14:textId="77777777" w:rsidR="006C4504" w:rsidRPr="002E63FF" w:rsidRDefault="006C4504" w:rsidP="00A35608">
            <w:pPr>
              <w:pStyle w:val="TAL"/>
              <w:rPr>
                <w:ins w:id="14" w:author="Matti Kangas (Nokia)" w:date="2025-02-07T13:25:00Z" w16du:dateUtc="2025-02-07T11:25:00Z"/>
              </w:rPr>
            </w:pPr>
          </w:p>
        </w:tc>
        <w:tc>
          <w:tcPr>
            <w:tcW w:w="1245" w:type="dxa"/>
          </w:tcPr>
          <w:p w14:paraId="1724455D" w14:textId="77777777" w:rsidR="006C4504" w:rsidRPr="002E63FF" w:rsidRDefault="006C4504" w:rsidP="00A35608">
            <w:pPr>
              <w:pStyle w:val="TAL"/>
              <w:rPr>
                <w:ins w:id="15" w:author="Matti Kangas (Nokia)" w:date="2025-02-07T13:25:00Z" w16du:dateUtc="2025-02-07T11:25:00Z"/>
              </w:rPr>
            </w:pPr>
          </w:p>
        </w:tc>
      </w:tr>
      <w:tr w:rsidR="006C4504" w:rsidRPr="002E63FF" w14:paraId="3D41F1C6" w14:textId="77777777" w:rsidTr="00A35608">
        <w:tc>
          <w:tcPr>
            <w:tcW w:w="4535" w:type="dxa"/>
          </w:tcPr>
          <w:p w14:paraId="4D3D013E" w14:textId="77777777" w:rsidR="006C4504" w:rsidRPr="002E63FF" w:rsidRDefault="006C4504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386595D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2C315B2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C82B40B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90E7E17" w14:textId="77777777" w:rsidTr="00A35608">
        <w:tc>
          <w:tcPr>
            <w:tcW w:w="4535" w:type="dxa"/>
          </w:tcPr>
          <w:p w14:paraId="25E50270" w14:textId="77777777" w:rsidR="006C4504" w:rsidRPr="002E63FF" w:rsidRDefault="006C4504" w:rsidP="00A35608">
            <w:pPr>
              <w:pStyle w:val="TAL"/>
            </w:pPr>
            <w:r w:rsidRPr="002E63FF">
              <w:t xml:space="preserve">          non-PMI-PortIndication-r18 SEQUENCE (SIZE (1..maxNrofNZP-CSI-RS-ResourcesPerConfig)) OF PortIndexFor8Ranks {</w:t>
            </w:r>
          </w:p>
        </w:tc>
        <w:tc>
          <w:tcPr>
            <w:tcW w:w="2267" w:type="dxa"/>
          </w:tcPr>
          <w:p w14:paraId="5D9B3D6E" w14:textId="77777777" w:rsidR="006C4504" w:rsidRPr="002E63FF" w:rsidRDefault="006C4504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27908E63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FB3353E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ECC0E77" w14:textId="77777777" w:rsidTr="00A35608">
        <w:tc>
          <w:tcPr>
            <w:tcW w:w="4535" w:type="dxa"/>
          </w:tcPr>
          <w:p w14:paraId="4C0807DB" w14:textId="77777777" w:rsidR="006C4504" w:rsidRPr="002E63FF" w:rsidRDefault="006C4504" w:rsidP="00A35608">
            <w:pPr>
              <w:pStyle w:val="TAL"/>
            </w:pPr>
            <w:r w:rsidRPr="002E63FF">
              <w:t xml:space="preserve">            PortIndexFor8Ranks[1]</w:t>
            </w:r>
          </w:p>
        </w:tc>
        <w:tc>
          <w:tcPr>
            <w:tcW w:w="2267" w:type="dxa"/>
          </w:tcPr>
          <w:p w14:paraId="6B222BAE" w14:textId="44D59EA4" w:rsidR="006C4504" w:rsidRPr="002E63FF" w:rsidRDefault="006C4504" w:rsidP="00A35608">
            <w:pPr>
              <w:pStyle w:val="TAL"/>
            </w:pPr>
            <w:del w:id="16" w:author="Matti Kangas (Nokia)" w:date="2025-02-07T13:31:00Z" w16du:dateUtc="2025-02-07T11:31:00Z">
              <w:r w:rsidRPr="002E63FF" w:rsidDel="00F76938">
                <w:delText>TBD</w:delText>
              </w:r>
            </w:del>
            <w:ins w:id="17" w:author="Matti Kangas (Nokia)" w:date="2025-02-07T13:31:00Z" w16du:dateUtc="2025-02-07T11:31:00Z">
              <w:r w:rsidR="00F76938">
                <w:t>2</w:t>
              </w:r>
            </w:ins>
          </w:p>
        </w:tc>
        <w:tc>
          <w:tcPr>
            <w:tcW w:w="1700" w:type="dxa"/>
          </w:tcPr>
          <w:p w14:paraId="18F2AB3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09F6AAC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5267BDD7" w14:textId="77777777" w:rsidTr="00A35608">
        <w:tc>
          <w:tcPr>
            <w:tcW w:w="4535" w:type="dxa"/>
          </w:tcPr>
          <w:p w14:paraId="2553DE19" w14:textId="77777777" w:rsidR="006C4504" w:rsidRPr="002E63FF" w:rsidRDefault="006C4504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1D7C2A1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3F67995C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4733292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D72CAEC" w14:textId="77777777" w:rsidTr="00A35608">
        <w:tc>
          <w:tcPr>
            <w:tcW w:w="4535" w:type="dxa"/>
          </w:tcPr>
          <w:p w14:paraId="70EAC0C9" w14:textId="77777777" w:rsidR="006C4504" w:rsidRPr="002E63FF" w:rsidRDefault="006C4504" w:rsidP="00A35608">
            <w:pPr>
              <w:pStyle w:val="TAL"/>
            </w:pPr>
            <w:r w:rsidRPr="002E63FF">
              <w:t xml:space="preserve">        }</w:t>
            </w:r>
          </w:p>
        </w:tc>
        <w:tc>
          <w:tcPr>
            <w:tcW w:w="2267" w:type="dxa"/>
          </w:tcPr>
          <w:p w14:paraId="78F2DD7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828425B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B866237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37AE5A14" w14:textId="77777777" w:rsidTr="00A35608">
        <w:tc>
          <w:tcPr>
            <w:tcW w:w="4535" w:type="dxa"/>
          </w:tcPr>
          <w:p w14:paraId="47DF8BA3" w14:textId="5B515878" w:rsidR="006C4504" w:rsidRPr="002E63FF" w:rsidRDefault="006C4504" w:rsidP="00A35608">
            <w:pPr>
              <w:pStyle w:val="TAL"/>
            </w:pPr>
            <w:r w:rsidRPr="002E63FF">
              <w:t xml:space="preserve">        a2-parameters</w:t>
            </w:r>
            <w:del w:id="18" w:author="Matti Kangas (Nokia)" w:date="2025-02-07T13:32:00Z" w16du:dateUtc="2025-02-07T11:32:00Z">
              <w:r w:rsidRPr="002E63FF" w:rsidDel="00F76938">
                <w:delText xml:space="preserve"> SEQUENCE {</w:delText>
              </w:r>
            </w:del>
          </w:p>
        </w:tc>
        <w:tc>
          <w:tcPr>
            <w:tcW w:w="2267" w:type="dxa"/>
          </w:tcPr>
          <w:p w14:paraId="65FCC620" w14:textId="31E0CDC9" w:rsidR="006C4504" w:rsidRPr="002E63FF" w:rsidRDefault="00F76938" w:rsidP="00A35608">
            <w:pPr>
              <w:pStyle w:val="TAL"/>
            </w:pPr>
            <w:ins w:id="19" w:author="Matti Kangas (Nokia)" w:date="2025-02-07T13:31:00Z" w16du:dateUtc="2025-02-07T11:31:00Z">
              <w:r>
                <w:t>Not present</w:t>
              </w:r>
            </w:ins>
          </w:p>
        </w:tc>
        <w:tc>
          <w:tcPr>
            <w:tcW w:w="1700" w:type="dxa"/>
          </w:tcPr>
          <w:p w14:paraId="2D49B8A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03CCDC3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:rsidDel="00F76938" w14:paraId="77962FF4" w14:textId="0AAA7473" w:rsidTr="00A35608">
        <w:trPr>
          <w:del w:id="20" w:author="Matti Kangas (Nokia)" w:date="2025-02-07T13:31:00Z"/>
        </w:trPr>
        <w:tc>
          <w:tcPr>
            <w:tcW w:w="4535" w:type="dxa"/>
          </w:tcPr>
          <w:p w14:paraId="36C27980" w14:textId="7CB5F81D" w:rsidR="006C4504" w:rsidRPr="002E63FF" w:rsidDel="00F76938" w:rsidRDefault="006C4504" w:rsidP="00A35608">
            <w:pPr>
              <w:pStyle w:val="TAL"/>
              <w:rPr>
                <w:del w:id="21" w:author="Matti Kangas (Nokia)" w:date="2025-02-07T13:31:00Z" w16du:dateUtc="2025-02-07T11:31:00Z"/>
              </w:rPr>
            </w:pPr>
            <w:del w:id="22" w:author="Matti Kangas (Nokia)" w:date="2025-02-07T13:31:00Z" w16du:dateUtc="2025-02-07T11:31:00Z">
              <w:r w:rsidRPr="002E63FF" w:rsidDel="00F76938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5DBBE942" w14:textId="6BFC6040" w:rsidR="006C4504" w:rsidRPr="002E63FF" w:rsidDel="00F76938" w:rsidRDefault="006C4504" w:rsidP="00A35608">
            <w:pPr>
              <w:pStyle w:val="TAL"/>
              <w:rPr>
                <w:del w:id="23" w:author="Matti Kangas (Nokia)" w:date="2025-02-07T13:31:00Z" w16du:dateUtc="2025-02-07T11:31:00Z"/>
              </w:rPr>
            </w:pPr>
          </w:p>
        </w:tc>
        <w:tc>
          <w:tcPr>
            <w:tcW w:w="1700" w:type="dxa"/>
          </w:tcPr>
          <w:p w14:paraId="0CF066F1" w14:textId="4C0570DC" w:rsidR="006C4504" w:rsidRPr="002E63FF" w:rsidDel="00F76938" w:rsidRDefault="006C4504" w:rsidP="00A35608">
            <w:pPr>
              <w:pStyle w:val="TAL"/>
              <w:rPr>
                <w:del w:id="24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7DA9D67B" w14:textId="07C77A46" w:rsidR="006C4504" w:rsidRPr="002E63FF" w:rsidDel="00F76938" w:rsidRDefault="006C4504" w:rsidP="00A35608">
            <w:pPr>
              <w:pStyle w:val="TAL"/>
              <w:rPr>
                <w:del w:id="25" w:author="Matti Kangas (Nokia)" w:date="2025-02-07T13:31:00Z" w16du:dateUtc="2025-02-07T11:31:00Z"/>
              </w:rPr>
            </w:pPr>
          </w:p>
        </w:tc>
      </w:tr>
      <w:tr w:rsidR="006C4504" w:rsidRPr="002E63FF" w:rsidDel="00F76938" w14:paraId="1D513E87" w14:textId="5D813B48" w:rsidTr="00A35608">
        <w:trPr>
          <w:del w:id="26" w:author="Matti Kangas (Nokia)" w:date="2025-02-07T13:31:00Z"/>
        </w:trPr>
        <w:tc>
          <w:tcPr>
            <w:tcW w:w="4535" w:type="dxa"/>
          </w:tcPr>
          <w:p w14:paraId="57BAACD5" w14:textId="285CC822" w:rsidR="006C4504" w:rsidRPr="002E63FF" w:rsidDel="00F76938" w:rsidRDefault="006C4504" w:rsidP="00A35608">
            <w:pPr>
              <w:pStyle w:val="TAL"/>
              <w:rPr>
                <w:del w:id="27" w:author="Matti Kangas (Nokia)" w:date="2025-02-07T13:31:00Z" w16du:dateUtc="2025-02-07T11:31:00Z"/>
              </w:rPr>
            </w:pPr>
            <w:del w:id="28" w:author="Matti Kangas (Nokia)" w:date="2025-02-07T13:31:00Z" w16du:dateUtc="2025-02-07T11:31:00Z">
              <w:r w:rsidRPr="002E63FF" w:rsidDel="00F76938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2F8557B3" w14:textId="01F227E4" w:rsidR="006C4504" w:rsidRPr="002E63FF" w:rsidDel="00F76938" w:rsidRDefault="006C4504" w:rsidP="00A35608">
            <w:pPr>
              <w:pStyle w:val="TAL"/>
              <w:rPr>
                <w:del w:id="29" w:author="Matti Kangas (Nokia)" w:date="2025-02-07T13:31:00Z" w16du:dateUtc="2025-02-07T11:31:00Z"/>
              </w:rPr>
            </w:pPr>
            <w:del w:id="30" w:author="Matti Kangas (Nokia)" w:date="2025-02-07T13:31:00Z" w16du:dateUtc="2025-02-07T11:31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29822C38" w14:textId="41F114D8" w:rsidR="006C4504" w:rsidRPr="002E63FF" w:rsidDel="00F76938" w:rsidRDefault="006C4504" w:rsidP="00A35608">
            <w:pPr>
              <w:pStyle w:val="TAL"/>
              <w:rPr>
                <w:del w:id="31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01E7310C" w14:textId="58B97318" w:rsidR="006C4504" w:rsidRPr="002E63FF" w:rsidDel="00F76938" w:rsidRDefault="006C4504" w:rsidP="00A35608">
            <w:pPr>
              <w:pStyle w:val="TAL"/>
              <w:rPr>
                <w:del w:id="32" w:author="Matti Kangas (Nokia)" w:date="2025-02-07T13:31:00Z" w16du:dateUtc="2025-02-07T11:31:00Z"/>
              </w:rPr>
            </w:pPr>
          </w:p>
        </w:tc>
      </w:tr>
      <w:tr w:rsidR="006C4504" w:rsidRPr="002E63FF" w:rsidDel="00F76938" w14:paraId="35B9823E" w14:textId="365E1AD7" w:rsidTr="00A35608">
        <w:trPr>
          <w:del w:id="33" w:author="Matti Kangas (Nokia)" w:date="2025-02-07T13:31:00Z"/>
        </w:trPr>
        <w:tc>
          <w:tcPr>
            <w:tcW w:w="4535" w:type="dxa"/>
          </w:tcPr>
          <w:p w14:paraId="50D8781E" w14:textId="4CCDD4A3" w:rsidR="006C4504" w:rsidRPr="002E63FF" w:rsidDel="00F76938" w:rsidRDefault="006C4504" w:rsidP="00A35608">
            <w:pPr>
              <w:pStyle w:val="TAL"/>
              <w:rPr>
                <w:del w:id="34" w:author="Matti Kangas (Nokia)" w:date="2025-02-07T13:31:00Z" w16du:dateUtc="2025-02-07T11:31:00Z"/>
              </w:rPr>
            </w:pPr>
            <w:del w:id="35" w:author="Matti Kangas (Nokia)" w:date="2025-02-07T13:31:00Z" w16du:dateUtc="2025-02-07T11:31:00Z">
              <w:r w:rsidRPr="002E63FF" w:rsidDel="00F76938">
                <w:delText xml:space="preserve">          }</w:delText>
              </w:r>
            </w:del>
          </w:p>
        </w:tc>
        <w:tc>
          <w:tcPr>
            <w:tcW w:w="2267" w:type="dxa"/>
          </w:tcPr>
          <w:p w14:paraId="1B84F4C9" w14:textId="0F63480F" w:rsidR="006C4504" w:rsidRPr="002E63FF" w:rsidDel="00F76938" w:rsidRDefault="006C4504" w:rsidP="00A35608">
            <w:pPr>
              <w:pStyle w:val="TAL"/>
              <w:rPr>
                <w:del w:id="36" w:author="Matti Kangas (Nokia)" w:date="2025-02-07T13:31:00Z" w16du:dateUtc="2025-02-07T11:31:00Z"/>
              </w:rPr>
            </w:pPr>
          </w:p>
        </w:tc>
        <w:tc>
          <w:tcPr>
            <w:tcW w:w="1700" w:type="dxa"/>
          </w:tcPr>
          <w:p w14:paraId="56AF8D59" w14:textId="6ED02EEE" w:rsidR="006C4504" w:rsidRPr="002E63FF" w:rsidDel="00F76938" w:rsidRDefault="006C4504" w:rsidP="00A35608">
            <w:pPr>
              <w:pStyle w:val="TAL"/>
              <w:rPr>
                <w:del w:id="37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27CE705E" w14:textId="43A5453D" w:rsidR="006C4504" w:rsidRPr="002E63FF" w:rsidDel="00F76938" w:rsidRDefault="006C4504" w:rsidP="00A35608">
            <w:pPr>
              <w:pStyle w:val="TAL"/>
              <w:rPr>
                <w:del w:id="38" w:author="Matti Kangas (Nokia)" w:date="2025-02-07T13:31:00Z" w16du:dateUtc="2025-02-07T11:31:00Z"/>
              </w:rPr>
            </w:pPr>
          </w:p>
        </w:tc>
      </w:tr>
      <w:tr w:rsidR="006C4504" w:rsidRPr="002E63FF" w:rsidDel="00F76938" w14:paraId="20131C5F" w14:textId="3BB5B245" w:rsidTr="00A35608">
        <w:trPr>
          <w:del w:id="39" w:author="Matti Kangas (Nokia)" w:date="2025-02-07T13:32:00Z"/>
        </w:trPr>
        <w:tc>
          <w:tcPr>
            <w:tcW w:w="4535" w:type="dxa"/>
          </w:tcPr>
          <w:p w14:paraId="28C651ED" w14:textId="79FCDCCB" w:rsidR="006C4504" w:rsidRPr="002E63FF" w:rsidDel="00F76938" w:rsidRDefault="006C4504" w:rsidP="00A35608">
            <w:pPr>
              <w:pStyle w:val="TAL"/>
              <w:rPr>
                <w:del w:id="40" w:author="Matti Kangas (Nokia)" w:date="2025-02-07T13:32:00Z" w16du:dateUtc="2025-02-07T11:32:00Z"/>
              </w:rPr>
            </w:pPr>
            <w:del w:id="41" w:author="Matti Kangas (Nokia)" w:date="2025-02-07T13:32:00Z" w16du:dateUtc="2025-02-07T11:32:00Z">
              <w:r w:rsidRPr="002E63FF" w:rsidDel="00F76938">
                <w:delText xml:space="preserve">        }</w:delText>
              </w:r>
            </w:del>
          </w:p>
        </w:tc>
        <w:tc>
          <w:tcPr>
            <w:tcW w:w="2267" w:type="dxa"/>
          </w:tcPr>
          <w:p w14:paraId="5B41BCEC" w14:textId="74AF56E6" w:rsidR="006C4504" w:rsidRPr="002E63FF" w:rsidDel="00F76938" w:rsidRDefault="006C4504" w:rsidP="00A35608">
            <w:pPr>
              <w:pStyle w:val="TAL"/>
              <w:rPr>
                <w:del w:id="42" w:author="Matti Kangas (Nokia)" w:date="2025-02-07T13:32:00Z" w16du:dateUtc="2025-02-07T11:32:00Z"/>
              </w:rPr>
            </w:pPr>
          </w:p>
        </w:tc>
        <w:tc>
          <w:tcPr>
            <w:tcW w:w="1700" w:type="dxa"/>
          </w:tcPr>
          <w:p w14:paraId="03F9A30C" w14:textId="05A598D7" w:rsidR="006C4504" w:rsidRPr="002E63FF" w:rsidDel="00F76938" w:rsidRDefault="006C4504" w:rsidP="00A35608">
            <w:pPr>
              <w:pStyle w:val="TAL"/>
              <w:rPr>
                <w:del w:id="43" w:author="Matti Kangas (Nokia)" w:date="2025-02-07T13:32:00Z" w16du:dateUtc="2025-02-07T11:32:00Z"/>
              </w:rPr>
            </w:pPr>
          </w:p>
        </w:tc>
        <w:tc>
          <w:tcPr>
            <w:tcW w:w="1245" w:type="dxa"/>
          </w:tcPr>
          <w:p w14:paraId="1AF0B9C3" w14:textId="3CE51725" w:rsidR="006C4504" w:rsidRPr="002E63FF" w:rsidDel="00F76938" w:rsidRDefault="006C4504" w:rsidP="00A35608">
            <w:pPr>
              <w:pStyle w:val="TAL"/>
              <w:rPr>
                <w:del w:id="44" w:author="Matti Kangas (Nokia)" w:date="2025-02-07T13:32:00Z" w16du:dateUtc="2025-02-07T11:32:00Z"/>
              </w:rPr>
            </w:pPr>
          </w:p>
        </w:tc>
      </w:tr>
      <w:tr w:rsidR="006C4504" w:rsidRPr="002E63FF" w14:paraId="273A092B" w14:textId="77777777" w:rsidTr="00A35608">
        <w:tc>
          <w:tcPr>
            <w:tcW w:w="4535" w:type="dxa"/>
          </w:tcPr>
          <w:p w14:paraId="18343AA3" w14:textId="77777777" w:rsidR="006C4504" w:rsidRPr="002E63FF" w:rsidRDefault="006C4504" w:rsidP="00A35608">
            <w:pPr>
              <w:pStyle w:val="TAL"/>
            </w:pPr>
            <w:r w:rsidRPr="002E63FF">
              <w:t xml:space="preserve">      }</w:t>
            </w:r>
          </w:p>
        </w:tc>
        <w:tc>
          <w:tcPr>
            <w:tcW w:w="2267" w:type="dxa"/>
          </w:tcPr>
          <w:p w14:paraId="26BA35B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0AA7CCD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782927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D83B970" w14:textId="77777777" w:rsidTr="00A35608">
        <w:tc>
          <w:tcPr>
            <w:tcW w:w="4535" w:type="dxa"/>
          </w:tcPr>
          <w:p w14:paraId="787E8EF5" w14:textId="77777777" w:rsidR="006C4504" w:rsidRPr="002E63FF" w:rsidRDefault="006C4504" w:rsidP="00A35608">
            <w:pPr>
              <w:pStyle w:val="TAL"/>
            </w:pPr>
            <w:r w:rsidRPr="002E63FF">
              <w:t xml:space="preserve">    }</w:t>
            </w:r>
          </w:p>
        </w:tc>
        <w:tc>
          <w:tcPr>
            <w:tcW w:w="2267" w:type="dxa"/>
          </w:tcPr>
          <w:p w14:paraId="2A3F532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A64D1DC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8D3B997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6364EA2" w14:textId="77777777" w:rsidTr="00A35608">
        <w:tc>
          <w:tcPr>
            <w:tcW w:w="4535" w:type="dxa"/>
          </w:tcPr>
          <w:p w14:paraId="616DC086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CSI-ReportSubConfig-r18[2] SEQUENCE{</w:t>
            </w:r>
          </w:p>
        </w:tc>
        <w:tc>
          <w:tcPr>
            <w:tcW w:w="2267" w:type="dxa"/>
          </w:tcPr>
          <w:p w14:paraId="4A7FAF6B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F797470" w14:textId="77777777" w:rsidR="006C4504" w:rsidRPr="002E63FF" w:rsidRDefault="006C4504" w:rsidP="00A35608">
            <w:pPr>
              <w:pStyle w:val="TAL"/>
            </w:pPr>
            <w:r w:rsidRPr="002E63FF">
              <w:t>Entry 2</w:t>
            </w:r>
          </w:p>
        </w:tc>
        <w:tc>
          <w:tcPr>
            <w:tcW w:w="1245" w:type="dxa"/>
          </w:tcPr>
          <w:p w14:paraId="1174BAFE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F2F83A4" w14:textId="77777777" w:rsidTr="00A35608">
        <w:tc>
          <w:tcPr>
            <w:tcW w:w="4535" w:type="dxa"/>
          </w:tcPr>
          <w:p w14:paraId="2C7364B6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reportSubConfigId-r18 </w:t>
            </w:r>
          </w:p>
        </w:tc>
        <w:tc>
          <w:tcPr>
            <w:tcW w:w="2267" w:type="dxa"/>
          </w:tcPr>
          <w:p w14:paraId="61EB5502" w14:textId="77777777" w:rsidR="006C4504" w:rsidRPr="002E63FF" w:rsidRDefault="006C4504" w:rsidP="00A35608">
            <w:pPr>
              <w:pStyle w:val="TAL"/>
            </w:pPr>
            <w:r w:rsidRPr="002E63FF">
              <w:t>1</w:t>
            </w:r>
          </w:p>
        </w:tc>
        <w:tc>
          <w:tcPr>
            <w:tcW w:w="1700" w:type="dxa"/>
          </w:tcPr>
          <w:p w14:paraId="1C29251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180A464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430D693" w14:textId="77777777" w:rsidTr="00A35608">
        <w:tc>
          <w:tcPr>
            <w:tcW w:w="4535" w:type="dxa"/>
          </w:tcPr>
          <w:p w14:paraId="0CDA1967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reportSubConfigParams-r18 CHOICE {</w:t>
            </w:r>
          </w:p>
        </w:tc>
        <w:tc>
          <w:tcPr>
            <w:tcW w:w="2267" w:type="dxa"/>
          </w:tcPr>
          <w:p w14:paraId="260D2A6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6220B52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1BD20C5C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0BCF8FD7" w14:textId="77777777" w:rsidTr="00A35608">
        <w:tc>
          <w:tcPr>
            <w:tcW w:w="4535" w:type="dxa"/>
          </w:tcPr>
          <w:p w14:paraId="40A4A53C" w14:textId="77777777" w:rsidR="006C4504" w:rsidRPr="002E63FF" w:rsidRDefault="006C4504" w:rsidP="00A35608">
            <w:pPr>
              <w:pStyle w:val="TAL"/>
            </w:pPr>
            <w:r w:rsidRPr="002E63FF">
              <w:t xml:space="preserve">        a1-parameters SEQUENCE {</w:t>
            </w:r>
          </w:p>
        </w:tc>
        <w:tc>
          <w:tcPr>
            <w:tcW w:w="2267" w:type="dxa"/>
          </w:tcPr>
          <w:p w14:paraId="0763D4DA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BE971C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5BFD808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5E6CC0F" w14:textId="77777777" w:rsidTr="00A35608">
        <w:tc>
          <w:tcPr>
            <w:tcW w:w="4535" w:type="dxa"/>
          </w:tcPr>
          <w:p w14:paraId="34CDD1EB" w14:textId="77777777" w:rsidR="006C4504" w:rsidRPr="002E63FF" w:rsidRDefault="006C4504" w:rsidP="00A35608">
            <w:pPr>
              <w:pStyle w:val="TAL"/>
            </w:pPr>
            <w:r w:rsidRPr="002E63FF">
              <w:t xml:space="preserve">          codebookSubConfig-r18</w:t>
            </w:r>
          </w:p>
        </w:tc>
        <w:tc>
          <w:tcPr>
            <w:tcW w:w="2267" w:type="dxa"/>
          </w:tcPr>
          <w:p w14:paraId="56FB01A8" w14:textId="77777777" w:rsidR="006C4504" w:rsidRPr="002E63FF" w:rsidRDefault="006C4504" w:rsidP="00A35608">
            <w:pPr>
              <w:pStyle w:val="TAL"/>
            </w:pPr>
            <w:proofErr w:type="spellStart"/>
            <w:r w:rsidRPr="002E63FF">
              <w:t>CodebookConfig</w:t>
            </w:r>
            <w:proofErr w:type="spellEnd"/>
          </w:p>
        </w:tc>
        <w:tc>
          <w:tcPr>
            <w:tcW w:w="1700" w:type="dxa"/>
          </w:tcPr>
          <w:p w14:paraId="767B6956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7850A3D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02E0995D" w14:textId="77777777" w:rsidTr="00A35608">
        <w:tc>
          <w:tcPr>
            <w:tcW w:w="4535" w:type="dxa"/>
          </w:tcPr>
          <w:p w14:paraId="422F25B4" w14:textId="77777777" w:rsidR="006C4504" w:rsidRPr="002E63FF" w:rsidRDefault="006C4504" w:rsidP="00A35608">
            <w:pPr>
              <w:pStyle w:val="TAL"/>
            </w:pPr>
            <w:r w:rsidRPr="002E63FF">
              <w:t xml:space="preserve">          portSubsetIndicator-r18 CHOICE {</w:t>
            </w:r>
          </w:p>
        </w:tc>
        <w:tc>
          <w:tcPr>
            <w:tcW w:w="2267" w:type="dxa"/>
          </w:tcPr>
          <w:p w14:paraId="25C64475" w14:textId="77777777" w:rsidR="006C4504" w:rsidRPr="002E63FF" w:rsidRDefault="006C4504" w:rsidP="00A35608">
            <w:pPr>
              <w:pStyle w:val="TAL"/>
            </w:pPr>
            <w:del w:id="45" w:author="Matti Kangas (Nokia)" w:date="2025-02-07T13:32:00Z" w16du:dateUtc="2025-02-07T11:32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423CFCB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8B7EBDF" w14:textId="77777777" w:rsidR="006C4504" w:rsidRPr="002E63FF" w:rsidRDefault="006C4504" w:rsidP="00A35608">
            <w:pPr>
              <w:pStyle w:val="TAL"/>
            </w:pPr>
          </w:p>
        </w:tc>
      </w:tr>
      <w:tr w:rsidR="00F76938" w:rsidRPr="002E63FF" w14:paraId="7BD55063" w14:textId="77777777" w:rsidTr="00A35608">
        <w:trPr>
          <w:ins w:id="46" w:author="Matti Kangas (Nokia)" w:date="2025-02-07T13:32:00Z"/>
        </w:trPr>
        <w:tc>
          <w:tcPr>
            <w:tcW w:w="4535" w:type="dxa"/>
          </w:tcPr>
          <w:p w14:paraId="4A71EEEA" w14:textId="167B9131" w:rsidR="00F76938" w:rsidRPr="002E63FF" w:rsidRDefault="00F76938" w:rsidP="00A35608">
            <w:pPr>
              <w:pStyle w:val="TAL"/>
              <w:rPr>
                <w:ins w:id="47" w:author="Matti Kangas (Nokia)" w:date="2025-02-07T13:32:00Z" w16du:dateUtc="2025-02-07T11:32:00Z"/>
              </w:rPr>
            </w:pPr>
            <w:ins w:id="48" w:author="Matti Kangas (Nokia)" w:date="2025-02-07T13:32:00Z" w16du:dateUtc="2025-02-07T11:32:00Z">
              <w:r>
                <w:t xml:space="preserve">  </w:t>
              </w:r>
            </w:ins>
            <w:ins w:id="49" w:author="Matti Kangas (Nokia)" w:date="2025-02-07T13:33:00Z" w16du:dateUtc="2025-02-07T11:33:00Z">
              <w:r>
                <w:t xml:space="preserve">          p32</w:t>
              </w:r>
            </w:ins>
          </w:p>
        </w:tc>
        <w:tc>
          <w:tcPr>
            <w:tcW w:w="2267" w:type="dxa"/>
          </w:tcPr>
          <w:p w14:paraId="0FE76FD6" w14:textId="44D37910" w:rsidR="00F76938" w:rsidRPr="002E63FF" w:rsidDel="00F76938" w:rsidRDefault="00F76938" w:rsidP="00A35608">
            <w:pPr>
              <w:pStyle w:val="TAL"/>
              <w:rPr>
                <w:ins w:id="50" w:author="Matti Kangas (Nokia)" w:date="2025-02-07T13:32:00Z" w16du:dateUtc="2025-02-07T11:32:00Z"/>
              </w:rPr>
            </w:pPr>
            <w:ins w:id="51" w:author="Matti Kangas (Nokia)" w:date="2025-02-07T13:33:00Z" w16du:dateUtc="2025-02-07T11:33:00Z">
              <w:r>
                <w:t>‘0000FFFF’H</w:t>
              </w:r>
            </w:ins>
          </w:p>
        </w:tc>
        <w:tc>
          <w:tcPr>
            <w:tcW w:w="1700" w:type="dxa"/>
          </w:tcPr>
          <w:p w14:paraId="3CBA1CA4" w14:textId="77777777" w:rsidR="00F76938" w:rsidRPr="002E63FF" w:rsidRDefault="00F76938" w:rsidP="00A35608">
            <w:pPr>
              <w:pStyle w:val="TAL"/>
              <w:rPr>
                <w:ins w:id="52" w:author="Matti Kangas (Nokia)" w:date="2025-02-07T13:32:00Z" w16du:dateUtc="2025-02-07T11:32:00Z"/>
              </w:rPr>
            </w:pPr>
          </w:p>
        </w:tc>
        <w:tc>
          <w:tcPr>
            <w:tcW w:w="1245" w:type="dxa"/>
          </w:tcPr>
          <w:p w14:paraId="4AE98663" w14:textId="77777777" w:rsidR="00F76938" w:rsidRPr="002E63FF" w:rsidRDefault="00F76938" w:rsidP="00A35608">
            <w:pPr>
              <w:pStyle w:val="TAL"/>
              <w:rPr>
                <w:ins w:id="53" w:author="Matti Kangas (Nokia)" w:date="2025-02-07T13:32:00Z" w16du:dateUtc="2025-02-07T11:32:00Z"/>
              </w:rPr>
            </w:pPr>
          </w:p>
        </w:tc>
      </w:tr>
      <w:tr w:rsidR="006C4504" w:rsidRPr="002E63FF" w14:paraId="5E58235B" w14:textId="77777777" w:rsidTr="00A35608">
        <w:tc>
          <w:tcPr>
            <w:tcW w:w="4535" w:type="dxa"/>
          </w:tcPr>
          <w:p w14:paraId="7D6845F8" w14:textId="77777777" w:rsidR="006C4504" w:rsidRPr="002E63FF" w:rsidRDefault="006C4504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24513C5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B84F97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17637A51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7BC89AC" w14:textId="77777777" w:rsidTr="00A35608">
        <w:tc>
          <w:tcPr>
            <w:tcW w:w="4535" w:type="dxa"/>
          </w:tcPr>
          <w:p w14:paraId="76514128" w14:textId="77777777" w:rsidR="006C4504" w:rsidRPr="002E63FF" w:rsidRDefault="006C4504" w:rsidP="00A35608">
            <w:pPr>
              <w:pStyle w:val="TAL"/>
            </w:pPr>
            <w:r w:rsidRPr="002E63FF">
              <w:t xml:space="preserve">          non-PMI-PortIndication-r18 SEQUENCE (SIZE (1..maxNrofNZP-CSI-RS-ResourcesPerConfig)) OF PortIndexFor8Ranks {</w:t>
            </w:r>
          </w:p>
        </w:tc>
        <w:tc>
          <w:tcPr>
            <w:tcW w:w="2267" w:type="dxa"/>
          </w:tcPr>
          <w:p w14:paraId="263D9956" w14:textId="77777777" w:rsidR="006C4504" w:rsidRPr="002E63FF" w:rsidRDefault="006C4504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2430512F" w14:textId="77777777" w:rsidR="006C4504" w:rsidRPr="002E63FF" w:rsidRDefault="006C4504" w:rsidP="00A35608">
            <w:pPr>
              <w:pStyle w:val="TAL"/>
            </w:pPr>
            <w:r w:rsidRPr="002E63FF">
              <w:t>PortIndexFor8Ranks</w:t>
            </w:r>
          </w:p>
        </w:tc>
        <w:tc>
          <w:tcPr>
            <w:tcW w:w="1245" w:type="dxa"/>
          </w:tcPr>
          <w:p w14:paraId="6CA742D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24A0206D" w14:textId="77777777" w:rsidTr="00A35608">
        <w:tc>
          <w:tcPr>
            <w:tcW w:w="4535" w:type="dxa"/>
          </w:tcPr>
          <w:p w14:paraId="46FA7BA7" w14:textId="77777777" w:rsidR="006C4504" w:rsidRPr="002E63FF" w:rsidRDefault="006C4504" w:rsidP="00A35608">
            <w:pPr>
              <w:pStyle w:val="TAL"/>
            </w:pPr>
            <w:r w:rsidRPr="002E63FF">
              <w:t xml:space="preserve">            PortIndexFor8Ranks[1]</w:t>
            </w:r>
          </w:p>
        </w:tc>
        <w:tc>
          <w:tcPr>
            <w:tcW w:w="2267" w:type="dxa"/>
          </w:tcPr>
          <w:p w14:paraId="12668C4A" w14:textId="7AB9A0BF" w:rsidR="006C4504" w:rsidRPr="002E63FF" w:rsidRDefault="006C4504" w:rsidP="00A35608">
            <w:pPr>
              <w:pStyle w:val="TAL"/>
            </w:pPr>
            <w:del w:id="54" w:author="Matti Kangas (Nokia)" w:date="2025-02-07T13:33:00Z" w16du:dateUtc="2025-02-07T11:33:00Z">
              <w:r w:rsidRPr="002E63FF" w:rsidDel="00F76938">
                <w:delText>TBD</w:delText>
              </w:r>
            </w:del>
            <w:ins w:id="55" w:author="Matti Kangas (Nokia)" w:date="2025-02-07T13:33:00Z" w16du:dateUtc="2025-02-07T11:33:00Z">
              <w:r w:rsidR="00F76938">
                <w:t>2</w:t>
              </w:r>
            </w:ins>
          </w:p>
        </w:tc>
        <w:tc>
          <w:tcPr>
            <w:tcW w:w="1700" w:type="dxa"/>
          </w:tcPr>
          <w:p w14:paraId="0320A57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16786AA6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071A6229" w14:textId="77777777" w:rsidTr="00A35608">
        <w:tc>
          <w:tcPr>
            <w:tcW w:w="4535" w:type="dxa"/>
          </w:tcPr>
          <w:p w14:paraId="2E08AFF8" w14:textId="77777777" w:rsidR="006C4504" w:rsidRPr="002E63FF" w:rsidRDefault="006C4504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1E5383AE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04EF61BD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E8533A0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036B7E10" w14:textId="77777777" w:rsidTr="00A35608">
        <w:tc>
          <w:tcPr>
            <w:tcW w:w="4535" w:type="dxa"/>
          </w:tcPr>
          <w:p w14:paraId="1A347B11" w14:textId="77777777" w:rsidR="006C4504" w:rsidRPr="002E63FF" w:rsidRDefault="006C4504" w:rsidP="00A35608">
            <w:pPr>
              <w:pStyle w:val="TAL"/>
            </w:pPr>
            <w:r w:rsidRPr="002E63FF">
              <w:t xml:space="preserve">        }</w:t>
            </w:r>
          </w:p>
        </w:tc>
        <w:tc>
          <w:tcPr>
            <w:tcW w:w="2267" w:type="dxa"/>
          </w:tcPr>
          <w:p w14:paraId="6A61E92E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93B77C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96F06FB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35903C36" w14:textId="77777777" w:rsidTr="00A35608">
        <w:tc>
          <w:tcPr>
            <w:tcW w:w="4535" w:type="dxa"/>
          </w:tcPr>
          <w:p w14:paraId="4DCFEC1A" w14:textId="2413855E" w:rsidR="006C4504" w:rsidRPr="002E63FF" w:rsidRDefault="006C4504" w:rsidP="00A35608">
            <w:pPr>
              <w:pStyle w:val="TAL"/>
            </w:pPr>
            <w:r w:rsidRPr="002E63FF">
              <w:t xml:space="preserve">        a2-parameters</w:t>
            </w:r>
            <w:del w:id="56" w:author="Matti Kangas (Nokia)" w:date="2025-02-07T13:34:00Z" w16du:dateUtc="2025-02-07T11:34:00Z">
              <w:r w:rsidRPr="002E63FF" w:rsidDel="00F76938">
                <w:delText xml:space="preserve"> SEQUENCE {</w:delText>
              </w:r>
            </w:del>
          </w:p>
        </w:tc>
        <w:tc>
          <w:tcPr>
            <w:tcW w:w="2267" w:type="dxa"/>
          </w:tcPr>
          <w:p w14:paraId="3CA17571" w14:textId="6F0B8E5A" w:rsidR="006C4504" w:rsidRPr="002E63FF" w:rsidRDefault="00F76938" w:rsidP="00A35608">
            <w:pPr>
              <w:pStyle w:val="TAL"/>
            </w:pPr>
            <w:ins w:id="57" w:author="Matti Kangas (Nokia)" w:date="2025-02-07T13:34:00Z" w16du:dateUtc="2025-02-07T11:34:00Z">
              <w:r>
                <w:t>Not present</w:t>
              </w:r>
            </w:ins>
          </w:p>
        </w:tc>
        <w:tc>
          <w:tcPr>
            <w:tcW w:w="1700" w:type="dxa"/>
          </w:tcPr>
          <w:p w14:paraId="19233B4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7A5FAB7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:rsidDel="00F76938" w14:paraId="008063A1" w14:textId="4CB7B9D0" w:rsidTr="00A35608">
        <w:trPr>
          <w:del w:id="58" w:author="Matti Kangas (Nokia)" w:date="2025-02-07T13:33:00Z"/>
        </w:trPr>
        <w:tc>
          <w:tcPr>
            <w:tcW w:w="4535" w:type="dxa"/>
          </w:tcPr>
          <w:p w14:paraId="7962B5A9" w14:textId="702AA52D" w:rsidR="006C4504" w:rsidRPr="002E63FF" w:rsidDel="00F76938" w:rsidRDefault="006C4504" w:rsidP="00A35608">
            <w:pPr>
              <w:pStyle w:val="TAL"/>
              <w:rPr>
                <w:del w:id="59" w:author="Matti Kangas (Nokia)" w:date="2025-02-07T13:33:00Z" w16du:dateUtc="2025-02-07T11:33:00Z"/>
              </w:rPr>
            </w:pPr>
            <w:del w:id="60" w:author="Matti Kangas (Nokia)" w:date="2025-02-07T13:33:00Z" w16du:dateUtc="2025-02-07T11:33:00Z">
              <w:r w:rsidRPr="002E63FF" w:rsidDel="00F76938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5AE010A0" w14:textId="2F0FA0F1" w:rsidR="006C4504" w:rsidRPr="002E63FF" w:rsidDel="00F76938" w:rsidRDefault="006C4504" w:rsidP="00A35608">
            <w:pPr>
              <w:pStyle w:val="TAL"/>
              <w:rPr>
                <w:del w:id="61" w:author="Matti Kangas (Nokia)" w:date="2025-02-07T13:33:00Z" w16du:dateUtc="2025-02-07T11:33:00Z"/>
              </w:rPr>
            </w:pPr>
          </w:p>
        </w:tc>
        <w:tc>
          <w:tcPr>
            <w:tcW w:w="1700" w:type="dxa"/>
          </w:tcPr>
          <w:p w14:paraId="60EAAA42" w14:textId="059DFF1E" w:rsidR="006C4504" w:rsidRPr="002E63FF" w:rsidDel="00F76938" w:rsidRDefault="006C4504" w:rsidP="00A35608">
            <w:pPr>
              <w:pStyle w:val="TAL"/>
              <w:rPr>
                <w:del w:id="62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2592818A" w14:textId="1950D2E7" w:rsidR="006C4504" w:rsidRPr="002E63FF" w:rsidDel="00F76938" w:rsidRDefault="006C4504" w:rsidP="00A35608">
            <w:pPr>
              <w:pStyle w:val="TAL"/>
              <w:rPr>
                <w:del w:id="63" w:author="Matti Kangas (Nokia)" w:date="2025-02-07T13:33:00Z" w16du:dateUtc="2025-02-07T11:33:00Z"/>
              </w:rPr>
            </w:pPr>
          </w:p>
        </w:tc>
      </w:tr>
      <w:tr w:rsidR="006C4504" w:rsidRPr="002E63FF" w:rsidDel="00F76938" w14:paraId="4985C05A" w14:textId="3EE8F6E0" w:rsidTr="00A35608">
        <w:trPr>
          <w:del w:id="64" w:author="Matti Kangas (Nokia)" w:date="2025-02-07T13:33:00Z"/>
        </w:trPr>
        <w:tc>
          <w:tcPr>
            <w:tcW w:w="4535" w:type="dxa"/>
          </w:tcPr>
          <w:p w14:paraId="587AB875" w14:textId="6CBE0FC8" w:rsidR="006C4504" w:rsidRPr="002E63FF" w:rsidDel="00F76938" w:rsidRDefault="006C4504" w:rsidP="00A35608">
            <w:pPr>
              <w:pStyle w:val="TAL"/>
              <w:rPr>
                <w:del w:id="65" w:author="Matti Kangas (Nokia)" w:date="2025-02-07T13:33:00Z" w16du:dateUtc="2025-02-07T11:33:00Z"/>
              </w:rPr>
            </w:pPr>
            <w:del w:id="66" w:author="Matti Kangas (Nokia)" w:date="2025-02-07T13:33:00Z" w16du:dateUtc="2025-02-07T11:33:00Z">
              <w:r w:rsidRPr="002E63FF" w:rsidDel="00F76938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77033758" w14:textId="3BF55F1E" w:rsidR="006C4504" w:rsidRPr="002E63FF" w:rsidDel="00F76938" w:rsidRDefault="006C4504" w:rsidP="00A35608">
            <w:pPr>
              <w:pStyle w:val="TAL"/>
              <w:rPr>
                <w:del w:id="67" w:author="Matti Kangas (Nokia)" w:date="2025-02-07T13:33:00Z" w16du:dateUtc="2025-02-07T11:33:00Z"/>
              </w:rPr>
            </w:pPr>
            <w:del w:id="68" w:author="Matti Kangas (Nokia)" w:date="2025-02-07T13:33:00Z" w16du:dateUtc="2025-02-07T11:33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516F2447" w14:textId="4F4ED944" w:rsidR="006C4504" w:rsidRPr="002E63FF" w:rsidDel="00F76938" w:rsidRDefault="006C4504" w:rsidP="00A35608">
            <w:pPr>
              <w:pStyle w:val="TAL"/>
              <w:rPr>
                <w:del w:id="69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2FCF94A1" w14:textId="1EF1D79A" w:rsidR="006C4504" w:rsidRPr="002E63FF" w:rsidDel="00F76938" w:rsidRDefault="006C4504" w:rsidP="00A35608">
            <w:pPr>
              <w:pStyle w:val="TAL"/>
              <w:rPr>
                <w:del w:id="70" w:author="Matti Kangas (Nokia)" w:date="2025-02-07T13:33:00Z" w16du:dateUtc="2025-02-07T11:33:00Z"/>
              </w:rPr>
            </w:pPr>
          </w:p>
        </w:tc>
      </w:tr>
      <w:tr w:rsidR="006C4504" w:rsidRPr="002E63FF" w:rsidDel="00F76938" w14:paraId="79D3E73E" w14:textId="7BC5CEF5" w:rsidTr="00A35608">
        <w:trPr>
          <w:del w:id="71" w:author="Matti Kangas (Nokia)" w:date="2025-02-07T13:33:00Z"/>
        </w:trPr>
        <w:tc>
          <w:tcPr>
            <w:tcW w:w="4535" w:type="dxa"/>
          </w:tcPr>
          <w:p w14:paraId="2B310AB2" w14:textId="4D82FBD2" w:rsidR="006C4504" w:rsidRPr="002E63FF" w:rsidDel="00F76938" w:rsidRDefault="006C4504" w:rsidP="00A35608">
            <w:pPr>
              <w:pStyle w:val="TAL"/>
              <w:rPr>
                <w:del w:id="72" w:author="Matti Kangas (Nokia)" w:date="2025-02-07T13:33:00Z" w16du:dateUtc="2025-02-07T11:33:00Z"/>
              </w:rPr>
            </w:pPr>
            <w:del w:id="73" w:author="Matti Kangas (Nokia)" w:date="2025-02-07T13:33:00Z" w16du:dateUtc="2025-02-07T11:33:00Z">
              <w:r w:rsidRPr="002E63FF" w:rsidDel="00F76938">
                <w:delText xml:space="preserve">          }</w:delText>
              </w:r>
            </w:del>
          </w:p>
        </w:tc>
        <w:tc>
          <w:tcPr>
            <w:tcW w:w="2267" w:type="dxa"/>
          </w:tcPr>
          <w:p w14:paraId="13742BE1" w14:textId="35038F11" w:rsidR="006C4504" w:rsidRPr="002E63FF" w:rsidDel="00F76938" w:rsidRDefault="006C4504" w:rsidP="00A35608">
            <w:pPr>
              <w:pStyle w:val="TAL"/>
              <w:rPr>
                <w:del w:id="74" w:author="Matti Kangas (Nokia)" w:date="2025-02-07T13:33:00Z" w16du:dateUtc="2025-02-07T11:33:00Z"/>
              </w:rPr>
            </w:pPr>
          </w:p>
        </w:tc>
        <w:tc>
          <w:tcPr>
            <w:tcW w:w="1700" w:type="dxa"/>
          </w:tcPr>
          <w:p w14:paraId="6AC408B7" w14:textId="6494489B" w:rsidR="006C4504" w:rsidRPr="002E63FF" w:rsidDel="00F76938" w:rsidRDefault="006C4504" w:rsidP="00A35608">
            <w:pPr>
              <w:pStyle w:val="TAL"/>
              <w:rPr>
                <w:del w:id="75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7D8F343C" w14:textId="27B23C73" w:rsidR="006C4504" w:rsidRPr="002E63FF" w:rsidDel="00F76938" w:rsidRDefault="006C4504" w:rsidP="00A35608">
            <w:pPr>
              <w:pStyle w:val="TAL"/>
              <w:rPr>
                <w:del w:id="76" w:author="Matti Kangas (Nokia)" w:date="2025-02-07T13:33:00Z" w16du:dateUtc="2025-02-07T11:33:00Z"/>
              </w:rPr>
            </w:pPr>
          </w:p>
        </w:tc>
      </w:tr>
      <w:tr w:rsidR="006C4504" w:rsidRPr="002E63FF" w:rsidDel="00F76938" w14:paraId="325FA207" w14:textId="105BA4CD" w:rsidTr="00A35608">
        <w:trPr>
          <w:del w:id="77" w:author="Matti Kangas (Nokia)" w:date="2025-02-07T13:34:00Z"/>
        </w:trPr>
        <w:tc>
          <w:tcPr>
            <w:tcW w:w="4535" w:type="dxa"/>
          </w:tcPr>
          <w:p w14:paraId="515B22B1" w14:textId="4D37E34D" w:rsidR="006C4504" w:rsidRPr="002E63FF" w:rsidDel="00F76938" w:rsidRDefault="006C4504" w:rsidP="00A35608">
            <w:pPr>
              <w:pStyle w:val="TAL"/>
              <w:rPr>
                <w:del w:id="78" w:author="Matti Kangas (Nokia)" w:date="2025-02-07T13:34:00Z" w16du:dateUtc="2025-02-07T11:34:00Z"/>
              </w:rPr>
            </w:pPr>
            <w:del w:id="79" w:author="Matti Kangas (Nokia)" w:date="2025-02-07T13:34:00Z" w16du:dateUtc="2025-02-07T11:34:00Z">
              <w:r w:rsidRPr="002E63FF" w:rsidDel="00F76938">
                <w:delText xml:space="preserve">        }</w:delText>
              </w:r>
            </w:del>
          </w:p>
        </w:tc>
        <w:tc>
          <w:tcPr>
            <w:tcW w:w="2267" w:type="dxa"/>
          </w:tcPr>
          <w:p w14:paraId="304ED32B" w14:textId="7417E1ED" w:rsidR="006C4504" w:rsidRPr="002E63FF" w:rsidDel="00F76938" w:rsidRDefault="006C4504" w:rsidP="00A35608">
            <w:pPr>
              <w:pStyle w:val="TAL"/>
              <w:rPr>
                <w:del w:id="80" w:author="Matti Kangas (Nokia)" w:date="2025-02-07T13:34:00Z" w16du:dateUtc="2025-02-07T11:34:00Z"/>
              </w:rPr>
            </w:pPr>
          </w:p>
        </w:tc>
        <w:tc>
          <w:tcPr>
            <w:tcW w:w="1700" w:type="dxa"/>
          </w:tcPr>
          <w:p w14:paraId="5B07DD8E" w14:textId="534342F3" w:rsidR="006C4504" w:rsidRPr="002E63FF" w:rsidDel="00F76938" w:rsidRDefault="006C4504" w:rsidP="00A35608">
            <w:pPr>
              <w:pStyle w:val="TAL"/>
              <w:rPr>
                <w:del w:id="81" w:author="Matti Kangas (Nokia)" w:date="2025-02-07T13:34:00Z" w16du:dateUtc="2025-02-07T11:34:00Z"/>
              </w:rPr>
            </w:pPr>
          </w:p>
        </w:tc>
        <w:tc>
          <w:tcPr>
            <w:tcW w:w="1245" w:type="dxa"/>
          </w:tcPr>
          <w:p w14:paraId="57CB6E9F" w14:textId="566C35E0" w:rsidR="006C4504" w:rsidRPr="002E63FF" w:rsidDel="00F76938" w:rsidRDefault="006C4504" w:rsidP="00A35608">
            <w:pPr>
              <w:pStyle w:val="TAL"/>
              <w:rPr>
                <w:del w:id="82" w:author="Matti Kangas (Nokia)" w:date="2025-02-07T13:34:00Z" w16du:dateUtc="2025-02-07T11:34:00Z"/>
              </w:rPr>
            </w:pPr>
          </w:p>
        </w:tc>
      </w:tr>
      <w:tr w:rsidR="006C4504" w:rsidRPr="002E63FF" w14:paraId="1854058B" w14:textId="77777777" w:rsidTr="00A35608">
        <w:tc>
          <w:tcPr>
            <w:tcW w:w="4535" w:type="dxa"/>
          </w:tcPr>
          <w:p w14:paraId="19D7BF56" w14:textId="77777777" w:rsidR="006C4504" w:rsidRPr="002E63FF" w:rsidRDefault="006C4504" w:rsidP="00A35608">
            <w:pPr>
              <w:pStyle w:val="TAL"/>
            </w:pPr>
            <w:r w:rsidRPr="002E63FF">
              <w:t xml:space="preserve">      }</w:t>
            </w:r>
          </w:p>
        </w:tc>
        <w:tc>
          <w:tcPr>
            <w:tcW w:w="2267" w:type="dxa"/>
          </w:tcPr>
          <w:p w14:paraId="04D4031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487295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04A2AAC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506245DF" w14:textId="77777777" w:rsidTr="00A35608">
        <w:tc>
          <w:tcPr>
            <w:tcW w:w="4535" w:type="dxa"/>
          </w:tcPr>
          <w:p w14:paraId="6A655F0A" w14:textId="77777777" w:rsidR="006C4504" w:rsidRPr="002E63FF" w:rsidRDefault="006C4504" w:rsidP="00A35608">
            <w:pPr>
              <w:pStyle w:val="TAL"/>
            </w:pPr>
            <w:r w:rsidRPr="002E63FF">
              <w:t xml:space="preserve">    }</w:t>
            </w:r>
          </w:p>
        </w:tc>
        <w:tc>
          <w:tcPr>
            <w:tcW w:w="2267" w:type="dxa"/>
          </w:tcPr>
          <w:p w14:paraId="4DFBEFA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525BE8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40AE0E4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257030B7" w14:textId="77777777" w:rsidTr="00A35608">
        <w:tc>
          <w:tcPr>
            <w:tcW w:w="4535" w:type="dxa"/>
          </w:tcPr>
          <w:p w14:paraId="651F5AF2" w14:textId="77777777" w:rsidR="006C4504" w:rsidRPr="002E63FF" w:rsidRDefault="006C4504" w:rsidP="00A35608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7EF0D51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782B079A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5CF86B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125C341" w14:textId="77777777" w:rsidTr="00A35608">
        <w:tc>
          <w:tcPr>
            <w:tcW w:w="4535" w:type="dxa"/>
          </w:tcPr>
          <w:p w14:paraId="5C099739" w14:textId="77777777" w:rsidR="006C4504" w:rsidRPr="002E63FF" w:rsidRDefault="006C4504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76FB4F2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221794A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DADD733" w14:textId="77777777" w:rsidR="006C4504" w:rsidRPr="002E63FF" w:rsidRDefault="006C4504" w:rsidP="00A35608">
            <w:pPr>
              <w:pStyle w:val="TAL"/>
            </w:pPr>
          </w:p>
        </w:tc>
      </w:tr>
    </w:tbl>
    <w:p w14:paraId="70C054AD" w14:textId="77777777" w:rsidR="006C4504" w:rsidRPr="002E63FF" w:rsidRDefault="006C4504" w:rsidP="006C4504"/>
    <w:p w14:paraId="1D7D564E" w14:textId="77777777" w:rsidR="006C4504" w:rsidRPr="002E63FF" w:rsidRDefault="006C4504" w:rsidP="006C4504">
      <w:pPr>
        <w:pStyle w:val="TH"/>
      </w:pPr>
      <w:r w:rsidRPr="002E63FF">
        <w:lastRenderedPageBreak/>
        <w:t>Table 7.1.1.14.2.1.3.3-5: CSI-</w:t>
      </w:r>
      <w:proofErr w:type="spellStart"/>
      <w:r w:rsidRPr="002E63FF">
        <w:t>ReportConfig</w:t>
      </w:r>
      <w:proofErr w:type="spellEnd"/>
      <w:r w:rsidRPr="002E63FF">
        <w:t xml:space="preserve"> (Step 5,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4504" w:rsidRPr="002E63FF" w14:paraId="6B4FFDDA" w14:textId="77777777" w:rsidTr="00A35608">
        <w:tc>
          <w:tcPr>
            <w:tcW w:w="9747" w:type="dxa"/>
            <w:gridSpan w:val="4"/>
          </w:tcPr>
          <w:p w14:paraId="6C649FB6" w14:textId="77777777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>Derivation Path: TS 38.508-1 [4], clause 4.6.3-39</w:t>
            </w:r>
          </w:p>
        </w:tc>
      </w:tr>
      <w:tr w:rsidR="006C4504" w:rsidRPr="002E63FF" w14:paraId="5EBF3A10" w14:textId="77777777" w:rsidTr="00A35608">
        <w:tc>
          <w:tcPr>
            <w:tcW w:w="4535" w:type="dxa"/>
          </w:tcPr>
          <w:p w14:paraId="76CA9465" w14:textId="77777777" w:rsidR="006C4504" w:rsidRPr="002E63FF" w:rsidRDefault="006C4504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54ABDECD" w14:textId="77777777" w:rsidR="006C4504" w:rsidRPr="002E63FF" w:rsidRDefault="006C4504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608F3EE7" w14:textId="77777777" w:rsidR="006C4504" w:rsidRPr="002E63FF" w:rsidRDefault="006C4504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726D1B5A" w14:textId="77777777" w:rsidR="006C4504" w:rsidRPr="002E63FF" w:rsidRDefault="006C4504" w:rsidP="00A35608">
            <w:pPr>
              <w:pStyle w:val="TAH"/>
            </w:pPr>
            <w:r w:rsidRPr="002E63FF">
              <w:t>Condition</w:t>
            </w:r>
          </w:p>
        </w:tc>
      </w:tr>
      <w:tr w:rsidR="006C4504" w:rsidRPr="002E63FF" w14:paraId="4414C492" w14:textId="77777777" w:rsidTr="00A35608">
        <w:tc>
          <w:tcPr>
            <w:tcW w:w="4535" w:type="dxa"/>
          </w:tcPr>
          <w:p w14:paraId="69236714" w14:textId="77777777" w:rsidR="006C4504" w:rsidRPr="002E63FF" w:rsidRDefault="006C4504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ReportConfig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0E36605B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71B40B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4B8EE5D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91A3513" w14:textId="77777777" w:rsidTr="00A35608">
        <w:tc>
          <w:tcPr>
            <w:tcW w:w="4535" w:type="dxa"/>
          </w:tcPr>
          <w:p w14:paraId="6BC5EFDA" w14:textId="77777777" w:rsidR="006C4504" w:rsidRPr="002E63FF" w:rsidDel="00603143" w:rsidRDefault="006C4504" w:rsidP="00A35608">
            <w:pPr>
              <w:pStyle w:val="TAL"/>
            </w:pPr>
            <w:r w:rsidRPr="002E63FF">
              <w:t xml:space="preserve">  csi-ReportSubConfigToReleaseList-r18 SEQUENCE (SIZE (1..maxNrofCSI-ReportSubconfigPerCSI-ReportConfig-r18)) OF CSI-ReportSubConfigId-r18 {</w:t>
            </w:r>
          </w:p>
        </w:tc>
        <w:tc>
          <w:tcPr>
            <w:tcW w:w="2267" w:type="dxa"/>
          </w:tcPr>
          <w:p w14:paraId="238F5DBB" w14:textId="77777777" w:rsidR="006C4504" w:rsidRPr="002E63FF" w:rsidRDefault="006C4504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4E0B9930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E00A081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63D9FA4" w14:textId="77777777" w:rsidTr="00A35608">
        <w:tc>
          <w:tcPr>
            <w:tcW w:w="4535" w:type="dxa"/>
          </w:tcPr>
          <w:p w14:paraId="2D730D4B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CSI-ReportSubConfigId-r18[1]</w:t>
            </w:r>
          </w:p>
        </w:tc>
        <w:tc>
          <w:tcPr>
            <w:tcW w:w="2267" w:type="dxa"/>
          </w:tcPr>
          <w:p w14:paraId="31D1C599" w14:textId="77777777" w:rsidR="006C4504" w:rsidRPr="002E63FF" w:rsidRDefault="006C4504" w:rsidP="00A35608">
            <w:pPr>
              <w:pStyle w:val="TAL"/>
            </w:pPr>
            <w:r w:rsidRPr="002E63FF">
              <w:t>0</w:t>
            </w:r>
          </w:p>
        </w:tc>
        <w:tc>
          <w:tcPr>
            <w:tcW w:w="1700" w:type="dxa"/>
          </w:tcPr>
          <w:p w14:paraId="57963FC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A194375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CBB9681" w14:textId="77777777" w:rsidTr="00A35608">
        <w:tc>
          <w:tcPr>
            <w:tcW w:w="4535" w:type="dxa"/>
          </w:tcPr>
          <w:p w14:paraId="35224300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CSI-ReportSubConfigId-r18[2]</w:t>
            </w:r>
          </w:p>
        </w:tc>
        <w:tc>
          <w:tcPr>
            <w:tcW w:w="2267" w:type="dxa"/>
          </w:tcPr>
          <w:p w14:paraId="7E712A8B" w14:textId="77777777" w:rsidR="006C4504" w:rsidRPr="002E63FF" w:rsidRDefault="006C4504" w:rsidP="00A35608">
            <w:pPr>
              <w:pStyle w:val="TAL"/>
            </w:pPr>
            <w:r w:rsidRPr="002E63FF">
              <w:t>1</w:t>
            </w:r>
          </w:p>
        </w:tc>
        <w:tc>
          <w:tcPr>
            <w:tcW w:w="1700" w:type="dxa"/>
          </w:tcPr>
          <w:p w14:paraId="567A04A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210E205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3294D21" w14:textId="77777777" w:rsidTr="00A35608">
        <w:tc>
          <w:tcPr>
            <w:tcW w:w="4535" w:type="dxa"/>
          </w:tcPr>
          <w:p w14:paraId="4389D803" w14:textId="77777777" w:rsidR="006C4504" w:rsidRPr="002E63FF" w:rsidRDefault="006C4504" w:rsidP="00A35608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1A30BC6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AB7FEE0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FB9BA34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F8B695A" w14:textId="77777777" w:rsidTr="00A35608">
        <w:tc>
          <w:tcPr>
            <w:tcW w:w="4535" w:type="dxa"/>
          </w:tcPr>
          <w:p w14:paraId="1280EEF1" w14:textId="77777777" w:rsidR="006C4504" w:rsidRPr="002E63FF" w:rsidRDefault="006C4504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775B421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0302F1C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3012F97" w14:textId="77777777" w:rsidR="006C4504" w:rsidRPr="002E63FF" w:rsidRDefault="006C4504" w:rsidP="00A35608">
            <w:pPr>
              <w:pStyle w:val="TAL"/>
            </w:pPr>
          </w:p>
        </w:tc>
      </w:tr>
    </w:tbl>
    <w:p w14:paraId="2255AD10" w14:textId="77777777" w:rsidR="006C4504" w:rsidRPr="002E63FF" w:rsidRDefault="006C4504" w:rsidP="006C4504"/>
    <w:p w14:paraId="0CA63311" w14:textId="77777777" w:rsidR="00826C8D" w:rsidRPr="005D6F67" w:rsidRDefault="00826C8D" w:rsidP="00826C8D">
      <w:pPr>
        <w:jc w:val="center"/>
        <w:rPr>
          <w:color w:val="FF0000"/>
        </w:rPr>
      </w:pPr>
      <w:r>
        <w:rPr>
          <w:color w:val="FF0000"/>
        </w:rPr>
        <w:t>----------------------------------------------------------- End of first change -----------------------------------------------------------</w:t>
      </w:r>
    </w:p>
    <w:sectPr w:rsidR="00826C8D" w:rsidRPr="005D6F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01513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687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A2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0DEC"/>
    <w:rsid w:val="00592D74"/>
    <w:rsid w:val="005E2C44"/>
    <w:rsid w:val="00621188"/>
    <w:rsid w:val="006257ED"/>
    <w:rsid w:val="00653DE4"/>
    <w:rsid w:val="00665C47"/>
    <w:rsid w:val="00695808"/>
    <w:rsid w:val="006B46FB"/>
    <w:rsid w:val="006C4504"/>
    <w:rsid w:val="006E21FB"/>
    <w:rsid w:val="006F2441"/>
    <w:rsid w:val="00792342"/>
    <w:rsid w:val="007977A8"/>
    <w:rsid w:val="007B512A"/>
    <w:rsid w:val="007C2097"/>
    <w:rsid w:val="007C2DE4"/>
    <w:rsid w:val="007D6A07"/>
    <w:rsid w:val="007F7259"/>
    <w:rsid w:val="008040A8"/>
    <w:rsid w:val="00826C8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06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A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69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C450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C45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C450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45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450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C45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5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C4504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6C4504"/>
  </w:style>
  <w:style w:type="paragraph" w:styleId="Revision">
    <w:name w:val="Revision"/>
    <w:hidden/>
    <w:uiPriority w:val="99"/>
    <w:semiHidden/>
    <w:rsid w:val="006C45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6</Pages>
  <Words>1520</Words>
  <Characters>12170</Characters>
  <Application>Microsoft Office Word</Application>
  <DocSecurity>0</DocSecurity>
  <Lines>101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16</cp:revision>
  <cp:lastPrinted>1899-12-31T23:00:00Z</cp:lastPrinted>
  <dcterms:created xsi:type="dcterms:W3CDTF">2020-02-03T08:32:00Z</dcterms:created>
  <dcterms:modified xsi:type="dcterms:W3CDTF">2025-02-07T12:09:00Z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R5-250616</vt:lpwstr>
  </property>
  <property fmtid="{D5CDD505-2E9C-101B-9397-08002B2CF9AE}" pid="10" name="Spec#">
    <vt:lpwstr>38.523-1</vt:lpwstr>
  </property>
  <property fmtid="{D5CDD505-2E9C-101B-9397-08002B2CF9AE}" pid="11" name="Cr#">
    <vt:lpwstr>4867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Completing 7.1.1.14.2.1 specific message content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