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A87D8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R5-245298</w:t>
        </w:r>
      </w:fldSimple>
      <w:r w:rsidR="00374476" w:rsidRPr="0098253F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8Rx PICS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93CE68" w:rsidR="001E41F3" w:rsidRDefault="000E24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NR_ENDC_RF_FR1_enh2-UEConTest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46CFE" w14:textId="734B985F" w:rsidR="001E41F3" w:rsidRDefault="00682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has introduced 8Rx requirements for RF and DEMOD cases. For Demod, there are separate requirements depending on the UE’s SU-MIMO </w:t>
            </w:r>
            <w:r w:rsidR="00EB30C1">
              <w:rPr>
                <w:noProof/>
              </w:rPr>
              <w:t xml:space="preserve">8Rx </w:t>
            </w:r>
            <w:r>
              <w:rPr>
                <w:noProof/>
              </w:rPr>
              <w:t xml:space="preserve">receiver capabilities. The associated capabilities are defined in clause 5.2 of TS 38.306. </w:t>
            </w:r>
          </w:p>
          <w:p w14:paraId="2FD591AE" w14:textId="77777777" w:rsidR="00617B0E" w:rsidRDefault="00617B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95C7FC" w14:textId="7A4AE5A6" w:rsidR="00617B0E" w:rsidRDefault="00617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38.</w:t>
            </w:r>
            <w:r w:rsidR="00682CDB">
              <w:rPr>
                <w:noProof/>
              </w:rPr>
              <w:t>306</w:t>
            </w:r>
          </w:p>
          <w:p w14:paraId="237B5EA8" w14:textId="6C98FC83" w:rsidR="00617B0E" w:rsidRDefault="00617B0E">
            <w:pPr>
              <w:pStyle w:val="CRCoverPage"/>
              <w:spacing w:after="0"/>
              <w:ind w:left="100"/>
              <w:rPr>
                <w:noProof/>
              </w:rPr>
            </w:pPr>
            <w:r w:rsidRPr="00617B0E">
              <w:rPr>
                <w:noProof/>
              </w:rPr>
              <w:drawing>
                <wp:inline distT="0" distB="0" distL="0" distR="0" wp14:anchorId="441C106C" wp14:editId="03AEC931">
                  <wp:extent cx="4357370" cy="2364105"/>
                  <wp:effectExtent l="0" t="0" r="5080" b="0"/>
                  <wp:docPr id="37291138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291138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364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00CA48" w14:textId="5AFE4A9D" w:rsidR="00617B0E" w:rsidRDefault="00682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requires defining PICS for corresponding UE capabilities</w:t>
            </w:r>
          </w:p>
          <w:p w14:paraId="75D80F68" w14:textId="77777777" w:rsidR="00682CDB" w:rsidRDefault="00682C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ED8082" w14:textId="6A5418B5" w:rsidR="00682CDB" w:rsidRDefault="00682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RF requirements</w:t>
            </w:r>
            <w:r w:rsidR="00EB30C1">
              <w:rPr>
                <w:noProof/>
              </w:rPr>
              <w:t xml:space="preserve"> applicability</w:t>
            </w:r>
            <w:r>
              <w:rPr>
                <w:noProof/>
              </w:rPr>
              <w:t xml:space="preserve"> for </w:t>
            </w:r>
            <w:r w:rsidR="00EB30C1">
              <w:rPr>
                <w:noProof/>
              </w:rPr>
              <w:t xml:space="preserve">UE supporting </w:t>
            </w:r>
            <w:r>
              <w:rPr>
                <w:noProof/>
              </w:rPr>
              <w:t>8Rx are defined in TS 38.101-1 clause 7.2. The requirements do not differentiate between the type of SU-MIMO receiver capabilities supported by the UE.</w:t>
            </w:r>
          </w:p>
          <w:p w14:paraId="5B66634C" w14:textId="77777777" w:rsidR="00682CDB" w:rsidRDefault="00682C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260CCA" w14:textId="77777777" w:rsidR="00682CDB" w:rsidRDefault="00682CDB" w:rsidP="00682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38.101-1</w:t>
            </w:r>
          </w:p>
          <w:p w14:paraId="05C5712F" w14:textId="77777777" w:rsidR="00682CDB" w:rsidRDefault="00682CDB" w:rsidP="00682CDB">
            <w:pPr>
              <w:pStyle w:val="CRCoverPage"/>
              <w:spacing w:after="0"/>
              <w:ind w:left="100"/>
              <w:rPr>
                <w:noProof/>
              </w:rPr>
            </w:pPr>
            <w:r w:rsidRPr="00617B0E">
              <w:rPr>
                <w:noProof/>
              </w:rPr>
              <w:lastRenderedPageBreak/>
              <w:drawing>
                <wp:inline distT="0" distB="0" distL="0" distR="0" wp14:anchorId="0293DCB6" wp14:editId="7D86F447">
                  <wp:extent cx="4357370" cy="2148840"/>
                  <wp:effectExtent l="0" t="0" r="5080" b="3810"/>
                  <wp:docPr id="17960034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6003473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148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317FA0" w14:textId="77777777" w:rsidR="00682CDB" w:rsidRDefault="00682C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205000" w14:textId="587157FB" w:rsidR="00682CDB" w:rsidRDefault="00682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a separate PICS for 8Rx is required in addition </w:t>
            </w:r>
            <w:r w:rsidR="00EB30C1">
              <w:rPr>
                <w:noProof/>
              </w:rPr>
              <w:t>to</w:t>
            </w:r>
            <w:r>
              <w:rPr>
                <w:noProof/>
              </w:rPr>
              <w:t xml:space="preserve"> the subset SU-MIMO </w:t>
            </w:r>
            <w:r w:rsidR="00EB30C1">
              <w:rPr>
                <w:noProof/>
              </w:rPr>
              <w:t xml:space="preserve">8Rx </w:t>
            </w:r>
            <w:r>
              <w:rPr>
                <w:noProof/>
              </w:rPr>
              <w:t>receiver capabilities</w:t>
            </w:r>
            <w:r w:rsidR="00EB30C1">
              <w:rPr>
                <w:noProof/>
              </w:rPr>
              <w:t>.</w:t>
            </w:r>
          </w:p>
          <w:p w14:paraId="03D3FC50" w14:textId="77777777" w:rsidR="00682CDB" w:rsidRDefault="00682C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49D02" w14:textId="631FCB2E" w:rsidR="00682CDB" w:rsidRDefault="00682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UE requirements (RF and DEMOD) are applicable to UE’s Rel17 and onwards as per TS 38.307 Table 5.4-1.</w:t>
            </w:r>
          </w:p>
          <w:p w14:paraId="708AA7DE" w14:textId="10940680" w:rsidR="00617B0E" w:rsidRDefault="00617B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161C108" w:rsidR="00617B0E" w:rsidRDefault="00617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6C3A73" w14:textId="77777777" w:rsidR="001E41F3" w:rsidRDefault="00682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8Rx PICS for RF requirements. </w:t>
            </w:r>
          </w:p>
          <w:p w14:paraId="31C656EC" w14:textId="700A97A1" w:rsidR="00682CDB" w:rsidRDefault="00682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2 more PICS (in addition to the 8Rx PICS) corresponding to the SU-MIMO 8Rx receiver capabilities for DEMOD requirements.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8909C3" w:rsidR="001E41F3" w:rsidRDefault="00374476">
            <w:pPr>
              <w:pStyle w:val="CRCoverPage"/>
              <w:spacing w:after="0"/>
              <w:ind w:left="100"/>
              <w:rPr>
                <w:noProof/>
              </w:rPr>
            </w:pPr>
            <w:r w:rsidRPr="0098253F">
              <w:rPr>
                <w:noProof/>
                <w:highlight w:val="yellow"/>
              </w:rPr>
              <w:t>A.4.3.9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A2531B" w:rsidR="001E41F3" w:rsidRDefault="00282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to the implementer: replace XX</w:t>
            </w:r>
            <w:r w:rsidR="00682CDB">
              <w:rPr>
                <w:noProof/>
              </w:rPr>
              <w:t>, YY, ZZ</w:t>
            </w:r>
            <w:r>
              <w:rPr>
                <w:noProof/>
              </w:rPr>
              <w:t xml:space="preserve"> with the next available number</w:t>
            </w:r>
            <w:r w:rsidR="00682CDB">
              <w:rPr>
                <w:noProof/>
              </w:rPr>
              <w:t xml:space="preserve"> in the corresponding table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D1314E" w:rsidR="008863B9" w:rsidRDefault="00374476">
            <w:pPr>
              <w:pStyle w:val="CRCoverPage"/>
              <w:spacing w:after="0"/>
              <w:ind w:left="100"/>
              <w:rPr>
                <w:noProof/>
              </w:rPr>
            </w:pPr>
            <w:r w:rsidRPr="0098253F">
              <w:rPr>
                <w:noProof/>
                <w:highlight w:val="yellow"/>
              </w:rPr>
              <w:t>R1: adding affected clause #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DF64A6" w14:textId="77777777" w:rsidR="00282D41" w:rsidRPr="005B00C6" w:rsidRDefault="00282D41" w:rsidP="00282D41">
      <w:pPr>
        <w:pStyle w:val="TH"/>
      </w:pPr>
      <w:r w:rsidRPr="005B00C6">
        <w:lastRenderedPageBreak/>
        <w:t>Table A.4.3</w:t>
      </w:r>
      <w:r w:rsidRPr="005B00C6">
        <w:rPr>
          <w:lang w:eastAsia="zh-CN"/>
        </w:rPr>
        <w:t>.1</w:t>
      </w:r>
      <w:r w:rsidRPr="005B00C6">
        <w:t>-</w:t>
      </w:r>
      <w:r w:rsidRPr="005B00C6">
        <w:rPr>
          <w:lang w:eastAsia="zh-CN"/>
        </w:rPr>
        <w:t>7</w:t>
      </w:r>
      <w:r w:rsidRPr="005B00C6">
        <w:rPr>
          <w:rFonts w:eastAsia="SimSun"/>
          <w:lang w:eastAsia="zh-CN"/>
        </w:rPr>
        <w:t>a</w:t>
      </w:r>
      <w:r w:rsidRPr="005B00C6">
        <w:t xml:space="preserve">: </w:t>
      </w:r>
      <w:r w:rsidRPr="005B00C6">
        <w:rPr>
          <w:rFonts w:eastAsia="SimSun"/>
          <w:lang w:eastAsia="zh-CN"/>
        </w:rPr>
        <w:t>NR FR1</w:t>
      </w:r>
      <w:r w:rsidRPr="005B00C6">
        <w:t xml:space="preserve"> </w:t>
      </w:r>
      <w:r w:rsidRPr="005B00C6">
        <w:rPr>
          <w:rFonts w:eastAsia="SimSun"/>
          <w:lang w:eastAsia="zh-CN"/>
        </w:rPr>
        <w:t>Rx</w:t>
      </w:r>
      <w:r w:rsidRPr="005B00C6">
        <w:t xml:space="preserve"> implementation Capabilities</w:t>
      </w:r>
    </w:p>
    <w:tbl>
      <w:tblPr>
        <w:tblW w:w="989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4"/>
        <w:gridCol w:w="2293"/>
        <w:gridCol w:w="1991"/>
        <w:gridCol w:w="1599"/>
        <w:gridCol w:w="1423"/>
        <w:gridCol w:w="2100"/>
      </w:tblGrid>
      <w:tr w:rsidR="00282D41" w:rsidRPr="005B00C6" w14:paraId="2E89EB57" w14:textId="77777777" w:rsidTr="00282D41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5071A" w14:textId="77777777" w:rsidR="00282D41" w:rsidRPr="005B00C6" w:rsidRDefault="00282D41" w:rsidP="001249E1">
            <w:pPr>
              <w:pStyle w:val="TAH"/>
            </w:pPr>
            <w:r w:rsidRPr="005B00C6">
              <w:t>Item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E3F45" w14:textId="13C54037" w:rsidR="00282D41" w:rsidRPr="005B00C6" w:rsidRDefault="00282D41" w:rsidP="001249E1">
            <w:pPr>
              <w:pStyle w:val="TAH"/>
            </w:pPr>
            <w:r w:rsidRPr="005B00C6">
              <w:t xml:space="preserve">UE </w:t>
            </w:r>
            <w:r w:rsidRPr="005B00C6">
              <w:rPr>
                <w:rFonts w:eastAsia="SimSun"/>
                <w:lang w:eastAsia="zh-CN"/>
              </w:rPr>
              <w:t>2Rx/4Rx</w:t>
            </w:r>
            <w:ins w:id="1" w:author="Vijay Balasubramanian (QCT)" w:date="2024-08-09T21:54:00Z" w16du:dateUtc="2024-08-10T04:54:00Z">
              <w:r>
                <w:rPr>
                  <w:rFonts w:eastAsia="SimSun"/>
                  <w:lang w:eastAsia="zh-CN"/>
                </w:rPr>
                <w:t>/8Rx</w:t>
              </w:r>
            </w:ins>
            <w:r w:rsidRPr="005B00C6">
              <w:t xml:space="preserve"> implementation Capabilities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1E1734" w14:textId="77777777" w:rsidR="00282D41" w:rsidRPr="005B00C6" w:rsidRDefault="00282D41" w:rsidP="001249E1">
            <w:pPr>
              <w:pStyle w:val="TAH"/>
            </w:pPr>
            <w:r w:rsidRPr="005B00C6">
              <w:t>Ref.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F743" w14:textId="77777777" w:rsidR="00282D41" w:rsidRPr="005B00C6" w:rsidRDefault="00282D41" w:rsidP="001249E1">
            <w:pPr>
              <w:pStyle w:val="TAH"/>
            </w:pPr>
            <w:r w:rsidRPr="005B00C6">
              <w:rPr>
                <w:lang w:eastAsia="zh-CN"/>
              </w:rPr>
              <w:t>Release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A938" w14:textId="77777777" w:rsidR="00282D41" w:rsidRPr="005B00C6" w:rsidRDefault="00282D41" w:rsidP="001249E1">
            <w:pPr>
              <w:pStyle w:val="TAH"/>
            </w:pPr>
            <w:r w:rsidRPr="005B00C6">
              <w:rPr>
                <w:rFonts w:eastAsia="PMingLiU"/>
              </w:rPr>
              <w:t>Mnemonic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A80D" w14:textId="77777777" w:rsidR="00282D41" w:rsidRPr="005B00C6" w:rsidRDefault="00282D41" w:rsidP="001249E1">
            <w:pPr>
              <w:pStyle w:val="TAH"/>
            </w:pPr>
            <w:r w:rsidRPr="005B00C6">
              <w:t>Comments</w:t>
            </w:r>
          </w:p>
        </w:tc>
      </w:tr>
      <w:tr w:rsidR="00282D41" w:rsidRPr="005B00C6" w14:paraId="38618D6A" w14:textId="77777777" w:rsidTr="00282D41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642AA" w14:textId="77777777" w:rsidR="00282D41" w:rsidRPr="005B00C6" w:rsidRDefault="00282D41" w:rsidP="001249E1">
            <w:pPr>
              <w:pStyle w:val="TAC"/>
              <w:rPr>
                <w:lang w:eastAsia="zh-CN"/>
              </w:rPr>
            </w:pPr>
            <w:r w:rsidRPr="005B00C6">
              <w:t>1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880B2" w14:textId="77777777" w:rsidR="00282D41" w:rsidRPr="005B00C6" w:rsidRDefault="00282D41" w:rsidP="001249E1">
            <w:pPr>
              <w:pStyle w:val="TAL"/>
              <w:rPr>
                <w:lang w:eastAsia="zh-CN"/>
              </w:rPr>
            </w:pPr>
            <w:r w:rsidRPr="005B00C6">
              <w:t xml:space="preserve">UE </w:t>
            </w:r>
            <w:r w:rsidRPr="005B00C6">
              <w:rPr>
                <w:rFonts w:eastAsia="SimSun"/>
                <w:lang w:eastAsia="zh-CN"/>
              </w:rPr>
              <w:t>2Rx</w:t>
            </w:r>
            <w:r w:rsidRPr="005B00C6">
              <w:rPr>
                <w:lang w:eastAsia="zh-CN"/>
              </w:rPr>
              <w:t xml:space="preserve"> in FR1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3E2021" w14:textId="77777777" w:rsidR="00282D41" w:rsidRPr="005B00C6" w:rsidRDefault="00282D41" w:rsidP="001249E1">
            <w:pPr>
              <w:pStyle w:val="TAC"/>
            </w:pPr>
            <w:r w:rsidRPr="005B00C6">
              <w:t>38.101-1, 7.3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6861" w14:textId="77777777" w:rsidR="00282D41" w:rsidRPr="005B00C6" w:rsidRDefault="00282D41" w:rsidP="001249E1">
            <w:pPr>
              <w:pStyle w:val="TAC"/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3BA4" w14:textId="77777777" w:rsidR="00282D41" w:rsidRPr="005B00C6" w:rsidRDefault="00282D41" w:rsidP="001249E1">
            <w:pPr>
              <w:pStyle w:val="TAC"/>
            </w:pPr>
            <w:r w:rsidRPr="005B00C6">
              <w:rPr>
                <w:lang w:eastAsia="zh-CN"/>
              </w:rPr>
              <w:t>pc_FR1_2Rx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B35A" w14:textId="77777777" w:rsidR="00282D41" w:rsidRPr="005B00C6" w:rsidRDefault="00282D41" w:rsidP="001249E1">
            <w:pPr>
              <w:pStyle w:val="TAL"/>
              <w:rPr>
                <w:rFonts w:eastAsia="SimSun"/>
                <w:lang w:eastAsia="zh-CN"/>
              </w:rPr>
            </w:pPr>
            <w:r w:rsidRPr="005B00C6">
              <w:t xml:space="preserve">If the capability is </w:t>
            </w:r>
            <w:proofErr w:type="gramStart"/>
            <w:r w:rsidRPr="005B00C6">
              <w:t>supported</w:t>
            </w:r>
            <w:proofErr w:type="gramEnd"/>
            <w:r w:rsidRPr="005B00C6">
              <w:t xml:space="preserve"> then the Band(s) for which it is supported shall be indicated </w:t>
            </w:r>
            <w:r w:rsidRPr="005B00C6">
              <w:rPr>
                <w:lang w:eastAsia="zh-CN"/>
              </w:rPr>
              <w:t>in Table A.4.3.9-4c</w:t>
            </w:r>
          </w:p>
        </w:tc>
      </w:tr>
      <w:tr w:rsidR="00282D41" w:rsidRPr="005B00C6" w14:paraId="0D9442D2" w14:textId="77777777" w:rsidTr="00282D41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AEFF5" w14:textId="77777777" w:rsidR="00282D41" w:rsidRPr="005B00C6" w:rsidRDefault="00282D41" w:rsidP="001249E1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43251" w14:textId="77777777" w:rsidR="00282D41" w:rsidRPr="005B00C6" w:rsidRDefault="00282D41" w:rsidP="001249E1">
            <w:pPr>
              <w:pStyle w:val="TAL"/>
              <w:rPr>
                <w:lang w:eastAsia="zh-CN"/>
              </w:rPr>
            </w:pPr>
            <w:r w:rsidRPr="005B00C6">
              <w:rPr>
                <w:lang w:eastAsia="ko-KR"/>
              </w:rPr>
              <w:t xml:space="preserve">UE FDD </w:t>
            </w:r>
            <w:r w:rsidRPr="005B00C6">
              <w:rPr>
                <w:rFonts w:eastAsia="SimSun"/>
                <w:lang w:eastAsia="zh-CN"/>
              </w:rPr>
              <w:t>4Rx</w:t>
            </w:r>
            <w:r w:rsidRPr="005B00C6">
              <w:rPr>
                <w:lang w:eastAsia="zh-CN"/>
              </w:rPr>
              <w:t xml:space="preserve"> in FR1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1B1CA1" w14:textId="77777777" w:rsidR="00282D41" w:rsidRPr="005B00C6" w:rsidRDefault="00282D41" w:rsidP="001249E1">
            <w:pPr>
              <w:pStyle w:val="TAC"/>
            </w:pPr>
            <w:r w:rsidRPr="005B00C6">
              <w:t>38.101-1, 7.3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FFBE" w14:textId="77777777" w:rsidR="00282D41" w:rsidRPr="005B00C6" w:rsidRDefault="00282D41" w:rsidP="001249E1">
            <w:pPr>
              <w:pStyle w:val="TAC"/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D8CB" w14:textId="77777777" w:rsidR="00282D41" w:rsidRPr="005B00C6" w:rsidRDefault="00282D41" w:rsidP="001249E1">
            <w:pPr>
              <w:pStyle w:val="TAC"/>
            </w:pPr>
            <w:r w:rsidRPr="005B00C6">
              <w:rPr>
                <w:lang w:eastAsia="zh-CN"/>
              </w:rPr>
              <w:t>pc_FR1_FDD_4Rx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A322" w14:textId="77777777" w:rsidR="00282D41" w:rsidRPr="005B00C6" w:rsidRDefault="00282D41" w:rsidP="001249E1">
            <w:pPr>
              <w:pStyle w:val="TAL"/>
              <w:rPr>
                <w:lang w:eastAsia="zh-CN"/>
              </w:rPr>
            </w:pPr>
            <w:r w:rsidRPr="005B00C6">
              <w:t xml:space="preserve">If the capability is </w:t>
            </w:r>
            <w:proofErr w:type="gramStart"/>
            <w:r w:rsidRPr="005B00C6">
              <w:t>supported</w:t>
            </w:r>
            <w:proofErr w:type="gramEnd"/>
            <w:r w:rsidRPr="005B00C6">
              <w:t xml:space="preserve"> then the Band(s) for which it is supported shall be indicated </w:t>
            </w:r>
            <w:r w:rsidRPr="005B00C6">
              <w:rPr>
                <w:lang w:eastAsia="zh-CN"/>
              </w:rPr>
              <w:t>in Table A.4.3.9-4a</w:t>
            </w:r>
          </w:p>
        </w:tc>
      </w:tr>
      <w:tr w:rsidR="00282D41" w:rsidRPr="005B00C6" w14:paraId="69F7BF4E" w14:textId="77777777" w:rsidTr="00282D41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223F" w14:textId="77777777" w:rsidR="00282D41" w:rsidRPr="005B00C6" w:rsidRDefault="00282D41" w:rsidP="001249E1">
            <w:pPr>
              <w:pStyle w:val="TAC"/>
              <w:rPr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3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287F4" w14:textId="77777777" w:rsidR="00282D41" w:rsidRPr="005B00C6" w:rsidRDefault="00282D41" w:rsidP="001249E1">
            <w:pPr>
              <w:pStyle w:val="TAL"/>
              <w:rPr>
                <w:lang w:eastAsia="ko-KR"/>
              </w:rPr>
            </w:pPr>
            <w:r w:rsidRPr="005B00C6">
              <w:rPr>
                <w:lang w:eastAsia="ko-KR"/>
              </w:rPr>
              <w:t>UE TDD 4Rx in FR1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9676E8" w14:textId="77777777" w:rsidR="00282D41" w:rsidRPr="005B00C6" w:rsidRDefault="00282D41" w:rsidP="001249E1">
            <w:pPr>
              <w:pStyle w:val="TAC"/>
            </w:pPr>
            <w:r w:rsidRPr="005B00C6">
              <w:t>38.101-1, 7.3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5EE7" w14:textId="77777777" w:rsidR="00282D41" w:rsidRPr="005B00C6" w:rsidRDefault="00282D41" w:rsidP="001249E1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755F" w14:textId="77777777" w:rsidR="00282D41" w:rsidRPr="005B00C6" w:rsidRDefault="00282D41" w:rsidP="001249E1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pc_FR1_TDD_4Rx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9E5A" w14:textId="77777777" w:rsidR="00282D41" w:rsidRPr="005B00C6" w:rsidRDefault="00282D41" w:rsidP="001249E1">
            <w:pPr>
              <w:pStyle w:val="TAL"/>
            </w:pPr>
            <w:r w:rsidRPr="005B00C6">
              <w:t xml:space="preserve">If the capability is </w:t>
            </w:r>
            <w:proofErr w:type="gramStart"/>
            <w:r w:rsidRPr="005B00C6">
              <w:t>supported</w:t>
            </w:r>
            <w:proofErr w:type="gramEnd"/>
            <w:r w:rsidRPr="005B00C6">
              <w:t xml:space="preserve"> then the Band(s) for which it is supported shall be indicated </w:t>
            </w:r>
            <w:r w:rsidRPr="005B00C6">
              <w:rPr>
                <w:lang w:eastAsia="zh-CN"/>
              </w:rPr>
              <w:t>in Table A.4.3.9-4b</w:t>
            </w:r>
          </w:p>
        </w:tc>
      </w:tr>
      <w:tr w:rsidR="00282D41" w:rsidRPr="001578AD" w14:paraId="0D37C9AC" w14:textId="77777777" w:rsidTr="00282D41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300A8" w14:textId="77777777" w:rsidR="00282D41" w:rsidRPr="001578AD" w:rsidRDefault="00282D41" w:rsidP="001249E1">
            <w:pPr>
              <w:pStyle w:val="TAC"/>
              <w:rPr>
                <w:lang w:eastAsia="zh-CN"/>
              </w:rPr>
            </w:pPr>
            <w:r w:rsidRPr="001578AD">
              <w:rPr>
                <w:rFonts w:hint="eastAsia"/>
                <w:lang w:eastAsia="zh-CN"/>
              </w:rPr>
              <w:t>4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D0765" w14:textId="77777777" w:rsidR="00282D41" w:rsidRPr="001578AD" w:rsidRDefault="00282D41" w:rsidP="001249E1">
            <w:pPr>
              <w:pStyle w:val="TAL"/>
              <w:rPr>
                <w:lang w:eastAsia="ko-KR"/>
              </w:rPr>
            </w:pPr>
            <w:r w:rsidRPr="001578AD">
              <w:t xml:space="preserve">UE only supports </w:t>
            </w:r>
            <w:r w:rsidRPr="001578AD">
              <w:rPr>
                <w:lang w:eastAsia="zh-CN"/>
              </w:rPr>
              <w:t>1Rx in FR1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4189C7" w14:textId="77777777" w:rsidR="00282D41" w:rsidRPr="001578AD" w:rsidRDefault="00282D41" w:rsidP="001249E1">
            <w:pPr>
              <w:pStyle w:val="TAC"/>
            </w:pPr>
            <w:r w:rsidRPr="001578AD">
              <w:t>38.101-1, 7.3</w:t>
            </w:r>
            <w:r w:rsidRPr="001578AD">
              <w:rPr>
                <w:rFonts w:hint="eastAsia"/>
                <w:lang w:eastAsia="zh-CN"/>
              </w:rPr>
              <w:t>I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7A32" w14:textId="77777777" w:rsidR="00282D41" w:rsidRPr="001578AD" w:rsidRDefault="00282D41" w:rsidP="001249E1">
            <w:pPr>
              <w:pStyle w:val="TAC"/>
              <w:rPr>
                <w:lang w:eastAsia="zh-CN"/>
              </w:rPr>
            </w:pPr>
            <w:r w:rsidRPr="001578AD">
              <w:rPr>
                <w:rFonts w:hint="eastAsia"/>
                <w:lang w:eastAsia="zh-CN"/>
              </w:rPr>
              <w:t>R</w:t>
            </w:r>
            <w:r w:rsidRPr="001578AD">
              <w:rPr>
                <w:lang w:eastAsia="zh-CN"/>
              </w:rPr>
              <w:t>el-17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C760" w14:textId="77777777" w:rsidR="00282D41" w:rsidRPr="001578AD" w:rsidRDefault="00282D41" w:rsidP="001249E1">
            <w:pPr>
              <w:pStyle w:val="TAC"/>
              <w:rPr>
                <w:lang w:eastAsia="zh-CN"/>
              </w:rPr>
            </w:pPr>
            <w:r w:rsidRPr="001578AD">
              <w:rPr>
                <w:lang w:eastAsia="zh-CN"/>
              </w:rPr>
              <w:t>pc_FR1_1Rx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876A" w14:textId="77777777" w:rsidR="00282D41" w:rsidRPr="001578AD" w:rsidRDefault="00282D41" w:rsidP="001249E1">
            <w:pPr>
              <w:pStyle w:val="TAL"/>
            </w:pPr>
            <w:r w:rsidRPr="001578AD">
              <w:t xml:space="preserve">If the capability is </w:t>
            </w:r>
            <w:proofErr w:type="gramStart"/>
            <w:r w:rsidRPr="001578AD">
              <w:t>supported</w:t>
            </w:r>
            <w:proofErr w:type="gramEnd"/>
            <w:r w:rsidRPr="001578AD">
              <w:t xml:space="preserve"> then the Band(s) for which it is supported shall be indicated </w:t>
            </w:r>
            <w:r w:rsidRPr="001578AD">
              <w:rPr>
                <w:lang w:eastAsia="zh-CN"/>
              </w:rPr>
              <w:t>in Table A.4.3.9-4e</w:t>
            </w:r>
          </w:p>
        </w:tc>
      </w:tr>
      <w:tr w:rsidR="00282D41" w:rsidRPr="001578AD" w14:paraId="41DD960D" w14:textId="77777777" w:rsidTr="00282D41">
        <w:trPr>
          <w:cantSplit/>
          <w:jc w:val="center"/>
          <w:ins w:id="2" w:author="Vijay Balasubramanian (QCT)" w:date="2024-08-09T21:53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474D0" w14:textId="638E117D" w:rsidR="00282D41" w:rsidRPr="001578AD" w:rsidRDefault="00282D41" w:rsidP="00282D41">
            <w:pPr>
              <w:pStyle w:val="TAC"/>
              <w:rPr>
                <w:ins w:id="3" w:author="Vijay Balasubramanian (QCT)" w:date="2024-08-09T21:53:00Z" w16du:dateUtc="2024-08-10T04:53:00Z"/>
                <w:lang w:eastAsia="zh-CN"/>
              </w:rPr>
            </w:pPr>
            <w:ins w:id="4" w:author="Vijay Balasubramanian (QCT)" w:date="2024-08-09T21:53:00Z" w16du:dateUtc="2024-08-10T04:53:00Z">
              <w:r>
                <w:t>XX</w:t>
              </w:r>
            </w:ins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22A73" w14:textId="59804F7B" w:rsidR="00282D41" w:rsidRPr="001578AD" w:rsidRDefault="00282D41" w:rsidP="00282D41">
            <w:pPr>
              <w:pStyle w:val="TAL"/>
              <w:rPr>
                <w:ins w:id="5" w:author="Vijay Balasubramanian (QCT)" w:date="2024-08-09T21:53:00Z" w16du:dateUtc="2024-08-10T04:53:00Z"/>
              </w:rPr>
            </w:pPr>
            <w:ins w:id="6" w:author="Vijay Balasubramanian (QCT)" w:date="2024-08-09T21:53:00Z" w16du:dateUtc="2024-08-10T04:53:00Z">
              <w:r w:rsidRPr="005B00C6">
                <w:t xml:space="preserve">UE </w:t>
              </w:r>
            </w:ins>
            <w:ins w:id="7" w:author="Vijay Balasubramanian (QCT)" w:date="2024-08-09T21:54:00Z" w16du:dateUtc="2024-08-10T04:54:00Z">
              <w:r>
                <w:t xml:space="preserve">supporting </w:t>
              </w:r>
            </w:ins>
            <w:ins w:id="8" w:author="Vijay Balasubramanian (QCT)" w:date="2024-08-09T21:53:00Z" w16du:dateUtc="2024-08-10T04:53:00Z">
              <w:r>
                <w:t>8</w:t>
              </w:r>
              <w:r w:rsidRPr="005B00C6">
                <w:rPr>
                  <w:rFonts w:eastAsia="SimSun"/>
                  <w:lang w:eastAsia="zh-CN"/>
                </w:rPr>
                <w:t>Rx</w:t>
              </w:r>
              <w:r w:rsidRPr="005B00C6">
                <w:rPr>
                  <w:lang w:eastAsia="zh-CN"/>
                </w:rPr>
                <w:t xml:space="preserve"> in FR1</w:t>
              </w:r>
            </w:ins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A36448" w14:textId="6A17C8D2" w:rsidR="00282D41" w:rsidRPr="001578AD" w:rsidRDefault="00282D41" w:rsidP="00282D41">
            <w:pPr>
              <w:pStyle w:val="TAC"/>
              <w:rPr>
                <w:ins w:id="9" w:author="Vijay Balasubramanian (QCT)" w:date="2024-08-09T21:53:00Z" w16du:dateUtc="2024-08-10T04:53:00Z"/>
              </w:rPr>
            </w:pPr>
            <w:ins w:id="10" w:author="Vijay Balasubramanian (QCT)" w:date="2024-08-09T21:53:00Z" w16du:dateUtc="2024-08-10T04:53:00Z">
              <w:r w:rsidRPr="005B00C6">
                <w:t>38.101-1, 7.3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E438" w14:textId="1226080D" w:rsidR="00282D41" w:rsidRPr="001578AD" w:rsidRDefault="00282D41" w:rsidP="00282D41">
            <w:pPr>
              <w:pStyle w:val="TAC"/>
              <w:rPr>
                <w:ins w:id="11" w:author="Vijay Balasubramanian (QCT)" w:date="2024-08-09T21:53:00Z" w16du:dateUtc="2024-08-10T04:53:00Z"/>
                <w:lang w:eastAsia="zh-CN"/>
              </w:rPr>
            </w:pPr>
            <w:ins w:id="12" w:author="Vijay Balasubramanian (QCT)" w:date="2024-08-09T21:53:00Z" w16du:dateUtc="2024-08-10T04:53:00Z">
              <w:r w:rsidRPr="005B00C6">
                <w:rPr>
                  <w:lang w:eastAsia="zh-CN"/>
                </w:rPr>
                <w:t>Rel-1</w:t>
              </w:r>
            </w:ins>
            <w:ins w:id="13" w:author="Vijay Balasubramanian (QCT)" w:date="2024-08-09T21:54:00Z" w16du:dateUtc="2024-08-10T04:54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E574" w14:textId="3550D34C" w:rsidR="00282D41" w:rsidRPr="001578AD" w:rsidRDefault="00282D41" w:rsidP="00282D41">
            <w:pPr>
              <w:pStyle w:val="TAC"/>
              <w:rPr>
                <w:ins w:id="14" w:author="Vijay Balasubramanian (QCT)" w:date="2024-08-09T21:53:00Z" w16du:dateUtc="2024-08-10T04:53:00Z"/>
                <w:lang w:eastAsia="zh-CN"/>
              </w:rPr>
            </w:pPr>
            <w:ins w:id="15" w:author="Vijay Balasubramanian (QCT)" w:date="2024-08-09T21:53:00Z" w16du:dateUtc="2024-08-10T04:53:00Z">
              <w:r w:rsidRPr="005B00C6">
                <w:rPr>
                  <w:lang w:eastAsia="zh-CN"/>
                </w:rPr>
                <w:t>pc_FR1_</w:t>
              </w:r>
            </w:ins>
            <w:ins w:id="16" w:author="Vijay Balasubramanian (QCT)" w:date="2024-08-09T21:55:00Z" w16du:dateUtc="2024-08-10T04:55:00Z">
              <w:r>
                <w:rPr>
                  <w:lang w:eastAsia="zh-CN"/>
                </w:rPr>
                <w:t>8</w:t>
              </w:r>
            </w:ins>
            <w:ins w:id="17" w:author="Vijay Balasubramanian (QCT)" w:date="2024-08-09T21:53:00Z" w16du:dateUtc="2024-08-10T04:53:00Z">
              <w:r w:rsidRPr="005B00C6">
                <w:rPr>
                  <w:lang w:eastAsia="zh-CN"/>
                </w:rPr>
                <w:t>Rx</w:t>
              </w:r>
            </w:ins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53F4" w14:textId="760EB619" w:rsidR="00282D41" w:rsidRPr="001578AD" w:rsidRDefault="00282D41" w:rsidP="00282D41">
            <w:pPr>
              <w:pStyle w:val="TAL"/>
              <w:rPr>
                <w:ins w:id="18" w:author="Vijay Balasubramanian (QCT)" w:date="2024-08-09T21:53:00Z" w16du:dateUtc="2024-08-10T04:53:00Z"/>
              </w:rPr>
            </w:pPr>
            <w:ins w:id="19" w:author="Vijay Balasubramanian (QCT)" w:date="2024-08-09T21:53:00Z" w16du:dateUtc="2024-08-10T04:53:00Z">
              <w:r w:rsidRPr="005B00C6">
                <w:t xml:space="preserve">If the capability is </w:t>
              </w:r>
              <w:proofErr w:type="gramStart"/>
              <w:r w:rsidRPr="005B00C6">
                <w:t>supported</w:t>
              </w:r>
              <w:proofErr w:type="gramEnd"/>
              <w:r w:rsidRPr="005B00C6">
                <w:t xml:space="preserve"> then the Band(s) for which it is supported shall be indicated </w:t>
              </w:r>
            </w:ins>
            <w:ins w:id="20" w:author="Vijay Balasubramanian (QCT)" w:date="2024-08-09T21:55:00Z" w16du:dateUtc="2024-08-10T04:55:00Z">
              <w:r>
                <w:t>by the UE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5012854F" w14:textId="3C208552" w:rsidR="00282D41" w:rsidRDefault="00282D41">
      <w:pPr>
        <w:rPr>
          <w:noProof/>
        </w:rPr>
      </w:pPr>
      <w:r w:rsidRPr="00282D41">
        <w:rPr>
          <w:noProof/>
          <w:color w:val="FF0000"/>
          <w:sz w:val="28"/>
          <w:szCs w:val="28"/>
        </w:rPr>
        <w:t>&lt;Several sections skipped&gt;</w:t>
      </w:r>
    </w:p>
    <w:p w14:paraId="1A79E614" w14:textId="77777777" w:rsidR="00282D41" w:rsidRPr="005B00C6" w:rsidRDefault="00282D41" w:rsidP="00282D41">
      <w:pPr>
        <w:pStyle w:val="Heading3"/>
        <w:rPr>
          <w:rFonts w:eastAsia="SimSun"/>
        </w:rPr>
      </w:pPr>
      <w:bookmarkStart w:id="21" w:name="_Toc114916377"/>
      <w:bookmarkStart w:id="22" w:name="_Toc155037902"/>
      <w:r w:rsidRPr="005B00C6">
        <w:rPr>
          <w:rFonts w:eastAsia="SimSun"/>
        </w:rPr>
        <w:lastRenderedPageBreak/>
        <w:t>A.4.3.9</w:t>
      </w:r>
      <w:r w:rsidRPr="005B00C6">
        <w:rPr>
          <w:rFonts w:eastAsia="SimSun"/>
        </w:rPr>
        <w:tab/>
        <w:t>Additional capabilities for UE declared capability</w:t>
      </w:r>
      <w:bookmarkEnd w:id="21"/>
      <w:bookmarkEnd w:id="22"/>
    </w:p>
    <w:p w14:paraId="517C6010" w14:textId="77777777" w:rsidR="00282D41" w:rsidRPr="005B00C6" w:rsidRDefault="00282D41" w:rsidP="00282D41">
      <w:pPr>
        <w:pStyle w:val="TH"/>
        <w:rPr>
          <w:rFonts w:eastAsia="SimSun"/>
        </w:rPr>
      </w:pPr>
      <w:r w:rsidRPr="005B00C6">
        <w:rPr>
          <w:rFonts w:eastAsia="SimSun"/>
        </w:rPr>
        <w:t>Table A.4.3.9-</w:t>
      </w:r>
      <w:r w:rsidRPr="005B00C6">
        <w:rPr>
          <w:rFonts w:eastAsia="SimSun"/>
          <w:lang w:eastAsia="zh-CN"/>
        </w:rPr>
        <w:t>1</w:t>
      </w:r>
      <w:r w:rsidRPr="005B00C6">
        <w:rPr>
          <w:rFonts w:eastAsia="SimSun"/>
        </w:rPr>
        <w:t>: UE declared capabilities</w:t>
      </w:r>
    </w:p>
    <w:tbl>
      <w:tblPr>
        <w:tblW w:w="1059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906"/>
        <w:gridCol w:w="2813"/>
        <w:gridCol w:w="1567"/>
        <w:gridCol w:w="1087"/>
        <w:gridCol w:w="2113"/>
        <w:gridCol w:w="2113"/>
      </w:tblGrid>
      <w:tr w:rsidR="00282D41" w:rsidRPr="005B00C6" w14:paraId="3DB478DA" w14:textId="77777777" w:rsidTr="001249E1">
        <w:trPr>
          <w:cantSplit/>
          <w:trHeight w:val="158"/>
          <w:jc w:val="center"/>
        </w:trPr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7E14A3" w14:textId="77777777" w:rsidR="00282D41" w:rsidRPr="005B00C6" w:rsidRDefault="00282D41" w:rsidP="001249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00C6">
              <w:rPr>
                <w:rFonts w:ascii="Arial" w:eastAsia="SimSun" w:hAnsi="Arial"/>
                <w:b/>
                <w:sz w:val="18"/>
              </w:rPr>
              <w:t>Item</w:t>
            </w:r>
          </w:p>
        </w:tc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EA8E5A" w14:textId="77777777" w:rsidR="00282D41" w:rsidRPr="005B00C6" w:rsidRDefault="00282D41" w:rsidP="001249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00C6">
              <w:rPr>
                <w:rFonts w:ascii="Arial" w:eastAsia="SimSun" w:hAnsi="Arial"/>
                <w:b/>
                <w:sz w:val="18"/>
                <w:lang w:eastAsia="zh-CN"/>
              </w:rPr>
              <w:t>UE declared</w:t>
            </w:r>
            <w:r w:rsidRPr="005B00C6">
              <w:rPr>
                <w:rFonts w:ascii="Arial" w:eastAsia="SimSun" w:hAnsi="Arial"/>
                <w:b/>
                <w:sz w:val="18"/>
              </w:rPr>
              <w:t xml:space="preserve"> capabilities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763E412" w14:textId="77777777" w:rsidR="00282D41" w:rsidRPr="005B00C6" w:rsidRDefault="00282D41" w:rsidP="001249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00C6">
              <w:rPr>
                <w:rFonts w:ascii="Arial" w:eastAsia="SimSun" w:hAnsi="Arial"/>
                <w:b/>
                <w:sz w:val="18"/>
              </w:rPr>
              <w:t>Ref.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440E" w14:textId="77777777" w:rsidR="00282D41" w:rsidRPr="005B00C6" w:rsidRDefault="00282D41" w:rsidP="001249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00C6">
              <w:rPr>
                <w:rFonts w:ascii="Arial" w:eastAsia="SimSun" w:hAnsi="Arial"/>
                <w:b/>
                <w:sz w:val="18"/>
              </w:rPr>
              <w:t>Release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ABCD" w14:textId="77777777" w:rsidR="00282D41" w:rsidRPr="005B00C6" w:rsidRDefault="00282D41" w:rsidP="001249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00C6">
              <w:rPr>
                <w:rFonts w:ascii="Arial" w:eastAsia="SimSun" w:hAnsi="Arial"/>
                <w:b/>
                <w:sz w:val="18"/>
              </w:rPr>
              <w:t>Mnemonic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7B5E" w14:textId="77777777" w:rsidR="00282D41" w:rsidRPr="005B00C6" w:rsidRDefault="00282D41" w:rsidP="001249E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B00C6">
              <w:rPr>
                <w:rFonts w:ascii="Arial" w:eastAsia="SimSun" w:hAnsi="Arial"/>
                <w:b/>
                <w:sz w:val="18"/>
              </w:rPr>
              <w:t>Comments</w:t>
            </w:r>
          </w:p>
        </w:tc>
      </w:tr>
      <w:tr w:rsidR="00282D41" w:rsidRPr="005B00C6" w14:paraId="0CA18934" w14:textId="77777777" w:rsidTr="001249E1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1A69" w14:textId="77777777" w:rsidR="00282D41" w:rsidRPr="005B00C6" w:rsidRDefault="00282D41" w:rsidP="001249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1877" w14:textId="77777777" w:rsidR="00282D41" w:rsidRPr="005B00C6" w:rsidRDefault="00282D41" w:rsidP="001249E1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Enhanced Type 1 Receiver for NR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83C4" w14:textId="77777777" w:rsidR="00282D41" w:rsidRPr="005B00C6" w:rsidRDefault="00282D41" w:rsidP="001249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38.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101-4</w:t>
            </w:r>
            <w:r w:rsidRPr="005B00C6">
              <w:rPr>
                <w:rFonts w:ascii="Arial" w:eastAsia="SimSun" w:hAnsi="Arial"/>
                <w:sz w:val="18"/>
              </w:rPr>
              <w:t>,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 xml:space="preserve"> 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DDD5" w14:textId="77777777" w:rsidR="00282D41" w:rsidRPr="005B00C6" w:rsidRDefault="00282D41" w:rsidP="001249E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EFDF" w14:textId="77777777" w:rsidR="00282D41" w:rsidRPr="005B00C6" w:rsidRDefault="00282D41" w:rsidP="001249E1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pc_nr_enh_type1_receiver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2065" w14:textId="77777777" w:rsidR="00282D41" w:rsidRPr="005B00C6" w:rsidRDefault="00282D41" w:rsidP="001249E1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Support for Enhanced Type 1 Receiver (</w:t>
            </w:r>
            <w:r w:rsidRPr="005B00C6">
              <w:rPr>
                <w:rFonts w:eastAsia="SimSun"/>
                <w:lang w:eastAsia="zh-CN"/>
              </w:rPr>
              <w:t>SU-MIMO Interference Mitigation advanced receiver)</w:t>
            </w:r>
          </w:p>
        </w:tc>
      </w:tr>
      <w:tr w:rsidR="00282D41" w:rsidRPr="005B00C6" w14:paraId="28B3B667" w14:textId="77777777" w:rsidTr="001249E1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4072" w14:textId="77777777" w:rsidR="00282D41" w:rsidRPr="005B00C6" w:rsidRDefault="00282D41" w:rsidP="001249E1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2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23DD" w14:textId="77777777" w:rsidR="00282D41" w:rsidRPr="005B00C6" w:rsidRDefault="00282D41" w:rsidP="001249E1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Vehicular UE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B5F1" w14:textId="77777777" w:rsidR="00282D41" w:rsidRPr="005B00C6" w:rsidRDefault="00282D41" w:rsidP="001249E1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38.101-1, 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C487" w14:textId="77777777" w:rsidR="00282D41" w:rsidRPr="005B00C6" w:rsidRDefault="00282D41" w:rsidP="001249E1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510D" w14:textId="77777777" w:rsidR="00282D41" w:rsidRPr="005B00C6" w:rsidRDefault="00282D41" w:rsidP="001249E1">
            <w:pPr>
              <w:pStyle w:val="TAL"/>
              <w:rPr>
                <w:rFonts w:eastAsia="SimSun"/>
              </w:rPr>
            </w:pPr>
            <w:proofErr w:type="spellStart"/>
            <w:r w:rsidRPr="005B00C6">
              <w:rPr>
                <w:rFonts w:eastAsia="PMingLiU"/>
              </w:rPr>
              <w:t>pc_nr_vehicular_ue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29AD" w14:textId="77777777" w:rsidR="00282D41" w:rsidRPr="005B00C6" w:rsidRDefault="00282D41" w:rsidP="001249E1">
            <w:pPr>
              <w:pStyle w:val="TAL"/>
              <w:rPr>
                <w:rFonts w:eastAsia="SimSun"/>
              </w:rPr>
            </w:pPr>
          </w:p>
        </w:tc>
      </w:tr>
      <w:tr w:rsidR="00282D41" w:rsidRPr="005B00C6" w14:paraId="186A2ADA" w14:textId="77777777" w:rsidTr="001249E1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E1E" w14:textId="77777777" w:rsidR="00282D41" w:rsidRPr="005B00C6" w:rsidRDefault="00282D41" w:rsidP="001249E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706E" w14:textId="77777777" w:rsidR="00282D41" w:rsidRPr="005B00C6" w:rsidRDefault="00282D41" w:rsidP="001249E1">
            <w:pPr>
              <w:pStyle w:val="TAL"/>
              <w:rPr>
                <w:rFonts w:eastAsia="PMingLiU"/>
              </w:rPr>
            </w:pPr>
            <w:r w:rsidRPr="00ED7C91">
              <w:rPr>
                <w:rFonts w:eastAsia="PMingLiU"/>
              </w:rPr>
              <w:t>MMSE-IRC (Minimum Mean Square Error - Interference Rejection Combining) receiver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E309" w14:textId="77777777" w:rsidR="00282D41" w:rsidRPr="005B00C6" w:rsidRDefault="00282D41" w:rsidP="001249E1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3</w:t>
            </w:r>
            <w:r>
              <w:rPr>
                <w:rFonts w:eastAsia="SimSun"/>
              </w:rPr>
              <w:t>8.101-4, 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9727" w14:textId="77777777" w:rsidR="00282D41" w:rsidRPr="005B00C6" w:rsidRDefault="00282D41" w:rsidP="001249E1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</w:rPr>
              <w:t>R</w:t>
            </w:r>
            <w:r>
              <w:rPr>
                <w:rFonts w:eastAsia="SimSun"/>
              </w:rPr>
              <w:t>el-15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8690" w14:textId="77777777" w:rsidR="00282D41" w:rsidRPr="005B00C6" w:rsidRDefault="00282D41" w:rsidP="001249E1">
            <w:pPr>
              <w:pStyle w:val="TAL"/>
              <w:rPr>
                <w:rFonts w:eastAsia="PMingLiU"/>
              </w:rPr>
            </w:pPr>
            <w:proofErr w:type="spellStart"/>
            <w:r w:rsidRPr="00277FE7">
              <w:rPr>
                <w:rFonts w:eastAsia="PMingLiU"/>
              </w:rPr>
              <w:t>pc_nr_mmse_irc_receiver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2285" w14:textId="77777777" w:rsidR="00282D41" w:rsidRPr="005B00C6" w:rsidRDefault="00282D41" w:rsidP="001249E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</w:t>
            </w:r>
            <w:r w:rsidRPr="00ED7C91">
              <w:rPr>
                <w:rFonts w:eastAsia="SimSun"/>
              </w:rPr>
              <w:t xml:space="preserve">upport </w:t>
            </w:r>
            <w:r>
              <w:rPr>
                <w:rFonts w:eastAsia="SimSun"/>
              </w:rPr>
              <w:t xml:space="preserve">of </w:t>
            </w:r>
            <w:r w:rsidRPr="00ED7C91">
              <w:rPr>
                <w:rFonts w:eastAsia="SimSun"/>
              </w:rPr>
              <w:t>MMSE-IRC processing for scenarios with inter-cell and intra-cell inter-user interference</w:t>
            </w:r>
            <w:r>
              <w:rPr>
                <w:rFonts w:eastAsia="SimSun"/>
              </w:rPr>
              <w:t>.</w:t>
            </w:r>
          </w:p>
        </w:tc>
      </w:tr>
      <w:tr w:rsidR="00682CDB" w:rsidRPr="005B00C6" w14:paraId="23D7CD63" w14:textId="77777777" w:rsidTr="001249E1">
        <w:trPr>
          <w:cantSplit/>
          <w:trHeight w:val="318"/>
          <w:jc w:val="center"/>
          <w:ins w:id="23" w:author="Vijay Balasubramanian (QCT)" w:date="2024-08-09T21:59:00Z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8819" w14:textId="35FA0EC3" w:rsidR="00682CDB" w:rsidRDefault="00682CDB" w:rsidP="001249E1">
            <w:pPr>
              <w:pStyle w:val="TAC"/>
              <w:rPr>
                <w:ins w:id="24" w:author="Vijay Balasubramanian (QCT)" w:date="2024-08-09T21:59:00Z" w16du:dateUtc="2024-08-10T04:59:00Z"/>
                <w:rFonts w:eastAsia="SimSun"/>
              </w:rPr>
            </w:pPr>
            <w:ins w:id="25" w:author="Vijay Balasubramanian (QCT)" w:date="2024-08-09T21:59:00Z" w16du:dateUtc="2024-08-10T04:59:00Z">
              <w:r>
                <w:rPr>
                  <w:rFonts w:eastAsia="SimSun"/>
                </w:rPr>
                <w:t>YY</w:t>
              </w:r>
            </w:ins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CC78" w14:textId="48DC528D" w:rsidR="00682CDB" w:rsidRPr="00ED7C91" w:rsidRDefault="00682CDB" w:rsidP="001249E1">
            <w:pPr>
              <w:pStyle w:val="TAL"/>
              <w:rPr>
                <w:ins w:id="26" w:author="Vijay Balasubramanian (QCT)" w:date="2024-08-09T21:59:00Z" w16du:dateUtc="2024-08-10T04:59:00Z"/>
                <w:rFonts w:eastAsia="PMingLiU"/>
              </w:rPr>
            </w:pPr>
            <w:ins w:id="27" w:author="Vijay Balasubramanian (QCT)" w:date="2024-08-09T22:00:00Z" w16du:dateUtc="2024-08-10T05:00:00Z">
              <w:r w:rsidRPr="006A51C3">
                <w:rPr>
                  <w:rFonts w:cs="Arial"/>
                  <w:szCs w:val="18"/>
                </w:rPr>
                <w:t>Baseline SU-MIMO 8Rx receiver</w:t>
              </w:r>
            </w:ins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09EF" w14:textId="27BBEEE4" w:rsidR="00682CDB" w:rsidRDefault="00682CDB" w:rsidP="001249E1">
            <w:pPr>
              <w:pStyle w:val="TAC"/>
              <w:rPr>
                <w:ins w:id="28" w:author="Vijay Balasubramanian (QCT)" w:date="2024-08-09T21:59:00Z" w16du:dateUtc="2024-08-10T04:59:00Z"/>
                <w:rFonts w:eastAsia="SimSun"/>
              </w:rPr>
            </w:pPr>
            <w:ins w:id="29" w:author="Vijay Balasubramanian (QCT)" w:date="2024-08-09T21:59:00Z" w16du:dateUtc="2024-08-10T04:59:00Z">
              <w:r>
                <w:rPr>
                  <w:rFonts w:eastAsia="SimSun"/>
                </w:rPr>
                <w:t>38.306, 5.2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F6DB" w14:textId="16D25346" w:rsidR="00682CDB" w:rsidRDefault="00682CDB" w:rsidP="001249E1">
            <w:pPr>
              <w:pStyle w:val="TAC"/>
              <w:rPr>
                <w:ins w:id="30" w:author="Vijay Balasubramanian (QCT)" w:date="2024-08-09T21:59:00Z" w16du:dateUtc="2024-08-10T04:59:00Z"/>
                <w:rFonts w:eastAsia="SimSun"/>
              </w:rPr>
            </w:pPr>
            <w:ins w:id="31" w:author="Vijay Balasubramanian (QCT)" w:date="2024-08-09T21:59:00Z" w16du:dateUtc="2024-08-10T04:59:00Z">
              <w:r>
                <w:rPr>
                  <w:rFonts w:eastAsia="SimSun"/>
                </w:rPr>
                <w:t>Rel-17</w:t>
              </w:r>
            </w:ins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1204" w14:textId="7532DC6D" w:rsidR="00682CDB" w:rsidRPr="00277FE7" w:rsidRDefault="00682CDB" w:rsidP="001249E1">
            <w:pPr>
              <w:pStyle w:val="TAL"/>
              <w:rPr>
                <w:ins w:id="32" w:author="Vijay Balasubramanian (QCT)" w:date="2024-08-09T21:59:00Z" w16du:dateUtc="2024-08-10T04:59:00Z"/>
                <w:rFonts w:eastAsia="PMingLiU"/>
              </w:rPr>
            </w:pPr>
            <w:ins w:id="33" w:author="Vijay Balasubramanian (QCT)" w:date="2024-08-09T22:01:00Z" w16du:dateUtc="2024-08-10T05:01:00Z">
              <w:r>
                <w:rPr>
                  <w:rFonts w:eastAsia="PMingLiU"/>
                </w:rPr>
                <w:t>pc_baseline_su-mimo_8</w:t>
              </w:r>
            </w:ins>
            <w:ins w:id="34" w:author="Vijay Balasubramanian (QCT)" w:date="2024-08-09T22:02:00Z" w16du:dateUtc="2024-08-10T05:02:00Z">
              <w:r>
                <w:rPr>
                  <w:rFonts w:eastAsia="PMingLiU"/>
                </w:rPr>
                <w:t>rx_receiver</w:t>
              </w:r>
            </w:ins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0DA" w14:textId="31FB28F7" w:rsidR="00682CDB" w:rsidRDefault="00682CDB" w:rsidP="001249E1">
            <w:pPr>
              <w:pStyle w:val="TAL"/>
              <w:rPr>
                <w:ins w:id="35" w:author="Vijay Balasubramanian (QCT)" w:date="2024-08-09T21:59:00Z" w16du:dateUtc="2024-08-10T04:59:00Z"/>
                <w:rFonts w:eastAsia="SimSun"/>
              </w:rPr>
            </w:pPr>
            <w:ins w:id="36" w:author="Vijay Balasubramanian (QCT)" w:date="2024-08-09T22:01:00Z" w16du:dateUtc="2024-08-10T05:01:00Z">
              <w:r>
                <w:rPr>
                  <w:rFonts w:cs="Arial"/>
                  <w:szCs w:val="18"/>
                </w:rPr>
                <w:t xml:space="preserve">Support of </w:t>
              </w:r>
              <w:r w:rsidRPr="006A51C3">
                <w:rPr>
                  <w:rFonts w:cs="Arial"/>
                  <w:szCs w:val="18"/>
                </w:rPr>
                <w:t>8Rx receivers for SU-MIMO transmissions with support of up to 8 layers with joint 8Rx MIMO detector in FR1</w:t>
              </w:r>
            </w:ins>
          </w:p>
        </w:tc>
      </w:tr>
      <w:tr w:rsidR="00682CDB" w:rsidRPr="005B00C6" w14:paraId="057169B7" w14:textId="77777777" w:rsidTr="001249E1">
        <w:trPr>
          <w:cantSplit/>
          <w:trHeight w:val="318"/>
          <w:jc w:val="center"/>
          <w:ins w:id="37" w:author="Vijay Balasubramanian (QCT)" w:date="2024-08-09T21:59:00Z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976B" w14:textId="211372C2" w:rsidR="00682CDB" w:rsidRDefault="00682CDB" w:rsidP="001249E1">
            <w:pPr>
              <w:pStyle w:val="TAC"/>
              <w:rPr>
                <w:ins w:id="38" w:author="Vijay Balasubramanian (QCT)" w:date="2024-08-09T21:59:00Z" w16du:dateUtc="2024-08-10T04:59:00Z"/>
                <w:rFonts w:eastAsia="SimSun"/>
              </w:rPr>
            </w:pPr>
            <w:ins w:id="39" w:author="Vijay Balasubramanian (QCT)" w:date="2024-08-09T21:59:00Z" w16du:dateUtc="2024-08-10T04:59:00Z">
              <w:r>
                <w:rPr>
                  <w:rFonts w:eastAsia="SimSun"/>
                </w:rPr>
                <w:t>ZZ</w:t>
              </w:r>
            </w:ins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D516" w14:textId="408510DC" w:rsidR="00682CDB" w:rsidRPr="00ED7C91" w:rsidRDefault="00682CDB" w:rsidP="001249E1">
            <w:pPr>
              <w:pStyle w:val="TAL"/>
              <w:rPr>
                <w:ins w:id="40" w:author="Vijay Balasubramanian (QCT)" w:date="2024-08-09T21:59:00Z" w16du:dateUtc="2024-08-10T04:59:00Z"/>
                <w:rFonts w:eastAsia="PMingLiU"/>
              </w:rPr>
            </w:pPr>
            <w:ins w:id="41" w:author="Vijay Balasubramanian (QCT)" w:date="2024-08-09T22:00:00Z" w16du:dateUtc="2024-08-10T05:00:00Z">
              <w:r w:rsidRPr="006A51C3">
                <w:rPr>
                  <w:rFonts w:cs="Arial"/>
                  <w:szCs w:val="18"/>
                </w:rPr>
                <w:t>Simplified SU-MIMO 8Rx receiver</w:t>
              </w:r>
            </w:ins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9871" w14:textId="5AAB17A9" w:rsidR="00682CDB" w:rsidRDefault="00682CDB" w:rsidP="001249E1">
            <w:pPr>
              <w:pStyle w:val="TAC"/>
              <w:rPr>
                <w:ins w:id="42" w:author="Vijay Balasubramanian (QCT)" w:date="2024-08-09T21:59:00Z" w16du:dateUtc="2024-08-10T04:59:00Z"/>
                <w:rFonts w:eastAsia="SimSun"/>
              </w:rPr>
            </w:pPr>
            <w:ins w:id="43" w:author="Vijay Balasubramanian (QCT)" w:date="2024-08-09T22:00:00Z" w16du:dateUtc="2024-08-10T05:00:00Z">
              <w:r>
                <w:rPr>
                  <w:rFonts w:eastAsia="SimSun"/>
                </w:rPr>
                <w:t>38.306, 5.2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ECCF" w14:textId="69A19777" w:rsidR="00682CDB" w:rsidRDefault="00682CDB" w:rsidP="001249E1">
            <w:pPr>
              <w:pStyle w:val="TAC"/>
              <w:rPr>
                <w:ins w:id="44" w:author="Vijay Balasubramanian (QCT)" w:date="2024-08-09T21:59:00Z" w16du:dateUtc="2024-08-10T04:59:00Z"/>
                <w:rFonts w:eastAsia="SimSun"/>
              </w:rPr>
            </w:pPr>
            <w:ins w:id="45" w:author="Vijay Balasubramanian (QCT)" w:date="2024-08-09T22:00:00Z" w16du:dateUtc="2024-08-10T05:00:00Z">
              <w:r>
                <w:rPr>
                  <w:rFonts w:eastAsia="SimSun"/>
                </w:rPr>
                <w:t>Rel-17</w:t>
              </w:r>
            </w:ins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9F29" w14:textId="04D89827" w:rsidR="00682CDB" w:rsidRPr="00277FE7" w:rsidRDefault="00682CDB" w:rsidP="001249E1">
            <w:pPr>
              <w:pStyle w:val="TAL"/>
              <w:rPr>
                <w:ins w:id="46" w:author="Vijay Balasubramanian (QCT)" w:date="2024-08-09T21:59:00Z" w16du:dateUtc="2024-08-10T04:59:00Z"/>
                <w:rFonts w:eastAsia="PMingLiU"/>
              </w:rPr>
            </w:pPr>
            <w:ins w:id="47" w:author="Vijay Balasubramanian (QCT)" w:date="2024-08-09T22:02:00Z" w16du:dateUtc="2024-08-10T05:02:00Z">
              <w:r>
                <w:rPr>
                  <w:rFonts w:eastAsia="PMingLiU"/>
                </w:rPr>
                <w:t>pc_simplified_su-mimo_8rx_receiver</w:t>
              </w:r>
            </w:ins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B931" w14:textId="462E7F08" w:rsidR="00682CDB" w:rsidRDefault="00682CDB" w:rsidP="001249E1">
            <w:pPr>
              <w:pStyle w:val="TAL"/>
              <w:rPr>
                <w:ins w:id="48" w:author="Vijay Balasubramanian (QCT)" w:date="2024-08-09T21:59:00Z" w16du:dateUtc="2024-08-10T04:59:00Z"/>
                <w:rFonts w:eastAsia="SimSun"/>
              </w:rPr>
            </w:pPr>
            <w:ins w:id="49" w:author="Vijay Balasubramanian (QCT)" w:date="2024-08-09T22:01:00Z" w16du:dateUtc="2024-08-10T05:01:00Z">
              <w:r>
                <w:rPr>
                  <w:rFonts w:cs="Arial"/>
                  <w:szCs w:val="18"/>
                </w:rPr>
                <w:t xml:space="preserve">Support of </w:t>
              </w:r>
              <w:r w:rsidRPr="006A51C3">
                <w:rPr>
                  <w:rFonts w:cs="Arial"/>
                  <w:szCs w:val="18"/>
                </w:rPr>
                <w:t>8Rx receivers for SU-MIMO transmissions with support of up to 4 layers with two joint 4Rx MIMO detectors in FR1</w:t>
              </w:r>
            </w:ins>
          </w:p>
        </w:tc>
      </w:tr>
    </w:tbl>
    <w:p w14:paraId="16024AF3" w14:textId="77777777" w:rsidR="00682CDB" w:rsidRDefault="00682CDB" w:rsidP="00682CDB">
      <w:pPr>
        <w:rPr>
          <w:noProof/>
        </w:rPr>
      </w:pPr>
    </w:p>
    <w:p w14:paraId="57F6A321" w14:textId="046CEBE8" w:rsidR="00682CDB" w:rsidRDefault="00682CDB" w:rsidP="00682CDB">
      <w:pPr>
        <w:rPr>
          <w:noProof/>
        </w:rPr>
      </w:pPr>
      <w:r w:rsidRPr="00282D41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End of changes</w:t>
      </w:r>
      <w:r w:rsidRPr="00282D41">
        <w:rPr>
          <w:noProof/>
          <w:color w:val="FF0000"/>
          <w:sz w:val="28"/>
          <w:szCs w:val="28"/>
        </w:rPr>
        <w:t>&gt;</w:t>
      </w:r>
    </w:p>
    <w:p w14:paraId="74F94675" w14:textId="77777777" w:rsidR="00682CDB" w:rsidRDefault="00682CDB">
      <w:pPr>
        <w:rPr>
          <w:noProof/>
        </w:rPr>
      </w:pPr>
    </w:p>
    <w:sectPr w:rsidR="00682CD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23F6B5" w14:textId="77777777" w:rsidR="00CF69DB" w:rsidRDefault="00CF69DB">
      <w:r>
        <w:separator/>
      </w:r>
    </w:p>
  </w:endnote>
  <w:endnote w:type="continuationSeparator" w:id="0">
    <w:p w14:paraId="6C41BCCC" w14:textId="77777777" w:rsidR="00CF69DB" w:rsidRDefault="00CF6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A33FC6" w14:textId="77777777" w:rsidR="00CF69DB" w:rsidRDefault="00CF69DB">
      <w:r>
        <w:separator/>
      </w:r>
    </w:p>
  </w:footnote>
  <w:footnote w:type="continuationSeparator" w:id="0">
    <w:p w14:paraId="1EAB6F05" w14:textId="77777777" w:rsidR="00CF69DB" w:rsidRDefault="00CF6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244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D41"/>
    <w:rsid w:val="00284FEB"/>
    <w:rsid w:val="002860C4"/>
    <w:rsid w:val="002B5741"/>
    <w:rsid w:val="002E472E"/>
    <w:rsid w:val="00305409"/>
    <w:rsid w:val="003609EF"/>
    <w:rsid w:val="0036231A"/>
    <w:rsid w:val="00374476"/>
    <w:rsid w:val="00374DD4"/>
    <w:rsid w:val="003E1A36"/>
    <w:rsid w:val="00410371"/>
    <w:rsid w:val="004242F1"/>
    <w:rsid w:val="004B75B7"/>
    <w:rsid w:val="005141D9"/>
    <w:rsid w:val="0051580D"/>
    <w:rsid w:val="00547111"/>
    <w:rsid w:val="00563933"/>
    <w:rsid w:val="00592D74"/>
    <w:rsid w:val="005E2C44"/>
    <w:rsid w:val="006068D7"/>
    <w:rsid w:val="00617B0E"/>
    <w:rsid w:val="00621188"/>
    <w:rsid w:val="006257ED"/>
    <w:rsid w:val="00653DE4"/>
    <w:rsid w:val="00665C47"/>
    <w:rsid w:val="00682CDB"/>
    <w:rsid w:val="00695808"/>
    <w:rsid w:val="006B46FB"/>
    <w:rsid w:val="006C768C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253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69DB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30C1"/>
    <w:rsid w:val="00EE7D7C"/>
    <w:rsid w:val="00F25D98"/>
    <w:rsid w:val="00F300FB"/>
    <w:rsid w:val="00F370D2"/>
    <w:rsid w:val="00FB6386"/>
    <w:rsid w:val="00FD230E"/>
    <w:rsid w:val="00FE4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82D4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82D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82D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82D4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82D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4</Pages>
  <Words>814</Words>
  <Characters>4642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14</cp:revision>
  <cp:lastPrinted>1900-01-01T08:00:00Z</cp:lastPrinted>
  <dcterms:created xsi:type="dcterms:W3CDTF">2020-02-03T08:32:00Z</dcterms:created>
  <dcterms:modified xsi:type="dcterms:W3CDTF">2024-08-18T08:38:00Z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R5-245298</vt:lpwstr>
  </property>
  <property fmtid="{D5CDD505-2E9C-101B-9397-08002B2CF9AE}" pid="10" name="Spec#">
    <vt:lpwstr>38.508-2</vt:lpwstr>
  </property>
  <property fmtid="{D5CDD505-2E9C-101B-9397-08002B2CF9AE}" pid="11" name="Cr#">
    <vt:lpwstr>0698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8Rx PICS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NR_ENDC_RF_FR1_enh2-UEConTest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