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1582F5FA"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w:t>
      </w:r>
      <w:r w:rsidR="00A6247D">
        <w:rPr>
          <w:sz w:val="24"/>
          <w:szCs w:val="24"/>
          <w:lang w:val="en-US" w:eastAsia="zh-CN"/>
        </w:rPr>
        <w:t>3</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400EB4">
        <w:rPr>
          <w:sz w:val="24"/>
          <w:szCs w:val="24"/>
          <w:lang w:val="en-US"/>
        </w:rPr>
        <w:t>24</w:t>
      </w:r>
      <w:r w:rsidR="001C3A62">
        <w:rPr>
          <w:sz w:val="24"/>
          <w:szCs w:val="24"/>
          <w:lang w:val="en-US"/>
        </w:rPr>
        <w:t>3605</w:t>
      </w:r>
    </w:p>
    <w:p w14:paraId="26998A71" w14:textId="4FBC6AC0" w:rsidR="00991594" w:rsidRPr="00B27ECE" w:rsidRDefault="00000000" w:rsidP="00B27ECE">
      <w:pPr>
        <w:pStyle w:val="CRCoverPage"/>
        <w:outlineLvl w:val="0"/>
        <w:rPr>
          <w:b/>
          <w:noProof/>
          <w:sz w:val="24"/>
        </w:rPr>
      </w:pPr>
      <w:fldSimple w:instr=" DOCPROPERTY  Location  \* MERGEFORMAT ">
        <w:r w:rsidR="00B27ECE" w:rsidRPr="00BA51D9">
          <w:rPr>
            <w:b/>
            <w:noProof/>
            <w:sz w:val="24"/>
          </w:rPr>
          <w:t xml:space="preserve"> </w:t>
        </w:r>
        <w:r w:rsidR="00B27ECE">
          <w:rPr>
            <w:b/>
            <w:noProof/>
            <w:sz w:val="24"/>
          </w:rPr>
          <w:t>Fukuoka</w:t>
        </w:r>
      </w:fldSimple>
      <w:r w:rsidR="00B27ECE">
        <w:rPr>
          <w:b/>
          <w:noProof/>
          <w:sz w:val="24"/>
        </w:rPr>
        <w:t xml:space="preserve">, </w:t>
      </w:r>
      <w:fldSimple w:instr=" DOCPROPERTY  Country  \* MERGEFORMAT ">
        <w:r w:rsidR="00B27ECE">
          <w:rPr>
            <w:b/>
            <w:noProof/>
            <w:sz w:val="24"/>
          </w:rPr>
          <w:t>Japan</w:t>
        </w:r>
      </w:fldSimple>
      <w:r w:rsidR="00B27ECE">
        <w:rPr>
          <w:b/>
          <w:noProof/>
          <w:sz w:val="24"/>
        </w:rPr>
        <w:t xml:space="preserve">, </w:t>
      </w:r>
      <w:fldSimple w:instr=" DOCPROPERTY  StartDate  \* MERGEFORMAT ">
        <w:r w:rsidR="00B27ECE" w:rsidRPr="00BA51D9">
          <w:rPr>
            <w:b/>
            <w:noProof/>
            <w:sz w:val="24"/>
          </w:rPr>
          <w:t xml:space="preserve"> </w:t>
        </w:r>
        <w:r w:rsidR="00B27ECE">
          <w:rPr>
            <w:b/>
            <w:noProof/>
            <w:sz w:val="24"/>
          </w:rPr>
          <w:t>May 20</w:t>
        </w:r>
      </w:fldSimple>
      <w:r w:rsidR="00B27ECE">
        <w:rPr>
          <w:b/>
          <w:noProof/>
          <w:sz w:val="24"/>
        </w:rPr>
        <w:t xml:space="preserve"> – </w:t>
      </w:r>
      <w:fldSimple w:instr=" DOCPROPERTY  EndDate  \* MERGEFORMAT ">
        <w:r w:rsidR="00B27ECE">
          <w:rPr>
            <w:b/>
            <w:noProof/>
            <w:sz w:val="24"/>
          </w:rPr>
          <w:t>May 24</w:t>
        </w:r>
      </w:fldSimple>
      <w:r w:rsidR="00B27ECE">
        <w:rPr>
          <w:b/>
          <w:noProof/>
          <w:sz w:val="24"/>
        </w:rPr>
        <w:t xml:space="preserve"> 2024</w:t>
      </w:r>
    </w:p>
    <w:p w14:paraId="6B60CA4B" w14:textId="637A719F"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36828D37"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 xml:space="preserve">Discussion </w:t>
      </w:r>
      <w:r w:rsidR="0086043F">
        <w:rPr>
          <w:lang w:val="en-US"/>
        </w:rPr>
        <w:t>regarding</w:t>
      </w:r>
      <w:r w:rsidR="008A5F92">
        <w:rPr>
          <w:lang w:val="en-US"/>
        </w:rPr>
        <w:t xml:space="preserve"> handling of missing test </w:t>
      </w:r>
      <w:r w:rsidR="00696870" w:rsidRPr="00696870">
        <w:rPr>
          <w:lang w:val="en-US"/>
        </w:rPr>
        <w:t xml:space="preserve">frequencies for </w:t>
      </w:r>
      <w:r w:rsidR="008A5F92">
        <w:rPr>
          <w:lang w:val="en-US"/>
        </w:rPr>
        <w:t xml:space="preserve">UL </w:t>
      </w:r>
      <w:r w:rsidR="00696870" w:rsidRPr="00696870">
        <w:rPr>
          <w:lang w:val="en-US"/>
        </w:rPr>
        <w:t>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13BC406C" w14:textId="34D61524" w:rsidR="00423D13" w:rsidRDefault="00C06FDA" w:rsidP="00850F39">
      <w:pPr>
        <w:rPr>
          <w:rFonts w:ascii="Calibri" w:hAnsi="Calibri"/>
          <w:sz w:val="22"/>
          <w:szCs w:val="22"/>
          <w:lang w:eastAsia="zh-CN"/>
        </w:rPr>
      </w:pPr>
      <w:r>
        <w:rPr>
          <w:rFonts w:ascii="Calibri" w:hAnsi="Calibri"/>
          <w:sz w:val="22"/>
          <w:szCs w:val="22"/>
          <w:lang w:eastAsia="zh-CN"/>
        </w:rPr>
        <w:t>I</w:t>
      </w:r>
      <w:r w:rsidR="003808D3">
        <w:rPr>
          <w:rFonts w:ascii="Calibri" w:hAnsi="Calibri"/>
          <w:sz w:val="22"/>
          <w:szCs w:val="22"/>
          <w:lang w:eastAsia="zh-CN"/>
        </w:rPr>
        <w:t>t has been decided tha</w:t>
      </w:r>
      <w:r w:rsidR="00C43EA9">
        <w:rPr>
          <w:rFonts w:ascii="Calibri" w:hAnsi="Calibri"/>
          <w:sz w:val="22"/>
          <w:szCs w:val="22"/>
          <w:lang w:eastAsia="zh-CN"/>
        </w:rPr>
        <w:t xml:space="preserve">t </w:t>
      </w:r>
      <w:r w:rsidR="00FB22A7">
        <w:rPr>
          <w:rFonts w:ascii="Calibri" w:hAnsi="Calibri"/>
          <w:sz w:val="22"/>
          <w:szCs w:val="22"/>
          <w:lang w:eastAsia="zh-CN"/>
        </w:rPr>
        <w:t xml:space="preserve">test frequencies for </w:t>
      </w:r>
      <w:r w:rsidR="00C43EA9">
        <w:rPr>
          <w:rFonts w:ascii="Calibri" w:hAnsi="Calibri"/>
          <w:sz w:val="22"/>
          <w:szCs w:val="22"/>
          <w:lang w:eastAsia="zh-CN"/>
        </w:rPr>
        <w:t xml:space="preserve">all possible </w:t>
      </w:r>
      <w:r w:rsidR="00FB22A7">
        <w:rPr>
          <w:rFonts w:ascii="Calibri" w:hAnsi="Calibri"/>
          <w:sz w:val="22"/>
          <w:szCs w:val="22"/>
          <w:lang w:eastAsia="zh-CN"/>
        </w:rPr>
        <w:t>UL CA</w:t>
      </w:r>
      <w:r w:rsidR="003808D3">
        <w:rPr>
          <w:rFonts w:ascii="Calibri" w:hAnsi="Calibri"/>
          <w:sz w:val="22"/>
          <w:szCs w:val="22"/>
          <w:lang w:eastAsia="zh-CN"/>
        </w:rPr>
        <w:t xml:space="preserve"> </w:t>
      </w:r>
      <w:r w:rsidR="00FD4F62">
        <w:rPr>
          <w:rFonts w:ascii="Calibri" w:hAnsi="Calibri"/>
          <w:sz w:val="22"/>
          <w:szCs w:val="22"/>
          <w:lang w:eastAsia="zh-CN"/>
        </w:rPr>
        <w:t>C</w:t>
      </w:r>
      <w:r w:rsidR="00FB22A7">
        <w:rPr>
          <w:rFonts w:ascii="Calibri" w:hAnsi="Calibri"/>
          <w:sz w:val="22"/>
          <w:szCs w:val="22"/>
          <w:lang w:eastAsia="zh-CN"/>
        </w:rPr>
        <w:t>BW combinations</w:t>
      </w:r>
      <w:r w:rsidR="00F44B8B">
        <w:rPr>
          <w:rFonts w:ascii="Calibri" w:hAnsi="Calibri"/>
          <w:sz w:val="22"/>
          <w:szCs w:val="22"/>
          <w:lang w:eastAsia="zh-CN"/>
        </w:rPr>
        <w:t>,</w:t>
      </w:r>
      <w:r w:rsidR="00FB22A7">
        <w:rPr>
          <w:rFonts w:ascii="Calibri" w:hAnsi="Calibri"/>
          <w:sz w:val="22"/>
          <w:szCs w:val="22"/>
          <w:lang w:eastAsia="zh-CN"/>
        </w:rPr>
        <w:t xml:space="preserve"> </w:t>
      </w:r>
      <w:r w:rsidR="00B5311C">
        <w:rPr>
          <w:rFonts w:ascii="Calibri" w:hAnsi="Calibri"/>
          <w:sz w:val="22"/>
          <w:szCs w:val="22"/>
          <w:lang w:eastAsia="zh-CN"/>
        </w:rPr>
        <w:t>FR1</w:t>
      </w:r>
      <w:r w:rsidR="00F44B8B">
        <w:rPr>
          <w:rFonts w:ascii="Calibri" w:hAnsi="Calibri"/>
          <w:sz w:val="22"/>
          <w:szCs w:val="22"/>
          <w:lang w:eastAsia="zh-CN"/>
        </w:rPr>
        <w:t xml:space="preserve"> and </w:t>
      </w:r>
      <w:r w:rsidR="00B5311C">
        <w:rPr>
          <w:rFonts w:ascii="Calibri" w:hAnsi="Calibri"/>
          <w:sz w:val="22"/>
          <w:szCs w:val="22"/>
          <w:lang w:eastAsia="zh-CN"/>
        </w:rPr>
        <w:t>FR2</w:t>
      </w:r>
      <w:r w:rsidR="00F44B8B">
        <w:rPr>
          <w:rFonts w:ascii="Calibri" w:hAnsi="Calibri"/>
          <w:sz w:val="22"/>
          <w:szCs w:val="22"/>
          <w:lang w:eastAsia="zh-CN"/>
        </w:rPr>
        <w:t>,</w:t>
      </w:r>
      <w:r w:rsidR="00B5311C">
        <w:rPr>
          <w:rFonts w:ascii="Calibri" w:hAnsi="Calibri"/>
          <w:sz w:val="22"/>
          <w:szCs w:val="22"/>
          <w:lang w:eastAsia="zh-CN"/>
        </w:rPr>
        <w:t xml:space="preserve"> </w:t>
      </w:r>
      <w:proofErr w:type="spellStart"/>
      <w:r w:rsidR="00FB22A7">
        <w:rPr>
          <w:rFonts w:ascii="Calibri" w:hAnsi="Calibri"/>
          <w:sz w:val="22"/>
          <w:szCs w:val="22"/>
          <w:lang w:eastAsia="zh-CN"/>
        </w:rPr>
        <w:t>can not</w:t>
      </w:r>
      <w:proofErr w:type="spellEnd"/>
      <w:r w:rsidR="00FB22A7">
        <w:rPr>
          <w:rFonts w:ascii="Calibri" w:hAnsi="Calibri"/>
          <w:sz w:val="22"/>
          <w:szCs w:val="22"/>
          <w:lang w:eastAsia="zh-CN"/>
        </w:rPr>
        <w:t xml:space="preserve"> be added</w:t>
      </w:r>
      <w:r w:rsidR="00980ACF">
        <w:rPr>
          <w:rFonts w:ascii="Calibri" w:hAnsi="Calibri"/>
          <w:sz w:val="22"/>
          <w:szCs w:val="22"/>
          <w:lang w:eastAsia="zh-CN"/>
        </w:rPr>
        <w:t xml:space="preserve"> in </w:t>
      </w:r>
      <w:r w:rsidR="00732108">
        <w:rPr>
          <w:rFonts w:ascii="Calibri" w:hAnsi="Calibri"/>
          <w:sz w:val="22"/>
          <w:szCs w:val="22"/>
          <w:lang w:eastAsia="zh-CN"/>
        </w:rPr>
        <w:t xml:space="preserve">some </w:t>
      </w:r>
      <w:r w:rsidR="00980ACF">
        <w:rPr>
          <w:rFonts w:ascii="Calibri" w:hAnsi="Calibri"/>
          <w:sz w:val="22"/>
          <w:szCs w:val="22"/>
          <w:lang w:eastAsia="zh-CN"/>
        </w:rPr>
        <w:t xml:space="preserve">test frequency tables </w:t>
      </w:r>
      <w:r w:rsidR="003808D3">
        <w:rPr>
          <w:rFonts w:ascii="Calibri" w:hAnsi="Calibri"/>
          <w:sz w:val="22"/>
          <w:szCs w:val="22"/>
          <w:lang w:eastAsia="zh-CN"/>
        </w:rPr>
        <w:t>i</w:t>
      </w:r>
      <w:r>
        <w:rPr>
          <w:rFonts w:ascii="Calibri" w:hAnsi="Calibri"/>
          <w:sz w:val="22"/>
          <w:szCs w:val="22"/>
          <w:lang w:eastAsia="zh-CN"/>
        </w:rPr>
        <w:t>n</w:t>
      </w:r>
      <w:r w:rsidR="00B44558">
        <w:rPr>
          <w:rFonts w:ascii="Calibri" w:hAnsi="Calibri"/>
          <w:sz w:val="22"/>
          <w:szCs w:val="22"/>
          <w:lang w:eastAsia="zh-CN"/>
        </w:rPr>
        <w:t xml:space="preserve"> </w:t>
      </w:r>
      <w:r w:rsidR="00B44558" w:rsidRPr="006E0100">
        <w:rPr>
          <w:rFonts w:ascii="Calibri" w:hAnsi="Calibri"/>
          <w:sz w:val="22"/>
          <w:szCs w:val="22"/>
          <w:lang w:eastAsia="zh-CN"/>
        </w:rPr>
        <w:t>38.508-1</w:t>
      </w:r>
      <w:r>
        <w:rPr>
          <w:rFonts w:ascii="Calibri" w:hAnsi="Calibri"/>
          <w:sz w:val="22"/>
          <w:szCs w:val="22"/>
          <w:lang w:eastAsia="zh-CN"/>
        </w:rPr>
        <w:t xml:space="preserve"> </w:t>
      </w:r>
      <w:r w:rsidR="00B44558">
        <w:rPr>
          <w:rFonts w:ascii="Calibri" w:hAnsi="Calibri"/>
          <w:sz w:val="22"/>
          <w:szCs w:val="22"/>
          <w:lang w:eastAsia="zh-CN"/>
        </w:rPr>
        <w:t xml:space="preserve">(see </w:t>
      </w:r>
      <w:r>
        <w:rPr>
          <w:rFonts w:ascii="Calibri" w:hAnsi="Calibri"/>
          <w:sz w:val="22"/>
          <w:szCs w:val="22"/>
          <w:lang w:eastAsia="zh-CN"/>
        </w:rPr>
        <w:t>discussion paper R5</w:t>
      </w:r>
      <w:r w:rsidR="00B44558">
        <w:rPr>
          <w:rFonts w:ascii="Calibri" w:hAnsi="Calibri"/>
          <w:sz w:val="22"/>
          <w:szCs w:val="22"/>
          <w:lang w:eastAsia="zh-CN"/>
        </w:rPr>
        <w:t>-</w:t>
      </w:r>
      <w:r w:rsidR="00A26112">
        <w:rPr>
          <w:rFonts w:ascii="Calibri" w:hAnsi="Calibri"/>
          <w:sz w:val="22"/>
          <w:szCs w:val="22"/>
          <w:lang w:eastAsia="zh-CN"/>
        </w:rPr>
        <w:t>241364</w:t>
      </w:r>
      <w:r w:rsidR="00B44558">
        <w:rPr>
          <w:rFonts w:ascii="Calibri" w:hAnsi="Calibri"/>
          <w:sz w:val="22"/>
          <w:szCs w:val="22"/>
          <w:lang w:eastAsia="zh-CN"/>
        </w:rPr>
        <w:t>)</w:t>
      </w:r>
      <w:r w:rsidR="00A26112">
        <w:rPr>
          <w:rFonts w:ascii="Calibri" w:hAnsi="Calibri"/>
          <w:sz w:val="22"/>
          <w:szCs w:val="22"/>
          <w:lang w:eastAsia="zh-CN"/>
        </w:rPr>
        <w:t xml:space="preserve">. </w:t>
      </w:r>
      <w:r w:rsidR="00DF5C95">
        <w:rPr>
          <w:rFonts w:ascii="Calibri" w:hAnsi="Calibri"/>
          <w:sz w:val="22"/>
          <w:szCs w:val="22"/>
          <w:lang w:eastAsia="zh-CN"/>
        </w:rPr>
        <w:t>It is still to be solved how to handle t</w:t>
      </w:r>
      <w:r w:rsidR="00643969">
        <w:rPr>
          <w:rFonts w:ascii="Calibri" w:hAnsi="Calibri"/>
          <w:sz w:val="22"/>
          <w:szCs w:val="22"/>
          <w:lang w:eastAsia="zh-CN"/>
        </w:rPr>
        <w:t xml:space="preserve">he case when </w:t>
      </w:r>
      <w:r w:rsidR="00935CF6">
        <w:rPr>
          <w:rFonts w:ascii="Calibri" w:hAnsi="Calibri"/>
          <w:sz w:val="22"/>
          <w:szCs w:val="22"/>
          <w:lang w:eastAsia="zh-CN"/>
        </w:rPr>
        <w:t xml:space="preserve">a UL CA </w:t>
      </w:r>
      <w:r w:rsidR="00FD4F62">
        <w:rPr>
          <w:rFonts w:ascii="Calibri" w:hAnsi="Calibri"/>
          <w:sz w:val="22"/>
          <w:szCs w:val="22"/>
          <w:lang w:eastAsia="zh-CN"/>
        </w:rPr>
        <w:t>C</w:t>
      </w:r>
      <w:r w:rsidR="00935CF6">
        <w:rPr>
          <w:rFonts w:ascii="Calibri" w:hAnsi="Calibri"/>
          <w:sz w:val="22"/>
          <w:szCs w:val="22"/>
          <w:lang w:eastAsia="zh-CN"/>
        </w:rPr>
        <w:t>BW combination that is not present in the test frequency tables</w:t>
      </w:r>
      <w:r w:rsidR="000A7EF1">
        <w:rPr>
          <w:rFonts w:ascii="Calibri" w:hAnsi="Calibri"/>
          <w:sz w:val="22"/>
          <w:szCs w:val="22"/>
          <w:lang w:eastAsia="zh-CN"/>
        </w:rPr>
        <w:t xml:space="preserve"> needs to be verified</w:t>
      </w:r>
      <w:r w:rsidR="00935CF6">
        <w:rPr>
          <w:rFonts w:ascii="Calibri" w:hAnsi="Calibri"/>
          <w:sz w:val="22"/>
          <w:szCs w:val="22"/>
          <w:lang w:eastAsia="zh-CN"/>
        </w:rPr>
        <w:t>.</w:t>
      </w:r>
    </w:p>
    <w:p w14:paraId="6F81C967" w14:textId="132369B7" w:rsidR="003652F9" w:rsidRPr="006E0100" w:rsidRDefault="003652F9" w:rsidP="00850F39">
      <w:pPr>
        <w:rPr>
          <w:rFonts w:ascii="Calibri" w:hAnsi="Calibri"/>
          <w:sz w:val="22"/>
          <w:szCs w:val="22"/>
          <w:lang w:eastAsia="zh-CN"/>
        </w:rPr>
      </w:pPr>
    </w:p>
    <w:p w14:paraId="20CA848B" w14:textId="27DE18E1" w:rsidR="0079782D" w:rsidRDefault="00850F39" w:rsidP="00882BE1">
      <w:pPr>
        <w:pStyle w:val="Heading1"/>
      </w:pPr>
      <w:r>
        <w:t>Discussion</w:t>
      </w:r>
    </w:p>
    <w:p w14:paraId="7EDBED89" w14:textId="77777777" w:rsidR="00A920EB" w:rsidRDefault="00A920EB" w:rsidP="00005308"/>
    <w:p w14:paraId="61D220CB" w14:textId="71EDA326" w:rsidR="00206B55" w:rsidRDefault="00E04B2C" w:rsidP="00D06539">
      <w:pPr>
        <w:rPr>
          <w:rFonts w:ascii="Calibri" w:hAnsi="Calibri"/>
          <w:sz w:val="22"/>
          <w:szCs w:val="22"/>
          <w:lang w:eastAsia="zh-CN"/>
        </w:rPr>
      </w:pPr>
      <w:r>
        <w:rPr>
          <w:rFonts w:ascii="Calibri" w:hAnsi="Calibri"/>
          <w:sz w:val="22"/>
          <w:szCs w:val="22"/>
          <w:lang w:eastAsia="zh-CN"/>
        </w:rPr>
        <w:t xml:space="preserve">It is described in </w:t>
      </w:r>
      <w:r w:rsidR="00C12B69">
        <w:rPr>
          <w:rFonts w:ascii="Calibri" w:hAnsi="Calibri"/>
          <w:sz w:val="22"/>
          <w:szCs w:val="22"/>
          <w:lang w:eastAsia="zh-CN"/>
        </w:rPr>
        <w:t>R</w:t>
      </w:r>
      <w:r>
        <w:rPr>
          <w:rFonts w:ascii="Calibri" w:hAnsi="Calibri"/>
          <w:sz w:val="22"/>
          <w:szCs w:val="22"/>
          <w:lang w:eastAsia="zh-CN"/>
        </w:rPr>
        <w:t xml:space="preserve">ef [1] how to </w:t>
      </w:r>
      <w:r w:rsidR="00047227">
        <w:rPr>
          <w:rFonts w:ascii="Calibri" w:hAnsi="Calibri"/>
          <w:sz w:val="22"/>
          <w:szCs w:val="22"/>
          <w:lang w:eastAsia="zh-CN"/>
        </w:rPr>
        <w:t xml:space="preserve">determine the test frequencies for Intra-band </w:t>
      </w:r>
      <w:r w:rsidR="00E94D9C">
        <w:rPr>
          <w:rFonts w:ascii="Calibri" w:hAnsi="Calibri"/>
          <w:sz w:val="22"/>
          <w:szCs w:val="22"/>
          <w:lang w:eastAsia="zh-CN"/>
        </w:rPr>
        <w:t>n</w:t>
      </w:r>
      <w:r w:rsidR="00047227">
        <w:rPr>
          <w:rFonts w:ascii="Calibri" w:hAnsi="Calibri"/>
          <w:sz w:val="22"/>
          <w:szCs w:val="22"/>
          <w:lang w:eastAsia="zh-CN"/>
        </w:rPr>
        <w:t>on</w:t>
      </w:r>
      <w:r w:rsidR="00E94D9C">
        <w:rPr>
          <w:rFonts w:ascii="Calibri" w:hAnsi="Calibri"/>
          <w:sz w:val="22"/>
          <w:szCs w:val="22"/>
          <w:lang w:eastAsia="zh-CN"/>
        </w:rPr>
        <w:t>-contiguous CA</w:t>
      </w:r>
      <w:r w:rsidR="00BC790C">
        <w:rPr>
          <w:rFonts w:ascii="Calibri" w:hAnsi="Calibri"/>
          <w:sz w:val="22"/>
          <w:szCs w:val="22"/>
          <w:lang w:eastAsia="zh-CN"/>
        </w:rPr>
        <w:t>.</w:t>
      </w:r>
      <w:r w:rsidR="00F559B6">
        <w:rPr>
          <w:rFonts w:ascii="Calibri" w:hAnsi="Calibri"/>
          <w:sz w:val="22"/>
          <w:szCs w:val="22"/>
          <w:lang w:eastAsia="zh-CN"/>
        </w:rPr>
        <w:t xml:space="preserve"> The determination of the test frequencies include</w:t>
      </w:r>
      <w:r w:rsidR="007745C2">
        <w:rPr>
          <w:rFonts w:ascii="Calibri" w:hAnsi="Calibri"/>
          <w:sz w:val="22"/>
          <w:szCs w:val="22"/>
          <w:lang w:eastAsia="zh-CN"/>
        </w:rPr>
        <w:t>s</w:t>
      </w:r>
      <w:r w:rsidR="00206B55">
        <w:rPr>
          <w:rFonts w:ascii="Calibri" w:hAnsi="Calibri"/>
          <w:sz w:val="22"/>
          <w:szCs w:val="22"/>
          <w:lang w:eastAsia="zh-CN"/>
        </w:rPr>
        <w:t>:</w:t>
      </w:r>
    </w:p>
    <w:p w14:paraId="0CA7B5CB" w14:textId="2D20E7CD" w:rsidR="00E04B2C" w:rsidRDefault="00206B55" w:rsidP="00206B55">
      <w:pPr>
        <w:pStyle w:val="ListParagraph"/>
        <w:numPr>
          <w:ilvl w:val="0"/>
          <w:numId w:val="38"/>
        </w:numPr>
      </w:pPr>
      <w:r>
        <w:t>D</w:t>
      </w:r>
      <w:r w:rsidR="00053C5F" w:rsidRPr="00206B55">
        <w:t xml:space="preserve">efining </w:t>
      </w:r>
      <w:r w:rsidR="004E7D8F" w:rsidRPr="00206B55">
        <w:t>the confi</w:t>
      </w:r>
      <w:r w:rsidR="00A05B09" w:rsidRPr="00206B55">
        <w:t>guration and</w:t>
      </w:r>
      <w:r w:rsidR="00053C5F" w:rsidRPr="00206B55">
        <w:t xml:space="preserve"> </w:t>
      </w:r>
      <w:r>
        <w:t xml:space="preserve">related </w:t>
      </w:r>
      <w:r w:rsidR="00053C5F" w:rsidRPr="00206B55">
        <w:t xml:space="preserve">input parameters for the specific band and </w:t>
      </w:r>
      <w:r w:rsidR="00A05B09" w:rsidRPr="00206B55">
        <w:t>CA combination</w:t>
      </w:r>
      <w:r w:rsidRPr="00206B55">
        <w:t>.</w:t>
      </w:r>
    </w:p>
    <w:p w14:paraId="4080BBB3" w14:textId="3174E996" w:rsidR="00735416" w:rsidRDefault="00674326" w:rsidP="00206B55">
      <w:pPr>
        <w:pStyle w:val="ListParagraph"/>
        <w:numPr>
          <w:ilvl w:val="0"/>
          <w:numId w:val="38"/>
        </w:numPr>
      </w:pPr>
      <w:r>
        <w:t>Determination of test frequencies</w:t>
      </w:r>
      <w:r w:rsidR="000E082D">
        <w:t xml:space="preserve"> for the sub-block combination</w:t>
      </w:r>
      <w:r w:rsidR="00993CC5">
        <w:t>.</w:t>
      </w:r>
      <w:r w:rsidR="00651630">
        <w:t xml:space="preserve"> See Ref</w:t>
      </w:r>
      <w:r w:rsidR="00993CC5">
        <w:t xml:space="preserve"> [1]</w:t>
      </w:r>
      <w:r w:rsidR="000E082D">
        <w:t>.</w:t>
      </w:r>
    </w:p>
    <w:p w14:paraId="4579BDDA" w14:textId="75953AE6" w:rsidR="0065279D" w:rsidRDefault="00FF20A9" w:rsidP="0065279D">
      <w:pPr>
        <w:pStyle w:val="ListParagraph"/>
        <w:numPr>
          <w:ilvl w:val="0"/>
          <w:numId w:val="38"/>
        </w:numPr>
      </w:pPr>
      <w:r>
        <w:t xml:space="preserve">Determination </w:t>
      </w:r>
      <w:r w:rsidR="00EF525B">
        <w:t xml:space="preserve">of SSB, coreset and </w:t>
      </w:r>
      <w:proofErr w:type="spellStart"/>
      <w:r w:rsidR="00EF525B">
        <w:t>signalling</w:t>
      </w:r>
      <w:proofErr w:type="spellEnd"/>
      <w:r w:rsidR="00EF525B">
        <w:t xml:space="preserve"> parameters</w:t>
      </w:r>
      <w:r w:rsidR="0012289D">
        <w:t xml:space="preserve"> for both carriers as </w:t>
      </w:r>
      <w:r w:rsidR="006220FE">
        <w:t xml:space="preserve">a possible </w:t>
      </w:r>
      <w:proofErr w:type="spellStart"/>
      <w:r w:rsidR="006220FE">
        <w:t>PCell</w:t>
      </w:r>
      <w:proofErr w:type="spellEnd"/>
      <w:r w:rsidR="006220FE">
        <w:t>.</w:t>
      </w:r>
      <w:r w:rsidR="00C12B69">
        <w:t xml:space="preserve"> This </w:t>
      </w:r>
      <w:r w:rsidR="00356685">
        <w:t>step</w:t>
      </w:r>
      <w:r w:rsidR="001A02A0">
        <w:t xml:space="preserve"> </w:t>
      </w:r>
      <w:r w:rsidR="00C12B69">
        <w:t>might adjust the frequencies determined in step 2 slightly</w:t>
      </w:r>
      <w:r w:rsidR="00E50832">
        <w:t>. S</w:t>
      </w:r>
      <w:r w:rsidR="00993CC5">
        <w:t>ee Ref</w:t>
      </w:r>
      <w:r w:rsidR="00E50832">
        <w:t xml:space="preserve"> [2]</w:t>
      </w:r>
      <w:r w:rsidR="00EB63A7">
        <w:t>.</w:t>
      </w:r>
    </w:p>
    <w:p w14:paraId="7349FBF7" w14:textId="77777777" w:rsidR="0065279D" w:rsidRDefault="0065279D" w:rsidP="0065279D"/>
    <w:p w14:paraId="62DCA3F6" w14:textId="38AFD509" w:rsidR="006220FE" w:rsidRPr="00882CE2" w:rsidRDefault="004803FD" w:rsidP="006220FE">
      <w:pPr>
        <w:rPr>
          <w:rFonts w:asciiTheme="minorHAnsi" w:hAnsiTheme="minorHAnsi" w:cstheme="minorHAnsi"/>
          <w:sz w:val="22"/>
          <w:szCs w:val="22"/>
        </w:rPr>
      </w:pPr>
      <w:r w:rsidRPr="006010BC">
        <w:rPr>
          <w:rFonts w:asciiTheme="minorHAnsi" w:hAnsiTheme="minorHAnsi" w:cstheme="minorHAnsi"/>
          <w:sz w:val="22"/>
          <w:szCs w:val="22"/>
        </w:rPr>
        <w:t xml:space="preserve">This is a </w:t>
      </w:r>
      <w:r w:rsidR="00EC4A34" w:rsidRPr="006010BC">
        <w:rPr>
          <w:rFonts w:asciiTheme="minorHAnsi" w:hAnsiTheme="minorHAnsi" w:cstheme="minorHAnsi"/>
          <w:sz w:val="22"/>
          <w:szCs w:val="22"/>
        </w:rPr>
        <w:t>quite complex process with many steps/calculation</w:t>
      </w:r>
      <w:r w:rsidR="00AF6D82" w:rsidRPr="006010BC">
        <w:rPr>
          <w:rFonts w:asciiTheme="minorHAnsi" w:hAnsiTheme="minorHAnsi" w:cstheme="minorHAnsi"/>
          <w:sz w:val="22"/>
          <w:szCs w:val="22"/>
        </w:rPr>
        <w:t>s</w:t>
      </w:r>
      <w:r w:rsidR="00EC4A34" w:rsidRPr="006010BC">
        <w:rPr>
          <w:rFonts w:asciiTheme="minorHAnsi" w:hAnsiTheme="minorHAnsi" w:cstheme="minorHAnsi"/>
          <w:sz w:val="22"/>
          <w:szCs w:val="22"/>
        </w:rPr>
        <w:t xml:space="preserve">. </w:t>
      </w:r>
      <w:r w:rsidR="00407B6C" w:rsidRPr="006010BC">
        <w:rPr>
          <w:rFonts w:asciiTheme="minorHAnsi" w:hAnsiTheme="minorHAnsi" w:cstheme="minorHAnsi"/>
          <w:sz w:val="22"/>
          <w:szCs w:val="22"/>
        </w:rPr>
        <w:t>Even tho</w:t>
      </w:r>
      <w:r w:rsidR="00AF6D82" w:rsidRPr="006010BC">
        <w:rPr>
          <w:rFonts w:asciiTheme="minorHAnsi" w:hAnsiTheme="minorHAnsi" w:cstheme="minorHAnsi"/>
          <w:sz w:val="22"/>
          <w:szCs w:val="22"/>
        </w:rPr>
        <w:t>u</w:t>
      </w:r>
      <w:r w:rsidR="00407B6C" w:rsidRPr="006010BC">
        <w:rPr>
          <w:rFonts w:asciiTheme="minorHAnsi" w:hAnsiTheme="minorHAnsi" w:cstheme="minorHAnsi"/>
          <w:sz w:val="22"/>
          <w:szCs w:val="22"/>
        </w:rPr>
        <w:t xml:space="preserve">gh the process is described </w:t>
      </w:r>
      <w:r w:rsidR="000437DD" w:rsidRPr="006010BC">
        <w:rPr>
          <w:rFonts w:asciiTheme="minorHAnsi" w:hAnsiTheme="minorHAnsi" w:cstheme="minorHAnsi"/>
          <w:sz w:val="22"/>
          <w:szCs w:val="22"/>
        </w:rPr>
        <w:t xml:space="preserve">in Ref </w:t>
      </w:r>
      <w:r w:rsidR="00C12B69" w:rsidRPr="006010BC">
        <w:rPr>
          <w:rFonts w:asciiTheme="minorHAnsi" w:hAnsiTheme="minorHAnsi" w:cstheme="minorHAnsi"/>
          <w:sz w:val="22"/>
          <w:szCs w:val="22"/>
        </w:rPr>
        <w:t>[1]</w:t>
      </w:r>
      <w:r w:rsidR="00E71A43" w:rsidRPr="006010BC">
        <w:rPr>
          <w:rFonts w:asciiTheme="minorHAnsi" w:hAnsiTheme="minorHAnsi" w:cstheme="minorHAnsi"/>
          <w:sz w:val="22"/>
          <w:szCs w:val="22"/>
        </w:rPr>
        <w:t xml:space="preserve"> and Ref [2]</w:t>
      </w:r>
      <w:r w:rsidR="00C12B69" w:rsidRPr="006010BC">
        <w:rPr>
          <w:rFonts w:asciiTheme="minorHAnsi" w:hAnsiTheme="minorHAnsi" w:cstheme="minorHAnsi"/>
          <w:sz w:val="22"/>
          <w:szCs w:val="22"/>
        </w:rPr>
        <w:t xml:space="preserve">, </w:t>
      </w:r>
      <w:r w:rsidR="000437DD" w:rsidRPr="006010BC">
        <w:rPr>
          <w:rFonts w:asciiTheme="minorHAnsi" w:hAnsiTheme="minorHAnsi" w:cstheme="minorHAnsi"/>
          <w:sz w:val="22"/>
          <w:szCs w:val="22"/>
        </w:rPr>
        <w:t xml:space="preserve">there is a risk of </w:t>
      </w:r>
      <w:r w:rsidR="00CD41D9">
        <w:rPr>
          <w:rFonts w:asciiTheme="minorHAnsi" w:hAnsiTheme="minorHAnsi" w:cstheme="minorHAnsi"/>
          <w:sz w:val="22"/>
          <w:szCs w:val="22"/>
        </w:rPr>
        <w:t xml:space="preserve">that </w:t>
      </w:r>
      <w:r w:rsidR="000437DD" w:rsidRPr="006010BC">
        <w:rPr>
          <w:rFonts w:asciiTheme="minorHAnsi" w:hAnsiTheme="minorHAnsi" w:cstheme="minorHAnsi"/>
          <w:sz w:val="22"/>
          <w:szCs w:val="22"/>
        </w:rPr>
        <w:t>different tools</w:t>
      </w:r>
      <w:r w:rsidR="008D3F08" w:rsidRPr="006010BC">
        <w:rPr>
          <w:rFonts w:asciiTheme="minorHAnsi" w:hAnsiTheme="minorHAnsi" w:cstheme="minorHAnsi"/>
          <w:sz w:val="22"/>
          <w:szCs w:val="22"/>
        </w:rPr>
        <w:t>/i</w:t>
      </w:r>
      <w:r w:rsidR="00EB63A7" w:rsidRPr="006010BC">
        <w:rPr>
          <w:rFonts w:asciiTheme="minorHAnsi" w:hAnsiTheme="minorHAnsi" w:cstheme="minorHAnsi"/>
          <w:sz w:val="22"/>
          <w:szCs w:val="22"/>
        </w:rPr>
        <w:t xml:space="preserve">mplementations </w:t>
      </w:r>
      <w:r w:rsidR="008D3F08" w:rsidRPr="006010BC">
        <w:rPr>
          <w:rFonts w:asciiTheme="minorHAnsi" w:hAnsiTheme="minorHAnsi" w:cstheme="minorHAnsi"/>
          <w:sz w:val="22"/>
          <w:szCs w:val="22"/>
        </w:rPr>
        <w:t>will come up with different</w:t>
      </w:r>
      <w:r w:rsidRPr="006010BC">
        <w:rPr>
          <w:rFonts w:asciiTheme="minorHAnsi" w:hAnsiTheme="minorHAnsi" w:cstheme="minorHAnsi"/>
          <w:sz w:val="22"/>
          <w:szCs w:val="22"/>
        </w:rPr>
        <w:t xml:space="preserve"> test frequencies as a result.</w:t>
      </w:r>
    </w:p>
    <w:p w14:paraId="0ACB21E2" w14:textId="3B492929" w:rsidR="00D06539" w:rsidRPr="006E0100" w:rsidRDefault="00E04B2C" w:rsidP="00D06539">
      <w:pPr>
        <w:rPr>
          <w:rFonts w:ascii="Calibri" w:hAnsi="Calibri"/>
          <w:sz w:val="22"/>
          <w:szCs w:val="22"/>
          <w:lang w:eastAsia="zh-CN"/>
        </w:rPr>
      </w:pPr>
      <w:r>
        <w:rPr>
          <w:rFonts w:ascii="Calibri" w:hAnsi="Calibri"/>
          <w:sz w:val="22"/>
          <w:szCs w:val="22"/>
          <w:lang w:eastAsia="zh-CN"/>
        </w:rPr>
        <w:t>How will the test frequencies</w:t>
      </w:r>
      <w:r w:rsidR="00B101DD">
        <w:rPr>
          <w:rFonts w:ascii="Calibri" w:hAnsi="Calibri"/>
          <w:sz w:val="22"/>
          <w:szCs w:val="22"/>
          <w:lang w:eastAsia="zh-CN"/>
        </w:rPr>
        <w:t>,</w:t>
      </w:r>
      <w:r>
        <w:rPr>
          <w:rFonts w:ascii="Calibri" w:hAnsi="Calibri"/>
          <w:sz w:val="22"/>
          <w:szCs w:val="22"/>
          <w:lang w:eastAsia="zh-CN"/>
        </w:rPr>
        <w:t xml:space="preserve"> to be used for testing a CA CBW combination</w:t>
      </w:r>
      <w:r w:rsidR="000C0B82">
        <w:rPr>
          <w:rFonts w:ascii="Calibri" w:hAnsi="Calibri"/>
          <w:sz w:val="22"/>
          <w:szCs w:val="22"/>
          <w:lang w:eastAsia="zh-CN"/>
        </w:rPr>
        <w:t>,</w:t>
      </w:r>
      <w:r>
        <w:rPr>
          <w:rFonts w:ascii="Calibri" w:hAnsi="Calibri"/>
          <w:sz w:val="22"/>
          <w:szCs w:val="22"/>
          <w:lang w:eastAsia="zh-CN"/>
        </w:rPr>
        <w:t xml:space="preserve"> be generated to ensure that all TE venders are using the same test frequencies for a specific CA combination?</w:t>
      </w:r>
    </w:p>
    <w:p w14:paraId="553BA14F" w14:textId="77777777" w:rsidR="009E7AB9" w:rsidRPr="00B64215" w:rsidRDefault="009E7AB9" w:rsidP="003B2843">
      <w:pPr>
        <w:rPr>
          <w:rFonts w:ascii="Calibri" w:hAnsi="Calibri"/>
          <w:sz w:val="22"/>
          <w:szCs w:val="22"/>
          <w:lang w:eastAsia="zh-CN"/>
        </w:rPr>
      </w:pPr>
    </w:p>
    <w:p w14:paraId="5342ACFD" w14:textId="07C40FF3"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Pr="00690D26">
        <w:rPr>
          <w:rFonts w:ascii="Calibri" w:hAnsi="Calibri"/>
          <w:sz w:val="22"/>
          <w:szCs w:val="22"/>
          <w:lang w:eastAsia="zh-CN"/>
        </w:rPr>
        <w:t xml:space="preserve">: </w:t>
      </w:r>
    </w:p>
    <w:p w14:paraId="2CB6E70E" w14:textId="5D964133" w:rsidR="00410B16" w:rsidRDefault="00CD10BB" w:rsidP="003B2843">
      <w:pPr>
        <w:rPr>
          <w:rFonts w:ascii="Calibri" w:hAnsi="Calibri"/>
          <w:sz w:val="22"/>
          <w:szCs w:val="22"/>
          <w:lang w:eastAsia="zh-CN"/>
        </w:rPr>
      </w:pPr>
      <w:r>
        <w:rPr>
          <w:rFonts w:ascii="Calibri" w:hAnsi="Calibri"/>
          <w:sz w:val="22"/>
          <w:szCs w:val="22"/>
          <w:lang w:eastAsia="zh-CN"/>
        </w:rPr>
        <w:t>A RAN5</w:t>
      </w:r>
      <w:r w:rsidR="00813730">
        <w:rPr>
          <w:rFonts w:ascii="Calibri" w:hAnsi="Calibri"/>
          <w:sz w:val="22"/>
          <w:szCs w:val="22"/>
          <w:lang w:eastAsia="zh-CN"/>
        </w:rPr>
        <w:t xml:space="preserve"> “tool” will be developed and provided </w:t>
      </w:r>
      <w:r w:rsidR="00E74A45">
        <w:rPr>
          <w:rFonts w:ascii="Calibri" w:hAnsi="Calibri"/>
          <w:sz w:val="22"/>
          <w:szCs w:val="22"/>
          <w:lang w:eastAsia="zh-CN"/>
        </w:rPr>
        <w:t xml:space="preserve">to be </w:t>
      </w:r>
      <w:r w:rsidR="000B084F">
        <w:rPr>
          <w:rFonts w:ascii="Calibri" w:hAnsi="Calibri"/>
          <w:sz w:val="22"/>
          <w:szCs w:val="22"/>
          <w:lang w:eastAsia="zh-CN"/>
        </w:rPr>
        <w:t>used</w:t>
      </w:r>
      <w:r w:rsidR="00B503D4">
        <w:rPr>
          <w:rFonts w:ascii="Calibri" w:hAnsi="Calibri"/>
          <w:sz w:val="22"/>
          <w:szCs w:val="22"/>
          <w:lang w:eastAsia="zh-CN"/>
        </w:rPr>
        <w:t xml:space="preserve"> to calculate test frequencies</w:t>
      </w:r>
      <w:r w:rsidR="000B084F">
        <w:rPr>
          <w:rFonts w:ascii="Calibri" w:hAnsi="Calibri"/>
          <w:sz w:val="22"/>
          <w:szCs w:val="22"/>
          <w:lang w:eastAsia="zh-CN"/>
        </w:rPr>
        <w:t xml:space="preserve"> for </w:t>
      </w:r>
      <w:r w:rsidR="00410B16">
        <w:rPr>
          <w:rFonts w:ascii="Calibri" w:hAnsi="Calibri"/>
          <w:sz w:val="22"/>
          <w:szCs w:val="22"/>
          <w:lang w:eastAsia="zh-CN"/>
        </w:rPr>
        <w:t>testing</w:t>
      </w:r>
      <w:r w:rsidR="00AE2ED2">
        <w:rPr>
          <w:rFonts w:ascii="Calibri" w:hAnsi="Calibri"/>
          <w:sz w:val="22"/>
          <w:szCs w:val="22"/>
          <w:lang w:eastAsia="zh-CN"/>
        </w:rPr>
        <w:t xml:space="preserve"> in case of </w:t>
      </w:r>
      <w:r w:rsidR="002576BF">
        <w:rPr>
          <w:rFonts w:ascii="Calibri" w:hAnsi="Calibri"/>
          <w:sz w:val="22"/>
          <w:szCs w:val="22"/>
          <w:lang w:eastAsia="zh-CN"/>
        </w:rPr>
        <w:t>CA combination is not available in the table for test frequencies</w:t>
      </w:r>
      <w:r w:rsidR="00410B16">
        <w:rPr>
          <w:rFonts w:ascii="Calibri" w:hAnsi="Calibri"/>
          <w:sz w:val="22"/>
          <w:szCs w:val="22"/>
          <w:lang w:eastAsia="zh-CN"/>
        </w:rPr>
        <w:t>.</w:t>
      </w:r>
    </w:p>
    <w:p w14:paraId="363047E7" w14:textId="77777777" w:rsidR="00BC65D0" w:rsidRDefault="00BC65D0" w:rsidP="003B2843">
      <w:pPr>
        <w:rPr>
          <w:rFonts w:ascii="Calibri" w:hAnsi="Calibri"/>
          <w:sz w:val="22"/>
          <w:szCs w:val="22"/>
          <w:lang w:eastAsia="zh-CN"/>
        </w:rPr>
      </w:pPr>
    </w:p>
    <w:p w14:paraId="01CE4BEE" w14:textId="4FA13E45" w:rsid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1A:</w:t>
      </w:r>
    </w:p>
    <w:p w14:paraId="5B915DA7" w14:textId="515CDD3F" w:rsidR="00E352EA" w:rsidRPr="00E352EA" w:rsidRDefault="00E352EA" w:rsidP="003B2843">
      <w:pPr>
        <w:rPr>
          <w:rFonts w:ascii="Calibri" w:hAnsi="Calibri"/>
          <w:sz w:val="22"/>
          <w:szCs w:val="22"/>
          <w:lang w:eastAsia="zh-CN"/>
        </w:rPr>
      </w:pPr>
      <w:r w:rsidRPr="00E352EA">
        <w:rPr>
          <w:rFonts w:ascii="Calibri" w:hAnsi="Calibri"/>
          <w:sz w:val="22"/>
          <w:szCs w:val="22"/>
          <w:lang w:eastAsia="zh-CN"/>
        </w:rPr>
        <w:t>The tool will be developed in Python</w:t>
      </w:r>
      <w:r w:rsidR="000B7E7F">
        <w:rPr>
          <w:rFonts w:ascii="Calibri" w:hAnsi="Calibri"/>
          <w:sz w:val="22"/>
          <w:szCs w:val="22"/>
          <w:lang w:eastAsia="zh-CN"/>
        </w:rPr>
        <w:t>.</w:t>
      </w:r>
    </w:p>
    <w:p w14:paraId="488D3EFA" w14:textId="77DEC836" w:rsidR="003B2843" w:rsidRP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1B:</w:t>
      </w:r>
      <w:r w:rsidR="003B2843" w:rsidRPr="00BC65D0">
        <w:rPr>
          <w:rFonts w:ascii="Calibri" w:hAnsi="Calibri"/>
          <w:b/>
          <w:bCs/>
          <w:sz w:val="22"/>
          <w:szCs w:val="22"/>
          <w:lang w:eastAsia="zh-CN"/>
        </w:rPr>
        <w:t xml:space="preserve"> </w:t>
      </w:r>
    </w:p>
    <w:p w14:paraId="3A6290CF" w14:textId="292A2868" w:rsidR="002E5AAF" w:rsidRPr="002B766C" w:rsidRDefault="00E352EA" w:rsidP="002E5AAF">
      <w:pPr>
        <w:rPr>
          <w:rFonts w:ascii="Calibri" w:hAnsi="Calibri" w:cs="Calibri"/>
          <w:sz w:val="22"/>
          <w:szCs w:val="22"/>
        </w:rPr>
      </w:pPr>
      <w:r w:rsidRPr="002E444A">
        <w:rPr>
          <w:rFonts w:ascii="Calibri" w:hAnsi="Calibri" w:cs="Calibri"/>
          <w:sz w:val="22"/>
          <w:szCs w:val="22"/>
        </w:rPr>
        <w:t>The tool</w:t>
      </w:r>
      <w:r w:rsidR="002E444A" w:rsidRPr="002E444A">
        <w:rPr>
          <w:rFonts w:ascii="Calibri" w:hAnsi="Calibri" w:cs="Calibri"/>
          <w:sz w:val="22"/>
          <w:szCs w:val="22"/>
        </w:rPr>
        <w:t xml:space="preserve"> will be developed in Excel</w:t>
      </w:r>
      <w:r w:rsidR="000B7E7F">
        <w:rPr>
          <w:rFonts w:ascii="Calibri" w:hAnsi="Calibri" w:cs="Calibri"/>
          <w:sz w:val="22"/>
          <w:szCs w:val="22"/>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6C6BA25A"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5386F303"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0E07F92E" w14:textId="78403D92"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lastRenderedPageBreak/>
        <w:t xml:space="preserve">Proposal </w:t>
      </w:r>
      <w:r w:rsidR="00BB0DB3">
        <w:rPr>
          <w:rFonts w:ascii="Calibri" w:eastAsia="Times New Roman" w:hAnsi="Calibri" w:cs="Calibri"/>
          <w:b/>
          <w:bCs/>
          <w:sz w:val="22"/>
          <w:szCs w:val="22"/>
          <w:lang w:val="en-US" w:eastAsia="en-SE"/>
        </w:rPr>
        <w:t>2</w:t>
      </w:r>
      <w:r w:rsidR="004B4097">
        <w:rPr>
          <w:rFonts w:ascii="Calibri" w:eastAsia="Times New Roman" w:hAnsi="Calibri" w:cs="Calibri"/>
          <w:b/>
          <w:bCs/>
          <w:sz w:val="22"/>
          <w:szCs w:val="22"/>
          <w:lang w:val="en-US" w:eastAsia="en-SE"/>
        </w:rPr>
        <w:t>:</w:t>
      </w:r>
    </w:p>
    <w:p w14:paraId="7F748D63" w14:textId="5D02809B"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 xml:space="preserve">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7792425C"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195CD6">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0152ECC9" w14:textId="76CFAD6C"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 xml:space="preserve">test frequency table,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w:t>
      </w:r>
      <w:r w:rsidR="007B570C">
        <w:rPr>
          <w:rFonts w:ascii="Calibri" w:hAnsi="Calibri"/>
          <w:sz w:val="22"/>
          <w:szCs w:val="22"/>
          <w:lang w:eastAsia="zh-CN"/>
        </w:rPr>
        <w:t xml:space="preserve"> according to Ref [1] and Ref </w:t>
      </w:r>
      <w:r w:rsidR="009B3088">
        <w:rPr>
          <w:rFonts w:ascii="Calibri" w:hAnsi="Calibri"/>
          <w:sz w:val="22"/>
          <w:szCs w:val="22"/>
          <w:lang w:eastAsia="zh-CN"/>
        </w:rPr>
        <w:t>[2]</w:t>
      </w:r>
      <w:r w:rsidR="00D07D44">
        <w:rPr>
          <w:rFonts w:ascii="Calibri" w:hAnsi="Calibri"/>
          <w:sz w:val="22"/>
          <w:szCs w:val="22"/>
          <w:lang w:eastAsia="zh-CN"/>
        </w:rPr>
        <w:t xml:space="preserve">, for TE vendors to use for </w:t>
      </w:r>
      <w:r w:rsidR="00C03E8E">
        <w:rPr>
          <w:rFonts w:ascii="Calibri" w:hAnsi="Calibri"/>
          <w:sz w:val="22"/>
          <w:szCs w:val="22"/>
          <w:lang w:eastAsia="zh-CN"/>
        </w:rPr>
        <w:t>defining</w:t>
      </w:r>
      <w:r w:rsidR="009C4A53">
        <w:rPr>
          <w:rFonts w:ascii="Calibri" w:hAnsi="Calibri"/>
          <w:sz w:val="22"/>
          <w:szCs w:val="22"/>
          <w:lang w:eastAsia="zh-CN"/>
        </w:rPr>
        <w:t xml:space="preserve"> test frequencies for</w:t>
      </w:r>
      <w:r w:rsidR="00D07D44">
        <w:rPr>
          <w:rFonts w:ascii="Calibri" w:hAnsi="Calibri"/>
          <w:sz w:val="22"/>
          <w:szCs w:val="22"/>
          <w:lang w:eastAsia="zh-CN"/>
        </w:rPr>
        <w:t xml:space="preserve">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58FF8887" w14:textId="77777777" w:rsidR="005D55C4" w:rsidRPr="00582FCD" w:rsidRDefault="005D55C4" w:rsidP="00BE4CDB">
      <w:pPr>
        <w:rPr>
          <w:lang w:val="en-US"/>
        </w:rPr>
      </w:pPr>
    </w:p>
    <w:bookmarkEnd w:id="0"/>
    <w:bookmarkEnd w:id="1"/>
    <w:p w14:paraId="008F0605" w14:textId="5D92D3C5" w:rsidR="00377596" w:rsidRDefault="00AE3C58" w:rsidP="00181B4E">
      <w:pPr>
        <w:pStyle w:val="Heading1"/>
        <w:rPr>
          <w:lang w:eastAsia="zh-CN"/>
        </w:rPr>
      </w:pPr>
      <w:r>
        <w:t>Conclusion</w:t>
      </w:r>
    </w:p>
    <w:p w14:paraId="7E8189D2" w14:textId="5AE2287F"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w:t>
      </w:r>
      <w:r w:rsidR="00D37D78">
        <w:rPr>
          <w:rFonts w:ascii="Calibri" w:hAnsi="Calibri"/>
          <w:sz w:val="22"/>
          <w:szCs w:val="22"/>
          <w:lang w:eastAsia="zh-CN"/>
        </w:rPr>
        <w:t>describes</w:t>
      </w:r>
      <w:r w:rsidR="00AE4A04">
        <w:rPr>
          <w:rFonts w:ascii="Calibri" w:hAnsi="Calibri"/>
          <w:sz w:val="22"/>
          <w:szCs w:val="22"/>
          <w:lang w:eastAsia="zh-CN"/>
        </w:rPr>
        <w:t xml:space="preserve"> proposals on </w:t>
      </w:r>
      <w:r w:rsidR="00F84AB2">
        <w:rPr>
          <w:rFonts w:ascii="Calibri" w:hAnsi="Calibri"/>
          <w:sz w:val="22"/>
          <w:szCs w:val="22"/>
          <w:lang w:eastAsia="zh-CN"/>
        </w:rPr>
        <w:t>to handle the case of</w:t>
      </w:r>
      <w:r w:rsidR="00EE4614" w:rsidRPr="006E0100">
        <w:rPr>
          <w:rFonts w:ascii="Calibri" w:hAnsi="Calibri"/>
          <w:sz w:val="22"/>
          <w:szCs w:val="22"/>
          <w:lang w:eastAsia="zh-CN"/>
        </w:rPr>
        <w:t xml:space="preserve">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w:t>
      </w:r>
      <w:r w:rsidR="006A7B59">
        <w:rPr>
          <w:rFonts w:ascii="Calibri" w:hAnsi="Calibri"/>
          <w:sz w:val="22"/>
          <w:szCs w:val="22"/>
          <w:lang w:eastAsia="zh-CN"/>
        </w:rPr>
        <w:t xml:space="preserve">is not listed </w:t>
      </w:r>
      <w:r w:rsidR="00EE4614" w:rsidRPr="006E0100">
        <w:rPr>
          <w:rFonts w:ascii="Calibri" w:hAnsi="Calibri"/>
          <w:sz w:val="22"/>
          <w:szCs w:val="22"/>
          <w:lang w:eastAsia="zh-CN"/>
        </w:rPr>
        <w:t>in 38.508-1</w:t>
      </w:r>
      <w:r w:rsidRPr="00925786">
        <w:rPr>
          <w:rFonts w:ascii="Calibri" w:hAnsi="Calibri"/>
          <w:sz w:val="22"/>
          <w:szCs w:val="22"/>
          <w:lang w:eastAsia="zh-CN"/>
        </w:rPr>
        <w:t>.</w:t>
      </w:r>
    </w:p>
    <w:p w14:paraId="1E0A6232" w14:textId="0AB14856" w:rsidR="00DB1D0C" w:rsidRDefault="00DB1D0C" w:rsidP="00925786">
      <w:pPr>
        <w:rPr>
          <w:rFonts w:ascii="Calibri" w:hAnsi="Calibri"/>
          <w:b/>
          <w:bCs/>
          <w:sz w:val="22"/>
          <w:szCs w:val="22"/>
          <w:lang w:eastAsia="zh-CN"/>
        </w:rPr>
      </w:pPr>
      <w:r w:rsidRPr="001C38E5">
        <w:rPr>
          <w:rFonts w:ascii="Calibri" w:hAnsi="Calibri"/>
          <w:b/>
          <w:bCs/>
          <w:sz w:val="22"/>
          <w:szCs w:val="22"/>
          <w:lang w:eastAsia="zh-CN"/>
        </w:rPr>
        <w:t>Proposal 1</w:t>
      </w:r>
      <w:r>
        <w:rPr>
          <w:rFonts w:ascii="Calibri" w:hAnsi="Calibri"/>
          <w:sz w:val="22"/>
          <w:szCs w:val="22"/>
          <w:lang w:eastAsia="zh-CN"/>
        </w:rPr>
        <w:t>:</w:t>
      </w:r>
      <w:r w:rsidR="00421056">
        <w:rPr>
          <w:rFonts w:ascii="Calibri" w:hAnsi="Calibri"/>
          <w:sz w:val="22"/>
          <w:szCs w:val="22"/>
          <w:lang w:eastAsia="zh-CN"/>
        </w:rPr>
        <w:t xml:space="preserve"> RAN5 to provide a “tool”</w:t>
      </w:r>
      <w:r w:rsidR="00D70CFE">
        <w:rPr>
          <w:rFonts w:ascii="Calibri" w:hAnsi="Calibri"/>
          <w:sz w:val="22"/>
          <w:szCs w:val="22"/>
          <w:lang w:eastAsia="zh-CN"/>
        </w:rPr>
        <w:t xml:space="preserve"> for test frequency calculations for CA</w:t>
      </w:r>
      <w:r w:rsidR="00326EDB">
        <w:rPr>
          <w:rFonts w:ascii="Calibri" w:hAnsi="Calibri"/>
          <w:sz w:val="22"/>
          <w:szCs w:val="22"/>
          <w:lang w:eastAsia="zh-CN"/>
        </w:rPr>
        <w:t xml:space="preserve"> combinations</w:t>
      </w:r>
      <w:r w:rsidR="00D70CFE">
        <w:rPr>
          <w:rFonts w:ascii="Calibri" w:hAnsi="Calibri"/>
          <w:sz w:val="22"/>
          <w:szCs w:val="22"/>
          <w:lang w:eastAsia="zh-CN"/>
        </w:rPr>
        <w:t>.</w:t>
      </w:r>
    </w:p>
    <w:p w14:paraId="7073217C" w14:textId="6A87F983"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w:t>
      </w:r>
      <w:r w:rsidR="00326EDB" w:rsidRPr="00E352EA">
        <w:rPr>
          <w:rFonts w:ascii="Calibri" w:hAnsi="Calibri"/>
          <w:sz w:val="22"/>
          <w:szCs w:val="22"/>
          <w:lang w:eastAsia="zh-CN"/>
        </w:rPr>
        <w:t>The tool will be developed in Python</w:t>
      </w:r>
      <w:r w:rsidR="00326EDB">
        <w:rPr>
          <w:rFonts w:ascii="Calibri" w:hAnsi="Calibri"/>
          <w:sz w:val="22"/>
          <w:szCs w:val="22"/>
          <w:lang w:eastAsia="zh-CN"/>
        </w:rPr>
        <w:t>.</w:t>
      </w:r>
    </w:p>
    <w:p w14:paraId="0ECB6EDD" w14:textId="1775A932"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w:t>
      </w:r>
      <w:r w:rsidR="002A1AEC" w:rsidRPr="00E352EA">
        <w:rPr>
          <w:rFonts w:ascii="Calibri" w:hAnsi="Calibri"/>
          <w:sz w:val="22"/>
          <w:szCs w:val="22"/>
          <w:lang w:eastAsia="zh-CN"/>
        </w:rPr>
        <w:t xml:space="preserve">The tool will be developed in </w:t>
      </w:r>
      <w:r w:rsidR="002A1AEC">
        <w:rPr>
          <w:rFonts w:ascii="Calibri" w:hAnsi="Calibri"/>
          <w:sz w:val="22"/>
          <w:szCs w:val="22"/>
          <w:lang w:eastAsia="zh-CN"/>
        </w:rPr>
        <w:t>Excel</w:t>
      </w:r>
    </w:p>
    <w:p w14:paraId="36621E2D" w14:textId="3FBA69D1"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w:t>
      </w:r>
      <w:r>
        <w:rPr>
          <w:rFonts w:ascii="Calibri" w:hAnsi="Calibri"/>
          <w:sz w:val="22"/>
          <w:szCs w:val="22"/>
          <w:lang w:eastAsia="zh-CN"/>
        </w:rPr>
        <w:t xml:space="preserve">: </w:t>
      </w:r>
      <w:r w:rsidR="002A1AEC">
        <w:rPr>
          <w:rFonts w:ascii="Calibri" w:hAnsi="Calibri"/>
          <w:sz w:val="22"/>
          <w:szCs w:val="22"/>
          <w:lang w:eastAsia="zh-CN"/>
        </w:rPr>
        <w:t xml:space="preserve">Test frequency tables to be updated </w:t>
      </w:r>
      <w:r w:rsidR="00ED4FE1">
        <w:rPr>
          <w:rFonts w:ascii="Calibri" w:hAnsi="Calibri"/>
          <w:sz w:val="22"/>
          <w:szCs w:val="22"/>
          <w:lang w:eastAsia="zh-CN"/>
        </w:rPr>
        <w:t>“on demand”.</w:t>
      </w:r>
    </w:p>
    <w:p w14:paraId="075CB60D" w14:textId="43301A23"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A969D5">
        <w:rPr>
          <w:rFonts w:ascii="Calibri" w:hAnsi="Calibri"/>
          <w:sz w:val="22"/>
          <w:szCs w:val="22"/>
          <w:lang w:eastAsia="zh-CN"/>
        </w:rPr>
        <w:t xml:space="preserve">Test frequencies </w:t>
      </w:r>
      <w:r w:rsidR="0062402C">
        <w:rPr>
          <w:rFonts w:ascii="Calibri" w:hAnsi="Calibri"/>
          <w:sz w:val="22"/>
          <w:szCs w:val="22"/>
          <w:lang w:eastAsia="zh-CN"/>
        </w:rPr>
        <w:t xml:space="preserve">to be calculated </w:t>
      </w:r>
      <w:r w:rsidR="00B82E7B">
        <w:rPr>
          <w:rFonts w:ascii="Calibri" w:hAnsi="Calibri"/>
          <w:sz w:val="22"/>
          <w:szCs w:val="22"/>
          <w:lang w:eastAsia="zh-CN"/>
        </w:rPr>
        <w:t xml:space="preserve">according to </w:t>
      </w:r>
      <w:r w:rsidR="003E29FE">
        <w:rPr>
          <w:rFonts w:ascii="Calibri" w:hAnsi="Calibri"/>
          <w:sz w:val="22"/>
          <w:szCs w:val="22"/>
          <w:lang w:eastAsia="zh-CN"/>
        </w:rPr>
        <w:t xml:space="preserve">Ref [1] and Ref [2] </w:t>
      </w:r>
      <w:r w:rsidR="0062402C">
        <w:rPr>
          <w:rFonts w:ascii="Calibri" w:hAnsi="Calibri"/>
          <w:sz w:val="22"/>
          <w:szCs w:val="22"/>
          <w:lang w:eastAsia="zh-CN"/>
        </w:rPr>
        <w:t>by TE vendors.</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pPr>
      <w:r>
        <w:t>References</w:t>
      </w:r>
    </w:p>
    <w:p w14:paraId="297FBABA" w14:textId="77777777" w:rsidR="00E04B2C" w:rsidRPr="00E04B2C" w:rsidRDefault="00E04B2C" w:rsidP="00E04B2C"/>
    <w:p w14:paraId="145E226D" w14:textId="5F799CAE" w:rsidR="00D97FF3" w:rsidRDefault="00FB69D9" w:rsidP="00102AE8">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E04B2C" w:rsidRPr="00E04B2C">
        <w:rPr>
          <w:rFonts w:ascii="Times New Roman" w:hAnsi="Times New Roman"/>
          <w:b w:val="0"/>
          <w:sz w:val="20"/>
        </w:rPr>
        <w:t>38.508-1 User Equipment (UE) conformance specification; clause C.2.4.3</w:t>
      </w:r>
      <w:r w:rsidR="00E04B2C">
        <w:rPr>
          <w:rFonts w:ascii="Times New Roman" w:hAnsi="Times New Roman"/>
          <w:b w:val="0"/>
          <w:sz w:val="20"/>
        </w:rPr>
        <w:t>.</w:t>
      </w:r>
    </w:p>
    <w:p w14:paraId="07D94220" w14:textId="77777777" w:rsidR="00E71A43" w:rsidRPr="00102AE8" w:rsidRDefault="00E71A43" w:rsidP="00102AE8">
      <w:pPr>
        <w:pStyle w:val="ZT"/>
        <w:framePr w:wrap="auto" w:hAnchor="text" w:yAlign="inline"/>
        <w:ind w:left="564" w:hanging="564"/>
        <w:jc w:val="left"/>
        <w:rPr>
          <w:rFonts w:ascii="Times New Roman" w:hAnsi="Times New Roman"/>
          <w:b w:val="0"/>
          <w:sz w:val="20"/>
        </w:rPr>
      </w:pPr>
    </w:p>
    <w:p w14:paraId="0CBE8C38" w14:textId="0855286E" w:rsidR="004F7A70" w:rsidRPr="00C32559" w:rsidRDefault="00605F55" w:rsidP="00C32559">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0010413F" w:rsidRPr="00102AE8">
        <w:t>38.508-1 User Equipment (UE) conformance specification; clause C.</w:t>
      </w:r>
      <w:r w:rsidR="00102AE8">
        <w:t>3.2</w:t>
      </w:r>
      <w:r w:rsidR="0010413F" w:rsidRPr="00102AE8">
        <w:t>.</w:t>
      </w:r>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58B7D" w14:textId="77777777" w:rsidR="00451E80" w:rsidRDefault="00451E80">
      <w:r>
        <w:separator/>
      </w:r>
    </w:p>
  </w:endnote>
  <w:endnote w:type="continuationSeparator" w:id="0">
    <w:p w14:paraId="5563C6F9" w14:textId="77777777" w:rsidR="00451E80" w:rsidRDefault="0045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271F" w14:textId="77777777" w:rsidR="00451E80" w:rsidRDefault="00451E80">
      <w:r>
        <w:separator/>
      </w:r>
    </w:p>
  </w:footnote>
  <w:footnote w:type="continuationSeparator" w:id="0">
    <w:p w14:paraId="39DE3095" w14:textId="77777777" w:rsidR="00451E80" w:rsidRDefault="0045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9"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77635D14"/>
    <w:multiLevelType w:val="hybridMultilevel"/>
    <w:tmpl w:val="F33CD1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6"/>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8"/>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5"/>
  </w:num>
  <w:num w:numId="13" w16cid:durableId="1867911056">
    <w:abstractNumId w:val="11"/>
  </w:num>
  <w:num w:numId="14" w16cid:durableId="238255058">
    <w:abstractNumId w:val="34"/>
  </w:num>
  <w:num w:numId="15" w16cid:durableId="1035161156">
    <w:abstractNumId w:val="6"/>
  </w:num>
  <w:num w:numId="16" w16cid:durableId="76709731">
    <w:abstractNumId w:val="15"/>
  </w:num>
  <w:num w:numId="17" w16cid:durableId="732197495">
    <w:abstractNumId w:val="32"/>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1"/>
  </w:num>
  <w:num w:numId="27" w16cid:durableId="1092162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0"/>
  </w:num>
  <w:num w:numId="31" w16cid:durableId="1922907079">
    <w:abstractNumId w:val="24"/>
  </w:num>
  <w:num w:numId="32" w16cid:durableId="35979777">
    <w:abstractNumId w:val="9"/>
  </w:num>
  <w:num w:numId="33" w16cid:durableId="2006468814">
    <w:abstractNumId w:val="29"/>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 w:numId="38" w16cid:durableId="1431389237">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7113"/>
    <w:rsid w:val="00037F86"/>
    <w:rsid w:val="000402D5"/>
    <w:rsid w:val="000404CA"/>
    <w:rsid w:val="00040582"/>
    <w:rsid w:val="000405AD"/>
    <w:rsid w:val="00040BBB"/>
    <w:rsid w:val="00040C9A"/>
    <w:rsid w:val="00041014"/>
    <w:rsid w:val="000412EB"/>
    <w:rsid w:val="000418DA"/>
    <w:rsid w:val="00042837"/>
    <w:rsid w:val="00043285"/>
    <w:rsid w:val="000437DD"/>
    <w:rsid w:val="000438C2"/>
    <w:rsid w:val="0004454D"/>
    <w:rsid w:val="00044B4A"/>
    <w:rsid w:val="000451B2"/>
    <w:rsid w:val="00045666"/>
    <w:rsid w:val="00045973"/>
    <w:rsid w:val="00045C05"/>
    <w:rsid w:val="00046578"/>
    <w:rsid w:val="00047227"/>
    <w:rsid w:val="00047842"/>
    <w:rsid w:val="00047B7C"/>
    <w:rsid w:val="00050512"/>
    <w:rsid w:val="00050720"/>
    <w:rsid w:val="000518F8"/>
    <w:rsid w:val="00052B1B"/>
    <w:rsid w:val="00052CEE"/>
    <w:rsid w:val="00053C5F"/>
    <w:rsid w:val="00053F34"/>
    <w:rsid w:val="00054132"/>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D39"/>
    <w:rsid w:val="00084111"/>
    <w:rsid w:val="00084E9D"/>
    <w:rsid w:val="00084F1A"/>
    <w:rsid w:val="00084FFD"/>
    <w:rsid w:val="00085CA3"/>
    <w:rsid w:val="00086BA6"/>
    <w:rsid w:val="00086CD6"/>
    <w:rsid w:val="00087024"/>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39E"/>
    <w:rsid w:val="000A23EC"/>
    <w:rsid w:val="000A2771"/>
    <w:rsid w:val="000A30F9"/>
    <w:rsid w:val="000A362D"/>
    <w:rsid w:val="000A392E"/>
    <w:rsid w:val="000A395B"/>
    <w:rsid w:val="000A4037"/>
    <w:rsid w:val="000A44CD"/>
    <w:rsid w:val="000A4969"/>
    <w:rsid w:val="000A5204"/>
    <w:rsid w:val="000A5301"/>
    <w:rsid w:val="000A5885"/>
    <w:rsid w:val="000A59BB"/>
    <w:rsid w:val="000A658A"/>
    <w:rsid w:val="000A6878"/>
    <w:rsid w:val="000A7522"/>
    <w:rsid w:val="000A778B"/>
    <w:rsid w:val="000A7B48"/>
    <w:rsid w:val="000A7B6F"/>
    <w:rsid w:val="000A7EBB"/>
    <w:rsid w:val="000A7EF1"/>
    <w:rsid w:val="000B020B"/>
    <w:rsid w:val="000B084F"/>
    <w:rsid w:val="000B0BD7"/>
    <w:rsid w:val="000B17AD"/>
    <w:rsid w:val="000B2308"/>
    <w:rsid w:val="000B23CA"/>
    <w:rsid w:val="000B30BF"/>
    <w:rsid w:val="000B3200"/>
    <w:rsid w:val="000B3DDA"/>
    <w:rsid w:val="000B47B5"/>
    <w:rsid w:val="000B48C3"/>
    <w:rsid w:val="000B4E07"/>
    <w:rsid w:val="000B4F27"/>
    <w:rsid w:val="000B53EE"/>
    <w:rsid w:val="000B6840"/>
    <w:rsid w:val="000B7E7F"/>
    <w:rsid w:val="000B7EEE"/>
    <w:rsid w:val="000C0935"/>
    <w:rsid w:val="000C0B82"/>
    <w:rsid w:val="000C0DBC"/>
    <w:rsid w:val="000C18E1"/>
    <w:rsid w:val="000C20A9"/>
    <w:rsid w:val="000C222D"/>
    <w:rsid w:val="000C22CF"/>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82D"/>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2AE8"/>
    <w:rsid w:val="00103155"/>
    <w:rsid w:val="001039AA"/>
    <w:rsid w:val="00103EBA"/>
    <w:rsid w:val="0010413F"/>
    <w:rsid w:val="00104227"/>
    <w:rsid w:val="00104238"/>
    <w:rsid w:val="0010432B"/>
    <w:rsid w:val="0010495B"/>
    <w:rsid w:val="001052D8"/>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A56"/>
    <w:rsid w:val="00121BBE"/>
    <w:rsid w:val="00121DA8"/>
    <w:rsid w:val="00121E60"/>
    <w:rsid w:val="00122279"/>
    <w:rsid w:val="0012289D"/>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CD6"/>
    <w:rsid w:val="00195DD0"/>
    <w:rsid w:val="00195E07"/>
    <w:rsid w:val="00195F40"/>
    <w:rsid w:val="001961EF"/>
    <w:rsid w:val="0019643C"/>
    <w:rsid w:val="00196801"/>
    <w:rsid w:val="0019740D"/>
    <w:rsid w:val="00197749"/>
    <w:rsid w:val="00197EAC"/>
    <w:rsid w:val="001A020F"/>
    <w:rsid w:val="001A02A0"/>
    <w:rsid w:val="001A21FD"/>
    <w:rsid w:val="001A2B30"/>
    <w:rsid w:val="001A36EE"/>
    <w:rsid w:val="001A414B"/>
    <w:rsid w:val="001A4344"/>
    <w:rsid w:val="001A4C61"/>
    <w:rsid w:val="001A4E3B"/>
    <w:rsid w:val="001A52FE"/>
    <w:rsid w:val="001A5354"/>
    <w:rsid w:val="001A6076"/>
    <w:rsid w:val="001A6A83"/>
    <w:rsid w:val="001A6BB7"/>
    <w:rsid w:val="001A6E55"/>
    <w:rsid w:val="001A6F30"/>
    <w:rsid w:val="001A7592"/>
    <w:rsid w:val="001A7B7F"/>
    <w:rsid w:val="001A7E80"/>
    <w:rsid w:val="001B00ED"/>
    <w:rsid w:val="001B0367"/>
    <w:rsid w:val="001B0ADC"/>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1F46"/>
    <w:rsid w:val="001C2042"/>
    <w:rsid w:val="001C2734"/>
    <w:rsid w:val="001C38E5"/>
    <w:rsid w:val="001C3A62"/>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A90"/>
    <w:rsid w:val="001F7045"/>
    <w:rsid w:val="001F756A"/>
    <w:rsid w:val="001F76CB"/>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422"/>
    <w:rsid w:val="00205A72"/>
    <w:rsid w:val="0020640A"/>
    <w:rsid w:val="0020659A"/>
    <w:rsid w:val="0020666E"/>
    <w:rsid w:val="00206B55"/>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576BF"/>
    <w:rsid w:val="00260756"/>
    <w:rsid w:val="00261D75"/>
    <w:rsid w:val="002627B5"/>
    <w:rsid w:val="002627FF"/>
    <w:rsid w:val="00262D2C"/>
    <w:rsid w:val="00262E4F"/>
    <w:rsid w:val="0026337E"/>
    <w:rsid w:val="002634D1"/>
    <w:rsid w:val="002635F3"/>
    <w:rsid w:val="00263B7D"/>
    <w:rsid w:val="00264DB2"/>
    <w:rsid w:val="00265E2E"/>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C66"/>
    <w:rsid w:val="00286D19"/>
    <w:rsid w:val="00286EE7"/>
    <w:rsid w:val="00286EFD"/>
    <w:rsid w:val="00287362"/>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AEC"/>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B766C"/>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444A"/>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6EDB"/>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7671"/>
    <w:rsid w:val="0034769C"/>
    <w:rsid w:val="00347D59"/>
    <w:rsid w:val="0035086F"/>
    <w:rsid w:val="00350903"/>
    <w:rsid w:val="003515AC"/>
    <w:rsid w:val="003516E7"/>
    <w:rsid w:val="00351EE6"/>
    <w:rsid w:val="0035200D"/>
    <w:rsid w:val="00352668"/>
    <w:rsid w:val="00352E22"/>
    <w:rsid w:val="00353256"/>
    <w:rsid w:val="0035333D"/>
    <w:rsid w:val="003534AA"/>
    <w:rsid w:val="00353C0E"/>
    <w:rsid w:val="00353FAA"/>
    <w:rsid w:val="00354883"/>
    <w:rsid w:val="0035558C"/>
    <w:rsid w:val="0035581C"/>
    <w:rsid w:val="00355A34"/>
    <w:rsid w:val="00356148"/>
    <w:rsid w:val="00356685"/>
    <w:rsid w:val="00356EEA"/>
    <w:rsid w:val="00356F0D"/>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145"/>
    <w:rsid w:val="00377596"/>
    <w:rsid w:val="003808D3"/>
    <w:rsid w:val="00380BF9"/>
    <w:rsid w:val="00381183"/>
    <w:rsid w:val="0038188C"/>
    <w:rsid w:val="00382563"/>
    <w:rsid w:val="00382B4F"/>
    <w:rsid w:val="00382C6A"/>
    <w:rsid w:val="00383949"/>
    <w:rsid w:val="00383C9A"/>
    <w:rsid w:val="0038443A"/>
    <w:rsid w:val="00384698"/>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2F0"/>
    <w:rsid w:val="003976D0"/>
    <w:rsid w:val="003A0462"/>
    <w:rsid w:val="003A08D3"/>
    <w:rsid w:val="003A09AE"/>
    <w:rsid w:val="003A0ECB"/>
    <w:rsid w:val="003A0FDA"/>
    <w:rsid w:val="003A160C"/>
    <w:rsid w:val="003A1653"/>
    <w:rsid w:val="003A2274"/>
    <w:rsid w:val="003A24F5"/>
    <w:rsid w:val="003A2686"/>
    <w:rsid w:val="003A33DC"/>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B7B8F"/>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9FE"/>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3B1"/>
    <w:rsid w:val="003F59B1"/>
    <w:rsid w:val="003F6B16"/>
    <w:rsid w:val="003F6B9F"/>
    <w:rsid w:val="003F7466"/>
    <w:rsid w:val="003F7707"/>
    <w:rsid w:val="003F7B15"/>
    <w:rsid w:val="00400196"/>
    <w:rsid w:val="00400560"/>
    <w:rsid w:val="00400A94"/>
    <w:rsid w:val="00400EB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1E4"/>
    <w:rsid w:val="00407552"/>
    <w:rsid w:val="00407B6C"/>
    <w:rsid w:val="0041022A"/>
    <w:rsid w:val="004107E5"/>
    <w:rsid w:val="00410A38"/>
    <w:rsid w:val="00410B16"/>
    <w:rsid w:val="00410CB0"/>
    <w:rsid w:val="004116A9"/>
    <w:rsid w:val="00412401"/>
    <w:rsid w:val="00413070"/>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056"/>
    <w:rsid w:val="00421714"/>
    <w:rsid w:val="0042338F"/>
    <w:rsid w:val="00423D13"/>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1E80"/>
    <w:rsid w:val="004522D6"/>
    <w:rsid w:val="00452CD0"/>
    <w:rsid w:val="00453664"/>
    <w:rsid w:val="004540B3"/>
    <w:rsid w:val="004548A4"/>
    <w:rsid w:val="00454996"/>
    <w:rsid w:val="004549BD"/>
    <w:rsid w:val="00455031"/>
    <w:rsid w:val="004550B3"/>
    <w:rsid w:val="00455652"/>
    <w:rsid w:val="004558A0"/>
    <w:rsid w:val="004562C0"/>
    <w:rsid w:val="00456A01"/>
    <w:rsid w:val="00456E5D"/>
    <w:rsid w:val="00456ECC"/>
    <w:rsid w:val="004571A1"/>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2E1B"/>
    <w:rsid w:val="0047306D"/>
    <w:rsid w:val="0047328E"/>
    <w:rsid w:val="004732B3"/>
    <w:rsid w:val="00473422"/>
    <w:rsid w:val="00473684"/>
    <w:rsid w:val="00473CB1"/>
    <w:rsid w:val="00474584"/>
    <w:rsid w:val="004748D9"/>
    <w:rsid w:val="004750C8"/>
    <w:rsid w:val="00475F6F"/>
    <w:rsid w:val="0047623E"/>
    <w:rsid w:val="00476D19"/>
    <w:rsid w:val="0047792D"/>
    <w:rsid w:val="004803FD"/>
    <w:rsid w:val="00480A9E"/>
    <w:rsid w:val="004811E4"/>
    <w:rsid w:val="004815FF"/>
    <w:rsid w:val="00481965"/>
    <w:rsid w:val="00482095"/>
    <w:rsid w:val="004828AA"/>
    <w:rsid w:val="00482B5F"/>
    <w:rsid w:val="00482E9D"/>
    <w:rsid w:val="0048316D"/>
    <w:rsid w:val="0048328C"/>
    <w:rsid w:val="00483FC6"/>
    <w:rsid w:val="004840C7"/>
    <w:rsid w:val="004842E9"/>
    <w:rsid w:val="00484F96"/>
    <w:rsid w:val="0048508B"/>
    <w:rsid w:val="004859FE"/>
    <w:rsid w:val="00485BE9"/>
    <w:rsid w:val="00486351"/>
    <w:rsid w:val="00486DF7"/>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3A"/>
    <w:rsid w:val="004E1F58"/>
    <w:rsid w:val="004E1F89"/>
    <w:rsid w:val="004E21ED"/>
    <w:rsid w:val="004E2500"/>
    <w:rsid w:val="004E28B3"/>
    <w:rsid w:val="004E2B4C"/>
    <w:rsid w:val="004E328D"/>
    <w:rsid w:val="004E35FE"/>
    <w:rsid w:val="004E39DE"/>
    <w:rsid w:val="004E3A38"/>
    <w:rsid w:val="004E424B"/>
    <w:rsid w:val="004E54F9"/>
    <w:rsid w:val="004E68DC"/>
    <w:rsid w:val="004E6D2A"/>
    <w:rsid w:val="004E751C"/>
    <w:rsid w:val="004E7B99"/>
    <w:rsid w:val="004E7D8F"/>
    <w:rsid w:val="004F0840"/>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4613"/>
    <w:rsid w:val="005346B0"/>
    <w:rsid w:val="005346EF"/>
    <w:rsid w:val="00534E48"/>
    <w:rsid w:val="0053573F"/>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CE6"/>
    <w:rsid w:val="005D2DA8"/>
    <w:rsid w:val="005D3BCA"/>
    <w:rsid w:val="005D3E35"/>
    <w:rsid w:val="005D3F2D"/>
    <w:rsid w:val="005D42FB"/>
    <w:rsid w:val="005D55C4"/>
    <w:rsid w:val="005D5698"/>
    <w:rsid w:val="005D5CF7"/>
    <w:rsid w:val="005D5EC3"/>
    <w:rsid w:val="005D64F9"/>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0BC"/>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0FE"/>
    <w:rsid w:val="00622210"/>
    <w:rsid w:val="006223D1"/>
    <w:rsid w:val="006224AC"/>
    <w:rsid w:val="00622D02"/>
    <w:rsid w:val="00623E38"/>
    <w:rsid w:val="00623FD6"/>
    <w:rsid w:val="0062402C"/>
    <w:rsid w:val="006243B6"/>
    <w:rsid w:val="00624C36"/>
    <w:rsid w:val="0062569B"/>
    <w:rsid w:val="00625727"/>
    <w:rsid w:val="006264A7"/>
    <w:rsid w:val="00626975"/>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1EF"/>
    <w:rsid w:val="006372A6"/>
    <w:rsid w:val="00637971"/>
    <w:rsid w:val="00637F36"/>
    <w:rsid w:val="006403E3"/>
    <w:rsid w:val="00640728"/>
    <w:rsid w:val="006412D7"/>
    <w:rsid w:val="00641692"/>
    <w:rsid w:val="006418AA"/>
    <w:rsid w:val="00642169"/>
    <w:rsid w:val="006439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630"/>
    <w:rsid w:val="00651B52"/>
    <w:rsid w:val="00651E80"/>
    <w:rsid w:val="0065203E"/>
    <w:rsid w:val="0065211E"/>
    <w:rsid w:val="0065218A"/>
    <w:rsid w:val="006521EB"/>
    <w:rsid w:val="00652480"/>
    <w:rsid w:val="0065279D"/>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326"/>
    <w:rsid w:val="006747DC"/>
    <w:rsid w:val="0067499A"/>
    <w:rsid w:val="00674D69"/>
    <w:rsid w:val="006752AC"/>
    <w:rsid w:val="0067681F"/>
    <w:rsid w:val="006768B8"/>
    <w:rsid w:val="00676982"/>
    <w:rsid w:val="00676D13"/>
    <w:rsid w:val="0067787E"/>
    <w:rsid w:val="00680D9B"/>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B59"/>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108"/>
    <w:rsid w:val="007324BC"/>
    <w:rsid w:val="007326AF"/>
    <w:rsid w:val="00732EE1"/>
    <w:rsid w:val="007330D2"/>
    <w:rsid w:val="00734224"/>
    <w:rsid w:val="00734A9D"/>
    <w:rsid w:val="00734B95"/>
    <w:rsid w:val="00734E3B"/>
    <w:rsid w:val="00735416"/>
    <w:rsid w:val="00735ED4"/>
    <w:rsid w:val="00736301"/>
    <w:rsid w:val="007365C3"/>
    <w:rsid w:val="00736A90"/>
    <w:rsid w:val="00736B25"/>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5C2"/>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3DF"/>
    <w:rsid w:val="007A5C30"/>
    <w:rsid w:val="007A696C"/>
    <w:rsid w:val="007B0002"/>
    <w:rsid w:val="007B010B"/>
    <w:rsid w:val="007B01DE"/>
    <w:rsid w:val="007B0503"/>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70C"/>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B7E"/>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65F5"/>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730"/>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DC3"/>
    <w:rsid w:val="008237BB"/>
    <w:rsid w:val="00823D73"/>
    <w:rsid w:val="00823DF5"/>
    <w:rsid w:val="008245EF"/>
    <w:rsid w:val="0082495E"/>
    <w:rsid w:val="00825B11"/>
    <w:rsid w:val="0082636F"/>
    <w:rsid w:val="00827091"/>
    <w:rsid w:val="00827129"/>
    <w:rsid w:val="00827208"/>
    <w:rsid w:val="00827873"/>
    <w:rsid w:val="00827B02"/>
    <w:rsid w:val="00827CAD"/>
    <w:rsid w:val="008304FA"/>
    <w:rsid w:val="00830C04"/>
    <w:rsid w:val="00831B33"/>
    <w:rsid w:val="00831C84"/>
    <w:rsid w:val="00832209"/>
    <w:rsid w:val="00832275"/>
    <w:rsid w:val="00832E7A"/>
    <w:rsid w:val="00833478"/>
    <w:rsid w:val="008338CA"/>
    <w:rsid w:val="00833B56"/>
    <w:rsid w:val="00833C16"/>
    <w:rsid w:val="00833D05"/>
    <w:rsid w:val="00833E2E"/>
    <w:rsid w:val="00834319"/>
    <w:rsid w:val="0083506E"/>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5A6"/>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043F"/>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2CE2"/>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A5F92"/>
    <w:rsid w:val="008B077A"/>
    <w:rsid w:val="008B0D5B"/>
    <w:rsid w:val="008B0F0E"/>
    <w:rsid w:val="008B10BA"/>
    <w:rsid w:val="008B113E"/>
    <w:rsid w:val="008B1984"/>
    <w:rsid w:val="008B251A"/>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D1F"/>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3F08"/>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D81"/>
    <w:rsid w:val="008F045B"/>
    <w:rsid w:val="008F10BF"/>
    <w:rsid w:val="008F2C42"/>
    <w:rsid w:val="008F2C4A"/>
    <w:rsid w:val="008F32F9"/>
    <w:rsid w:val="008F34FA"/>
    <w:rsid w:val="008F3FA0"/>
    <w:rsid w:val="008F40BE"/>
    <w:rsid w:val="008F4E07"/>
    <w:rsid w:val="008F4E4D"/>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EA7"/>
    <w:rsid w:val="00924EE1"/>
    <w:rsid w:val="00925786"/>
    <w:rsid w:val="009258AB"/>
    <w:rsid w:val="00926270"/>
    <w:rsid w:val="00926ED5"/>
    <w:rsid w:val="0092728A"/>
    <w:rsid w:val="0092778C"/>
    <w:rsid w:val="00930E43"/>
    <w:rsid w:val="00930F85"/>
    <w:rsid w:val="00931567"/>
    <w:rsid w:val="00931A13"/>
    <w:rsid w:val="00931D21"/>
    <w:rsid w:val="00931E2A"/>
    <w:rsid w:val="0093250F"/>
    <w:rsid w:val="00932831"/>
    <w:rsid w:val="00934604"/>
    <w:rsid w:val="0093527E"/>
    <w:rsid w:val="009352D5"/>
    <w:rsid w:val="009354F9"/>
    <w:rsid w:val="00935AE2"/>
    <w:rsid w:val="00935CF6"/>
    <w:rsid w:val="0093611D"/>
    <w:rsid w:val="009367B4"/>
    <w:rsid w:val="0093715B"/>
    <w:rsid w:val="00937418"/>
    <w:rsid w:val="00937EB2"/>
    <w:rsid w:val="009405D9"/>
    <w:rsid w:val="009408DB"/>
    <w:rsid w:val="00941546"/>
    <w:rsid w:val="00941B9E"/>
    <w:rsid w:val="00941D61"/>
    <w:rsid w:val="00941E4F"/>
    <w:rsid w:val="0094239C"/>
    <w:rsid w:val="009425BF"/>
    <w:rsid w:val="00942ADB"/>
    <w:rsid w:val="00943202"/>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FA7"/>
    <w:rsid w:val="00975320"/>
    <w:rsid w:val="00975344"/>
    <w:rsid w:val="009754BE"/>
    <w:rsid w:val="009755AB"/>
    <w:rsid w:val="00975666"/>
    <w:rsid w:val="009757FB"/>
    <w:rsid w:val="0097605C"/>
    <w:rsid w:val="00976720"/>
    <w:rsid w:val="00976EB9"/>
    <w:rsid w:val="00977454"/>
    <w:rsid w:val="00980233"/>
    <w:rsid w:val="009805EB"/>
    <w:rsid w:val="00980988"/>
    <w:rsid w:val="00980ACF"/>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275"/>
    <w:rsid w:val="00987844"/>
    <w:rsid w:val="009879BB"/>
    <w:rsid w:val="00990F7B"/>
    <w:rsid w:val="00991594"/>
    <w:rsid w:val="0099170B"/>
    <w:rsid w:val="009925E8"/>
    <w:rsid w:val="00992BAF"/>
    <w:rsid w:val="00992BEF"/>
    <w:rsid w:val="00992D6C"/>
    <w:rsid w:val="009933E1"/>
    <w:rsid w:val="00993CC5"/>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088"/>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921"/>
    <w:rsid w:val="009C4A53"/>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5B09"/>
    <w:rsid w:val="00A065B8"/>
    <w:rsid w:val="00A06AFF"/>
    <w:rsid w:val="00A06BC1"/>
    <w:rsid w:val="00A076B9"/>
    <w:rsid w:val="00A078E1"/>
    <w:rsid w:val="00A07D91"/>
    <w:rsid w:val="00A07E0A"/>
    <w:rsid w:val="00A07F60"/>
    <w:rsid w:val="00A10D95"/>
    <w:rsid w:val="00A10F52"/>
    <w:rsid w:val="00A112A3"/>
    <w:rsid w:val="00A12004"/>
    <w:rsid w:val="00A12169"/>
    <w:rsid w:val="00A1340C"/>
    <w:rsid w:val="00A13AFB"/>
    <w:rsid w:val="00A13B69"/>
    <w:rsid w:val="00A13E78"/>
    <w:rsid w:val="00A14045"/>
    <w:rsid w:val="00A14B04"/>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112"/>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6ED5"/>
    <w:rsid w:val="00A4793B"/>
    <w:rsid w:val="00A479E7"/>
    <w:rsid w:val="00A47C58"/>
    <w:rsid w:val="00A47CEE"/>
    <w:rsid w:val="00A47E70"/>
    <w:rsid w:val="00A50162"/>
    <w:rsid w:val="00A5047F"/>
    <w:rsid w:val="00A50A99"/>
    <w:rsid w:val="00A5165E"/>
    <w:rsid w:val="00A516CB"/>
    <w:rsid w:val="00A51BC8"/>
    <w:rsid w:val="00A51CD6"/>
    <w:rsid w:val="00A51DB5"/>
    <w:rsid w:val="00A51F1F"/>
    <w:rsid w:val="00A52250"/>
    <w:rsid w:val="00A52558"/>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47D"/>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0B61"/>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9D5"/>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120"/>
    <w:rsid w:val="00AB6B75"/>
    <w:rsid w:val="00AB7451"/>
    <w:rsid w:val="00AC0495"/>
    <w:rsid w:val="00AC0DFF"/>
    <w:rsid w:val="00AC0F76"/>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D7BDF"/>
    <w:rsid w:val="00AE0A08"/>
    <w:rsid w:val="00AE0B0C"/>
    <w:rsid w:val="00AE1411"/>
    <w:rsid w:val="00AE1462"/>
    <w:rsid w:val="00AE1A6B"/>
    <w:rsid w:val="00AE258C"/>
    <w:rsid w:val="00AE2ED2"/>
    <w:rsid w:val="00AE2FB9"/>
    <w:rsid w:val="00AE306B"/>
    <w:rsid w:val="00AE37CD"/>
    <w:rsid w:val="00AE3C58"/>
    <w:rsid w:val="00AE43DB"/>
    <w:rsid w:val="00AE4850"/>
    <w:rsid w:val="00AE4A04"/>
    <w:rsid w:val="00AE54B2"/>
    <w:rsid w:val="00AE54C6"/>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82"/>
    <w:rsid w:val="00AF6DA2"/>
    <w:rsid w:val="00AF76DA"/>
    <w:rsid w:val="00AF7DE5"/>
    <w:rsid w:val="00B003A8"/>
    <w:rsid w:val="00B00CEC"/>
    <w:rsid w:val="00B00FB4"/>
    <w:rsid w:val="00B01783"/>
    <w:rsid w:val="00B019CF"/>
    <w:rsid w:val="00B01A89"/>
    <w:rsid w:val="00B01AFF"/>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101DD"/>
    <w:rsid w:val="00B1058E"/>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78"/>
    <w:rsid w:val="00B266A0"/>
    <w:rsid w:val="00B266F9"/>
    <w:rsid w:val="00B27500"/>
    <w:rsid w:val="00B27694"/>
    <w:rsid w:val="00B276BB"/>
    <w:rsid w:val="00B27708"/>
    <w:rsid w:val="00B27D72"/>
    <w:rsid w:val="00B27ECE"/>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558"/>
    <w:rsid w:val="00B447E9"/>
    <w:rsid w:val="00B44846"/>
    <w:rsid w:val="00B44969"/>
    <w:rsid w:val="00B44B9C"/>
    <w:rsid w:val="00B46410"/>
    <w:rsid w:val="00B46AEC"/>
    <w:rsid w:val="00B46CCB"/>
    <w:rsid w:val="00B47C82"/>
    <w:rsid w:val="00B503D4"/>
    <w:rsid w:val="00B50D6C"/>
    <w:rsid w:val="00B50FEF"/>
    <w:rsid w:val="00B51349"/>
    <w:rsid w:val="00B5311C"/>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5759D"/>
    <w:rsid w:val="00B57A44"/>
    <w:rsid w:val="00B6021B"/>
    <w:rsid w:val="00B60897"/>
    <w:rsid w:val="00B60C70"/>
    <w:rsid w:val="00B610B6"/>
    <w:rsid w:val="00B61748"/>
    <w:rsid w:val="00B61803"/>
    <w:rsid w:val="00B6218C"/>
    <w:rsid w:val="00B62281"/>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2E7B"/>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D"/>
    <w:rsid w:val="00BA2413"/>
    <w:rsid w:val="00BA2DDB"/>
    <w:rsid w:val="00BA303C"/>
    <w:rsid w:val="00BA42CE"/>
    <w:rsid w:val="00BA4D55"/>
    <w:rsid w:val="00BA4F43"/>
    <w:rsid w:val="00BA52D9"/>
    <w:rsid w:val="00BA55EE"/>
    <w:rsid w:val="00BA582E"/>
    <w:rsid w:val="00BA5C1B"/>
    <w:rsid w:val="00BA5C36"/>
    <w:rsid w:val="00BA6006"/>
    <w:rsid w:val="00BA64D4"/>
    <w:rsid w:val="00BA6592"/>
    <w:rsid w:val="00BA7047"/>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D55"/>
    <w:rsid w:val="00BB4F3B"/>
    <w:rsid w:val="00BB4F76"/>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5D0"/>
    <w:rsid w:val="00BC6A3C"/>
    <w:rsid w:val="00BC790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3E8E"/>
    <w:rsid w:val="00C04346"/>
    <w:rsid w:val="00C05204"/>
    <w:rsid w:val="00C0536A"/>
    <w:rsid w:val="00C0555A"/>
    <w:rsid w:val="00C058AD"/>
    <w:rsid w:val="00C05BE7"/>
    <w:rsid w:val="00C05F35"/>
    <w:rsid w:val="00C062BF"/>
    <w:rsid w:val="00C0630E"/>
    <w:rsid w:val="00C06CEE"/>
    <w:rsid w:val="00C06EA9"/>
    <w:rsid w:val="00C06FDA"/>
    <w:rsid w:val="00C07354"/>
    <w:rsid w:val="00C0737E"/>
    <w:rsid w:val="00C10096"/>
    <w:rsid w:val="00C1032A"/>
    <w:rsid w:val="00C1066E"/>
    <w:rsid w:val="00C11241"/>
    <w:rsid w:val="00C11946"/>
    <w:rsid w:val="00C11A23"/>
    <w:rsid w:val="00C123D2"/>
    <w:rsid w:val="00C129D4"/>
    <w:rsid w:val="00C12B69"/>
    <w:rsid w:val="00C1384D"/>
    <w:rsid w:val="00C13977"/>
    <w:rsid w:val="00C13B39"/>
    <w:rsid w:val="00C14112"/>
    <w:rsid w:val="00C14362"/>
    <w:rsid w:val="00C14439"/>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559"/>
    <w:rsid w:val="00C329BB"/>
    <w:rsid w:val="00C32A2D"/>
    <w:rsid w:val="00C33ECC"/>
    <w:rsid w:val="00C341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5BC"/>
    <w:rsid w:val="00C43EA9"/>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CEB"/>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5189"/>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44D1"/>
    <w:rsid w:val="00CB56CB"/>
    <w:rsid w:val="00CB5E4A"/>
    <w:rsid w:val="00CB6175"/>
    <w:rsid w:val="00CB61F9"/>
    <w:rsid w:val="00CB6B6E"/>
    <w:rsid w:val="00CB6C8F"/>
    <w:rsid w:val="00CB7BBB"/>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0BB"/>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1D9"/>
    <w:rsid w:val="00CD45B3"/>
    <w:rsid w:val="00CD488B"/>
    <w:rsid w:val="00CD49DE"/>
    <w:rsid w:val="00CD5233"/>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5F2"/>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6CC3"/>
    <w:rsid w:val="00D36D4B"/>
    <w:rsid w:val="00D3768A"/>
    <w:rsid w:val="00D37D78"/>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0CFE"/>
    <w:rsid w:val="00D713CF"/>
    <w:rsid w:val="00D714AC"/>
    <w:rsid w:val="00D71B69"/>
    <w:rsid w:val="00D71F0E"/>
    <w:rsid w:val="00D72154"/>
    <w:rsid w:val="00D7250A"/>
    <w:rsid w:val="00D726FC"/>
    <w:rsid w:val="00D728E6"/>
    <w:rsid w:val="00D73FCF"/>
    <w:rsid w:val="00D7409D"/>
    <w:rsid w:val="00D741EC"/>
    <w:rsid w:val="00D74D0E"/>
    <w:rsid w:val="00D75A6A"/>
    <w:rsid w:val="00D76340"/>
    <w:rsid w:val="00D768DD"/>
    <w:rsid w:val="00D770C8"/>
    <w:rsid w:val="00D77305"/>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FBF"/>
    <w:rsid w:val="00DA7026"/>
    <w:rsid w:val="00DA736E"/>
    <w:rsid w:val="00DB0437"/>
    <w:rsid w:val="00DB04B6"/>
    <w:rsid w:val="00DB0719"/>
    <w:rsid w:val="00DB1308"/>
    <w:rsid w:val="00DB1D0C"/>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E7C85"/>
    <w:rsid w:val="00DF0640"/>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5C95"/>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4B2C"/>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501"/>
    <w:rsid w:val="00E34D8A"/>
    <w:rsid w:val="00E352E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083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E68"/>
    <w:rsid w:val="00E641EF"/>
    <w:rsid w:val="00E643D5"/>
    <w:rsid w:val="00E645B2"/>
    <w:rsid w:val="00E6500A"/>
    <w:rsid w:val="00E65EB8"/>
    <w:rsid w:val="00E65EDC"/>
    <w:rsid w:val="00E66208"/>
    <w:rsid w:val="00E66382"/>
    <w:rsid w:val="00E66972"/>
    <w:rsid w:val="00E66B76"/>
    <w:rsid w:val="00E66C94"/>
    <w:rsid w:val="00E67054"/>
    <w:rsid w:val="00E67499"/>
    <w:rsid w:val="00E675A4"/>
    <w:rsid w:val="00E70637"/>
    <w:rsid w:val="00E70ACA"/>
    <w:rsid w:val="00E71244"/>
    <w:rsid w:val="00E7128B"/>
    <w:rsid w:val="00E714A3"/>
    <w:rsid w:val="00E7156D"/>
    <w:rsid w:val="00E71A43"/>
    <w:rsid w:val="00E71C20"/>
    <w:rsid w:val="00E72154"/>
    <w:rsid w:val="00E722EE"/>
    <w:rsid w:val="00E72321"/>
    <w:rsid w:val="00E724DC"/>
    <w:rsid w:val="00E7276E"/>
    <w:rsid w:val="00E72841"/>
    <w:rsid w:val="00E7285D"/>
    <w:rsid w:val="00E731FB"/>
    <w:rsid w:val="00E73279"/>
    <w:rsid w:val="00E732BC"/>
    <w:rsid w:val="00E741A9"/>
    <w:rsid w:val="00E742DC"/>
    <w:rsid w:val="00E7441F"/>
    <w:rsid w:val="00E74683"/>
    <w:rsid w:val="00E74A45"/>
    <w:rsid w:val="00E753EF"/>
    <w:rsid w:val="00E7564A"/>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4D9C"/>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2217"/>
    <w:rsid w:val="00EB268F"/>
    <w:rsid w:val="00EB2DDC"/>
    <w:rsid w:val="00EB2E4F"/>
    <w:rsid w:val="00EB33CB"/>
    <w:rsid w:val="00EB3C4E"/>
    <w:rsid w:val="00EB471A"/>
    <w:rsid w:val="00EB512A"/>
    <w:rsid w:val="00EB5364"/>
    <w:rsid w:val="00EB63A7"/>
    <w:rsid w:val="00EB6F83"/>
    <w:rsid w:val="00EB7DAF"/>
    <w:rsid w:val="00EB7FD9"/>
    <w:rsid w:val="00EC0168"/>
    <w:rsid w:val="00EC0284"/>
    <w:rsid w:val="00EC06EF"/>
    <w:rsid w:val="00EC0A20"/>
    <w:rsid w:val="00EC11B4"/>
    <w:rsid w:val="00EC18C2"/>
    <w:rsid w:val="00EC1A69"/>
    <w:rsid w:val="00EC23C0"/>
    <w:rsid w:val="00EC2A5C"/>
    <w:rsid w:val="00EC2F37"/>
    <w:rsid w:val="00EC2FE0"/>
    <w:rsid w:val="00EC36D4"/>
    <w:rsid w:val="00EC4093"/>
    <w:rsid w:val="00EC4292"/>
    <w:rsid w:val="00EC473F"/>
    <w:rsid w:val="00EC4A34"/>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2EF6"/>
    <w:rsid w:val="00ED3556"/>
    <w:rsid w:val="00ED3FB1"/>
    <w:rsid w:val="00ED414E"/>
    <w:rsid w:val="00ED4FE1"/>
    <w:rsid w:val="00ED4FE5"/>
    <w:rsid w:val="00ED5498"/>
    <w:rsid w:val="00ED59F1"/>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25B"/>
    <w:rsid w:val="00EF5C13"/>
    <w:rsid w:val="00EF5E5B"/>
    <w:rsid w:val="00EF6BDA"/>
    <w:rsid w:val="00EF72CB"/>
    <w:rsid w:val="00EF7A74"/>
    <w:rsid w:val="00EF7CFD"/>
    <w:rsid w:val="00EF7D51"/>
    <w:rsid w:val="00EF7D7F"/>
    <w:rsid w:val="00F0031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50BF"/>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9"/>
    <w:rsid w:val="00F36C5D"/>
    <w:rsid w:val="00F371CD"/>
    <w:rsid w:val="00F371E5"/>
    <w:rsid w:val="00F3746A"/>
    <w:rsid w:val="00F37677"/>
    <w:rsid w:val="00F37A5A"/>
    <w:rsid w:val="00F40D45"/>
    <w:rsid w:val="00F4164D"/>
    <w:rsid w:val="00F4234F"/>
    <w:rsid w:val="00F42898"/>
    <w:rsid w:val="00F43025"/>
    <w:rsid w:val="00F43098"/>
    <w:rsid w:val="00F431BB"/>
    <w:rsid w:val="00F435D4"/>
    <w:rsid w:val="00F435E0"/>
    <w:rsid w:val="00F43719"/>
    <w:rsid w:val="00F43CE0"/>
    <w:rsid w:val="00F43DF4"/>
    <w:rsid w:val="00F440C2"/>
    <w:rsid w:val="00F442FB"/>
    <w:rsid w:val="00F44A5B"/>
    <w:rsid w:val="00F44B8B"/>
    <w:rsid w:val="00F450E4"/>
    <w:rsid w:val="00F45882"/>
    <w:rsid w:val="00F45898"/>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59B6"/>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097"/>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AB2"/>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22A7"/>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4F62"/>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0A9"/>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2024-05-20T06:36:00Z</dcterms:created>
  <dcterms:modified xsi:type="dcterms:W3CDTF">2024-05-20T06:37:00Z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