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C00CDE" w14:textId="67B80BAD" w:rsidR="00BA073E" w:rsidRPr="0010748B" w:rsidRDefault="00BA2B03" w:rsidP="00BA073E">
      <w:pPr>
        <w:pStyle w:val="CRCoverPage"/>
        <w:tabs>
          <w:tab w:val="right" w:pos="9639"/>
        </w:tabs>
        <w:spacing w:after="0"/>
        <w:rPr>
          <w:b/>
          <w:i/>
          <w:noProof/>
          <w:sz w:val="28"/>
        </w:rPr>
      </w:pPr>
      <w:bookmarkStart w:id="0" w:name="_Toc490144477"/>
      <w:r w:rsidRPr="0010748B">
        <w:rPr>
          <w:b/>
          <w:sz w:val="24"/>
        </w:rPr>
        <w:t xml:space="preserve">3GPP TSG RAN WG5 Meeting </w:t>
      </w:r>
      <w:r w:rsidR="00BA073E" w:rsidRPr="0010748B">
        <w:rPr>
          <w:b/>
          <w:noProof/>
          <w:sz w:val="24"/>
        </w:rPr>
        <w:t>#</w:t>
      </w:r>
      <w:r w:rsidR="00D1097C" w:rsidRPr="0010748B">
        <w:rPr>
          <w:b/>
          <w:noProof/>
          <w:sz w:val="24"/>
        </w:rPr>
        <w:t>10</w:t>
      </w:r>
      <w:r w:rsidR="00405458">
        <w:rPr>
          <w:b/>
          <w:noProof/>
          <w:sz w:val="24"/>
        </w:rPr>
        <w:t>3</w:t>
      </w:r>
      <w:r w:rsidR="00BA073E" w:rsidRPr="0010748B">
        <w:rPr>
          <w:b/>
          <w:noProof/>
          <w:sz w:val="24"/>
        </w:rPr>
        <w:tab/>
      </w:r>
      <w:r w:rsidR="00BA073E" w:rsidRPr="0010748B">
        <w:rPr>
          <w:b/>
          <w:noProof/>
          <w:sz w:val="28"/>
          <w:szCs w:val="28"/>
        </w:rPr>
        <w:t>R5-</w:t>
      </w:r>
      <w:r w:rsidR="000040A6" w:rsidRPr="000040A6">
        <w:t xml:space="preserve"> </w:t>
      </w:r>
      <w:r w:rsidR="000040A6" w:rsidRPr="000040A6">
        <w:rPr>
          <w:b/>
          <w:noProof/>
          <w:sz w:val="28"/>
          <w:szCs w:val="28"/>
        </w:rPr>
        <w:t>242587</w:t>
      </w:r>
    </w:p>
    <w:p w14:paraId="40BA94B6" w14:textId="18D838D3" w:rsidR="00BA073E" w:rsidRPr="0010748B" w:rsidRDefault="00B0771A" w:rsidP="00BA073E">
      <w:pPr>
        <w:pStyle w:val="Header"/>
        <w:tabs>
          <w:tab w:val="right" w:pos="10206"/>
        </w:tabs>
        <w:rPr>
          <w:sz w:val="24"/>
        </w:rPr>
      </w:pPr>
      <w:r w:rsidRPr="00B0771A">
        <w:rPr>
          <w:b w:val="0"/>
          <w:sz w:val="24"/>
        </w:rPr>
        <w:t>Fukouka, Japan, 20 – 24 May 2024</w:t>
      </w:r>
    </w:p>
    <w:p w14:paraId="50E7F1E4" w14:textId="77777777" w:rsidR="00BA073E" w:rsidRPr="0010748B" w:rsidRDefault="00BA073E" w:rsidP="00BA073E">
      <w:pPr>
        <w:pStyle w:val="FP"/>
      </w:pPr>
    </w:p>
    <w:p w14:paraId="6D37A79E" w14:textId="5072F2D5" w:rsidR="00BA073E" w:rsidRPr="0010748B" w:rsidRDefault="00BA073E" w:rsidP="00BA073E">
      <w:pPr>
        <w:tabs>
          <w:tab w:val="left" w:pos="1985"/>
        </w:tabs>
        <w:rPr>
          <w:rFonts w:ascii="Arial" w:hAnsi="Arial"/>
          <w:sz w:val="24"/>
        </w:rPr>
      </w:pPr>
      <w:r w:rsidRPr="0010748B">
        <w:rPr>
          <w:rFonts w:ascii="Arial" w:hAnsi="Arial"/>
          <w:b/>
          <w:sz w:val="24"/>
        </w:rPr>
        <w:t>Agenda Item:</w:t>
      </w:r>
      <w:r w:rsidRPr="0010748B">
        <w:rPr>
          <w:rFonts w:ascii="Arial" w:hAnsi="Arial"/>
          <w:sz w:val="24"/>
        </w:rPr>
        <w:tab/>
      </w:r>
      <w:r w:rsidR="005F3C1C" w:rsidRPr="005F3C1C">
        <w:rPr>
          <w:rFonts w:ascii="Arial" w:hAnsi="Arial"/>
          <w:sz w:val="24"/>
        </w:rPr>
        <w:t>6.3.13.10</w:t>
      </w:r>
    </w:p>
    <w:p w14:paraId="0B2658E7" w14:textId="26880F8B" w:rsidR="00BA073E" w:rsidRPr="0010748B" w:rsidRDefault="00BA073E" w:rsidP="00BA073E">
      <w:pPr>
        <w:tabs>
          <w:tab w:val="left" w:pos="1985"/>
        </w:tabs>
        <w:ind w:left="1985" w:hanging="1985"/>
        <w:rPr>
          <w:rFonts w:ascii="Arial" w:hAnsi="Arial"/>
          <w:sz w:val="24"/>
        </w:rPr>
      </w:pPr>
      <w:r w:rsidRPr="0010748B">
        <w:rPr>
          <w:rFonts w:ascii="Arial" w:hAnsi="Arial"/>
          <w:b/>
          <w:sz w:val="24"/>
        </w:rPr>
        <w:t>Source:</w:t>
      </w:r>
      <w:r w:rsidRPr="0010748B">
        <w:rPr>
          <w:rFonts w:ascii="Arial" w:hAnsi="Arial"/>
          <w:b/>
          <w:sz w:val="24"/>
        </w:rPr>
        <w:tab/>
      </w:r>
      <w:proofErr w:type="spellStart"/>
      <w:r w:rsidR="0046588A">
        <w:rPr>
          <w:rFonts w:ascii="Arial" w:hAnsi="Arial"/>
          <w:b/>
          <w:sz w:val="24"/>
        </w:rPr>
        <w:t>FisrtNet</w:t>
      </w:r>
      <w:proofErr w:type="spellEnd"/>
      <w:r w:rsidR="0046588A">
        <w:rPr>
          <w:rFonts w:ascii="Arial" w:hAnsi="Arial"/>
          <w:b/>
          <w:sz w:val="24"/>
        </w:rPr>
        <w:t>, NIST, Ericsson, AT&amp;T, Samsung, Element</w:t>
      </w:r>
    </w:p>
    <w:p w14:paraId="592D5D2C" w14:textId="3CC0F0C2" w:rsidR="00BA073E" w:rsidRPr="0010748B" w:rsidRDefault="00BA073E" w:rsidP="00BA073E">
      <w:pPr>
        <w:tabs>
          <w:tab w:val="left" w:pos="1985"/>
        </w:tabs>
        <w:ind w:left="1985" w:hanging="1985"/>
        <w:rPr>
          <w:rFonts w:ascii="Arial" w:hAnsi="Arial"/>
          <w:sz w:val="24"/>
        </w:rPr>
      </w:pPr>
      <w:r w:rsidRPr="0010748B">
        <w:rPr>
          <w:rFonts w:ascii="Arial" w:hAnsi="Arial"/>
          <w:b/>
          <w:sz w:val="24"/>
        </w:rPr>
        <w:t>Title:</w:t>
      </w:r>
      <w:r w:rsidR="00624AD7">
        <w:rPr>
          <w:rFonts w:ascii="Arial" w:hAnsi="Arial"/>
          <w:b/>
          <w:sz w:val="24"/>
        </w:rPr>
        <w:t xml:space="preserve"> </w:t>
      </w:r>
      <w:r w:rsidR="00624AD7" w:rsidRPr="00624AD7">
        <w:rPr>
          <w:rFonts w:ascii="Arial" w:hAnsi="Arial"/>
          <w:b/>
          <w:sz w:val="24"/>
        </w:rPr>
        <w:t xml:space="preserve">Discussion on extending </w:t>
      </w:r>
      <w:r w:rsidR="00235772" w:rsidRPr="00235772">
        <w:rPr>
          <w:rFonts w:ascii="Arial" w:hAnsi="Arial"/>
          <w:b/>
          <w:sz w:val="24"/>
        </w:rPr>
        <w:t>RAN5 scope to include MCPTT, MCVideo, and MCData Server Test Cases</w:t>
      </w:r>
    </w:p>
    <w:p w14:paraId="3C5C5739" w14:textId="2445DB80" w:rsidR="004D33CC" w:rsidRPr="00D461CB" w:rsidRDefault="00BA073E" w:rsidP="00BA073E">
      <w:pPr>
        <w:tabs>
          <w:tab w:val="left" w:pos="1985"/>
        </w:tabs>
        <w:rPr>
          <w:rFonts w:ascii="Arial" w:hAnsi="Arial"/>
          <w:sz w:val="24"/>
        </w:rPr>
      </w:pPr>
      <w:r w:rsidRPr="0010748B">
        <w:rPr>
          <w:rFonts w:ascii="Arial" w:hAnsi="Arial"/>
          <w:b/>
          <w:sz w:val="24"/>
        </w:rPr>
        <w:t>Document for:</w:t>
      </w:r>
      <w:r w:rsidR="00BA2B03" w:rsidRPr="0010748B">
        <w:rPr>
          <w:rFonts w:ascii="Arial" w:hAnsi="Arial"/>
          <w:sz w:val="24"/>
        </w:rPr>
        <w:tab/>
      </w:r>
      <w:r w:rsidR="00B0771A">
        <w:rPr>
          <w:rFonts w:ascii="Arial" w:hAnsi="Arial"/>
          <w:sz w:val="24"/>
        </w:rPr>
        <w:t>Discussion</w:t>
      </w:r>
      <w:r w:rsidR="00EC3328">
        <w:rPr>
          <w:rFonts w:ascii="Arial" w:hAnsi="Arial"/>
          <w:sz w:val="24"/>
        </w:rPr>
        <w:t xml:space="preserve"> and </w:t>
      </w:r>
      <w:r w:rsidR="00876972">
        <w:rPr>
          <w:rFonts w:ascii="Arial" w:hAnsi="Arial"/>
          <w:sz w:val="24"/>
        </w:rPr>
        <w:t>Decision</w:t>
      </w:r>
    </w:p>
    <w:p w14:paraId="6D6CE28E" w14:textId="190606F9" w:rsidR="00892E18" w:rsidRPr="00D461CB" w:rsidRDefault="000F0ECA" w:rsidP="00892E18">
      <w:pPr>
        <w:pStyle w:val="Heading1"/>
      </w:pPr>
      <w:r w:rsidRPr="00D461CB">
        <w:t>1</w:t>
      </w:r>
      <w:r w:rsidRPr="00D461CB">
        <w:tab/>
        <w:t>Introduction</w:t>
      </w:r>
    </w:p>
    <w:p w14:paraId="26C6D053" w14:textId="419A4EDD" w:rsidR="000F5BEB" w:rsidRDefault="00051F39" w:rsidP="00051F39">
      <w:pPr>
        <w:overflowPunct w:val="0"/>
        <w:autoSpaceDE w:val="0"/>
        <w:autoSpaceDN w:val="0"/>
        <w:adjustRightInd w:val="0"/>
        <w:textAlignment w:val="baseline"/>
        <w:rPr>
          <w:noProof/>
          <w:lang w:eastAsia="ja-JP"/>
        </w:rPr>
      </w:pPr>
      <w:r>
        <w:rPr>
          <w:noProof/>
          <w:lang w:eastAsia="ja-JP"/>
        </w:rPr>
        <w:t>For 3GPP Release 13, Mission Critical Push To Talk (MCPTT) was defined in core specifications. Consequently, and for commercial need, a Work Item</w:t>
      </w:r>
      <w:r w:rsidR="00CB041B">
        <w:rPr>
          <w:noProof/>
          <w:lang w:eastAsia="ja-JP"/>
        </w:rPr>
        <w:t xml:space="preserve"> [1]</w:t>
      </w:r>
      <w:r>
        <w:rPr>
          <w:noProof/>
          <w:lang w:eastAsia="ja-JP"/>
        </w:rPr>
        <w:t xml:space="preserve"> was opened in RAN5 to create conformance test cases. The Work Item created the TS 36.579 family of specifications. The TS 36.579 family of specifications included both UE/Device/Client conformance test cases as well as server conformance test cases. The server test cases, included in TS 36.579-3, were created for situations where an MCPTT server would exist outside of the core network and be controlled by an end user acting as a customer of a carrier. No network or core testing was part of the scope of the Work Item. </w:t>
      </w:r>
    </w:p>
    <w:p w14:paraId="3B20ED5C" w14:textId="549BB338" w:rsidR="00244EFE" w:rsidRDefault="00244EFE" w:rsidP="00051F39">
      <w:pPr>
        <w:overflowPunct w:val="0"/>
        <w:autoSpaceDE w:val="0"/>
        <w:autoSpaceDN w:val="0"/>
        <w:adjustRightInd w:val="0"/>
        <w:textAlignment w:val="baseline"/>
        <w:rPr>
          <w:noProof/>
          <w:lang w:eastAsia="ja-JP"/>
        </w:rPr>
      </w:pPr>
      <w:r>
        <w:rPr>
          <w:noProof/>
          <w:lang w:eastAsia="ja-JP"/>
        </w:rPr>
        <w:t>The justification of server</w:t>
      </w:r>
      <w:r w:rsidR="00154964">
        <w:rPr>
          <w:noProof/>
          <w:lang w:eastAsia="ja-JP"/>
        </w:rPr>
        <w:t>-</w:t>
      </w:r>
      <w:r>
        <w:rPr>
          <w:noProof/>
          <w:lang w:eastAsia="ja-JP"/>
        </w:rPr>
        <w:t xml:space="preserve">side </w:t>
      </w:r>
      <w:r w:rsidR="00032C01">
        <w:rPr>
          <w:noProof/>
          <w:lang w:eastAsia="ja-JP"/>
        </w:rPr>
        <w:t xml:space="preserve">conformance testing in Rel-13 </w:t>
      </w:r>
      <w:r w:rsidR="00920389" w:rsidRPr="00920389">
        <w:rPr>
          <w:noProof/>
          <w:lang w:eastAsia="ja-JP"/>
        </w:rPr>
        <w:t>Work Item Description</w:t>
      </w:r>
      <w:r w:rsidR="00415486">
        <w:rPr>
          <w:noProof/>
          <w:lang w:eastAsia="ja-JP"/>
        </w:rPr>
        <w:t xml:space="preserve"> [1]</w:t>
      </w:r>
      <w:r w:rsidR="00032C01">
        <w:rPr>
          <w:noProof/>
          <w:lang w:eastAsia="ja-JP"/>
        </w:rPr>
        <w:t xml:space="preserve"> states:</w:t>
      </w:r>
    </w:p>
    <w:p w14:paraId="0A85C7E5" w14:textId="19B995BE" w:rsidR="00032C01" w:rsidRPr="00032C01" w:rsidRDefault="00032C01" w:rsidP="00051F39">
      <w:pPr>
        <w:overflowPunct w:val="0"/>
        <w:autoSpaceDE w:val="0"/>
        <w:autoSpaceDN w:val="0"/>
        <w:adjustRightInd w:val="0"/>
        <w:textAlignment w:val="baseline"/>
        <w:rPr>
          <w:i/>
          <w:iCs/>
          <w:noProof/>
          <w:lang w:eastAsia="ja-JP"/>
        </w:rPr>
      </w:pPr>
      <w:r>
        <w:rPr>
          <w:i/>
          <w:iCs/>
          <w:noProof/>
          <w:lang w:eastAsia="ja-JP"/>
        </w:rPr>
        <w:t>“</w:t>
      </w:r>
      <w:r w:rsidRPr="00032C01">
        <w:rPr>
          <w:i/>
          <w:iCs/>
          <w:noProof/>
          <w:lang w:eastAsia="ja-JP"/>
        </w:rPr>
        <w:t>Furthermore, in order to avoid fragmentation of the compliance testing of the different MCPTT architectural elements, and the possibility of varying interpretation of 3GPP core spec requirements, the industry has identified the need for a 3GPP Conformance test specification for the MCPTT Server. Although this may be seen as outside of the present RAN5 scope, it should be noted that an MCPTT Server-like implementation will be implemented in the UEs to allow them to operate in off-network scenarios. MCPTT Server conformance testing will be a mere extension of this concept, and does not represent a bridge for RAN5 to test the Network.</w:t>
      </w:r>
      <w:r>
        <w:rPr>
          <w:i/>
          <w:iCs/>
          <w:noProof/>
          <w:lang w:eastAsia="ja-JP"/>
        </w:rPr>
        <w:t>”</w:t>
      </w:r>
      <w:r w:rsidRPr="00032C01">
        <w:rPr>
          <w:i/>
          <w:iCs/>
          <w:noProof/>
          <w:lang w:eastAsia="ja-JP"/>
        </w:rPr>
        <w:t xml:space="preserve">  </w:t>
      </w:r>
    </w:p>
    <w:p w14:paraId="3056F244" w14:textId="46123A79" w:rsidR="00051F39" w:rsidRDefault="00051F39" w:rsidP="00051F39">
      <w:pPr>
        <w:overflowPunct w:val="0"/>
        <w:autoSpaceDE w:val="0"/>
        <w:autoSpaceDN w:val="0"/>
        <w:adjustRightInd w:val="0"/>
        <w:textAlignment w:val="baseline"/>
        <w:rPr>
          <w:noProof/>
          <w:lang w:eastAsia="ja-JP"/>
        </w:rPr>
      </w:pPr>
      <w:r>
        <w:rPr>
          <w:noProof/>
          <w:lang w:eastAsia="ja-JP"/>
        </w:rPr>
        <w:t xml:space="preserve">In subsequent </w:t>
      </w:r>
      <w:r w:rsidR="002E3457">
        <w:rPr>
          <w:noProof/>
          <w:lang w:eastAsia="ja-JP"/>
        </w:rPr>
        <w:t>mission critical services</w:t>
      </w:r>
      <w:r w:rsidR="008078A6">
        <w:rPr>
          <w:noProof/>
          <w:lang w:eastAsia="ja-JP"/>
        </w:rPr>
        <w:t xml:space="preserve"> </w:t>
      </w:r>
      <w:r>
        <w:rPr>
          <w:noProof/>
          <w:lang w:eastAsia="ja-JP"/>
        </w:rPr>
        <w:t>Work Items for Release 14</w:t>
      </w:r>
      <w:r w:rsidR="00357DEB">
        <w:rPr>
          <w:noProof/>
          <w:lang w:eastAsia="ja-JP"/>
        </w:rPr>
        <w:t xml:space="preserve"> [2]</w:t>
      </w:r>
      <w:r>
        <w:rPr>
          <w:noProof/>
          <w:lang w:eastAsia="ja-JP"/>
        </w:rPr>
        <w:t xml:space="preserve"> and Release 15</w:t>
      </w:r>
      <w:r w:rsidR="00357DEB">
        <w:rPr>
          <w:noProof/>
          <w:lang w:eastAsia="ja-JP"/>
        </w:rPr>
        <w:t xml:space="preserve"> [3]</w:t>
      </w:r>
      <w:r>
        <w:rPr>
          <w:noProof/>
          <w:lang w:eastAsia="ja-JP"/>
        </w:rPr>
        <w:t>, Mission Critical Video (MCVideo) and Mission Critical Data (MCData) were included in the TS 36.579 family of specifications for UE/Device/Client conformance test cases only. There was no</w:t>
      </w:r>
      <w:r w:rsidR="002139BA">
        <w:rPr>
          <w:noProof/>
          <w:lang w:eastAsia="ja-JP"/>
        </w:rPr>
        <w:t xml:space="preserve">t strong </w:t>
      </w:r>
      <w:r w:rsidR="00CA7500">
        <w:rPr>
          <w:noProof/>
          <w:lang w:eastAsia="ja-JP"/>
        </w:rPr>
        <w:t>Industry</w:t>
      </w:r>
      <w:r>
        <w:rPr>
          <w:noProof/>
          <w:lang w:eastAsia="ja-JP"/>
        </w:rPr>
        <w:t xml:space="preserve"> need for MCVideo and MCData server test cases. </w:t>
      </w:r>
    </w:p>
    <w:p w14:paraId="367A6BBA" w14:textId="33BCF4AE" w:rsidR="00393589" w:rsidRDefault="00051F39" w:rsidP="00051F39">
      <w:pPr>
        <w:overflowPunct w:val="0"/>
        <w:autoSpaceDE w:val="0"/>
        <w:autoSpaceDN w:val="0"/>
        <w:adjustRightInd w:val="0"/>
        <w:textAlignment w:val="baseline"/>
        <w:rPr>
          <w:noProof/>
          <w:lang w:eastAsia="ja-JP"/>
        </w:rPr>
      </w:pPr>
      <w:r>
        <w:rPr>
          <w:noProof/>
          <w:lang w:eastAsia="ja-JP"/>
        </w:rPr>
        <w:t xml:space="preserve">For Release 16, the </w:t>
      </w:r>
      <w:r w:rsidR="00CA7500">
        <w:rPr>
          <w:noProof/>
          <w:lang w:eastAsia="ja-JP"/>
        </w:rPr>
        <w:t>Industry</w:t>
      </w:r>
      <w:r w:rsidR="00BA2AD8">
        <w:rPr>
          <w:noProof/>
          <w:lang w:eastAsia="ja-JP"/>
        </w:rPr>
        <w:t xml:space="preserve"> </w:t>
      </w:r>
      <w:r>
        <w:rPr>
          <w:noProof/>
          <w:lang w:eastAsia="ja-JP"/>
        </w:rPr>
        <w:t xml:space="preserve">needs </w:t>
      </w:r>
      <w:r w:rsidR="00BE5540">
        <w:rPr>
          <w:noProof/>
          <w:lang w:eastAsia="ja-JP"/>
        </w:rPr>
        <w:t xml:space="preserve">were </w:t>
      </w:r>
      <w:r>
        <w:rPr>
          <w:noProof/>
          <w:lang w:eastAsia="ja-JP"/>
        </w:rPr>
        <w:t xml:space="preserve">changed. The Release 16 </w:t>
      </w:r>
      <w:r w:rsidR="008078A6">
        <w:rPr>
          <w:noProof/>
          <w:lang w:eastAsia="ja-JP"/>
        </w:rPr>
        <w:t xml:space="preserve">mission critical services </w:t>
      </w:r>
      <w:r>
        <w:rPr>
          <w:noProof/>
          <w:lang w:eastAsia="ja-JP"/>
        </w:rPr>
        <w:t>Work Item Description (WID)</w:t>
      </w:r>
      <w:r w:rsidR="00CA7500">
        <w:rPr>
          <w:noProof/>
          <w:lang w:eastAsia="ja-JP"/>
        </w:rPr>
        <w:t xml:space="preserve"> [4]</w:t>
      </w:r>
      <w:r>
        <w:rPr>
          <w:noProof/>
          <w:lang w:eastAsia="ja-JP"/>
        </w:rPr>
        <w:t xml:space="preserve"> included updates for all existing TS 36.579 specifications and included the creation of new specifications </w:t>
      </w:r>
      <w:r w:rsidR="00C43AA3" w:rsidRPr="00C43AA3">
        <w:rPr>
          <w:noProof/>
          <w:lang w:eastAsia="ja-JP"/>
        </w:rPr>
        <w:t>TS 36.579</w:t>
      </w:r>
      <w:r w:rsidR="00C43AA3">
        <w:rPr>
          <w:noProof/>
          <w:lang w:eastAsia="ja-JP"/>
        </w:rPr>
        <w:t>-8</w:t>
      </w:r>
      <w:r w:rsidR="00C43AA3" w:rsidRPr="00C43AA3">
        <w:rPr>
          <w:noProof/>
          <w:lang w:eastAsia="ja-JP"/>
        </w:rPr>
        <w:t xml:space="preserve"> </w:t>
      </w:r>
      <w:r>
        <w:rPr>
          <w:noProof/>
          <w:lang w:eastAsia="ja-JP"/>
        </w:rPr>
        <w:t xml:space="preserve">for MCVideo server test cases and </w:t>
      </w:r>
      <w:r w:rsidR="00C43AA3" w:rsidRPr="00C43AA3">
        <w:rPr>
          <w:noProof/>
          <w:lang w:eastAsia="ja-JP"/>
        </w:rPr>
        <w:t>TS 36.579</w:t>
      </w:r>
      <w:r w:rsidR="00C43AA3">
        <w:rPr>
          <w:noProof/>
          <w:lang w:eastAsia="ja-JP"/>
        </w:rPr>
        <w:t>-9</w:t>
      </w:r>
      <w:r w:rsidR="00C43AA3" w:rsidRPr="00C43AA3">
        <w:rPr>
          <w:noProof/>
          <w:lang w:eastAsia="ja-JP"/>
        </w:rPr>
        <w:t xml:space="preserve"> </w:t>
      </w:r>
      <w:r w:rsidR="00CC1503">
        <w:rPr>
          <w:noProof/>
          <w:lang w:eastAsia="ja-JP"/>
        </w:rPr>
        <w:t xml:space="preserve">for </w:t>
      </w:r>
      <w:r>
        <w:rPr>
          <w:noProof/>
          <w:lang w:eastAsia="ja-JP"/>
        </w:rPr>
        <w:t xml:space="preserve">MCData server test cases. The WID was endorsed by RAN5 and approved in the RAN Plenary. </w:t>
      </w:r>
    </w:p>
    <w:p w14:paraId="7B2F673D" w14:textId="77777777" w:rsidR="00A47EE7" w:rsidRDefault="000717D9" w:rsidP="00051F39">
      <w:pPr>
        <w:overflowPunct w:val="0"/>
        <w:autoSpaceDE w:val="0"/>
        <w:autoSpaceDN w:val="0"/>
        <w:adjustRightInd w:val="0"/>
        <w:textAlignment w:val="baseline"/>
        <w:rPr>
          <w:noProof/>
          <w:lang w:eastAsia="ja-JP"/>
        </w:rPr>
      </w:pPr>
      <w:r>
        <w:rPr>
          <w:noProof/>
          <w:lang w:eastAsia="ja-JP"/>
        </w:rPr>
        <w:t>Once</w:t>
      </w:r>
      <w:r w:rsidR="00051F39">
        <w:rPr>
          <w:noProof/>
          <w:lang w:eastAsia="ja-JP"/>
        </w:rPr>
        <w:t xml:space="preserve"> work began on the Rel-16 Work Item, </w:t>
      </w:r>
      <w:r>
        <w:rPr>
          <w:noProof/>
          <w:lang w:eastAsia="ja-JP"/>
        </w:rPr>
        <w:t xml:space="preserve">RAN5 and TF 160 </w:t>
      </w:r>
      <w:r w:rsidR="00051F39">
        <w:rPr>
          <w:noProof/>
          <w:lang w:eastAsia="ja-JP"/>
        </w:rPr>
        <w:t xml:space="preserve">leadership decided that MCPTT, MCVideo, and MCData server test cases were outside the scope of RAN5. This has caused all work for MCPTT, MCVideo, and MCData server test cases to halt within RAN5. </w:t>
      </w:r>
    </w:p>
    <w:p w14:paraId="710DF295" w14:textId="08BD0130" w:rsidR="00051F39" w:rsidRDefault="000717D9" w:rsidP="00051F39">
      <w:pPr>
        <w:overflowPunct w:val="0"/>
        <w:autoSpaceDE w:val="0"/>
        <w:autoSpaceDN w:val="0"/>
        <w:adjustRightInd w:val="0"/>
        <w:textAlignment w:val="baseline"/>
        <w:rPr>
          <w:noProof/>
          <w:lang w:eastAsia="ja-JP"/>
        </w:rPr>
      </w:pPr>
      <w:r w:rsidRPr="000717D9">
        <w:rPr>
          <w:noProof/>
          <w:lang w:eastAsia="ja-JP"/>
        </w:rPr>
        <w:t xml:space="preserve">It would be helpful if we can agree on </w:t>
      </w:r>
      <w:r w:rsidR="00A47EE7">
        <w:rPr>
          <w:noProof/>
          <w:lang w:eastAsia="ja-JP"/>
        </w:rPr>
        <w:t>c</w:t>
      </w:r>
      <w:r w:rsidR="00051F39">
        <w:rPr>
          <w:noProof/>
          <w:lang w:eastAsia="ja-JP"/>
        </w:rPr>
        <w:t>hang</w:t>
      </w:r>
      <w:r w:rsidR="00A47EE7">
        <w:rPr>
          <w:noProof/>
          <w:lang w:eastAsia="ja-JP"/>
        </w:rPr>
        <w:t>ing</w:t>
      </w:r>
      <w:r w:rsidR="00051F39">
        <w:rPr>
          <w:noProof/>
          <w:lang w:eastAsia="ja-JP"/>
        </w:rPr>
        <w:t xml:space="preserve"> the scope for RAN5 which would </w:t>
      </w:r>
      <w:r w:rsidR="00E30611">
        <w:rPr>
          <w:noProof/>
          <w:lang w:eastAsia="ja-JP"/>
        </w:rPr>
        <w:t xml:space="preserve">enable </w:t>
      </w:r>
      <w:r w:rsidR="00051F39">
        <w:rPr>
          <w:noProof/>
          <w:lang w:eastAsia="ja-JP"/>
        </w:rPr>
        <w:t>includ</w:t>
      </w:r>
      <w:r w:rsidR="00E30611">
        <w:rPr>
          <w:noProof/>
          <w:lang w:eastAsia="ja-JP"/>
        </w:rPr>
        <w:t>ing</w:t>
      </w:r>
      <w:r w:rsidR="00051F39">
        <w:rPr>
          <w:noProof/>
          <w:lang w:eastAsia="ja-JP"/>
        </w:rPr>
        <w:t xml:space="preserve"> MCPTT, MCVideo, and MCData server test cases</w:t>
      </w:r>
      <w:r w:rsidR="008D0A86">
        <w:rPr>
          <w:noProof/>
          <w:lang w:eastAsia="ja-JP"/>
        </w:rPr>
        <w:t xml:space="preserve"> in RAN5 specs</w:t>
      </w:r>
      <w:r w:rsidR="00051F39">
        <w:rPr>
          <w:noProof/>
          <w:lang w:eastAsia="ja-JP"/>
        </w:rPr>
        <w:t>.</w:t>
      </w:r>
    </w:p>
    <w:p w14:paraId="2ADCAD6D" w14:textId="33AA5BE7" w:rsidR="00E729E4" w:rsidRPr="00051F39" w:rsidRDefault="00E729E4" w:rsidP="002A7AE7">
      <w:pPr>
        <w:overflowPunct w:val="0"/>
        <w:autoSpaceDE w:val="0"/>
        <w:autoSpaceDN w:val="0"/>
        <w:adjustRightInd w:val="0"/>
        <w:textAlignment w:val="baseline"/>
        <w:rPr>
          <w:noProof/>
          <w:color w:val="BFBFBF" w:themeColor="background1" w:themeShade="BF"/>
          <w:lang w:eastAsia="ja-JP"/>
        </w:rPr>
      </w:pPr>
    </w:p>
    <w:p w14:paraId="2D2433A4" w14:textId="653FDD62" w:rsidR="00D1097C" w:rsidRPr="00E729E4" w:rsidRDefault="00BA2B03" w:rsidP="00E729E4">
      <w:pPr>
        <w:pStyle w:val="Heading1"/>
      </w:pPr>
      <w:r w:rsidRPr="00D461CB">
        <w:t>2</w:t>
      </w:r>
      <w:r w:rsidRPr="00D461CB">
        <w:tab/>
        <w:t>Discussion</w:t>
      </w:r>
    </w:p>
    <w:p w14:paraId="7BB99BED" w14:textId="4F3B9BB3" w:rsidR="00BA3CB1" w:rsidRDefault="009348CD" w:rsidP="00BA3CB1">
      <w:pPr>
        <w:jc w:val="both"/>
        <w:rPr>
          <w:bCs/>
        </w:rPr>
      </w:pPr>
      <w:r w:rsidRPr="009348CD">
        <w:rPr>
          <w:lang w:eastAsia="en-GB"/>
        </w:rPr>
        <w:t xml:space="preserve">There are scenarios in the real world where a server, or a device that can perform as a server, interacts with the core and its </w:t>
      </w:r>
      <w:r w:rsidR="00235903">
        <w:rPr>
          <w:lang w:eastAsia="en-GB"/>
        </w:rPr>
        <w:t>mission critical services (</w:t>
      </w:r>
      <w:r w:rsidRPr="009348CD">
        <w:rPr>
          <w:lang w:eastAsia="en-GB"/>
        </w:rPr>
        <w:t>MCX</w:t>
      </w:r>
      <w:r w:rsidR="00235903">
        <w:rPr>
          <w:lang w:eastAsia="en-GB"/>
        </w:rPr>
        <w:t>)</w:t>
      </w:r>
      <w:r w:rsidRPr="009348CD">
        <w:rPr>
          <w:lang w:eastAsia="en-GB"/>
        </w:rPr>
        <w:t xml:space="preserve"> servers. In these cases, a human user controls the device, so technically, it’s an end user device. The most common instance of this is with the use of dispatch interfaces and mobile dispatch devices. A human uses the dispatch interface to enable groups, disable groups, create groups, etc. and interact with the carrier core servers.</w:t>
      </w:r>
      <w:r w:rsidR="00BA3CB1" w:rsidRPr="00BA3CB1">
        <w:rPr>
          <w:bCs/>
        </w:rPr>
        <w:t xml:space="preserve"> </w:t>
      </w:r>
      <w:r w:rsidR="00F50C77">
        <w:rPr>
          <w:bCs/>
        </w:rPr>
        <w:t>MCX</w:t>
      </w:r>
      <w:r w:rsidR="00601B67">
        <w:rPr>
          <w:bCs/>
        </w:rPr>
        <w:t xml:space="preserve"> (</w:t>
      </w:r>
      <w:r w:rsidR="00601B67" w:rsidRPr="00513A16">
        <w:rPr>
          <w:bCs/>
        </w:rPr>
        <w:t>MCPTT, MCVideo, and MCData</w:t>
      </w:r>
      <w:r w:rsidR="00601B67">
        <w:rPr>
          <w:bCs/>
        </w:rPr>
        <w:t>)</w:t>
      </w:r>
      <w:r w:rsidR="00E83CA7" w:rsidRPr="00E83CA7">
        <w:rPr>
          <w:bCs/>
        </w:rPr>
        <w:t xml:space="preserve"> Server conformance testing will be a mere extension of this </w:t>
      </w:r>
      <w:proofErr w:type="gramStart"/>
      <w:r w:rsidR="00E83CA7" w:rsidRPr="00E83CA7">
        <w:rPr>
          <w:bCs/>
        </w:rPr>
        <w:t>concept, and</w:t>
      </w:r>
      <w:proofErr w:type="gramEnd"/>
      <w:r w:rsidR="00E83CA7" w:rsidRPr="00E83CA7">
        <w:rPr>
          <w:bCs/>
        </w:rPr>
        <w:t xml:space="preserve"> does not represent a bridge for RAN5 to test the Network.</w:t>
      </w:r>
    </w:p>
    <w:p w14:paraId="2AE31298" w14:textId="56DE7F30" w:rsidR="00D643B8" w:rsidRPr="00D643B8" w:rsidRDefault="002745DB" w:rsidP="00C124CC">
      <w:pPr>
        <w:jc w:val="both"/>
        <w:rPr>
          <w:bCs/>
        </w:rPr>
      </w:pPr>
      <w:r>
        <w:rPr>
          <w:bCs/>
        </w:rPr>
        <w:lastRenderedPageBreak/>
        <w:t xml:space="preserve">Server side </w:t>
      </w:r>
      <w:r w:rsidR="00644CC4">
        <w:rPr>
          <w:bCs/>
        </w:rPr>
        <w:t xml:space="preserve">MCX conformance testing specs are critical </w:t>
      </w:r>
      <w:r w:rsidR="004C495B">
        <w:rPr>
          <w:bCs/>
        </w:rPr>
        <w:t xml:space="preserve">to bring interoperability among MCX </w:t>
      </w:r>
      <w:r w:rsidR="00D643B8" w:rsidRPr="00D643B8">
        <w:rPr>
          <w:bCs/>
        </w:rPr>
        <w:t xml:space="preserve">application server </w:t>
      </w:r>
      <w:r w:rsidR="004C495B">
        <w:rPr>
          <w:bCs/>
        </w:rPr>
        <w:t>vendors</w:t>
      </w:r>
      <w:r w:rsidR="00E77B8F">
        <w:rPr>
          <w:bCs/>
        </w:rPr>
        <w:t>/</w:t>
      </w:r>
      <w:r w:rsidR="006328AF">
        <w:rPr>
          <w:bCs/>
        </w:rPr>
        <w:t>providers</w:t>
      </w:r>
      <w:r w:rsidR="00A27E9B">
        <w:rPr>
          <w:bCs/>
        </w:rPr>
        <w:t xml:space="preserve"> </w:t>
      </w:r>
      <w:r w:rsidR="00FE0F58">
        <w:rPr>
          <w:bCs/>
        </w:rPr>
        <w:t xml:space="preserve">and </w:t>
      </w:r>
      <w:r w:rsidR="00FE0F58" w:rsidRPr="00D643B8">
        <w:rPr>
          <w:bCs/>
        </w:rPr>
        <w:t>across interconnected MC</w:t>
      </w:r>
      <w:r w:rsidR="00FE0F58">
        <w:rPr>
          <w:bCs/>
        </w:rPr>
        <w:t>X</w:t>
      </w:r>
      <w:r w:rsidR="00FE0F58" w:rsidRPr="00D643B8">
        <w:rPr>
          <w:bCs/>
        </w:rPr>
        <w:t xml:space="preserve"> systems </w:t>
      </w:r>
      <w:r w:rsidR="00413947" w:rsidRPr="00413947">
        <w:rPr>
          <w:bCs/>
        </w:rPr>
        <w:t>from various vendors</w:t>
      </w:r>
      <w:r w:rsidR="00780228">
        <w:rPr>
          <w:bCs/>
        </w:rPr>
        <w:t>. It can help in</w:t>
      </w:r>
      <w:r w:rsidR="00413947" w:rsidRPr="00413947">
        <w:rPr>
          <w:bCs/>
        </w:rPr>
        <w:t xml:space="preserve"> </w:t>
      </w:r>
      <w:r w:rsidR="00A27E9B">
        <w:rPr>
          <w:bCs/>
        </w:rPr>
        <w:t xml:space="preserve">reducing </w:t>
      </w:r>
      <w:r w:rsidR="00960A8A">
        <w:rPr>
          <w:bCs/>
        </w:rPr>
        <w:t xml:space="preserve">implementation cost and rollout time. </w:t>
      </w:r>
    </w:p>
    <w:p w14:paraId="0E1F4E53" w14:textId="4F8B27ED" w:rsidR="00BA3CB1" w:rsidRPr="00A01947" w:rsidRDefault="00BA3CB1" w:rsidP="00BA3CB1">
      <w:pPr>
        <w:jc w:val="both"/>
        <w:rPr>
          <w:bCs/>
        </w:rPr>
      </w:pPr>
      <w:r w:rsidRPr="007912B2">
        <w:rPr>
          <w:bCs/>
        </w:rPr>
        <w:t>Server-side conformance test</w:t>
      </w:r>
      <w:r>
        <w:rPr>
          <w:bCs/>
        </w:rPr>
        <w:t xml:space="preserve">ing is </w:t>
      </w:r>
      <w:r w:rsidRPr="007912B2">
        <w:rPr>
          <w:bCs/>
        </w:rPr>
        <w:t>currently not in scope of 3GPP</w:t>
      </w:r>
      <w:r>
        <w:rPr>
          <w:bCs/>
        </w:rPr>
        <w:t xml:space="preserve"> RAN5</w:t>
      </w:r>
      <w:r w:rsidR="00375E41">
        <w:rPr>
          <w:bCs/>
        </w:rPr>
        <w:t xml:space="preserve">. It </w:t>
      </w:r>
      <w:r>
        <w:rPr>
          <w:bCs/>
        </w:rPr>
        <w:t xml:space="preserve">has </w:t>
      </w:r>
      <w:r w:rsidR="00DB561B">
        <w:rPr>
          <w:bCs/>
        </w:rPr>
        <w:t xml:space="preserve">resulted in </w:t>
      </w:r>
      <w:r>
        <w:rPr>
          <w:bCs/>
        </w:rPr>
        <w:t>paus</w:t>
      </w:r>
      <w:r w:rsidR="00DB561B">
        <w:rPr>
          <w:bCs/>
        </w:rPr>
        <w:t>ing</w:t>
      </w:r>
      <w:r>
        <w:rPr>
          <w:bCs/>
        </w:rPr>
        <w:t xml:space="preserve"> </w:t>
      </w:r>
      <w:r w:rsidRPr="00513A16">
        <w:rPr>
          <w:bCs/>
        </w:rPr>
        <w:t>all work for MCPTT, MCVideo, and MCData server test cases</w:t>
      </w:r>
      <w:r w:rsidR="00375E41" w:rsidRPr="00375E41">
        <w:rPr>
          <w:bCs/>
        </w:rPr>
        <w:t xml:space="preserve"> </w:t>
      </w:r>
      <w:r w:rsidR="00375E41">
        <w:rPr>
          <w:bCs/>
        </w:rPr>
        <w:t>which were endorsed by RAN5 and approved by RAN plenaries in Rel-13 and Rel-16 WIDs for mission critical services</w:t>
      </w:r>
      <w:r>
        <w:rPr>
          <w:bCs/>
        </w:rPr>
        <w:t xml:space="preserve">. It will be beneficial to discuss and agree on a way forward to resume work on </w:t>
      </w:r>
      <w:r w:rsidRPr="00A01947">
        <w:rPr>
          <w:bCs/>
        </w:rPr>
        <w:t xml:space="preserve">MCPTT, MCVideo, and MCData server test cases. </w:t>
      </w:r>
      <w:r w:rsidR="009036FA" w:rsidRPr="00A01947">
        <w:rPr>
          <w:bCs/>
        </w:rPr>
        <w:t>Following proposal</w:t>
      </w:r>
      <w:r w:rsidR="00F92AD1" w:rsidRPr="00A01947">
        <w:rPr>
          <w:bCs/>
        </w:rPr>
        <w:t>s</w:t>
      </w:r>
      <w:r w:rsidR="009036FA" w:rsidRPr="00A01947">
        <w:rPr>
          <w:bCs/>
        </w:rPr>
        <w:t xml:space="preserve"> </w:t>
      </w:r>
      <w:r w:rsidR="001867A2" w:rsidRPr="00A01947">
        <w:rPr>
          <w:bCs/>
        </w:rPr>
        <w:t>may be</w:t>
      </w:r>
      <w:r w:rsidR="00B32560" w:rsidRPr="00A01947">
        <w:rPr>
          <w:bCs/>
        </w:rPr>
        <w:t xml:space="preserve"> potential way</w:t>
      </w:r>
      <w:r w:rsidR="00AF2AD1" w:rsidRPr="00A01947">
        <w:rPr>
          <w:bCs/>
        </w:rPr>
        <w:t xml:space="preserve"> </w:t>
      </w:r>
      <w:r w:rsidR="00B32560" w:rsidRPr="00A01947">
        <w:rPr>
          <w:bCs/>
        </w:rPr>
        <w:t>forward:</w:t>
      </w:r>
    </w:p>
    <w:p w14:paraId="6A73CFB8" w14:textId="07A744A9" w:rsidR="00DA0BCF" w:rsidRPr="00A01947" w:rsidRDefault="00DA0BCF" w:rsidP="00DA0BCF">
      <w:pPr>
        <w:jc w:val="both"/>
        <w:rPr>
          <w:bCs/>
        </w:rPr>
      </w:pPr>
      <w:r w:rsidRPr="00A01947">
        <w:rPr>
          <w:b/>
        </w:rPr>
        <w:t>Proposal 1:</w:t>
      </w:r>
      <w:r w:rsidRPr="00A01947">
        <w:rPr>
          <w:bCs/>
        </w:rPr>
        <w:t xml:space="preserve"> Accept that some human-controlled devices </w:t>
      </w:r>
      <w:proofErr w:type="gramStart"/>
      <w:r w:rsidRPr="00A01947">
        <w:rPr>
          <w:bCs/>
        </w:rPr>
        <w:t>are able to</w:t>
      </w:r>
      <w:proofErr w:type="gramEnd"/>
      <w:r w:rsidRPr="00A01947">
        <w:rPr>
          <w:bCs/>
        </w:rPr>
        <w:t xml:space="preserve"> act as Mission Critical Services server</w:t>
      </w:r>
      <w:r w:rsidR="00616268" w:rsidRPr="00A01947">
        <w:rPr>
          <w:bCs/>
        </w:rPr>
        <w:t>s</w:t>
      </w:r>
      <w:r w:rsidRPr="00A01947">
        <w:rPr>
          <w:bCs/>
        </w:rPr>
        <w:t>, exist outside of the core network, and can therefore fit within the current scope of RAN5.</w:t>
      </w:r>
    </w:p>
    <w:p w14:paraId="75B19D1C" w14:textId="27BC7F4D" w:rsidR="00DA0BCF" w:rsidRPr="00A01947" w:rsidRDefault="00DA0BCF" w:rsidP="00DA0BCF">
      <w:pPr>
        <w:jc w:val="both"/>
        <w:rPr>
          <w:bCs/>
        </w:rPr>
      </w:pPr>
      <w:r w:rsidRPr="00A01947">
        <w:rPr>
          <w:bCs/>
        </w:rPr>
        <w:t>or</w:t>
      </w:r>
    </w:p>
    <w:p w14:paraId="7021E224" w14:textId="2AA5C2FA" w:rsidR="00374787" w:rsidRPr="00A01947" w:rsidRDefault="00B32560" w:rsidP="00BA3CB1">
      <w:pPr>
        <w:jc w:val="both"/>
        <w:rPr>
          <w:bCs/>
        </w:rPr>
      </w:pPr>
      <w:r w:rsidRPr="00A01947">
        <w:rPr>
          <w:b/>
        </w:rPr>
        <w:t xml:space="preserve">Proposal </w:t>
      </w:r>
      <w:r w:rsidR="00DA0BCF" w:rsidRPr="00A01947">
        <w:rPr>
          <w:b/>
        </w:rPr>
        <w:t>2</w:t>
      </w:r>
      <w:r w:rsidRPr="00A01947">
        <w:rPr>
          <w:b/>
        </w:rPr>
        <w:t>:</w:t>
      </w:r>
      <w:r w:rsidRPr="00A01947">
        <w:rPr>
          <w:bCs/>
        </w:rPr>
        <w:t xml:space="preserve"> </w:t>
      </w:r>
      <w:r w:rsidR="00BF2F3D" w:rsidRPr="00A01947">
        <w:rPr>
          <w:bCs/>
        </w:rPr>
        <w:t>Extend</w:t>
      </w:r>
      <w:r w:rsidR="003F3848" w:rsidRPr="00A01947">
        <w:rPr>
          <w:bCs/>
        </w:rPr>
        <w:t xml:space="preserve"> the scope </w:t>
      </w:r>
      <w:r w:rsidR="00396C83" w:rsidRPr="00A01947">
        <w:rPr>
          <w:bCs/>
        </w:rPr>
        <w:t>of</w:t>
      </w:r>
      <w:r w:rsidR="003F3848" w:rsidRPr="00A01947">
        <w:rPr>
          <w:bCs/>
        </w:rPr>
        <w:t xml:space="preserve"> RAN5 </w:t>
      </w:r>
      <w:r w:rsidR="00CA3E06" w:rsidRPr="00A01947">
        <w:rPr>
          <w:bCs/>
        </w:rPr>
        <w:t xml:space="preserve">to include </w:t>
      </w:r>
      <w:r w:rsidR="00FD7233" w:rsidRPr="00A01947">
        <w:rPr>
          <w:bCs/>
        </w:rPr>
        <w:t xml:space="preserve">Mission Critical Services </w:t>
      </w:r>
      <w:r w:rsidR="00CA3E06" w:rsidRPr="00A01947">
        <w:rPr>
          <w:bCs/>
        </w:rPr>
        <w:t xml:space="preserve">server </w:t>
      </w:r>
      <w:r w:rsidR="00BF2F3D" w:rsidRPr="00A01947">
        <w:rPr>
          <w:bCs/>
        </w:rPr>
        <w:t xml:space="preserve">conformance testing </w:t>
      </w:r>
      <w:r w:rsidR="003F3848" w:rsidRPr="00A01947">
        <w:rPr>
          <w:bCs/>
        </w:rPr>
        <w:t xml:space="preserve">which would enable </w:t>
      </w:r>
      <w:r w:rsidR="007A4AE8" w:rsidRPr="00A01947">
        <w:rPr>
          <w:bCs/>
        </w:rPr>
        <w:t>incorporating</w:t>
      </w:r>
      <w:r w:rsidR="003F3848" w:rsidRPr="00A01947">
        <w:rPr>
          <w:bCs/>
        </w:rPr>
        <w:t xml:space="preserve"> MCPTT, MCVideo, and MCData server test cases in RAN5 specs.</w:t>
      </w:r>
    </w:p>
    <w:p w14:paraId="120281BF" w14:textId="620C8C35" w:rsidR="007A61B1" w:rsidRPr="00A01947" w:rsidRDefault="007A61B1" w:rsidP="007A61B1">
      <w:pPr>
        <w:overflowPunct w:val="0"/>
        <w:autoSpaceDE w:val="0"/>
        <w:autoSpaceDN w:val="0"/>
        <w:adjustRightInd w:val="0"/>
        <w:textAlignment w:val="baseline"/>
        <w:rPr>
          <w:lang w:eastAsia="en-GB"/>
        </w:rPr>
      </w:pPr>
    </w:p>
    <w:p w14:paraId="3078DC53" w14:textId="77777777" w:rsidR="000F0ECA" w:rsidRPr="00A01947" w:rsidRDefault="000F0ECA" w:rsidP="000F0ECA">
      <w:pPr>
        <w:pStyle w:val="Heading1"/>
      </w:pPr>
      <w:r w:rsidRPr="00A01947">
        <w:t>3</w:t>
      </w:r>
      <w:r w:rsidRPr="00A01947">
        <w:tab/>
        <w:t>Proposal</w:t>
      </w:r>
    </w:p>
    <w:p w14:paraId="5F8EF987" w14:textId="77777777" w:rsidR="00616268" w:rsidRPr="00A01947" w:rsidRDefault="00616268" w:rsidP="00616268">
      <w:pPr>
        <w:jc w:val="both"/>
        <w:rPr>
          <w:bCs/>
        </w:rPr>
      </w:pPr>
      <w:r w:rsidRPr="00A01947">
        <w:rPr>
          <w:b/>
        </w:rPr>
        <w:t>Proposal 1:</w:t>
      </w:r>
      <w:r w:rsidRPr="00A01947">
        <w:rPr>
          <w:bCs/>
        </w:rPr>
        <w:t xml:space="preserve"> Accept that some human-controlled devices </w:t>
      </w:r>
      <w:proofErr w:type="gramStart"/>
      <w:r w:rsidRPr="00A01947">
        <w:rPr>
          <w:bCs/>
        </w:rPr>
        <w:t>are able to</w:t>
      </w:r>
      <w:proofErr w:type="gramEnd"/>
      <w:r w:rsidRPr="00A01947">
        <w:rPr>
          <w:bCs/>
        </w:rPr>
        <w:t xml:space="preserve"> act as Mission Critical Services servers, exist outside of the core network, and can therefore fit within the current scope of RAN5.</w:t>
      </w:r>
    </w:p>
    <w:p w14:paraId="0B07A250" w14:textId="77777777" w:rsidR="00616268" w:rsidRPr="00A01947" w:rsidRDefault="00616268" w:rsidP="00616268">
      <w:pPr>
        <w:jc w:val="both"/>
        <w:rPr>
          <w:bCs/>
        </w:rPr>
      </w:pPr>
      <w:r w:rsidRPr="00A01947">
        <w:rPr>
          <w:bCs/>
        </w:rPr>
        <w:t>or</w:t>
      </w:r>
    </w:p>
    <w:p w14:paraId="3EEA8A9D" w14:textId="77777777" w:rsidR="00616268" w:rsidRDefault="00616268" w:rsidP="00616268">
      <w:pPr>
        <w:jc w:val="both"/>
        <w:rPr>
          <w:bCs/>
        </w:rPr>
      </w:pPr>
      <w:r w:rsidRPr="00A01947">
        <w:rPr>
          <w:b/>
        </w:rPr>
        <w:t>Proposal 2:</w:t>
      </w:r>
      <w:r w:rsidRPr="00A01947">
        <w:rPr>
          <w:bCs/>
        </w:rPr>
        <w:t xml:space="preserve"> Extend the scope of RAN5 to include Mission Critical Services server conformance testing which would enable incorporating MCPTT, MCVideo, and MCData server test cases in RAN5 specs.</w:t>
      </w:r>
    </w:p>
    <w:p w14:paraId="3572BC74" w14:textId="77777777" w:rsidR="00ED09EB" w:rsidRPr="00ED09EB" w:rsidRDefault="00ED09EB" w:rsidP="00BE21DE">
      <w:pPr>
        <w:jc w:val="both"/>
        <w:rPr>
          <w:bCs/>
        </w:rPr>
      </w:pPr>
    </w:p>
    <w:p w14:paraId="228337B2" w14:textId="77777777" w:rsidR="000F0ECA" w:rsidRPr="00D461CB" w:rsidRDefault="000F0ECA" w:rsidP="000F0ECA">
      <w:pPr>
        <w:pStyle w:val="Heading1"/>
      </w:pPr>
      <w:r w:rsidRPr="00D461CB">
        <w:t>4</w:t>
      </w:r>
      <w:r w:rsidRPr="00D461CB">
        <w:tab/>
        <w:t>References</w:t>
      </w:r>
    </w:p>
    <w:bookmarkEnd w:id="0"/>
    <w:p w14:paraId="3B5BF720" w14:textId="4A237DD4" w:rsidR="00BF16E4" w:rsidRDefault="00056B22" w:rsidP="0076481A">
      <w:pPr>
        <w:numPr>
          <w:ilvl w:val="0"/>
          <w:numId w:val="23"/>
        </w:numPr>
      </w:pPr>
      <w:r w:rsidRPr="00056B22">
        <w:t>RP-180132</w:t>
      </w:r>
      <w:r w:rsidR="00754323">
        <w:t xml:space="preserve"> (</w:t>
      </w:r>
      <w:r w:rsidR="00754323" w:rsidRPr="00754323">
        <w:t>revision of RP-162511</w:t>
      </w:r>
      <w:r w:rsidR="00754323">
        <w:t>)</w:t>
      </w:r>
      <w:r w:rsidR="00DB57B1">
        <w:t>,</w:t>
      </w:r>
      <w:r>
        <w:t xml:space="preserve"> “</w:t>
      </w:r>
      <w:r w:rsidR="003306C4" w:rsidRPr="003306C4">
        <w:t>UE Conformance Test Aspects – Support for MCPTT</w:t>
      </w:r>
      <w:r w:rsidR="003306C4">
        <w:t>,</w:t>
      </w:r>
      <w:r>
        <w:t>”</w:t>
      </w:r>
      <w:r w:rsidR="00B47DDF">
        <w:t xml:space="preserve"> </w:t>
      </w:r>
      <w:r w:rsidR="00B9325C" w:rsidRPr="00B9325C">
        <w:t>Revised Work Item Proposal</w:t>
      </w:r>
      <w:r w:rsidR="00B9325C">
        <w:t>,</w:t>
      </w:r>
      <w:r w:rsidR="00B9325C" w:rsidRPr="00B9325C">
        <w:t xml:space="preserve"> </w:t>
      </w:r>
      <w:r w:rsidR="00B47DDF" w:rsidRPr="00B47DDF">
        <w:t>3GPP TSG RAN Meeting #79</w:t>
      </w:r>
      <w:r w:rsidR="00B47DDF">
        <w:t xml:space="preserve">, </w:t>
      </w:r>
      <w:r w:rsidR="00CA7B99" w:rsidRPr="00CA7B99">
        <w:t>Chennai, India, March 19-22, 2018</w:t>
      </w:r>
      <w:r w:rsidR="00BF16E4" w:rsidRPr="0010748B">
        <w:t>.</w:t>
      </w:r>
    </w:p>
    <w:p w14:paraId="5166F982" w14:textId="43A776CD" w:rsidR="00A12163" w:rsidRDefault="005C2D98" w:rsidP="0076481A">
      <w:pPr>
        <w:numPr>
          <w:ilvl w:val="0"/>
          <w:numId w:val="23"/>
        </w:numPr>
      </w:pPr>
      <w:r w:rsidRPr="005C2D98">
        <w:t>RP-180527</w:t>
      </w:r>
      <w:r w:rsidR="00B16C60">
        <w:t xml:space="preserve"> </w:t>
      </w:r>
      <w:r w:rsidR="00B16C60" w:rsidRPr="00B16C60">
        <w:t>(Revision of RP-180065)</w:t>
      </w:r>
      <w:r w:rsidR="0014625C">
        <w:t>,</w:t>
      </w:r>
      <w:r>
        <w:t xml:space="preserve"> “</w:t>
      </w:r>
      <w:r w:rsidR="00BF0949" w:rsidRPr="00BF0949">
        <w:t>UE Conformance Test Aspects - Mission Critical Improvements</w:t>
      </w:r>
      <w:r w:rsidR="001277FE">
        <w:t>,</w:t>
      </w:r>
      <w:r>
        <w:t>”</w:t>
      </w:r>
      <w:r w:rsidR="001277FE">
        <w:t xml:space="preserve"> </w:t>
      </w:r>
      <w:r w:rsidR="00FD7C40" w:rsidRPr="00B9325C">
        <w:t>Revised Work Item Proposal</w:t>
      </w:r>
      <w:r w:rsidR="00FD7C40">
        <w:t xml:space="preserve">, </w:t>
      </w:r>
      <w:r w:rsidR="001277FE" w:rsidRPr="001277FE">
        <w:t>3GPP TSG RAN Meeting #79</w:t>
      </w:r>
      <w:r w:rsidR="001277FE">
        <w:t xml:space="preserve">, </w:t>
      </w:r>
      <w:r w:rsidR="009A4079" w:rsidRPr="009A4079">
        <w:t>Chennai, India, March 19 - 22, 2018</w:t>
      </w:r>
      <w:r w:rsidR="00A12163">
        <w:t>.</w:t>
      </w:r>
    </w:p>
    <w:p w14:paraId="4AF061F1" w14:textId="3B7A8703" w:rsidR="00A12163" w:rsidRDefault="00BF332F" w:rsidP="0076481A">
      <w:pPr>
        <w:numPr>
          <w:ilvl w:val="0"/>
          <w:numId w:val="23"/>
        </w:numPr>
      </w:pPr>
      <w:r w:rsidRPr="00BF332F">
        <w:t>RP-212956</w:t>
      </w:r>
      <w:r w:rsidR="001B6C65">
        <w:t xml:space="preserve"> </w:t>
      </w:r>
      <w:r w:rsidR="00861CB4" w:rsidRPr="00861CB4">
        <w:t>(revision of RP-201487)</w:t>
      </w:r>
      <w:r w:rsidR="0014625C">
        <w:t>,</w:t>
      </w:r>
      <w:r w:rsidRPr="00BF332F">
        <w:t xml:space="preserve"> </w:t>
      </w:r>
      <w:r w:rsidR="00F7296A">
        <w:t>“</w:t>
      </w:r>
      <w:r w:rsidR="00F7296A" w:rsidRPr="00F7296A">
        <w:t xml:space="preserve">UE Conformance Test Aspects - Enhancements for Mission Critical Services MCPTT, </w:t>
      </w:r>
      <w:proofErr w:type="spellStart"/>
      <w:r w:rsidR="00F7296A" w:rsidRPr="00F7296A">
        <w:t>MCData</w:t>
      </w:r>
      <w:proofErr w:type="spellEnd"/>
      <w:r w:rsidR="00F7296A" w:rsidRPr="00F7296A">
        <w:t xml:space="preserve"> and </w:t>
      </w:r>
      <w:proofErr w:type="spellStart"/>
      <w:r w:rsidR="00F7296A" w:rsidRPr="00F7296A">
        <w:t>MCVideo</w:t>
      </w:r>
      <w:proofErr w:type="spellEnd"/>
      <w:r w:rsidR="00F7296A" w:rsidRPr="00F7296A">
        <w:t xml:space="preserve"> for Rel-15</w:t>
      </w:r>
      <w:r w:rsidR="00F7296A">
        <w:t>,”</w:t>
      </w:r>
      <w:r w:rsidR="00A325DB">
        <w:t xml:space="preserve"> </w:t>
      </w:r>
      <w:r w:rsidR="00FD7C40" w:rsidRPr="00B9325C">
        <w:t>Revised Work Item Proposal</w:t>
      </w:r>
      <w:r w:rsidR="00FD7C40">
        <w:t xml:space="preserve">, </w:t>
      </w:r>
      <w:r w:rsidR="00A325DB" w:rsidRPr="00A325DB">
        <w:t>3GPP TSG RAN Meeting #94-e</w:t>
      </w:r>
      <w:r w:rsidR="00A325DB">
        <w:t xml:space="preserve">, </w:t>
      </w:r>
      <w:r w:rsidR="00EA5D5C" w:rsidRPr="00EA5D5C">
        <w:t>Electronic Meeting, Dec 6 - 17, 2021</w:t>
      </w:r>
      <w:r w:rsidR="00EA5D5C">
        <w:t>.</w:t>
      </w:r>
    </w:p>
    <w:p w14:paraId="65B9FEEF" w14:textId="23DD479C" w:rsidR="003273F7" w:rsidRDefault="00B41B52" w:rsidP="0076481A">
      <w:pPr>
        <w:numPr>
          <w:ilvl w:val="0"/>
          <w:numId w:val="23"/>
        </w:numPr>
      </w:pPr>
      <w:r w:rsidRPr="00B41B52">
        <w:t>RP-222549</w:t>
      </w:r>
      <w:r w:rsidR="0014625C">
        <w:t>,</w:t>
      </w:r>
      <w:r w:rsidR="00AD33D8">
        <w:t xml:space="preserve"> “</w:t>
      </w:r>
      <w:r w:rsidR="00AD33D8" w:rsidRPr="00AD33D8">
        <w:t xml:space="preserve">Conformance Test Aspects - Protocol enhancements for Mission Critical Services for Rel-16 (MCPTT, </w:t>
      </w:r>
      <w:proofErr w:type="spellStart"/>
      <w:r w:rsidR="00AD33D8" w:rsidRPr="00AD33D8">
        <w:t>MCVideo</w:t>
      </w:r>
      <w:proofErr w:type="spellEnd"/>
      <w:r w:rsidR="00AD33D8" w:rsidRPr="00AD33D8">
        <w:t xml:space="preserve">, </w:t>
      </w:r>
      <w:proofErr w:type="spellStart"/>
      <w:r w:rsidR="00AD33D8" w:rsidRPr="00AD33D8">
        <w:t>MCData</w:t>
      </w:r>
      <w:proofErr w:type="spellEnd"/>
      <w:r w:rsidR="00AA1C74">
        <w:t>,</w:t>
      </w:r>
      <w:r w:rsidR="00AD33D8">
        <w:t>”</w:t>
      </w:r>
      <w:r w:rsidR="00AA1C74">
        <w:t xml:space="preserve"> </w:t>
      </w:r>
      <w:r w:rsidR="00FD7C40">
        <w:t xml:space="preserve">New </w:t>
      </w:r>
      <w:r w:rsidR="00FD7C40" w:rsidRPr="00B9325C">
        <w:t>Work Item Proposal</w:t>
      </w:r>
      <w:r w:rsidR="00FD7C40">
        <w:t xml:space="preserve">, </w:t>
      </w:r>
      <w:r w:rsidR="00AA1C74" w:rsidRPr="00AA1C74">
        <w:t>3GPP TSG RAN Meeting #97-e</w:t>
      </w:r>
      <w:r w:rsidR="00AA1C74">
        <w:t xml:space="preserve">, </w:t>
      </w:r>
      <w:r w:rsidR="00674504" w:rsidRPr="00674504">
        <w:t>Electronic Meeting, September 12-16, 2022</w:t>
      </w:r>
      <w:r w:rsidR="00674504">
        <w:t>.</w:t>
      </w:r>
      <w:r>
        <w:t xml:space="preserve"> </w:t>
      </w:r>
    </w:p>
    <w:p w14:paraId="1BF3DE70" w14:textId="77777777" w:rsidR="00BF16E4" w:rsidRPr="00CD1295" w:rsidRDefault="00BF16E4" w:rsidP="003642EC"/>
    <w:p w14:paraId="2A39566E" w14:textId="77777777" w:rsidR="003642EC" w:rsidRPr="003214C7" w:rsidRDefault="003642EC" w:rsidP="00D261A5"/>
    <w:p w14:paraId="08D49BD9" w14:textId="77777777" w:rsidR="003642EC" w:rsidRPr="00CD1295" w:rsidRDefault="003642EC" w:rsidP="00D261A5"/>
    <w:sectPr w:rsidR="003642EC" w:rsidRPr="00CD1295" w:rsidSect="00CC7B24">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1C8E53" w14:textId="77777777" w:rsidR="00CC7B24" w:rsidRDefault="00CC7B24">
      <w:r>
        <w:separator/>
      </w:r>
    </w:p>
  </w:endnote>
  <w:endnote w:type="continuationSeparator" w:id="0">
    <w:p w14:paraId="376673E4" w14:textId="77777777" w:rsidR="00CC7B24" w:rsidRDefault="00CC7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CA247" w14:textId="77777777" w:rsidR="00C943C2" w:rsidRDefault="00C943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D1B576" w14:textId="77777777" w:rsidR="00CC7B24" w:rsidRDefault="00CC7B24">
      <w:r>
        <w:separator/>
      </w:r>
    </w:p>
  </w:footnote>
  <w:footnote w:type="continuationSeparator" w:id="0">
    <w:p w14:paraId="6129C349" w14:textId="77777777" w:rsidR="00CC7B24" w:rsidRDefault="00CC7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56B61A" w14:textId="77777777" w:rsidR="00C943C2" w:rsidRDefault="00C943C2">
    <w:pPr>
      <w:pStyle w:val="Header"/>
    </w:pPr>
  </w:p>
  <w:p w14:paraId="1394CE27" w14:textId="77777777" w:rsidR="00C943C2" w:rsidRDefault="00C943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3C6FD2"/>
    <w:multiLevelType w:val="hybridMultilevel"/>
    <w:tmpl w:val="3E0600B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2C17802"/>
    <w:multiLevelType w:val="hybridMultilevel"/>
    <w:tmpl w:val="71787F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4C6117"/>
    <w:multiLevelType w:val="hybridMultilevel"/>
    <w:tmpl w:val="36BE7ED6"/>
    <w:lvl w:ilvl="0" w:tplc="041D000B">
      <w:start w:val="19"/>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CCD5DDA"/>
    <w:multiLevelType w:val="hybridMultilevel"/>
    <w:tmpl w:val="7FAA3ED0"/>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E731F9C"/>
    <w:multiLevelType w:val="hybridMultilevel"/>
    <w:tmpl w:val="99C81B3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3F3B09"/>
    <w:multiLevelType w:val="multilevel"/>
    <w:tmpl w:val="EA8A6014"/>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3904E6C"/>
    <w:multiLevelType w:val="hybridMultilevel"/>
    <w:tmpl w:val="1714CAA6"/>
    <w:lvl w:ilvl="0" w:tplc="B40CDBA0">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7013A9"/>
    <w:multiLevelType w:val="hybridMultilevel"/>
    <w:tmpl w:val="C5A03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953100"/>
    <w:multiLevelType w:val="hybridMultilevel"/>
    <w:tmpl w:val="F2F2F3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FD1D8F"/>
    <w:multiLevelType w:val="hybridMultilevel"/>
    <w:tmpl w:val="508A2C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2730BF"/>
    <w:multiLevelType w:val="hybridMultilevel"/>
    <w:tmpl w:val="010C8B6A"/>
    <w:lvl w:ilvl="0" w:tplc="BDB2FFFC">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207186"/>
    <w:multiLevelType w:val="hybridMultilevel"/>
    <w:tmpl w:val="C556288C"/>
    <w:lvl w:ilvl="0" w:tplc="C840E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841AC3"/>
    <w:multiLevelType w:val="hybridMultilevel"/>
    <w:tmpl w:val="0E7290D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A537B6"/>
    <w:multiLevelType w:val="hybridMultilevel"/>
    <w:tmpl w:val="A24010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A62900"/>
    <w:multiLevelType w:val="hybridMultilevel"/>
    <w:tmpl w:val="AF0E239E"/>
    <w:lvl w:ilvl="0" w:tplc="E99A452A">
      <w:start w:val="1"/>
      <w:numFmt w:val="decimal"/>
      <w:lvlText w:val="%1."/>
      <w:lvlJc w:val="left"/>
      <w:pPr>
        <w:ind w:left="720" w:hanging="360"/>
      </w:pPr>
      <w:rPr>
        <w:lang w:val="en-G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D084F4A"/>
    <w:multiLevelType w:val="hybridMultilevel"/>
    <w:tmpl w:val="2A4C2B54"/>
    <w:lvl w:ilvl="0" w:tplc="0B4A8DC4">
      <w:start w:val="3"/>
      <w:numFmt w:val="bullet"/>
      <w:lvlText w:val="-"/>
      <w:lvlJc w:val="left"/>
      <w:pPr>
        <w:ind w:left="643" w:hanging="360"/>
      </w:pPr>
      <w:rPr>
        <w:rFonts w:ascii="Times New Roman" w:eastAsia="Times New Roman" w:hAnsi="Times New Roman" w:cs="Times New Roman"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19" w15:restartNumberingAfterBreak="0">
    <w:nsid w:val="60ED2273"/>
    <w:multiLevelType w:val="hybridMultilevel"/>
    <w:tmpl w:val="A13293E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9F8166B"/>
    <w:multiLevelType w:val="hybridMultilevel"/>
    <w:tmpl w:val="7A802606"/>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EC84A7F"/>
    <w:multiLevelType w:val="hybridMultilevel"/>
    <w:tmpl w:val="7722DA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7229437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66271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0028506">
    <w:abstractNumId w:val="1"/>
  </w:num>
  <w:num w:numId="4" w16cid:durableId="1245147788">
    <w:abstractNumId w:val="4"/>
  </w:num>
  <w:num w:numId="5" w16cid:durableId="1546139083">
    <w:abstractNumId w:val="17"/>
  </w:num>
  <w:num w:numId="6" w16cid:durableId="2047869712">
    <w:abstractNumId w:val="2"/>
  </w:num>
  <w:num w:numId="7" w16cid:durableId="1564757187">
    <w:abstractNumId w:val="6"/>
  </w:num>
  <w:num w:numId="8" w16cid:durableId="271784707">
    <w:abstractNumId w:val="20"/>
  </w:num>
  <w:num w:numId="9" w16cid:durableId="978270588">
    <w:abstractNumId w:val="12"/>
  </w:num>
  <w:num w:numId="10" w16cid:durableId="1510753741">
    <w:abstractNumId w:val="7"/>
  </w:num>
  <w:num w:numId="11" w16cid:durableId="1283069533">
    <w:abstractNumId w:val="11"/>
  </w:num>
  <w:num w:numId="12" w16cid:durableId="906762737">
    <w:abstractNumId w:val="15"/>
  </w:num>
  <w:num w:numId="13" w16cid:durableId="1690566749">
    <w:abstractNumId w:val="21"/>
  </w:num>
  <w:num w:numId="14" w16cid:durableId="1358699943">
    <w:abstractNumId w:val="9"/>
  </w:num>
  <w:num w:numId="15" w16cid:durableId="330261169">
    <w:abstractNumId w:val="13"/>
  </w:num>
  <w:num w:numId="16" w16cid:durableId="645822528">
    <w:abstractNumId w:val="19"/>
  </w:num>
  <w:num w:numId="17" w16cid:durableId="641347615">
    <w:abstractNumId w:val="10"/>
  </w:num>
  <w:num w:numId="18" w16cid:durableId="1902599858">
    <w:abstractNumId w:val="8"/>
  </w:num>
  <w:num w:numId="19" w16cid:durableId="1098527264">
    <w:abstractNumId w:val="18"/>
  </w:num>
  <w:num w:numId="20" w16cid:durableId="1079406248">
    <w:abstractNumId w:val="16"/>
  </w:num>
  <w:num w:numId="21" w16cid:durableId="1418330840">
    <w:abstractNumId w:val="3"/>
  </w:num>
  <w:num w:numId="22" w16cid:durableId="1999266356">
    <w:abstractNumId w:val="5"/>
  </w:num>
  <w:num w:numId="23" w16cid:durableId="34054375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37"/>
    <w:rsid w:val="000040A6"/>
    <w:rsid w:val="00010E43"/>
    <w:rsid w:val="00012231"/>
    <w:rsid w:val="00012F99"/>
    <w:rsid w:val="00017307"/>
    <w:rsid w:val="000270F6"/>
    <w:rsid w:val="000309EE"/>
    <w:rsid w:val="000321C0"/>
    <w:rsid w:val="00032C01"/>
    <w:rsid w:val="00033397"/>
    <w:rsid w:val="000346D7"/>
    <w:rsid w:val="00034A12"/>
    <w:rsid w:val="00036E0C"/>
    <w:rsid w:val="00040095"/>
    <w:rsid w:val="00041781"/>
    <w:rsid w:val="00047B15"/>
    <w:rsid w:val="00051834"/>
    <w:rsid w:val="00051F39"/>
    <w:rsid w:val="00052D6C"/>
    <w:rsid w:val="00054A22"/>
    <w:rsid w:val="00054B9B"/>
    <w:rsid w:val="00055B27"/>
    <w:rsid w:val="00056B22"/>
    <w:rsid w:val="00056BA4"/>
    <w:rsid w:val="00060A5D"/>
    <w:rsid w:val="000655A6"/>
    <w:rsid w:val="000660AB"/>
    <w:rsid w:val="000717D9"/>
    <w:rsid w:val="00076CC5"/>
    <w:rsid w:val="00080512"/>
    <w:rsid w:val="0008284B"/>
    <w:rsid w:val="000865E7"/>
    <w:rsid w:val="000932D0"/>
    <w:rsid w:val="00093BDD"/>
    <w:rsid w:val="000969CC"/>
    <w:rsid w:val="000A00E0"/>
    <w:rsid w:val="000A3278"/>
    <w:rsid w:val="000B0F78"/>
    <w:rsid w:val="000C21A2"/>
    <w:rsid w:val="000C671F"/>
    <w:rsid w:val="000D0D95"/>
    <w:rsid w:val="000D3488"/>
    <w:rsid w:val="000D58AB"/>
    <w:rsid w:val="000E6286"/>
    <w:rsid w:val="000E69C2"/>
    <w:rsid w:val="000F0ECA"/>
    <w:rsid w:val="000F5BEB"/>
    <w:rsid w:val="000F6FD4"/>
    <w:rsid w:val="00103618"/>
    <w:rsid w:val="0010748B"/>
    <w:rsid w:val="00107F7E"/>
    <w:rsid w:val="001122A7"/>
    <w:rsid w:val="001127F9"/>
    <w:rsid w:val="0011600F"/>
    <w:rsid w:val="00125A53"/>
    <w:rsid w:val="001277FE"/>
    <w:rsid w:val="00133007"/>
    <w:rsid w:val="00137730"/>
    <w:rsid w:val="0014625C"/>
    <w:rsid w:val="00154964"/>
    <w:rsid w:val="00163852"/>
    <w:rsid w:val="00167D79"/>
    <w:rsid w:val="00171115"/>
    <w:rsid w:val="00173814"/>
    <w:rsid w:val="00180489"/>
    <w:rsid w:val="0018464A"/>
    <w:rsid w:val="001867A2"/>
    <w:rsid w:val="00191118"/>
    <w:rsid w:val="001A21F4"/>
    <w:rsid w:val="001A30BB"/>
    <w:rsid w:val="001A430E"/>
    <w:rsid w:val="001A59E6"/>
    <w:rsid w:val="001A5A71"/>
    <w:rsid w:val="001A7ADA"/>
    <w:rsid w:val="001B06DB"/>
    <w:rsid w:val="001B1276"/>
    <w:rsid w:val="001B5D70"/>
    <w:rsid w:val="001B6C65"/>
    <w:rsid w:val="001D02C2"/>
    <w:rsid w:val="001D1110"/>
    <w:rsid w:val="001D29B2"/>
    <w:rsid w:val="001D5964"/>
    <w:rsid w:val="001D5B5C"/>
    <w:rsid w:val="001E1A4F"/>
    <w:rsid w:val="001E5E0A"/>
    <w:rsid w:val="001F168B"/>
    <w:rsid w:val="001F6366"/>
    <w:rsid w:val="002000D0"/>
    <w:rsid w:val="00205373"/>
    <w:rsid w:val="002139BA"/>
    <w:rsid w:val="00215446"/>
    <w:rsid w:val="00222E67"/>
    <w:rsid w:val="00223E31"/>
    <w:rsid w:val="002347A2"/>
    <w:rsid w:val="00235772"/>
    <w:rsid w:val="00235903"/>
    <w:rsid w:val="00243E1C"/>
    <w:rsid w:val="00244EFE"/>
    <w:rsid w:val="0024569C"/>
    <w:rsid w:val="0024670C"/>
    <w:rsid w:val="00246B77"/>
    <w:rsid w:val="002667B5"/>
    <w:rsid w:val="002745DB"/>
    <w:rsid w:val="0027477D"/>
    <w:rsid w:val="00281CE7"/>
    <w:rsid w:val="00283A00"/>
    <w:rsid w:val="00296681"/>
    <w:rsid w:val="00297B93"/>
    <w:rsid w:val="002A1AC4"/>
    <w:rsid w:val="002A4CF6"/>
    <w:rsid w:val="002A4E3E"/>
    <w:rsid w:val="002A55C3"/>
    <w:rsid w:val="002A7AE7"/>
    <w:rsid w:val="002C1A00"/>
    <w:rsid w:val="002C52F0"/>
    <w:rsid w:val="002C580D"/>
    <w:rsid w:val="002D17A2"/>
    <w:rsid w:val="002D452F"/>
    <w:rsid w:val="002D79A4"/>
    <w:rsid w:val="002E2D86"/>
    <w:rsid w:val="002E3457"/>
    <w:rsid w:val="002E4D73"/>
    <w:rsid w:val="002E614B"/>
    <w:rsid w:val="002F1D87"/>
    <w:rsid w:val="002F7D84"/>
    <w:rsid w:val="002F7FDC"/>
    <w:rsid w:val="00301404"/>
    <w:rsid w:val="00313BE7"/>
    <w:rsid w:val="003172DC"/>
    <w:rsid w:val="003214C7"/>
    <w:rsid w:val="003234FB"/>
    <w:rsid w:val="003273F7"/>
    <w:rsid w:val="003306C4"/>
    <w:rsid w:val="00331C9E"/>
    <w:rsid w:val="003323F7"/>
    <w:rsid w:val="00337579"/>
    <w:rsid w:val="003449D3"/>
    <w:rsid w:val="00345F98"/>
    <w:rsid w:val="00352532"/>
    <w:rsid w:val="00352B6C"/>
    <w:rsid w:val="0035462D"/>
    <w:rsid w:val="0035487A"/>
    <w:rsid w:val="00354D2B"/>
    <w:rsid w:val="00354EA8"/>
    <w:rsid w:val="00357BE0"/>
    <w:rsid w:val="00357DEB"/>
    <w:rsid w:val="003642EC"/>
    <w:rsid w:val="00374787"/>
    <w:rsid w:val="00375E41"/>
    <w:rsid w:val="00377314"/>
    <w:rsid w:val="00380D7A"/>
    <w:rsid w:val="0038401B"/>
    <w:rsid w:val="00385340"/>
    <w:rsid w:val="003900B2"/>
    <w:rsid w:val="003923CB"/>
    <w:rsid w:val="00393589"/>
    <w:rsid w:val="00395F76"/>
    <w:rsid w:val="00396C31"/>
    <w:rsid w:val="00396C83"/>
    <w:rsid w:val="00397D69"/>
    <w:rsid w:val="003B1069"/>
    <w:rsid w:val="003C38D3"/>
    <w:rsid w:val="003C3971"/>
    <w:rsid w:val="003C5F2B"/>
    <w:rsid w:val="003D21DC"/>
    <w:rsid w:val="003D66A4"/>
    <w:rsid w:val="003E0B5A"/>
    <w:rsid w:val="003F1735"/>
    <w:rsid w:val="003F3848"/>
    <w:rsid w:val="003F56A6"/>
    <w:rsid w:val="0040205E"/>
    <w:rsid w:val="00403EC3"/>
    <w:rsid w:val="00405458"/>
    <w:rsid w:val="004068D1"/>
    <w:rsid w:val="004076BC"/>
    <w:rsid w:val="00407E61"/>
    <w:rsid w:val="004129AD"/>
    <w:rsid w:val="00413947"/>
    <w:rsid w:val="004144BC"/>
    <w:rsid w:val="00415486"/>
    <w:rsid w:val="004178E6"/>
    <w:rsid w:val="00421168"/>
    <w:rsid w:val="00427A16"/>
    <w:rsid w:val="00431C7B"/>
    <w:rsid w:val="004338A3"/>
    <w:rsid w:val="00452AD0"/>
    <w:rsid w:val="00456FEB"/>
    <w:rsid w:val="00463D69"/>
    <w:rsid w:val="0046588A"/>
    <w:rsid w:val="00475FB7"/>
    <w:rsid w:val="004774A9"/>
    <w:rsid w:val="00485852"/>
    <w:rsid w:val="004859DE"/>
    <w:rsid w:val="00491780"/>
    <w:rsid w:val="00492F46"/>
    <w:rsid w:val="004A2014"/>
    <w:rsid w:val="004A4DC4"/>
    <w:rsid w:val="004A5ADE"/>
    <w:rsid w:val="004A6AFE"/>
    <w:rsid w:val="004B26A8"/>
    <w:rsid w:val="004C495B"/>
    <w:rsid w:val="004C7A41"/>
    <w:rsid w:val="004D06D4"/>
    <w:rsid w:val="004D12C1"/>
    <w:rsid w:val="004D33CC"/>
    <w:rsid w:val="004D3578"/>
    <w:rsid w:val="004E0F24"/>
    <w:rsid w:val="004E1758"/>
    <w:rsid w:val="004E213A"/>
    <w:rsid w:val="004E3DC9"/>
    <w:rsid w:val="004E4C79"/>
    <w:rsid w:val="004F1B55"/>
    <w:rsid w:val="004F45D1"/>
    <w:rsid w:val="004F6B39"/>
    <w:rsid w:val="00501A9E"/>
    <w:rsid w:val="005021E5"/>
    <w:rsid w:val="00512C49"/>
    <w:rsid w:val="00512EA9"/>
    <w:rsid w:val="0051341C"/>
    <w:rsid w:val="00513A16"/>
    <w:rsid w:val="005209AE"/>
    <w:rsid w:val="00525DF6"/>
    <w:rsid w:val="005275C5"/>
    <w:rsid w:val="005347D3"/>
    <w:rsid w:val="00540EEE"/>
    <w:rsid w:val="005414EF"/>
    <w:rsid w:val="00541788"/>
    <w:rsid w:val="00543E6C"/>
    <w:rsid w:val="00545A21"/>
    <w:rsid w:val="00546838"/>
    <w:rsid w:val="00553A83"/>
    <w:rsid w:val="00565087"/>
    <w:rsid w:val="00571133"/>
    <w:rsid w:val="0057374C"/>
    <w:rsid w:val="005803B9"/>
    <w:rsid w:val="005836AB"/>
    <w:rsid w:val="005858B9"/>
    <w:rsid w:val="0059290A"/>
    <w:rsid w:val="005932EC"/>
    <w:rsid w:val="0059362F"/>
    <w:rsid w:val="005A0F20"/>
    <w:rsid w:val="005A4ABF"/>
    <w:rsid w:val="005B3FB2"/>
    <w:rsid w:val="005B7B63"/>
    <w:rsid w:val="005C2D98"/>
    <w:rsid w:val="005C506F"/>
    <w:rsid w:val="005D0C9B"/>
    <w:rsid w:val="005D28E4"/>
    <w:rsid w:val="005D2E01"/>
    <w:rsid w:val="005D60C0"/>
    <w:rsid w:val="005E3AF3"/>
    <w:rsid w:val="005F0415"/>
    <w:rsid w:val="005F0A97"/>
    <w:rsid w:val="005F3C1C"/>
    <w:rsid w:val="005F3DD5"/>
    <w:rsid w:val="005F6EBB"/>
    <w:rsid w:val="006008B9"/>
    <w:rsid w:val="00601776"/>
    <w:rsid w:val="00601B67"/>
    <w:rsid w:val="00603594"/>
    <w:rsid w:val="006076B4"/>
    <w:rsid w:val="006119B4"/>
    <w:rsid w:val="00614FDF"/>
    <w:rsid w:val="00616268"/>
    <w:rsid w:val="00616CBF"/>
    <w:rsid w:val="00624AD7"/>
    <w:rsid w:val="00624B2E"/>
    <w:rsid w:val="006328AF"/>
    <w:rsid w:val="00632DEF"/>
    <w:rsid w:val="006335F9"/>
    <w:rsid w:val="0064419D"/>
    <w:rsid w:val="00644CC4"/>
    <w:rsid w:val="00651FF8"/>
    <w:rsid w:val="00657C6D"/>
    <w:rsid w:val="00666019"/>
    <w:rsid w:val="00666D00"/>
    <w:rsid w:val="00673192"/>
    <w:rsid w:val="00674504"/>
    <w:rsid w:val="00676172"/>
    <w:rsid w:val="00680804"/>
    <w:rsid w:val="00680B67"/>
    <w:rsid w:val="00692AEE"/>
    <w:rsid w:val="006936D0"/>
    <w:rsid w:val="00694E91"/>
    <w:rsid w:val="006A12FF"/>
    <w:rsid w:val="006B66DE"/>
    <w:rsid w:val="006B79D7"/>
    <w:rsid w:val="006D15F9"/>
    <w:rsid w:val="006D3E3E"/>
    <w:rsid w:val="006E0E6A"/>
    <w:rsid w:val="006E1907"/>
    <w:rsid w:val="006E5C86"/>
    <w:rsid w:val="006E66A3"/>
    <w:rsid w:val="006F7424"/>
    <w:rsid w:val="007002A3"/>
    <w:rsid w:val="00704118"/>
    <w:rsid w:val="00704650"/>
    <w:rsid w:val="00706AE7"/>
    <w:rsid w:val="00714FE6"/>
    <w:rsid w:val="00715AD5"/>
    <w:rsid w:val="007169D3"/>
    <w:rsid w:val="007235F8"/>
    <w:rsid w:val="007242E3"/>
    <w:rsid w:val="007250B8"/>
    <w:rsid w:val="007274A3"/>
    <w:rsid w:val="007331B6"/>
    <w:rsid w:val="00734A5B"/>
    <w:rsid w:val="0074103A"/>
    <w:rsid w:val="007424B9"/>
    <w:rsid w:val="00743032"/>
    <w:rsid w:val="0074425F"/>
    <w:rsid w:val="00744E76"/>
    <w:rsid w:val="00746A30"/>
    <w:rsid w:val="0074761E"/>
    <w:rsid w:val="00751F4B"/>
    <w:rsid w:val="00754323"/>
    <w:rsid w:val="00754E21"/>
    <w:rsid w:val="0076012D"/>
    <w:rsid w:val="007618FA"/>
    <w:rsid w:val="007627B1"/>
    <w:rsid w:val="0076481A"/>
    <w:rsid w:val="00774F02"/>
    <w:rsid w:val="00776A13"/>
    <w:rsid w:val="00780228"/>
    <w:rsid w:val="00781F0F"/>
    <w:rsid w:val="00781F96"/>
    <w:rsid w:val="00786382"/>
    <w:rsid w:val="007912B2"/>
    <w:rsid w:val="00791621"/>
    <w:rsid w:val="00792622"/>
    <w:rsid w:val="00796E92"/>
    <w:rsid w:val="00797BB2"/>
    <w:rsid w:val="007A4AE8"/>
    <w:rsid w:val="007A61B1"/>
    <w:rsid w:val="007A7635"/>
    <w:rsid w:val="007B4019"/>
    <w:rsid w:val="007B59ED"/>
    <w:rsid w:val="007C0808"/>
    <w:rsid w:val="007C0AC2"/>
    <w:rsid w:val="007C2500"/>
    <w:rsid w:val="007C29E0"/>
    <w:rsid w:val="007C6CBF"/>
    <w:rsid w:val="007D4337"/>
    <w:rsid w:val="007D6C9C"/>
    <w:rsid w:val="007E0DBB"/>
    <w:rsid w:val="007F2E74"/>
    <w:rsid w:val="007F3AC1"/>
    <w:rsid w:val="007F4E93"/>
    <w:rsid w:val="008017D3"/>
    <w:rsid w:val="00801A7A"/>
    <w:rsid w:val="008028A4"/>
    <w:rsid w:val="00805652"/>
    <w:rsid w:val="008078A6"/>
    <w:rsid w:val="008101DF"/>
    <w:rsid w:val="00815BDB"/>
    <w:rsid w:val="0083754B"/>
    <w:rsid w:val="00845AB2"/>
    <w:rsid w:val="008603ED"/>
    <w:rsid w:val="00861CB4"/>
    <w:rsid w:val="00864103"/>
    <w:rsid w:val="00870C49"/>
    <w:rsid w:val="008768CA"/>
    <w:rsid w:val="00876972"/>
    <w:rsid w:val="00880BBC"/>
    <w:rsid w:val="0088464B"/>
    <w:rsid w:val="008863E3"/>
    <w:rsid w:val="008866E1"/>
    <w:rsid w:val="00891285"/>
    <w:rsid w:val="00892E18"/>
    <w:rsid w:val="0089470A"/>
    <w:rsid w:val="00895935"/>
    <w:rsid w:val="008A0165"/>
    <w:rsid w:val="008A47E3"/>
    <w:rsid w:val="008A53C8"/>
    <w:rsid w:val="008A7AD2"/>
    <w:rsid w:val="008B3E8C"/>
    <w:rsid w:val="008C03B2"/>
    <w:rsid w:val="008C7BA2"/>
    <w:rsid w:val="008D0A86"/>
    <w:rsid w:val="008D48BC"/>
    <w:rsid w:val="008D55D1"/>
    <w:rsid w:val="008D7350"/>
    <w:rsid w:val="008D7CD1"/>
    <w:rsid w:val="008E3905"/>
    <w:rsid w:val="008F5A6F"/>
    <w:rsid w:val="0090271F"/>
    <w:rsid w:val="00902E23"/>
    <w:rsid w:val="009036FA"/>
    <w:rsid w:val="0091348E"/>
    <w:rsid w:val="00917CCB"/>
    <w:rsid w:val="00920389"/>
    <w:rsid w:val="009222C6"/>
    <w:rsid w:val="009310DE"/>
    <w:rsid w:val="009348CD"/>
    <w:rsid w:val="00941A0B"/>
    <w:rsid w:val="00941D49"/>
    <w:rsid w:val="009421B6"/>
    <w:rsid w:val="0094268B"/>
    <w:rsid w:val="00942EC2"/>
    <w:rsid w:val="0094389A"/>
    <w:rsid w:val="00943FDB"/>
    <w:rsid w:val="00952706"/>
    <w:rsid w:val="0095713D"/>
    <w:rsid w:val="00960A8A"/>
    <w:rsid w:val="00961CD4"/>
    <w:rsid w:val="00962902"/>
    <w:rsid w:val="009765D4"/>
    <w:rsid w:val="00981286"/>
    <w:rsid w:val="00993BFE"/>
    <w:rsid w:val="00996271"/>
    <w:rsid w:val="009A0012"/>
    <w:rsid w:val="009A4079"/>
    <w:rsid w:val="009A6401"/>
    <w:rsid w:val="009A6F80"/>
    <w:rsid w:val="009B34D1"/>
    <w:rsid w:val="009C0DA9"/>
    <w:rsid w:val="009C784E"/>
    <w:rsid w:val="009D5578"/>
    <w:rsid w:val="009E235E"/>
    <w:rsid w:val="009F37B7"/>
    <w:rsid w:val="00A00CC3"/>
    <w:rsid w:val="00A01947"/>
    <w:rsid w:val="00A0661A"/>
    <w:rsid w:val="00A10302"/>
    <w:rsid w:val="00A10F02"/>
    <w:rsid w:val="00A12163"/>
    <w:rsid w:val="00A164B4"/>
    <w:rsid w:val="00A21D2D"/>
    <w:rsid w:val="00A22D2D"/>
    <w:rsid w:val="00A2454A"/>
    <w:rsid w:val="00A25AE3"/>
    <w:rsid w:val="00A27E9B"/>
    <w:rsid w:val="00A325DB"/>
    <w:rsid w:val="00A32E40"/>
    <w:rsid w:val="00A32EAF"/>
    <w:rsid w:val="00A338A9"/>
    <w:rsid w:val="00A35776"/>
    <w:rsid w:val="00A421C6"/>
    <w:rsid w:val="00A44709"/>
    <w:rsid w:val="00A4653D"/>
    <w:rsid w:val="00A47EE7"/>
    <w:rsid w:val="00A50EE7"/>
    <w:rsid w:val="00A52135"/>
    <w:rsid w:val="00A53724"/>
    <w:rsid w:val="00A53AAD"/>
    <w:rsid w:val="00A62069"/>
    <w:rsid w:val="00A63231"/>
    <w:rsid w:val="00A66FB3"/>
    <w:rsid w:val="00A74503"/>
    <w:rsid w:val="00A74751"/>
    <w:rsid w:val="00A80309"/>
    <w:rsid w:val="00A81463"/>
    <w:rsid w:val="00A82346"/>
    <w:rsid w:val="00A862E2"/>
    <w:rsid w:val="00A9178D"/>
    <w:rsid w:val="00A92709"/>
    <w:rsid w:val="00A95C5F"/>
    <w:rsid w:val="00A95DBC"/>
    <w:rsid w:val="00AA081B"/>
    <w:rsid w:val="00AA1C74"/>
    <w:rsid w:val="00AA4068"/>
    <w:rsid w:val="00AA4F59"/>
    <w:rsid w:val="00AB3704"/>
    <w:rsid w:val="00AB46D4"/>
    <w:rsid w:val="00AD1B7D"/>
    <w:rsid w:val="00AD33D8"/>
    <w:rsid w:val="00AE1A38"/>
    <w:rsid w:val="00AE2043"/>
    <w:rsid w:val="00AF0621"/>
    <w:rsid w:val="00AF2AD1"/>
    <w:rsid w:val="00AF4B0F"/>
    <w:rsid w:val="00AF5464"/>
    <w:rsid w:val="00B000E1"/>
    <w:rsid w:val="00B003D6"/>
    <w:rsid w:val="00B004D9"/>
    <w:rsid w:val="00B016B0"/>
    <w:rsid w:val="00B03110"/>
    <w:rsid w:val="00B0771A"/>
    <w:rsid w:val="00B1364B"/>
    <w:rsid w:val="00B15449"/>
    <w:rsid w:val="00B16879"/>
    <w:rsid w:val="00B16C60"/>
    <w:rsid w:val="00B17BBE"/>
    <w:rsid w:val="00B21423"/>
    <w:rsid w:val="00B216CE"/>
    <w:rsid w:val="00B25887"/>
    <w:rsid w:val="00B26219"/>
    <w:rsid w:val="00B27638"/>
    <w:rsid w:val="00B32560"/>
    <w:rsid w:val="00B32F6D"/>
    <w:rsid w:val="00B37A39"/>
    <w:rsid w:val="00B41B52"/>
    <w:rsid w:val="00B42EFA"/>
    <w:rsid w:val="00B44392"/>
    <w:rsid w:val="00B45B1E"/>
    <w:rsid w:val="00B460E9"/>
    <w:rsid w:val="00B47DDF"/>
    <w:rsid w:val="00B55051"/>
    <w:rsid w:val="00B5787F"/>
    <w:rsid w:val="00B57F72"/>
    <w:rsid w:val="00B62601"/>
    <w:rsid w:val="00B63D00"/>
    <w:rsid w:val="00B648B0"/>
    <w:rsid w:val="00B657F0"/>
    <w:rsid w:val="00B77A59"/>
    <w:rsid w:val="00B913CA"/>
    <w:rsid w:val="00B9325C"/>
    <w:rsid w:val="00B94F51"/>
    <w:rsid w:val="00B96CAD"/>
    <w:rsid w:val="00BA073E"/>
    <w:rsid w:val="00BA14A2"/>
    <w:rsid w:val="00BA2AD8"/>
    <w:rsid w:val="00BA2B03"/>
    <w:rsid w:val="00BA3CB1"/>
    <w:rsid w:val="00BA6A3D"/>
    <w:rsid w:val="00BA6F76"/>
    <w:rsid w:val="00BB088C"/>
    <w:rsid w:val="00BB4162"/>
    <w:rsid w:val="00BB6A16"/>
    <w:rsid w:val="00BC0F7D"/>
    <w:rsid w:val="00BC28D4"/>
    <w:rsid w:val="00BC62CE"/>
    <w:rsid w:val="00BD153C"/>
    <w:rsid w:val="00BE21DE"/>
    <w:rsid w:val="00BE5540"/>
    <w:rsid w:val="00BF0949"/>
    <w:rsid w:val="00BF16E4"/>
    <w:rsid w:val="00BF2F3D"/>
    <w:rsid w:val="00BF332F"/>
    <w:rsid w:val="00C020A7"/>
    <w:rsid w:val="00C05FF9"/>
    <w:rsid w:val="00C062D0"/>
    <w:rsid w:val="00C1096E"/>
    <w:rsid w:val="00C124CC"/>
    <w:rsid w:val="00C25650"/>
    <w:rsid w:val="00C33079"/>
    <w:rsid w:val="00C40EC8"/>
    <w:rsid w:val="00C41AD1"/>
    <w:rsid w:val="00C43AA3"/>
    <w:rsid w:val="00C45231"/>
    <w:rsid w:val="00C45871"/>
    <w:rsid w:val="00C46D32"/>
    <w:rsid w:val="00C5106D"/>
    <w:rsid w:val="00C51FA3"/>
    <w:rsid w:val="00C55293"/>
    <w:rsid w:val="00C553AB"/>
    <w:rsid w:val="00C64B1D"/>
    <w:rsid w:val="00C65A18"/>
    <w:rsid w:val="00C65EC4"/>
    <w:rsid w:val="00C71AFB"/>
    <w:rsid w:val="00C72304"/>
    <w:rsid w:val="00C72833"/>
    <w:rsid w:val="00C81A1F"/>
    <w:rsid w:val="00C84AF1"/>
    <w:rsid w:val="00C903F3"/>
    <w:rsid w:val="00C9324D"/>
    <w:rsid w:val="00C93F40"/>
    <w:rsid w:val="00C943C2"/>
    <w:rsid w:val="00CA3D0C"/>
    <w:rsid w:val="00CA3E06"/>
    <w:rsid w:val="00CA64F9"/>
    <w:rsid w:val="00CA7500"/>
    <w:rsid w:val="00CA7B99"/>
    <w:rsid w:val="00CB041B"/>
    <w:rsid w:val="00CB1F4C"/>
    <w:rsid w:val="00CB5FB7"/>
    <w:rsid w:val="00CC085E"/>
    <w:rsid w:val="00CC13BA"/>
    <w:rsid w:val="00CC1503"/>
    <w:rsid w:val="00CC51A2"/>
    <w:rsid w:val="00CC7B24"/>
    <w:rsid w:val="00CD1295"/>
    <w:rsid w:val="00CD33A1"/>
    <w:rsid w:val="00CD5F5B"/>
    <w:rsid w:val="00CE3DAA"/>
    <w:rsid w:val="00CF183F"/>
    <w:rsid w:val="00CF692C"/>
    <w:rsid w:val="00CF6C9F"/>
    <w:rsid w:val="00D01B10"/>
    <w:rsid w:val="00D1097C"/>
    <w:rsid w:val="00D114E6"/>
    <w:rsid w:val="00D128CB"/>
    <w:rsid w:val="00D16F4F"/>
    <w:rsid w:val="00D21A8C"/>
    <w:rsid w:val="00D21DB9"/>
    <w:rsid w:val="00D261A5"/>
    <w:rsid w:val="00D2656C"/>
    <w:rsid w:val="00D323F3"/>
    <w:rsid w:val="00D438DF"/>
    <w:rsid w:val="00D4582A"/>
    <w:rsid w:val="00D461CB"/>
    <w:rsid w:val="00D4634E"/>
    <w:rsid w:val="00D503D2"/>
    <w:rsid w:val="00D5263E"/>
    <w:rsid w:val="00D643B8"/>
    <w:rsid w:val="00D646A7"/>
    <w:rsid w:val="00D64909"/>
    <w:rsid w:val="00D65742"/>
    <w:rsid w:val="00D704DE"/>
    <w:rsid w:val="00D738D6"/>
    <w:rsid w:val="00D755EB"/>
    <w:rsid w:val="00D75BD0"/>
    <w:rsid w:val="00D76830"/>
    <w:rsid w:val="00D80C56"/>
    <w:rsid w:val="00D86400"/>
    <w:rsid w:val="00D87E00"/>
    <w:rsid w:val="00D9011D"/>
    <w:rsid w:val="00D9134D"/>
    <w:rsid w:val="00D96BA3"/>
    <w:rsid w:val="00DA0BCF"/>
    <w:rsid w:val="00DA7A03"/>
    <w:rsid w:val="00DB1818"/>
    <w:rsid w:val="00DB561B"/>
    <w:rsid w:val="00DB57B1"/>
    <w:rsid w:val="00DC2F86"/>
    <w:rsid w:val="00DC309B"/>
    <w:rsid w:val="00DC4DA2"/>
    <w:rsid w:val="00DD3984"/>
    <w:rsid w:val="00DD43AE"/>
    <w:rsid w:val="00DE147F"/>
    <w:rsid w:val="00DE4399"/>
    <w:rsid w:val="00DF2B1F"/>
    <w:rsid w:val="00DF4319"/>
    <w:rsid w:val="00DF62CD"/>
    <w:rsid w:val="00E006FA"/>
    <w:rsid w:val="00E12B53"/>
    <w:rsid w:val="00E14D3D"/>
    <w:rsid w:val="00E164D5"/>
    <w:rsid w:val="00E30611"/>
    <w:rsid w:val="00E338CB"/>
    <w:rsid w:val="00E35ED1"/>
    <w:rsid w:val="00E403D0"/>
    <w:rsid w:val="00E477B4"/>
    <w:rsid w:val="00E5521A"/>
    <w:rsid w:val="00E5753E"/>
    <w:rsid w:val="00E61B20"/>
    <w:rsid w:val="00E72015"/>
    <w:rsid w:val="00E729E4"/>
    <w:rsid w:val="00E762CD"/>
    <w:rsid w:val="00E77645"/>
    <w:rsid w:val="00E77B8F"/>
    <w:rsid w:val="00E83CA7"/>
    <w:rsid w:val="00E85446"/>
    <w:rsid w:val="00E93932"/>
    <w:rsid w:val="00E966D6"/>
    <w:rsid w:val="00EA378D"/>
    <w:rsid w:val="00EA5D5C"/>
    <w:rsid w:val="00EA77B3"/>
    <w:rsid w:val="00EB1200"/>
    <w:rsid w:val="00EB4B54"/>
    <w:rsid w:val="00EB6F43"/>
    <w:rsid w:val="00EB736F"/>
    <w:rsid w:val="00EC3328"/>
    <w:rsid w:val="00EC3DA8"/>
    <w:rsid w:val="00EC4A25"/>
    <w:rsid w:val="00ED09EB"/>
    <w:rsid w:val="00EE43F8"/>
    <w:rsid w:val="00EE497A"/>
    <w:rsid w:val="00EE62E5"/>
    <w:rsid w:val="00EE6C7F"/>
    <w:rsid w:val="00EF1156"/>
    <w:rsid w:val="00EF2361"/>
    <w:rsid w:val="00EF27E9"/>
    <w:rsid w:val="00EF29E8"/>
    <w:rsid w:val="00EF7DE7"/>
    <w:rsid w:val="00F025A2"/>
    <w:rsid w:val="00F04712"/>
    <w:rsid w:val="00F1663A"/>
    <w:rsid w:val="00F20828"/>
    <w:rsid w:val="00F22EC7"/>
    <w:rsid w:val="00F23406"/>
    <w:rsid w:val="00F327A2"/>
    <w:rsid w:val="00F37AC0"/>
    <w:rsid w:val="00F41375"/>
    <w:rsid w:val="00F45990"/>
    <w:rsid w:val="00F50A69"/>
    <w:rsid w:val="00F50C77"/>
    <w:rsid w:val="00F529CD"/>
    <w:rsid w:val="00F6048D"/>
    <w:rsid w:val="00F636A5"/>
    <w:rsid w:val="00F63D5A"/>
    <w:rsid w:val="00F653B8"/>
    <w:rsid w:val="00F658D4"/>
    <w:rsid w:val="00F7296A"/>
    <w:rsid w:val="00F7675D"/>
    <w:rsid w:val="00F77A46"/>
    <w:rsid w:val="00F82E88"/>
    <w:rsid w:val="00F85AA8"/>
    <w:rsid w:val="00F8698D"/>
    <w:rsid w:val="00F92AD1"/>
    <w:rsid w:val="00F95557"/>
    <w:rsid w:val="00FA00E1"/>
    <w:rsid w:val="00FA1266"/>
    <w:rsid w:val="00FA4FA2"/>
    <w:rsid w:val="00FA6502"/>
    <w:rsid w:val="00FB1D62"/>
    <w:rsid w:val="00FB3DC3"/>
    <w:rsid w:val="00FC1192"/>
    <w:rsid w:val="00FD6745"/>
    <w:rsid w:val="00FD7233"/>
    <w:rsid w:val="00FD7C40"/>
    <w:rsid w:val="00FD7FD2"/>
    <w:rsid w:val="00FE0F58"/>
    <w:rsid w:val="00FE581B"/>
    <w:rsid w:val="00FF0D3C"/>
    <w:rsid w:val="00FF25B3"/>
    <w:rsid w:val="00FF443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B5552D"/>
  <w15:chartTrackingRefBased/>
  <w15:docId w15:val="{16BB6F2A-2D89-4B72-AF8E-05F07DE09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6268"/>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0"/>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1"/>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val="en-GB" w:eastAsia="en-US"/>
    </w:rPr>
  </w:style>
  <w:style w:type="character" w:styleId="CommentReference">
    <w:name w:val="annotation reference"/>
    <w:rsid w:val="00C1096E"/>
    <w:rPr>
      <w:sz w:val="16"/>
      <w:szCs w:val="16"/>
    </w:rPr>
  </w:style>
  <w:style w:type="paragraph" w:styleId="CommentText">
    <w:name w:val="annotation text"/>
    <w:basedOn w:val="Normal"/>
    <w:link w:val="CommentTextChar"/>
    <w:rsid w:val="00C1096E"/>
  </w:style>
  <w:style w:type="character" w:customStyle="1" w:styleId="CommentTextChar">
    <w:name w:val="Comment Text Char"/>
    <w:link w:val="CommentText"/>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rsid w:val="002A1AC4"/>
    <w:rPr>
      <w:rFonts w:ascii="Arial" w:hAnsi="Arial"/>
      <w:b/>
      <w:sz w:val="18"/>
      <w:lang w:val="en-GB" w:eastAsia="en-US"/>
    </w:rPr>
  </w:style>
  <w:style w:type="character" w:customStyle="1" w:styleId="TALChar">
    <w:name w:val="TAL Char"/>
    <w:rsid w:val="00296681"/>
    <w:rPr>
      <w:rFonts w:ascii="Arial" w:hAnsi="Arial"/>
      <w:sz w:val="18"/>
      <w:lang w:val="en-GB"/>
    </w:rPr>
  </w:style>
  <w:style w:type="character" w:customStyle="1" w:styleId="THChar">
    <w:name w:val="TH Char"/>
    <w:link w:val="TH"/>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link w:val="Heading2"/>
    <w:rsid w:val="00331C9E"/>
    <w:rPr>
      <w:rFonts w:ascii="Arial" w:hAnsi="Arial"/>
      <w:sz w:val="32"/>
      <w:lang w:eastAsia="en-US"/>
    </w:rPr>
  </w:style>
  <w:style w:type="character" w:customStyle="1" w:styleId="B10">
    <w:name w:val="B1 (文字)"/>
    <w:link w:val="B1"/>
    <w:qFormat/>
    <w:locked/>
    <w:rsid w:val="00036E0C"/>
    <w:rPr>
      <w:lang w:eastAsia="en-US"/>
    </w:rPr>
  </w:style>
  <w:style w:type="character" w:customStyle="1" w:styleId="Heading3Char">
    <w:name w:val="Heading 3 Char"/>
    <w:link w:val="Heading3"/>
    <w:rsid w:val="00D4582A"/>
    <w:rPr>
      <w:rFonts w:ascii="Arial" w:hAnsi="Arial"/>
      <w:sz w:val="28"/>
      <w:lang w:eastAsia="en-US"/>
    </w:rPr>
  </w:style>
  <w:style w:type="character" w:customStyle="1" w:styleId="Heading4Char">
    <w:name w:val="Heading 4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rsid w:val="008603ED"/>
    <w:rPr>
      <w:color w:val="954F72"/>
      <w:u w:val="single"/>
    </w:rPr>
  </w:style>
  <w:style w:type="character" w:customStyle="1" w:styleId="HeaderChar">
    <w:name w:val="Header Char"/>
    <w:link w:val="Header"/>
    <w:rsid w:val="00BA073E"/>
    <w:rPr>
      <w:rFonts w:ascii="Arial" w:hAnsi="Arial"/>
      <w:b/>
      <w:noProof/>
      <w:sz w:val="18"/>
      <w:lang w:val="en-GB" w:eastAsia="ja-JP"/>
    </w:rPr>
  </w:style>
  <w:style w:type="character" w:customStyle="1" w:styleId="B1Char">
    <w:name w:val="B1 Char"/>
    <w:rsid w:val="00E35ED1"/>
    <w:rPr>
      <w:lang w:eastAsia="en-US"/>
    </w:rPr>
  </w:style>
  <w:style w:type="character" w:customStyle="1" w:styleId="NOChar">
    <w:name w:val="NO Char"/>
    <w:link w:val="NO"/>
    <w:qFormat/>
    <w:rsid w:val="00222E67"/>
    <w:rPr>
      <w:lang w:val="en-GB" w:eastAsia="en-US"/>
    </w:rPr>
  </w:style>
  <w:style w:type="character" w:customStyle="1" w:styleId="B1Char1">
    <w:name w:val="B1 Char1"/>
    <w:qFormat/>
    <w:rsid w:val="00A22D2D"/>
    <w:rPr>
      <w:rFonts w:ascii="Times New Roman" w:hAnsi="Times New Roman"/>
      <w:lang w:val="en-GB" w:eastAsia="en-US"/>
    </w:rPr>
  </w:style>
  <w:style w:type="character" w:customStyle="1" w:styleId="B2Char1">
    <w:name w:val="B2 Char1"/>
    <w:link w:val="B2"/>
    <w:rsid w:val="00A22D2D"/>
    <w:rPr>
      <w:lang w:val="en-GB" w:eastAsia="en-US"/>
    </w:rPr>
  </w:style>
  <w:style w:type="character" w:customStyle="1" w:styleId="B2Char">
    <w:name w:val="B2 Char"/>
    <w:rsid w:val="003642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733310400">
      <w:bodyDiv w:val="1"/>
      <w:marLeft w:val="0"/>
      <w:marRight w:val="0"/>
      <w:marTop w:val="0"/>
      <w:marBottom w:val="0"/>
      <w:divBdr>
        <w:top w:val="none" w:sz="0" w:space="0" w:color="auto"/>
        <w:left w:val="none" w:sz="0" w:space="0" w:color="auto"/>
        <w:bottom w:val="none" w:sz="0" w:space="0" w:color="auto"/>
        <w:right w:val="none" w:sz="0" w:space="0" w:color="auto"/>
      </w:divBdr>
    </w:div>
    <w:div w:id="901019325">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2C7AD-6103-4F9D-8CF6-C16F6C6C3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876</Words>
  <Characters>4998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Satish Jha</cp:lastModifiedBy>
  <cp:revision>4</cp:revision>
  <cp:lastPrinted>2018-04-03T14:56:00Z</cp:lastPrinted>
  <dcterms:created xsi:type="dcterms:W3CDTF">2024-05-07T17:54:00Z</dcterms:created>
  <dcterms:modified xsi:type="dcterms:W3CDTF">2024-05-09T18:59:00Z</dcterms:modified>
</cp:coreProperties>
</file>