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17D10" w14:textId="39C23A3C" w:rsidR="008E642C" w:rsidRDefault="008E642C" w:rsidP="008E642C">
      <w:pPr>
        <w:pStyle w:val="CRCoverPage"/>
        <w:tabs>
          <w:tab w:val="right" w:pos="9639"/>
        </w:tabs>
        <w:spacing w:after="0"/>
        <w:rPr>
          <w:b/>
          <w:i/>
          <w:noProof/>
          <w:sz w:val="28"/>
        </w:rPr>
      </w:pPr>
      <w:bookmarkStart w:id="0" w:name="_Toc2110341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r w:rsidR="00D12783">
        <w:fldChar w:fldCharType="begin"/>
      </w:r>
      <w:r w:rsidR="00D12783">
        <w:instrText xml:space="preserve"> DOCPROPERTY  Tdoc#  \* MERGEFORMAT </w:instrText>
      </w:r>
      <w:r w:rsidR="00D12783">
        <w:fldChar w:fldCharType="separate"/>
      </w:r>
      <w:r w:rsidRPr="00E13F3D">
        <w:rPr>
          <w:b/>
          <w:i/>
          <w:noProof/>
          <w:sz w:val="28"/>
        </w:rPr>
        <w:t>R5-24</w:t>
      </w:r>
      <w:r w:rsidR="00001D23">
        <w:rPr>
          <w:b/>
          <w:i/>
          <w:noProof/>
          <w:sz w:val="28"/>
        </w:rPr>
        <w:t>1644</w:t>
      </w:r>
      <w:r w:rsidR="00D12783">
        <w:rPr>
          <w:b/>
          <w:i/>
          <w:noProof/>
          <w:sz w:val="28"/>
        </w:rPr>
        <w:fldChar w:fldCharType="end"/>
      </w:r>
      <w:r w:rsidR="00555AC6">
        <w:rPr>
          <w:b/>
          <w:i/>
          <w:noProof/>
          <w:sz w:val="28"/>
        </w:rPr>
        <w:t>r1</w:t>
      </w:r>
    </w:p>
    <w:p w14:paraId="32879C11" w14:textId="77777777" w:rsidR="008E642C" w:rsidRDefault="00D12783" w:rsidP="008E642C">
      <w:pPr>
        <w:pStyle w:val="CRCoverPage"/>
        <w:outlineLvl w:val="0"/>
        <w:rPr>
          <w:b/>
          <w:noProof/>
          <w:sz w:val="24"/>
        </w:rPr>
      </w:pPr>
      <w:r>
        <w:fldChar w:fldCharType="begin"/>
      </w:r>
      <w:r>
        <w:instrText xml:space="preserve"> DOCPROPERTY  Location  \* MERGEFORMAT </w:instrText>
      </w:r>
      <w:r>
        <w:fldChar w:fldCharType="separate"/>
      </w:r>
      <w:r w:rsidR="008E642C" w:rsidRPr="00BA51D9">
        <w:rPr>
          <w:b/>
          <w:noProof/>
          <w:sz w:val="24"/>
        </w:rPr>
        <w:t>Athens</w:t>
      </w:r>
      <w:r>
        <w:rPr>
          <w:b/>
          <w:noProof/>
          <w:sz w:val="24"/>
        </w:rPr>
        <w:fldChar w:fldCharType="end"/>
      </w:r>
      <w:r w:rsidR="008E642C">
        <w:rPr>
          <w:b/>
          <w:noProof/>
          <w:sz w:val="24"/>
        </w:rPr>
        <w:t xml:space="preserve">, </w:t>
      </w:r>
      <w:fldSimple w:instr=" DOCPROPERTY  Country  \* MERGEFORMAT ">
        <w:r w:rsidR="008E642C" w:rsidRPr="00BA51D9">
          <w:rPr>
            <w:b/>
            <w:noProof/>
            <w:sz w:val="24"/>
          </w:rPr>
          <w:t>Greece</w:t>
        </w:r>
      </w:fldSimple>
      <w:r w:rsidR="008E642C">
        <w:rPr>
          <w:b/>
          <w:noProof/>
          <w:sz w:val="24"/>
        </w:rPr>
        <w:t xml:space="preserve">, </w:t>
      </w:r>
      <w:fldSimple w:instr=" DOCPROPERTY  StartDate  \* MERGEFORMAT ">
        <w:r w:rsidR="008E642C" w:rsidRPr="00BA51D9">
          <w:rPr>
            <w:b/>
            <w:noProof/>
            <w:sz w:val="24"/>
          </w:rPr>
          <w:t>26th Feb 2024</w:t>
        </w:r>
      </w:fldSimple>
      <w:r w:rsidR="008E642C">
        <w:rPr>
          <w:b/>
          <w:noProof/>
          <w:sz w:val="24"/>
        </w:rPr>
        <w:t xml:space="preserve"> - </w:t>
      </w:r>
      <w:fldSimple w:instr=" DOCPROPERTY  EndDate  \* MERGEFORMAT ">
        <w:r w:rsidR="008E642C"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42C" w14:paraId="633EC55D" w14:textId="77777777" w:rsidTr="00612376">
        <w:tc>
          <w:tcPr>
            <w:tcW w:w="9641" w:type="dxa"/>
            <w:gridSpan w:val="9"/>
            <w:tcBorders>
              <w:top w:val="single" w:sz="4" w:space="0" w:color="auto"/>
              <w:left w:val="single" w:sz="4" w:space="0" w:color="auto"/>
              <w:right w:val="single" w:sz="4" w:space="0" w:color="auto"/>
            </w:tcBorders>
          </w:tcPr>
          <w:p w14:paraId="177AF612" w14:textId="77777777" w:rsidR="008E642C" w:rsidRDefault="008E642C" w:rsidP="00612376">
            <w:pPr>
              <w:pStyle w:val="CRCoverPage"/>
              <w:spacing w:after="0"/>
              <w:jc w:val="right"/>
              <w:rPr>
                <w:i/>
                <w:noProof/>
              </w:rPr>
            </w:pPr>
            <w:r>
              <w:rPr>
                <w:i/>
                <w:noProof/>
                <w:sz w:val="14"/>
              </w:rPr>
              <w:t>CR-Form-v12.2</w:t>
            </w:r>
          </w:p>
        </w:tc>
      </w:tr>
      <w:tr w:rsidR="008E642C" w14:paraId="2CC2DA0C" w14:textId="77777777" w:rsidTr="00612376">
        <w:tc>
          <w:tcPr>
            <w:tcW w:w="9641" w:type="dxa"/>
            <w:gridSpan w:val="9"/>
            <w:tcBorders>
              <w:left w:val="single" w:sz="4" w:space="0" w:color="auto"/>
              <w:right w:val="single" w:sz="4" w:space="0" w:color="auto"/>
            </w:tcBorders>
          </w:tcPr>
          <w:p w14:paraId="7A265CCB" w14:textId="77777777" w:rsidR="008E642C" w:rsidRDefault="008E642C" w:rsidP="00612376">
            <w:pPr>
              <w:pStyle w:val="CRCoverPage"/>
              <w:spacing w:after="0"/>
              <w:jc w:val="center"/>
              <w:rPr>
                <w:noProof/>
              </w:rPr>
            </w:pPr>
            <w:r>
              <w:rPr>
                <w:b/>
                <w:noProof/>
                <w:sz w:val="32"/>
              </w:rPr>
              <w:t>CHANGE REQUEST</w:t>
            </w:r>
          </w:p>
        </w:tc>
      </w:tr>
      <w:tr w:rsidR="008E642C" w14:paraId="4141F67A" w14:textId="77777777" w:rsidTr="00612376">
        <w:tc>
          <w:tcPr>
            <w:tcW w:w="9641" w:type="dxa"/>
            <w:gridSpan w:val="9"/>
            <w:tcBorders>
              <w:left w:val="single" w:sz="4" w:space="0" w:color="auto"/>
              <w:right w:val="single" w:sz="4" w:space="0" w:color="auto"/>
            </w:tcBorders>
          </w:tcPr>
          <w:p w14:paraId="4A33D367" w14:textId="77777777" w:rsidR="008E642C" w:rsidRDefault="008E642C" w:rsidP="00612376">
            <w:pPr>
              <w:pStyle w:val="CRCoverPage"/>
              <w:spacing w:after="0"/>
              <w:rPr>
                <w:noProof/>
                <w:sz w:val="8"/>
                <w:szCs w:val="8"/>
              </w:rPr>
            </w:pPr>
          </w:p>
        </w:tc>
      </w:tr>
      <w:tr w:rsidR="008E642C" w14:paraId="49342EEF" w14:textId="77777777" w:rsidTr="00612376">
        <w:tc>
          <w:tcPr>
            <w:tcW w:w="142" w:type="dxa"/>
            <w:tcBorders>
              <w:left w:val="single" w:sz="4" w:space="0" w:color="auto"/>
            </w:tcBorders>
          </w:tcPr>
          <w:p w14:paraId="1A997AEB" w14:textId="77777777" w:rsidR="008E642C" w:rsidRDefault="008E642C" w:rsidP="00612376">
            <w:pPr>
              <w:pStyle w:val="CRCoverPage"/>
              <w:spacing w:after="0"/>
              <w:jc w:val="right"/>
              <w:rPr>
                <w:noProof/>
              </w:rPr>
            </w:pPr>
          </w:p>
        </w:tc>
        <w:tc>
          <w:tcPr>
            <w:tcW w:w="1559" w:type="dxa"/>
            <w:shd w:val="pct30" w:color="FFFF00" w:fill="auto"/>
          </w:tcPr>
          <w:p w14:paraId="0D0D3F9F" w14:textId="77777777" w:rsidR="008E642C" w:rsidRPr="00410371" w:rsidRDefault="00555AC6" w:rsidP="00612376">
            <w:pPr>
              <w:pStyle w:val="CRCoverPage"/>
              <w:spacing w:after="0"/>
              <w:jc w:val="right"/>
              <w:rPr>
                <w:b/>
                <w:noProof/>
                <w:sz w:val="28"/>
              </w:rPr>
            </w:pPr>
            <w:fldSimple w:instr=" DOCPROPERTY  Spec#  \* MERGEFORMAT ">
              <w:r w:rsidR="008E642C" w:rsidRPr="00410371">
                <w:rPr>
                  <w:b/>
                  <w:noProof/>
                  <w:sz w:val="28"/>
                </w:rPr>
                <w:t>38.523-1</w:t>
              </w:r>
            </w:fldSimple>
          </w:p>
        </w:tc>
        <w:tc>
          <w:tcPr>
            <w:tcW w:w="709" w:type="dxa"/>
          </w:tcPr>
          <w:p w14:paraId="504E7DB8" w14:textId="77777777" w:rsidR="008E642C" w:rsidRDefault="008E642C" w:rsidP="00612376">
            <w:pPr>
              <w:pStyle w:val="CRCoverPage"/>
              <w:spacing w:after="0"/>
              <w:jc w:val="center"/>
              <w:rPr>
                <w:noProof/>
              </w:rPr>
            </w:pPr>
            <w:r>
              <w:rPr>
                <w:b/>
                <w:noProof/>
                <w:sz w:val="28"/>
              </w:rPr>
              <w:t>CR</w:t>
            </w:r>
          </w:p>
        </w:tc>
        <w:tc>
          <w:tcPr>
            <w:tcW w:w="1276" w:type="dxa"/>
            <w:shd w:val="pct30" w:color="FFFF00" w:fill="auto"/>
          </w:tcPr>
          <w:p w14:paraId="6E39D634" w14:textId="77777777" w:rsidR="008E642C" w:rsidRPr="00410371" w:rsidRDefault="00555AC6" w:rsidP="00612376">
            <w:pPr>
              <w:pStyle w:val="CRCoverPage"/>
              <w:spacing w:after="0"/>
              <w:rPr>
                <w:noProof/>
              </w:rPr>
            </w:pPr>
            <w:fldSimple w:instr=" DOCPROPERTY  Cr#  \* MERGEFORMAT ">
              <w:r w:rsidR="008E642C" w:rsidRPr="00410371">
                <w:rPr>
                  <w:b/>
                  <w:noProof/>
                  <w:sz w:val="28"/>
                </w:rPr>
                <w:t>4240</w:t>
              </w:r>
            </w:fldSimple>
          </w:p>
        </w:tc>
        <w:tc>
          <w:tcPr>
            <w:tcW w:w="709" w:type="dxa"/>
          </w:tcPr>
          <w:p w14:paraId="3BDB8B57" w14:textId="77777777" w:rsidR="008E642C" w:rsidRDefault="008E642C"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707D6B95" w14:textId="0E00FBA1" w:rsidR="008E642C" w:rsidRPr="00410371" w:rsidRDefault="00001D23" w:rsidP="00612376">
            <w:pPr>
              <w:pStyle w:val="CRCoverPage"/>
              <w:spacing w:after="0"/>
              <w:jc w:val="center"/>
              <w:rPr>
                <w:b/>
                <w:noProof/>
              </w:rPr>
            </w:pPr>
            <w:r>
              <w:t>1</w:t>
            </w:r>
          </w:p>
        </w:tc>
        <w:tc>
          <w:tcPr>
            <w:tcW w:w="2410" w:type="dxa"/>
          </w:tcPr>
          <w:p w14:paraId="16953150" w14:textId="77777777" w:rsidR="008E642C" w:rsidRDefault="008E642C"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91790A" w14:textId="77777777" w:rsidR="008E642C" w:rsidRPr="00410371" w:rsidRDefault="00555AC6" w:rsidP="00612376">
            <w:pPr>
              <w:pStyle w:val="CRCoverPage"/>
              <w:spacing w:after="0"/>
              <w:jc w:val="center"/>
              <w:rPr>
                <w:noProof/>
                <w:sz w:val="28"/>
              </w:rPr>
            </w:pPr>
            <w:fldSimple w:instr=" DOCPROPERTY  Version  \* MERGEFORMAT ">
              <w:r w:rsidR="008E642C" w:rsidRPr="00410371">
                <w:rPr>
                  <w:b/>
                  <w:noProof/>
                  <w:sz w:val="28"/>
                </w:rPr>
                <w:t>17.5.1</w:t>
              </w:r>
            </w:fldSimple>
          </w:p>
        </w:tc>
        <w:tc>
          <w:tcPr>
            <w:tcW w:w="143" w:type="dxa"/>
            <w:tcBorders>
              <w:right w:val="single" w:sz="4" w:space="0" w:color="auto"/>
            </w:tcBorders>
          </w:tcPr>
          <w:p w14:paraId="0BDD7091" w14:textId="77777777" w:rsidR="008E642C" w:rsidRDefault="008E642C" w:rsidP="00612376">
            <w:pPr>
              <w:pStyle w:val="CRCoverPage"/>
              <w:spacing w:after="0"/>
              <w:rPr>
                <w:noProof/>
              </w:rPr>
            </w:pPr>
          </w:p>
        </w:tc>
      </w:tr>
      <w:tr w:rsidR="008E642C" w14:paraId="09B8AC02" w14:textId="77777777" w:rsidTr="00612376">
        <w:tc>
          <w:tcPr>
            <w:tcW w:w="9641" w:type="dxa"/>
            <w:gridSpan w:val="9"/>
            <w:tcBorders>
              <w:left w:val="single" w:sz="4" w:space="0" w:color="auto"/>
              <w:right w:val="single" w:sz="4" w:space="0" w:color="auto"/>
            </w:tcBorders>
          </w:tcPr>
          <w:p w14:paraId="71F972DE" w14:textId="77777777" w:rsidR="008E642C" w:rsidRDefault="008E642C" w:rsidP="00612376">
            <w:pPr>
              <w:pStyle w:val="CRCoverPage"/>
              <w:spacing w:after="0"/>
              <w:rPr>
                <w:noProof/>
              </w:rPr>
            </w:pPr>
          </w:p>
        </w:tc>
      </w:tr>
      <w:tr w:rsidR="008E642C" w14:paraId="2921F011" w14:textId="77777777" w:rsidTr="00612376">
        <w:tc>
          <w:tcPr>
            <w:tcW w:w="9641" w:type="dxa"/>
            <w:gridSpan w:val="9"/>
            <w:tcBorders>
              <w:top w:val="single" w:sz="4" w:space="0" w:color="auto"/>
            </w:tcBorders>
          </w:tcPr>
          <w:p w14:paraId="0CAB77DC" w14:textId="77777777" w:rsidR="008E642C" w:rsidRPr="00F25D98" w:rsidRDefault="008E642C"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642C" w14:paraId="1E211CDC" w14:textId="77777777" w:rsidTr="00612376">
        <w:tc>
          <w:tcPr>
            <w:tcW w:w="9641" w:type="dxa"/>
            <w:gridSpan w:val="9"/>
          </w:tcPr>
          <w:p w14:paraId="1603780C" w14:textId="77777777" w:rsidR="008E642C" w:rsidRDefault="008E642C" w:rsidP="00612376">
            <w:pPr>
              <w:pStyle w:val="CRCoverPage"/>
              <w:spacing w:after="0"/>
              <w:rPr>
                <w:noProof/>
                <w:sz w:val="8"/>
                <w:szCs w:val="8"/>
              </w:rPr>
            </w:pPr>
          </w:p>
        </w:tc>
      </w:tr>
    </w:tbl>
    <w:p w14:paraId="775CD5BF" w14:textId="77777777" w:rsidR="008E642C" w:rsidRDefault="008E642C" w:rsidP="008E64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42C" w14:paraId="6253CF89" w14:textId="77777777" w:rsidTr="00612376">
        <w:tc>
          <w:tcPr>
            <w:tcW w:w="2835" w:type="dxa"/>
          </w:tcPr>
          <w:p w14:paraId="3F80F892" w14:textId="77777777" w:rsidR="008E642C" w:rsidRDefault="008E642C" w:rsidP="00612376">
            <w:pPr>
              <w:pStyle w:val="CRCoverPage"/>
              <w:tabs>
                <w:tab w:val="right" w:pos="2751"/>
              </w:tabs>
              <w:spacing w:after="0"/>
              <w:rPr>
                <w:b/>
                <w:i/>
                <w:noProof/>
              </w:rPr>
            </w:pPr>
            <w:r>
              <w:rPr>
                <w:b/>
                <w:i/>
                <w:noProof/>
              </w:rPr>
              <w:t>Proposed change affects:</w:t>
            </w:r>
          </w:p>
        </w:tc>
        <w:tc>
          <w:tcPr>
            <w:tcW w:w="1418" w:type="dxa"/>
          </w:tcPr>
          <w:p w14:paraId="51CCE05D" w14:textId="77777777" w:rsidR="008E642C" w:rsidRDefault="008E642C"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83C22" w14:textId="77777777" w:rsidR="008E642C" w:rsidRDefault="008E642C" w:rsidP="00612376">
            <w:pPr>
              <w:pStyle w:val="CRCoverPage"/>
              <w:spacing w:after="0"/>
              <w:jc w:val="center"/>
              <w:rPr>
                <w:b/>
                <w:caps/>
                <w:noProof/>
              </w:rPr>
            </w:pPr>
          </w:p>
        </w:tc>
        <w:tc>
          <w:tcPr>
            <w:tcW w:w="709" w:type="dxa"/>
            <w:tcBorders>
              <w:left w:val="single" w:sz="4" w:space="0" w:color="auto"/>
            </w:tcBorders>
          </w:tcPr>
          <w:p w14:paraId="0BB7B0DB" w14:textId="77777777" w:rsidR="008E642C" w:rsidRDefault="008E642C"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8867F" w14:textId="77777777" w:rsidR="008E642C" w:rsidRDefault="008E642C" w:rsidP="00612376">
            <w:pPr>
              <w:pStyle w:val="CRCoverPage"/>
              <w:spacing w:after="0"/>
              <w:jc w:val="center"/>
              <w:rPr>
                <w:b/>
                <w:caps/>
                <w:noProof/>
              </w:rPr>
            </w:pPr>
          </w:p>
        </w:tc>
        <w:tc>
          <w:tcPr>
            <w:tcW w:w="2126" w:type="dxa"/>
          </w:tcPr>
          <w:p w14:paraId="5F1C6DCF" w14:textId="77777777" w:rsidR="008E642C" w:rsidRDefault="008E642C"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D7677" w14:textId="77777777" w:rsidR="008E642C" w:rsidRDefault="008E642C" w:rsidP="00612376">
            <w:pPr>
              <w:pStyle w:val="CRCoverPage"/>
              <w:spacing w:after="0"/>
              <w:jc w:val="center"/>
              <w:rPr>
                <w:b/>
                <w:caps/>
                <w:noProof/>
              </w:rPr>
            </w:pPr>
          </w:p>
        </w:tc>
        <w:tc>
          <w:tcPr>
            <w:tcW w:w="1418" w:type="dxa"/>
            <w:tcBorders>
              <w:left w:val="nil"/>
            </w:tcBorders>
          </w:tcPr>
          <w:p w14:paraId="79A68C04" w14:textId="77777777" w:rsidR="008E642C" w:rsidRDefault="008E642C"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67F06" w14:textId="77777777" w:rsidR="008E642C" w:rsidRDefault="008E642C" w:rsidP="00612376">
            <w:pPr>
              <w:pStyle w:val="CRCoverPage"/>
              <w:spacing w:after="0"/>
              <w:jc w:val="center"/>
              <w:rPr>
                <w:b/>
                <w:bCs/>
                <w:caps/>
                <w:noProof/>
              </w:rPr>
            </w:pPr>
          </w:p>
        </w:tc>
      </w:tr>
    </w:tbl>
    <w:p w14:paraId="444DAA1D" w14:textId="77777777" w:rsidR="008E642C" w:rsidRDefault="008E642C" w:rsidP="008E642C">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42C" w14:paraId="4ACA1DFA" w14:textId="77777777" w:rsidTr="008E642C">
        <w:tc>
          <w:tcPr>
            <w:tcW w:w="9640" w:type="dxa"/>
            <w:gridSpan w:val="11"/>
          </w:tcPr>
          <w:p w14:paraId="7283F139" w14:textId="77777777" w:rsidR="008E642C" w:rsidRDefault="008E642C" w:rsidP="00612376">
            <w:pPr>
              <w:pStyle w:val="CRCoverPage"/>
              <w:spacing w:after="0"/>
              <w:rPr>
                <w:noProof/>
                <w:sz w:val="8"/>
                <w:szCs w:val="8"/>
              </w:rPr>
            </w:pPr>
          </w:p>
        </w:tc>
      </w:tr>
      <w:tr w:rsidR="008E642C" w14:paraId="5AFE1B93" w14:textId="77777777" w:rsidTr="008E642C">
        <w:tc>
          <w:tcPr>
            <w:tcW w:w="1843" w:type="dxa"/>
            <w:tcBorders>
              <w:top w:val="single" w:sz="4" w:space="0" w:color="auto"/>
              <w:left w:val="single" w:sz="4" w:space="0" w:color="auto"/>
            </w:tcBorders>
          </w:tcPr>
          <w:p w14:paraId="46ECECD7" w14:textId="77777777" w:rsidR="008E642C" w:rsidRDefault="008E642C"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6D8F6" w14:textId="77777777" w:rsidR="008E642C" w:rsidRDefault="00555AC6" w:rsidP="00612376">
            <w:pPr>
              <w:pStyle w:val="CRCoverPage"/>
              <w:spacing w:after="0"/>
              <w:ind w:left="100"/>
              <w:rPr>
                <w:noProof/>
              </w:rPr>
            </w:pPr>
            <w:fldSimple w:instr=" DOCPROPERTY  CrTitle  \* MERGEFORMAT ">
              <w:r w:rsidR="008E642C">
                <w:t>Correction to NR5GC testcase 9.1.5.1.4</w:t>
              </w:r>
            </w:fldSimple>
          </w:p>
        </w:tc>
      </w:tr>
      <w:tr w:rsidR="008E642C" w14:paraId="369A7A83" w14:textId="77777777" w:rsidTr="008E642C">
        <w:tc>
          <w:tcPr>
            <w:tcW w:w="1843" w:type="dxa"/>
            <w:tcBorders>
              <w:left w:val="single" w:sz="4" w:space="0" w:color="auto"/>
            </w:tcBorders>
          </w:tcPr>
          <w:p w14:paraId="6174B7CF" w14:textId="77777777" w:rsidR="008E642C" w:rsidRDefault="008E642C" w:rsidP="00612376">
            <w:pPr>
              <w:pStyle w:val="CRCoverPage"/>
              <w:spacing w:after="0"/>
              <w:rPr>
                <w:b/>
                <w:i/>
                <w:noProof/>
                <w:sz w:val="8"/>
                <w:szCs w:val="8"/>
              </w:rPr>
            </w:pPr>
          </w:p>
        </w:tc>
        <w:tc>
          <w:tcPr>
            <w:tcW w:w="7797" w:type="dxa"/>
            <w:gridSpan w:val="10"/>
            <w:tcBorders>
              <w:right w:val="single" w:sz="4" w:space="0" w:color="auto"/>
            </w:tcBorders>
          </w:tcPr>
          <w:p w14:paraId="55BC5F22" w14:textId="77777777" w:rsidR="008E642C" w:rsidRDefault="008E642C" w:rsidP="00612376">
            <w:pPr>
              <w:pStyle w:val="CRCoverPage"/>
              <w:spacing w:after="0"/>
              <w:rPr>
                <w:noProof/>
                <w:sz w:val="8"/>
                <w:szCs w:val="8"/>
              </w:rPr>
            </w:pPr>
          </w:p>
        </w:tc>
      </w:tr>
      <w:tr w:rsidR="008E642C" w14:paraId="604D0BF4" w14:textId="77777777" w:rsidTr="008E642C">
        <w:tc>
          <w:tcPr>
            <w:tcW w:w="1843" w:type="dxa"/>
            <w:tcBorders>
              <w:left w:val="single" w:sz="4" w:space="0" w:color="auto"/>
            </w:tcBorders>
          </w:tcPr>
          <w:p w14:paraId="5F5AC14A" w14:textId="77777777" w:rsidR="008E642C" w:rsidRDefault="008E642C"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B61B96" w14:textId="23788DD8" w:rsidR="008E642C" w:rsidRDefault="00555AC6" w:rsidP="00612376">
            <w:pPr>
              <w:pStyle w:val="CRCoverPage"/>
              <w:spacing w:after="0"/>
              <w:ind w:left="100"/>
              <w:rPr>
                <w:noProof/>
              </w:rPr>
            </w:pPr>
            <w:fldSimple w:instr=" DOCPROPERTY  SourceIfWg  \* MERGEFORMAT ">
              <w:r w:rsidR="008E642C">
                <w:rPr>
                  <w:noProof/>
                </w:rPr>
                <w:t>ROHDE &amp; SCHWARZ</w:t>
              </w:r>
            </w:fldSimple>
            <w:r w:rsidR="005B01A0">
              <w:rPr>
                <w:noProof/>
              </w:rPr>
              <w:t>, Hisilicon, MediaTek</w:t>
            </w:r>
          </w:p>
        </w:tc>
      </w:tr>
      <w:tr w:rsidR="008E642C" w14:paraId="11569500" w14:textId="77777777" w:rsidTr="008E642C">
        <w:tc>
          <w:tcPr>
            <w:tcW w:w="1843" w:type="dxa"/>
            <w:tcBorders>
              <w:left w:val="single" w:sz="4" w:space="0" w:color="auto"/>
            </w:tcBorders>
          </w:tcPr>
          <w:p w14:paraId="06D06DE7" w14:textId="77777777" w:rsidR="008E642C" w:rsidRDefault="008E642C"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4FDBB" w14:textId="55B88DBA" w:rsidR="008E642C" w:rsidRDefault="008E642C"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8E642C" w14:paraId="55EF5B5B" w14:textId="77777777" w:rsidTr="008E642C">
        <w:tc>
          <w:tcPr>
            <w:tcW w:w="1843" w:type="dxa"/>
            <w:tcBorders>
              <w:left w:val="single" w:sz="4" w:space="0" w:color="auto"/>
            </w:tcBorders>
          </w:tcPr>
          <w:p w14:paraId="419EDEF7" w14:textId="77777777" w:rsidR="008E642C" w:rsidRDefault="008E642C" w:rsidP="00612376">
            <w:pPr>
              <w:pStyle w:val="CRCoverPage"/>
              <w:spacing w:after="0"/>
              <w:rPr>
                <w:b/>
                <w:i/>
                <w:noProof/>
                <w:sz w:val="8"/>
                <w:szCs w:val="8"/>
              </w:rPr>
            </w:pPr>
          </w:p>
        </w:tc>
        <w:tc>
          <w:tcPr>
            <w:tcW w:w="7797" w:type="dxa"/>
            <w:gridSpan w:val="10"/>
            <w:tcBorders>
              <w:right w:val="single" w:sz="4" w:space="0" w:color="auto"/>
            </w:tcBorders>
          </w:tcPr>
          <w:p w14:paraId="06DC8BE4" w14:textId="77777777" w:rsidR="008E642C" w:rsidRDefault="008E642C" w:rsidP="00612376">
            <w:pPr>
              <w:pStyle w:val="CRCoverPage"/>
              <w:spacing w:after="0"/>
              <w:rPr>
                <w:noProof/>
                <w:sz w:val="8"/>
                <w:szCs w:val="8"/>
              </w:rPr>
            </w:pPr>
          </w:p>
        </w:tc>
      </w:tr>
      <w:tr w:rsidR="008E642C" w14:paraId="09F9D4A2" w14:textId="77777777" w:rsidTr="008E642C">
        <w:tc>
          <w:tcPr>
            <w:tcW w:w="1843" w:type="dxa"/>
            <w:tcBorders>
              <w:left w:val="single" w:sz="4" w:space="0" w:color="auto"/>
            </w:tcBorders>
          </w:tcPr>
          <w:p w14:paraId="5A908E5E" w14:textId="77777777" w:rsidR="008E642C" w:rsidRDefault="008E642C"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76B2A3F5" w14:textId="77777777" w:rsidR="008E642C" w:rsidRDefault="00555AC6" w:rsidP="00612376">
            <w:pPr>
              <w:pStyle w:val="CRCoverPage"/>
              <w:spacing w:after="0"/>
              <w:ind w:left="100"/>
              <w:rPr>
                <w:noProof/>
              </w:rPr>
            </w:pPr>
            <w:fldSimple w:instr=" DOCPROPERTY  RelatedWis  \* MERGEFORMAT ">
              <w:r w:rsidR="008E642C">
                <w:rPr>
                  <w:noProof/>
                </w:rPr>
                <w:t>TEI15_Test, 5GS_NR_LTE-UEConTest</w:t>
              </w:r>
            </w:fldSimple>
          </w:p>
        </w:tc>
        <w:tc>
          <w:tcPr>
            <w:tcW w:w="567" w:type="dxa"/>
            <w:tcBorders>
              <w:left w:val="nil"/>
            </w:tcBorders>
          </w:tcPr>
          <w:p w14:paraId="3E48D8DA" w14:textId="77777777" w:rsidR="008E642C" w:rsidRDefault="008E642C" w:rsidP="00612376">
            <w:pPr>
              <w:pStyle w:val="CRCoverPage"/>
              <w:spacing w:after="0"/>
              <w:ind w:right="100"/>
              <w:rPr>
                <w:noProof/>
              </w:rPr>
            </w:pPr>
          </w:p>
        </w:tc>
        <w:tc>
          <w:tcPr>
            <w:tcW w:w="1417" w:type="dxa"/>
            <w:gridSpan w:val="3"/>
            <w:tcBorders>
              <w:left w:val="nil"/>
            </w:tcBorders>
          </w:tcPr>
          <w:p w14:paraId="0BB3FDF0" w14:textId="77777777" w:rsidR="008E642C" w:rsidRDefault="008E642C"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19264" w14:textId="77777777" w:rsidR="008E642C" w:rsidRDefault="00555AC6" w:rsidP="00612376">
            <w:pPr>
              <w:pStyle w:val="CRCoverPage"/>
              <w:spacing w:after="0"/>
              <w:ind w:left="100"/>
              <w:rPr>
                <w:noProof/>
              </w:rPr>
            </w:pPr>
            <w:fldSimple w:instr=" DOCPROPERTY  ResDate  \* MERGEFORMAT ">
              <w:r w:rsidR="008E642C">
                <w:rPr>
                  <w:noProof/>
                </w:rPr>
                <w:t>2024-02-11</w:t>
              </w:r>
            </w:fldSimple>
          </w:p>
        </w:tc>
      </w:tr>
      <w:tr w:rsidR="008E642C" w14:paraId="5B3844A8" w14:textId="77777777" w:rsidTr="008E642C">
        <w:tc>
          <w:tcPr>
            <w:tcW w:w="1843" w:type="dxa"/>
            <w:tcBorders>
              <w:left w:val="single" w:sz="4" w:space="0" w:color="auto"/>
            </w:tcBorders>
          </w:tcPr>
          <w:p w14:paraId="505EF735" w14:textId="77777777" w:rsidR="008E642C" w:rsidRDefault="008E642C" w:rsidP="00612376">
            <w:pPr>
              <w:pStyle w:val="CRCoverPage"/>
              <w:spacing w:after="0"/>
              <w:rPr>
                <w:b/>
                <w:i/>
                <w:noProof/>
                <w:sz w:val="8"/>
                <w:szCs w:val="8"/>
              </w:rPr>
            </w:pPr>
          </w:p>
        </w:tc>
        <w:tc>
          <w:tcPr>
            <w:tcW w:w="1986" w:type="dxa"/>
            <w:gridSpan w:val="4"/>
          </w:tcPr>
          <w:p w14:paraId="663E9A79" w14:textId="77777777" w:rsidR="008E642C" w:rsidRDefault="008E642C" w:rsidP="00612376">
            <w:pPr>
              <w:pStyle w:val="CRCoverPage"/>
              <w:spacing w:after="0"/>
              <w:rPr>
                <w:noProof/>
                <w:sz w:val="8"/>
                <w:szCs w:val="8"/>
              </w:rPr>
            </w:pPr>
          </w:p>
        </w:tc>
        <w:tc>
          <w:tcPr>
            <w:tcW w:w="2267" w:type="dxa"/>
            <w:gridSpan w:val="2"/>
          </w:tcPr>
          <w:p w14:paraId="0AB8F538" w14:textId="77777777" w:rsidR="008E642C" w:rsidRDefault="008E642C" w:rsidP="00612376">
            <w:pPr>
              <w:pStyle w:val="CRCoverPage"/>
              <w:spacing w:after="0"/>
              <w:rPr>
                <w:noProof/>
                <w:sz w:val="8"/>
                <w:szCs w:val="8"/>
              </w:rPr>
            </w:pPr>
          </w:p>
        </w:tc>
        <w:tc>
          <w:tcPr>
            <w:tcW w:w="1417" w:type="dxa"/>
            <w:gridSpan w:val="3"/>
          </w:tcPr>
          <w:p w14:paraId="74A40FFA" w14:textId="77777777" w:rsidR="008E642C" w:rsidRDefault="008E642C" w:rsidP="00612376">
            <w:pPr>
              <w:pStyle w:val="CRCoverPage"/>
              <w:spacing w:after="0"/>
              <w:rPr>
                <w:noProof/>
                <w:sz w:val="8"/>
                <w:szCs w:val="8"/>
              </w:rPr>
            </w:pPr>
          </w:p>
        </w:tc>
        <w:tc>
          <w:tcPr>
            <w:tcW w:w="2127" w:type="dxa"/>
            <w:tcBorders>
              <w:right w:val="single" w:sz="4" w:space="0" w:color="auto"/>
            </w:tcBorders>
          </w:tcPr>
          <w:p w14:paraId="5505D138" w14:textId="77777777" w:rsidR="008E642C" w:rsidRDefault="008E642C" w:rsidP="00612376">
            <w:pPr>
              <w:pStyle w:val="CRCoverPage"/>
              <w:spacing w:after="0"/>
              <w:rPr>
                <w:noProof/>
                <w:sz w:val="8"/>
                <w:szCs w:val="8"/>
              </w:rPr>
            </w:pPr>
          </w:p>
        </w:tc>
      </w:tr>
      <w:tr w:rsidR="008E642C" w14:paraId="125FA45B" w14:textId="77777777" w:rsidTr="008E642C">
        <w:trPr>
          <w:cantSplit/>
        </w:trPr>
        <w:tc>
          <w:tcPr>
            <w:tcW w:w="1843" w:type="dxa"/>
            <w:tcBorders>
              <w:left w:val="single" w:sz="4" w:space="0" w:color="auto"/>
            </w:tcBorders>
          </w:tcPr>
          <w:p w14:paraId="18AECFC7" w14:textId="77777777" w:rsidR="008E642C" w:rsidRDefault="008E642C" w:rsidP="00612376">
            <w:pPr>
              <w:pStyle w:val="CRCoverPage"/>
              <w:tabs>
                <w:tab w:val="right" w:pos="1759"/>
              </w:tabs>
              <w:spacing w:after="0"/>
              <w:rPr>
                <w:b/>
                <w:i/>
                <w:noProof/>
              </w:rPr>
            </w:pPr>
            <w:r>
              <w:rPr>
                <w:b/>
                <w:i/>
                <w:noProof/>
              </w:rPr>
              <w:t>Category:</w:t>
            </w:r>
          </w:p>
        </w:tc>
        <w:tc>
          <w:tcPr>
            <w:tcW w:w="851" w:type="dxa"/>
            <w:shd w:val="pct30" w:color="FFFF00" w:fill="auto"/>
          </w:tcPr>
          <w:p w14:paraId="0565CA9B" w14:textId="77777777" w:rsidR="008E642C" w:rsidRDefault="00555AC6" w:rsidP="00612376">
            <w:pPr>
              <w:pStyle w:val="CRCoverPage"/>
              <w:spacing w:after="0"/>
              <w:ind w:left="100" w:right="-609"/>
              <w:rPr>
                <w:b/>
                <w:noProof/>
              </w:rPr>
            </w:pPr>
            <w:fldSimple w:instr=" DOCPROPERTY  Cat  \* MERGEFORMAT ">
              <w:r w:rsidR="008E642C">
                <w:rPr>
                  <w:b/>
                  <w:noProof/>
                </w:rPr>
                <w:t>F</w:t>
              </w:r>
            </w:fldSimple>
          </w:p>
        </w:tc>
        <w:tc>
          <w:tcPr>
            <w:tcW w:w="3402" w:type="dxa"/>
            <w:gridSpan w:val="5"/>
            <w:tcBorders>
              <w:left w:val="nil"/>
            </w:tcBorders>
          </w:tcPr>
          <w:p w14:paraId="2D1A5076" w14:textId="77777777" w:rsidR="008E642C" w:rsidRDefault="008E642C" w:rsidP="00612376">
            <w:pPr>
              <w:pStyle w:val="CRCoverPage"/>
              <w:spacing w:after="0"/>
              <w:rPr>
                <w:noProof/>
              </w:rPr>
            </w:pPr>
          </w:p>
        </w:tc>
        <w:tc>
          <w:tcPr>
            <w:tcW w:w="1417" w:type="dxa"/>
            <w:gridSpan w:val="3"/>
            <w:tcBorders>
              <w:left w:val="nil"/>
            </w:tcBorders>
          </w:tcPr>
          <w:p w14:paraId="658D8287" w14:textId="77777777" w:rsidR="008E642C" w:rsidRDefault="008E642C"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54FB6" w14:textId="77777777" w:rsidR="008E642C" w:rsidRDefault="00555AC6" w:rsidP="00612376">
            <w:pPr>
              <w:pStyle w:val="CRCoverPage"/>
              <w:spacing w:after="0"/>
              <w:ind w:left="100"/>
              <w:rPr>
                <w:noProof/>
              </w:rPr>
            </w:pPr>
            <w:fldSimple w:instr=" DOCPROPERTY  Release  \* MERGEFORMAT ">
              <w:r w:rsidR="008E642C">
                <w:rPr>
                  <w:noProof/>
                </w:rPr>
                <w:t>Rel-17</w:t>
              </w:r>
            </w:fldSimple>
          </w:p>
        </w:tc>
      </w:tr>
      <w:tr w:rsidR="008E642C" w14:paraId="4DB953FA" w14:textId="77777777" w:rsidTr="008E642C">
        <w:tc>
          <w:tcPr>
            <w:tcW w:w="1843" w:type="dxa"/>
            <w:tcBorders>
              <w:left w:val="single" w:sz="4" w:space="0" w:color="auto"/>
              <w:bottom w:val="single" w:sz="4" w:space="0" w:color="auto"/>
            </w:tcBorders>
          </w:tcPr>
          <w:p w14:paraId="7A30E31D" w14:textId="77777777" w:rsidR="008E642C" w:rsidRDefault="008E642C" w:rsidP="00612376">
            <w:pPr>
              <w:pStyle w:val="CRCoverPage"/>
              <w:spacing w:after="0"/>
              <w:rPr>
                <w:b/>
                <w:i/>
                <w:noProof/>
              </w:rPr>
            </w:pPr>
          </w:p>
        </w:tc>
        <w:tc>
          <w:tcPr>
            <w:tcW w:w="4677" w:type="dxa"/>
            <w:gridSpan w:val="8"/>
            <w:tcBorders>
              <w:bottom w:val="single" w:sz="4" w:space="0" w:color="auto"/>
            </w:tcBorders>
          </w:tcPr>
          <w:p w14:paraId="4085D3BF" w14:textId="77777777" w:rsidR="008E642C" w:rsidRDefault="008E642C"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92086" w14:textId="77777777" w:rsidR="008E642C" w:rsidRDefault="008E642C"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01A23B" w14:textId="77777777" w:rsidR="008E642C" w:rsidRPr="007C2097" w:rsidRDefault="008E642C"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642C" w14:paraId="604E6E53" w14:textId="77777777" w:rsidTr="008E642C">
        <w:tc>
          <w:tcPr>
            <w:tcW w:w="1843" w:type="dxa"/>
          </w:tcPr>
          <w:p w14:paraId="59D76D8B" w14:textId="77777777" w:rsidR="008E642C" w:rsidRDefault="008E642C" w:rsidP="00612376">
            <w:pPr>
              <w:pStyle w:val="CRCoverPage"/>
              <w:spacing w:after="0"/>
              <w:rPr>
                <w:b/>
                <w:i/>
                <w:noProof/>
                <w:sz w:val="8"/>
                <w:szCs w:val="8"/>
              </w:rPr>
            </w:pPr>
          </w:p>
        </w:tc>
        <w:tc>
          <w:tcPr>
            <w:tcW w:w="7797" w:type="dxa"/>
            <w:gridSpan w:val="10"/>
          </w:tcPr>
          <w:p w14:paraId="38925187" w14:textId="77777777" w:rsidR="008E642C" w:rsidRDefault="008E642C" w:rsidP="00612376">
            <w:pPr>
              <w:pStyle w:val="CRCoverPage"/>
              <w:spacing w:after="0"/>
              <w:rPr>
                <w:noProof/>
                <w:sz w:val="8"/>
                <w:szCs w:val="8"/>
              </w:rPr>
            </w:pPr>
          </w:p>
        </w:tc>
      </w:tr>
      <w:tr w:rsidR="008E642C" w14:paraId="55A69017" w14:textId="77777777" w:rsidTr="008E642C">
        <w:tc>
          <w:tcPr>
            <w:tcW w:w="2694" w:type="dxa"/>
            <w:gridSpan w:val="2"/>
            <w:tcBorders>
              <w:top w:val="single" w:sz="4" w:space="0" w:color="auto"/>
              <w:left w:val="single" w:sz="4" w:space="0" w:color="auto"/>
            </w:tcBorders>
          </w:tcPr>
          <w:p w14:paraId="3BEB4E87" w14:textId="77777777" w:rsidR="008E642C" w:rsidRDefault="008E642C" w:rsidP="008E64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93362" w14:textId="241DAD1F" w:rsidR="002932F5" w:rsidRDefault="002932F5" w:rsidP="002932F5">
            <w:pPr>
              <w:pStyle w:val="CRCoverPage"/>
              <w:spacing w:after="0"/>
              <w:rPr>
                <w:noProof/>
              </w:rPr>
            </w:pPr>
            <w:r>
              <w:rPr>
                <w:noProof/>
              </w:rPr>
              <w:t>According to 38.304 cl 4.1 :</w:t>
            </w:r>
          </w:p>
          <w:p w14:paraId="726508A5" w14:textId="77777777" w:rsidR="002932F5" w:rsidRDefault="002932F5" w:rsidP="002932F5">
            <w:pPr>
              <w:pStyle w:val="CRCoverPage"/>
              <w:spacing w:after="0"/>
              <w:rPr>
                <w:noProof/>
              </w:rPr>
            </w:pPr>
            <w:r>
              <w:rPr>
                <w:noProof/>
              </w:rPr>
              <w:t>Quote</w:t>
            </w:r>
          </w:p>
          <w:p w14:paraId="5FB36AA1" w14:textId="77777777" w:rsidR="002932F5" w:rsidRDefault="002932F5" w:rsidP="002932F5">
            <w:r w:rsidRPr="00831724">
              <w:t xml:space="preserve">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w:t>
            </w:r>
            <w:r w:rsidRPr="0008509D">
              <w:rPr>
                <w:highlight w:val="green"/>
              </w:rPr>
              <w:t>need not perform</w:t>
            </w:r>
            <w:r w:rsidRPr="00831724">
              <w:t xml:space="preserve">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7105DE1D" w14:textId="5B0B6876" w:rsidR="002932F5" w:rsidRPr="002932F5" w:rsidRDefault="002932F5" w:rsidP="002932F5">
            <w:pPr>
              <w:rPr>
                <w:rFonts w:ascii="Arial" w:hAnsi="Arial" w:cs="Arial"/>
                <w:noProof/>
              </w:rPr>
            </w:pPr>
            <w:r w:rsidRPr="002932F5">
              <w:rPr>
                <w:rFonts w:ascii="Arial" w:hAnsi="Arial" w:cs="Arial"/>
                <w:noProof/>
              </w:rPr>
              <w:t>Unquote</w:t>
            </w:r>
          </w:p>
          <w:p w14:paraId="77E05B7E" w14:textId="77777777" w:rsidR="002932F5" w:rsidRPr="002932F5" w:rsidRDefault="002932F5" w:rsidP="002932F5">
            <w:pPr>
              <w:rPr>
                <w:rFonts w:ascii="Arial" w:hAnsi="Arial" w:cs="Arial"/>
                <w:noProof/>
              </w:rPr>
            </w:pPr>
            <w:r w:rsidRPr="002932F5">
              <w:rPr>
                <w:rFonts w:ascii="Arial" w:hAnsi="Arial" w:cs="Arial"/>
                <w:noProof/>
              </w:rPr>
              <w:t xml:space="preserve">The highlighted text above indicates that some UEs may perform idle mode tasks when MICO mode is activated. </w:t>
            </w:r>
          </w:p>
          <w:p w14:paraId="4D306BDB" w14:textId="3867B045" w:rsidR="008E642C" w:rsidRDefault="002932F5" w:rsidP="002932F5">
            <w:pPr>
              <w:rPr>
                <w:noProof/>
              </w:rPr>
            </w:pPr>
            <w:r w:rsidRPr="002932F5">
              <w:rPr>
                <w:rFonts w:ascii="Arial" w:hAnsi="Arial" w:cs="Arial"/>
                <w:noProof/>
              </w:rPr>
              <w:t>The current Prose does not tke this into account, and needs to be accommodated.</w:t>
            </w:r>
          </w:p>
        </w:tc>
      </w:tr>
      <w:tr w:rsidR="008E642C" w14:paraId="73476F13" w14:textId="77777777" w:rsidTr="008E642C">
        <w:tc>
          <w:tcPr>
            <w:tcW w:w="2694" w:type="dxa"/>
            <w:gridSpan w:val="2"/>
            <w:tcBorders>
              <w:left w:val="single" w:sz="4" w:space="0" w:color="auto"/>
            </w:tcBorders>
          </w:tcPr>
          <w:p w14:paraId="71F2B2E5"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06C5F4A7" w14:textId="77777777" w:rsidR="008E642C" w:rsidRDefault="008E642C" w:rsidP="008E642C">
            <w:pPr>
              <w:pStyle w:val="CRCoverPage"/>
              <w:spacing w:after="0"/>
              <w:rPr>
                <w:noProof/>
                <w:sz w:val="8"/>
                <w:szCs w:val="8"/>
              </w:rPr>
            </w:pPr>
          </w:p>
        </w:tc>
      </w:tr>
      <w:tr w:rsidR="008E642C" w14:paraId="15FCC827" w14:textId="77777777" w:rsidTr="008E642C">
        <w:tc>
          <w:tcPr>
            <w:tcW w:w="2694" w:type="dxa"/>
            <w:gridSpan w:val="2"/>
            <w:tcBorders>
              <w:left w:val="single" w:sz="4" w:space="0" w:color="auto"/>
            </w:tcBorders>
          </w:tcPr>
          <w:p w14:paraId="167D25E3" w14:textId="77777777" w:rsidR="008E642C" w:rsidRDefault="008E642C" w:rsidP="008E64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12E50" w14:textId="77777777" w:rsidR="002932F5" w:rsidRDefault="002932F5" w:rsidP="008E642C">
            <w:pPr>
              <w:pStyle w:val="CRCoverPage"/>
              <w:spacing w:after="0"/>
              <w:ind w:left="100"/>
              <w:rPr>
                <w:noProof/>
              </w:rPr>
            </w:pPr>
            <w:r>
              <w:t xml:space="preserve">The test sequence has been reworked to </w:t>
            </w:r>
            <w:r>
              <w:rPr>
                <w:noProof/>
              </w:rPr>
              <w:t>both UE implementations : 1) when UE performs Idle mode procedure when MICO mode is active 2) UE performs Idle mode procedure when MICO mode is deactivated.</w:t>
            </w:r>
          </w:p>
          <w:p w14:paraId="28AB994D" w14:textId="77777777" w:rsidR="008E642C" w:rsidRDefault="002932F5" w:rsidP="008E642C">
            <w:pPr>
              <w:pStyle w:val="CRCoverPage"/>
              <w:spacing w:after="0"/>
              <w:ind w:left="100"/>
            </w:pPr>
            <w:r>
              <w:t>Voided steps 21A, 22-24</w:t>
            </w:r>
          </w:p>
          <w:p w14:paraId="5A234437" w14:textId="43A0F66B" w:rsidR="002932F5" w:rsidRDefault="002932F5" w:rsidP="008E642C">
            <w:pPr>
              <w:pStyle w:val="CRCoverPage"/>
              <w:spacing w:after="0"/>
              <w:ind w:left="100"/>
              <w:rPr>
                <w:noProof/>
              </w:rPr>
            </w:pPr>
            <w:r>
              <w:rPr>
                <w:noProof/>
              </w:rPr>
              <w:t>Introduced new Steps 21B, 21C and 218a</w:t>
            </w:r>
          </w:p>
        </w:tc>
      </w:tr>
      <w:tr w:rsidR="008E642C" w14:paraId="77D3ECC3" w14:textId="77777777" w:rsidTr="008E642C">
        <w:tc>
          <w:tcPr>
            <w:tcW w:w="2694" w:type="dxa"/>
            <w:gridSpan w:val="2"/>
            <w:tcBorders>
              <w:left w:val="single" w:sz="4" w:space="0" w:color="auto"/>
            </w:tcBorders>
          </w:tcPr>
          <w:p w14:paraId="1D972F4D"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4BFE5A1D" w14:textId="77777777" w:rsidR="008E642C" w:rsidRDefault="008E642C" w:rsidP="008E642C">
            <w:pPr>
              <w:pStyle w:val="CRCoverPage"/>
              <w:spacing w:after="0"/>
              <w:rPr>
                <w:noProof/>
                <w:sz w:val="8"/>
                <w:szCs w:val="8"/>
              </w:rPr>
            </w:pPr>
          </w:p>
        </w:tc>
      </w:tr>
      <w:tr w:rsidR="008E642C" w14:paraId="644487ED" w14:textId="77777777" w:rsidTr="008E642C">
        <w:tc>
          <w:tcPr>
            <w:tcW w:w="2694" w:type="dxa"/>
            <w:gridSpan w:val="2"/>
            <w:tcBorders>
              <w:left w:val="single" w:sz="4" w:space="0" w:color="auto"/>
              <w:bottom w:val="single" w:sz="4" w:space="0" w:color="auto"/>
            </w:tcBorders>
          </w:tcPr>
          <w:p w14:paraId="182EFA11" w14:textId="77777777" w:rsidR="008E642C" w:rsidRDefault="008E642C" w:rsidP="008E6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3C1027" w14:textId="125FEE9C" w:rsidR="008E642C" w:rsidRDefault="002932F5" w:rsidP="008E642C">
            <w:pPr>
              <w:pStyle w:val="CRCoverPage"/>
              <w:spacing w:after="0"/>
              <w:ind w:left="100"/>
              <w:rPr>
                <w:noProof/>
              </w:rPr>
            </w:pPr>
            <w:r>
              <w:t>A conformant UE may fail the testcase.</w:t>
            </w:r>
          </w:p>
        </w:tc>
      </w:tr>
      <w:tr w:rsidR="008E642C" w14:paraId="154815A9" w14:textId="77777777" w:rsidTr="008E642C">
        <w:tc>
          <w:tcPr>
            <w:tcW w:w="2694" w:type="dxa"/>
            <w:gridSpan w:val="2"/>
          </w:tcPr>
          <w:p w14:paraId="341F6E2F" w14:textId="77777777" w:rsidR="008E642C" w:rsidRDefault="008E642C" w:rsidP="008E642C">
            <w:pPr>
              <w:pStyle w:val="CRCoverPage"/>
              <w:spacing w:after="0"/>
              <w:rPr>
                <w:b/>
                <w:i/>
                <w:noProof/>
                <w:sz w:val="8"/>
                <w:szCs w:val="8"/>
              </w:rPr>
            </w:pPr>
          </w:p>
        </w:tc>
        <w:tc>
          <w:tcPr>
            <w:tcW w:w="6946" w:type="dxa"/>
            <w:gridSpan w:val="9"/>
          </w:tcPr>
          <w:p w14:paraId="34D2C7CF" w14:textId="77777777" w:rsidR="008E642C" w:rsidRDefault="008E642C" w:rsidP="008E642C">
            <w:pPr>
              <w:pStyle w:val="CRCoverPage"/>
              <w:spacing w:after="0"/>
              <w:rPr>
                <w:noProof/>
                <w:sz w:val="8"/>
                <w:szCs w:val="8"/>
              </w:rPr>
            </w:pPr>
          </w:p>
        </w:tc>
      </w:tr>
      <w:tr w:rsidR="008E642C" w14:paraId="3E96A6A5" w14:textId="77777777" w:rsidTr="008E642C">
        <w:tc>
          <w:tcPr>
            <w:tcW w:w="2694" w:type="dxa"/>
            <w:gridSpan w:val="2"/>
            <w:tcBorders>
              <w:top w:val="single" w:sz="4" w:space="0" w:color="auto"/>
              <w:left w:val="single" w:sz="4" w:space="0" w:color="auto"/>
            </w:tcBorders>
          </w:tcPr>
          <w:p w14:paraId="0973B67C" w14:textId="77777777" w:rsidR="008E642C" w:rsidRDefault="008E642C" w:rsidP="008E6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2C6E77" w14:textId="7A3A1377" w:rsidR="008E642C" w:rsidRDefault="008E642C" w:rsidP="008E642C">
            <w:pPr>
              <w:pStyle w:val="CRCoverPage"/>
              <w:spacing w:after="0"/>
              <w:ind w:left="100"/>
              <w:rPr>
                <w:noProof/>
              </w:rPr>
            </w:pPr>
            <w:r>
              <w:rPr>
                <w:lang w:eastAsia="zh-CN"/>
              </w:rPr>
              <w:t>9.1.5.1.4</w:t>
            </w:r>
          </w:p>
        </w:tc>
      </w:tr>
      <w:tr w:rsidR="008E642C" w14:paraId="6B2D1935" w14:textId="77777777" w:rsidTr="008E642C">
        <w:tc>
          <w:tcPr>
            <w:tcW w:w="2694" w:type="dxa"/>
            <w:gridSpan w:val="2"/>
            <w:tcBorders>
              <w:left w:val="single" w:sz="4" w:space="0" w:color="auto"/>
            </w:tcBorders>
          </w:tcPr>
          <w:p w14:paraId="3483D27F"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402F21B6" w14:textId="77777777" w:rsidR="008E642C" w:rsidRDefault="008E642C" w:rsidP="008E642C">
            <w:pPr>
              <w:pStyle w:val="CRCoverPage"/>
              <w:spacing w:after="0"/>
              <w:rPr>
                <w:noProof/>
                <w:sz w:val="8"/>
                <w:szCs w:val="8"/>
              </w:rPr>
            </w:pPr>
          </w:p>
        </w:tc>
      </w:tr>
      <w:tr w:rsidR="008E642C" w14:paraId="07FD6474" w14:textId="77777777" w:rsidTr="008E642C">
        <w:tc>
          <w:tcPr>
            <w:tcW w:w="2694" w:type="dxa"/>
            <w:gridSpan w:val="2"/>
            <w:tcBorders>
              <w:left w:val="single" w:sz="4" w:space="0" w:color="auto"/>
            </w:tcBorders>
          </w:tcPr>
          <w:p w14:paraId="3C2CFB25" w14:textId="77777777" w:rsidR="008E642C" w:rsidRDefault="008E642C" w:rsidP="008E6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B7BB5" w14:textId="77777777" w:rsidR="008E642C" w:rsidRDefault="008E642C" w:rsidP="008E6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58A3F" w14:textId="77777777" w:rsidR="008E642C" w:rsidRDefault="008E642C" w:rsidP="008E642C">
            <w:pPr>
              <w:pStyle w:val="CRCoverPage"/>
              <w:spacing w:after="0"/>
              <w:jc w:val="center"/>
              <w:rPr>
                <w:b/>
                <w:caps/>
                <w:noProof/>
              </w:rPr>
            </w:pPr>
            <w:r>
              <w:rPr>
                <w:b/>
                <w:caps/>
                <w:noProof/>
              </w:rPr>
              <w:t>N</w:t>
            </w:r>
          </w:p>
        </w:tc>
        <w:tc>
          <w:tcPr>
            <w:tcW w:w="2977" w:type="dxa"/>
            <w:gridSpan w:val="4"/>
          </w:tcPr>
          <w:p w14:paraId="0C857545" w14:textId="77777777" w:rsidR="008E642C" w:rsidRDefault="008E642C" w:rsidP="008E6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09E7F" w14:textId="77777777" w:rsidR="008E642C" w:rsidRDefault="008E642C" w:rsidP="008E642C">
            <w:pPr>
              <w:pStyle w:val="CRCoverPage"/>
              <w:spacing w:after="0"/>
              <w:ind w:left="99"/>
              <w:rPr>
                <w:noProof/>
              </w:rPr>
            </w:pPr>
          </w:p>
        </w:tc>
      </w:tr>
      <w:tr w:rsidR="008E642C" w14:paraId="561FAD42" w14:textId="77777777" w:rsidTr="008E642C">
        <w:tc>
          <w:tcPr>
            <w:tcW w:w="2694" w:type="dxa"/>
            <w:gridSpan w:val="2"/>
            <w:tcBorders>
              <w:left w:val="single" w:sz="4" w:space="0" w:color="auto"/>
            </w:tcBorders>
          </w:tcPr>
          <w:p w14:paraId="1F03626D" w14:textId="77777777" w:rsidR="008E642C" w:rsidRDefault="008E642C" w:rsidP="008E6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E3B07C"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66A6D" w14:textId="77777777" w:rsidR="008E642C" w:rsidRDefault="008E642C" w:rsidP="008E642C">
            <w:pPr>
              <w:pStyle w:val="CRCoverPage"/>
              <w:spacing w:after="0"/>
              <w:jc w:val="center"/>
              <w:rPr>
                <w:b/>
                <w:caps/>
                <w:noProof/>
              </w:rPr>
            </w:pPr>
          </w:p>
        </w:tc>
        <w:tc>
          <w:tcPr>
            <w:tcW w:w="2977" w:type="dxa"/>
            <w:gridSpan w:val="4"/>
          </w:tcPr>
          <w:p w14:paraId="545DA838" w14:textId="77777777" w:rsidR="008E642C" w:rsidRDefault="008E642C" w:rsidP="008E6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B5745" w14:textId="77777777" w:rsidR="008E642C" w:rsidRDefault="008E642C" w:rsidP="008E642C">
            <w:pPr>
              <w:pStyle w:val="CRCoverPage"/>
              <w:spacing w:after="0"/>
              <w:ind w:left="99"/>
              <w:rPr>
                <w:noProof/>
              </w:rPr>
            </w:pPr>
            <w:r>
              <w:rPr>
                <w:noProof/>
              </w:rPr>
              <w:t xml:space="preserve">TS/TR ... CR ... </w:t>
            </w:r>
          </w:p>
        </w:tc>
      </w:tr>
      <w:tr w:rsidR="008E642C" w14:paraId="15FB72BB" w14:textId="77777777" w:rsidTr="008E642C">
        <w:tc>
          <w:tcPr>
            <w:tcW w:w="2694" w:type="dxa"/>
            <w:gridSpan w:val="2"/>
            <w:tcBorders>
              <w:left w:val="single" w:sz="4" w:space="0" w:color="auto"/>
            </w:tcBorders>
          </w:tcPr>
          <w:p w14:paraId="1846A9DA" w14:textId="77777777" w:rsidR="008E642C" w:rsidRDefault="008E642C" w:rsidP="008E642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EEC0BF"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55434" w14:textId="77777777" w:rsidR="008E642C" w:rsidRDefault="008E642C" w:rsidP="008E642C">
            <w:pPr>
              <w:pStyle w:val="CRCoverPage"/>
              <w:spacing w:after="0"/>
              <w:jc w:val="center"/>
              <w:rPr>
                <w:b/>
                <w:caps/>
                <w:noProof/>
              </w:rPr>
            </w:pPr>
          </w:p>
        </w:tc>
        <w:tc>
          <w:tcPr>
            <w:tcW w:w="2977" w:type="dxa"/>
            <w:gridSpan w:val="4"/>
          </w:tcPr>
          <w:p w14:paraId="555C092F" w14:textId="77777777" w:rsidR="008E642C" w:rsidRDefault="008E642C" w:rsidP="008E6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9360D" w14:textId="77777777" w:rsidR="008E642C" w:rsidRDefault="008E642C" w:rsidP="008E642C">
            <w:pPr>
              <w:pStyle w:val="CRCoverPage"/>
              <w:spacing w:after="0"/>
              <w:ind w:left="99"/>
              <w:rPr>
                <w:noProof/>
              </w:rPr>
            </w:pPr>
            <w:r>
              <w:rPr>
                <w:noProof/>
              </w:rPr>
              <w:t xml:space="preserve">TS/TR ... CR ... </w:t>
            </w:r>
          </w:p>
        </w:tc>
      </w:tr>
      <w:tr w:rsidR="008E642C" w14:paraId="0AE1AB0A" w14:textId="77777777" w:rsidTr="008E642C">
        <w:tc>
          <w:tcPr>
            <w:tcW w:w="2694" w:type="dxa"/>
            <w:gridSpan w:val="2"/>
            <w:tcBorders>
              <w:left w:val="single" w:sz="4" w:space="0" w:color="auto"/>
            </w:tcBorders>
          </w:tcPr>
          <w:p w14:paraId="6A6D39E3" w14:textId="77777777" w:rsidR="008E642C" w:rsidRDefault="008E642C" w:rsidP="008E6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529E04"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4F684" w14:textId="77777777" w:rsidR="008E642C" w:rsidRDefault="008E642C" w:rsidP="008E642C">
            <w:pPr>
              <w:pStyle w:val="CRCoverPage"/>
              <w:spacing w:after="0"/>
              <w:jc w:val="center"/>
              <w:rPr>
                <w:b/>
                <w:caps/>
                <w:noProof/>
              </w:rPr>
            </w:pPr>
          </w:p>
        </w:tc>
        <w:tc>
          <w:tcPr>
            <w:tcW w:w="2977" w:type="dxa"/>
            <w:gridSpan w:val="4"/>
          </w:tcPr>
          <w:p w14:paraId="26F1F18F" w14:textId="77777777" w:rsidR="008E642C" w:rsidRDefault="008E642C" w:rsidP="008E6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CCB8FE" w14:textId="77777777" w:rsidR="008E642C" w:rsidRDefault="008E642C" w:rsidP="008E642C">
            <w:pPr>
              <w:pStyle w:val="CRCoverPage"/>
              <w:spacing w:after="0"/>
              <w:ind w:left="99"/>
              <w:rPr>
                <w:noProof/>
              </w:rPr>
            </w:pPr>
            <w:r>
              <w:rPr>
                <w:noProof/>
              </w:rPr>
              <w:t xml:space="preserve">TS/TR ... CR ... </w:t>
            </w:r>
          </w:p>
        </w:tc>
      </w:tr>
      <w:tr w:rsidR="008E642C" w14:paraId="4E532FB7" w14:textId="77777777" w:rsidTr="008E642C">
        <w:tc>
          <w:tcPr>
            <w:tcW w:w="2694" w:type="dxa"/>
            <w:gridSpan w:val="2"/>
            <w:tcBorders>
              <w:left w:val="single" w:sz="4" w:space="0" w:color="auto"/>
            </w:tcBorders>
          </w:tcPr>
          <w:p w14:paraId="0E6B4C0B" w14:textId="77777777" w:rsidR="008E642C" w:rsidRDefault="008E642C" w:rsidP="008E642C">
            <w:pPr>
              <w:pStyle w:val="CRCoverPage"/>
              <w:spacing w:after="0"/>
              <w:rPr>
                <w:b/>
                <w:i/>
                <w:noProof/>
              </w:rPr>
            </w:pPr>
          </w:p>
        </w:tc>
        <w:tc>
          <w:tcPr>
            <w:tcW w:w="6946" w:type="dxa"/>
            <w:gridSpan w:val="9"/>
            <w:tcBorders>
              <w:right w:val="single" w:sz="4" w:space="0" w:color="auto"/>
            </w:tcBorders>
          </w:tcPr>
          <w:p w14:paraId="4550F852" w14:textId="77777777" w:rsidR="008E642C" w:rsidRDefault="008E642C" w:rsidP="008E642C">
            <w:pPr>
              <w:pStyle w:val="CRCoverPage"/>
              <w:spacing w:after="0"/>
              <w:rPr>
                <w:noProof/>
              </w:rPr>
            </w:pPr>
          </w:p>
        </w:tc>
      </w:tr>
      <w:tr w:rsidR="008E642C" w14:paraId="09B05D82" w14:textId="77777777" w:rsidTr="008E642C">
        <w:tc>
          <w:tcPr>
            <w:tcW w:w="2694" w:type="dxa"/>
            <w:gridSpan w:val="2"/>
            <w:tcBorders>
              <w:left w:val="single" w:sz="4" w:space="0" w:color="auto"/>
              <w:bottom w:val="single" w:sz="4" w:space="0" w:color="auto"/>
            </w:tcBorders>
          </w:tcPr>
          <w:p w14:paraId="685A55B9" w14:textId="77777777" w:rsidR="008E642C" w:rsidRDefault="008E642C" w:rsidP="008E6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776AB" w14:textId="77777777" w:rsidR="008E642C" w:rsidRDefault="008E642C" w:rsidP="008E642C">
            <w:pPr>
              <w:pStyle w:val="CRCoverPage"/>
              <w:spacing w:after="0"/>
              <w:ind w:left="100"/>
              <w:rPr>
                <w:noProof/>
              </w:rPr>
            </w:pPr>
          </w:p>
        </w:tc>
      </w:tr>
      <w:tr w:rsidR="008E642C" w:rsidRPr="008863B9" w14:paraId="356EBC4D" w14:textId="77777777" w:rsidTr="008E642C">
        <w:tc>
          <w:tcPr>
            <w:tcW w:w="2694" w:type="dxa"/>
            <w:gridSpan w:val="2"/>
            <w:tcBorders>
              <w:top w:val="single" w:sz="4" w:space="0" w:color="auto"/>
              <w:bottom w:val="single" w:sz="4" w:space="0" w:color="auto"/>
            </w:tcBorders>
          </w:tcPr>
          <w:p w14:paraId="4E00008B" w14:textId="77777777" w:rsidR="008E642C" w:rsidRPr="008863B9" w:rsidRDefault="008E642C" w:rsidP="008E6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21B6CD" w14:textId="77777777" w:rsidR="008E642C" w:rsidRPr="008863B9" w:rsidRDefault="008E642C" w:rsidP="008E642C">
            <w:pPr>
              <w:pStyle w:val="CRCoverPage"/>
              <w:spacing w:after="0"/>
              <w:ind w:left="100"/>
              <w:rPr>
                <w:noProof/>
                <w:sz w:val="8"/>
                <w:szCs w:val="8"/>
              </w:rPr>
            </w:pPr>
          </w:p>
        </w:tc>
      </w:tr>
      <w:tr w:rsidR="008E642C" w14:paraId="6AFDB7A5" w14:textId="77777777" w:rsidTr="008E642C">
        <w:tc>
          <w:tcPr>
            <w:tcW w:w="2694" w:type="dxa"/>
            <w:gridSpan w:val="2"/>
            <w:tcBorders>
              <w:top w:val="single" w:sz="4" w:space="0" w:color="auto"/>
              <w:left w:val="single" w:sz="4" w:space="0" w:color="auto"/>
              <w:bottom w:val="single" w:sz="4" w:space="0" w:color="auto"/>
            </w:tcBorders>
          </w:tcPr>
          <w:p w14:paraId="743AAA1D" w14:textId="77777777" w:rsidR="008E642C" w:rsidRDefault="008E642C" w:rsidP="008E6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D12B4" w14:textId="11AA9F1E" w:rsidR="0008509D" w:rsidRDefault="00555AC6" w:rsidP="002932F5">
            <w:pPr>
              <w:pStyle w:val="CRCoverPage"/>
              <w:spacing w:after="0"/>
              <w:ind w:left="100"/>
              <w:rPr>
                <w:noProof/>
              </w:rPr>
            </w:pPr>
            <w:r>
              <w:rPr>
                <w:noProof/>
              </w:rPr>
              <w:t>R5-241644r1 : Included the 38.304 cl 4.1 and 24.501 cl 5.3.6 in Conformance Requirements (Upon feedback from MCCTF160).</w:t>
            </w:r>
          </w:p>
          <w:p w14:paraId="099D1A11" w14:textId="4581EBA6" w:rsidR="0008509D" w:rsidRDefault="0008509D" w:rsidP="0008509D">
            <w:pPr>
              <w:pStyle w:val="CRCoverPage"/>
              <w:spacing w:after="0"/>
              <w:ind w:left="100"/>
              <w:rPr>
                <w:noProof/>
              </w:rPr>
            </w:pPr>
          </w:p>
        </w:tc>
      </w:tr>
    </w:tbl>
    <w:p w14:paraId="227B1AFF" w14:textId="77777777" w:rsidR="008E642C" w:rsidRDefault="008E642C" w:rsidP="008E642C">
      <w:pPr>
        <w:pStyle w:val="CRCoverPage"/>
        <w:spacing w:after="0"/>
        <w:rPr>
          <w:noProof/>
          <w:sz w:val="8"/>
          <w:szCs w:val="8"/>
        </w:rPr>
      </w:pPr>
    </w:p>
    <w:p w14:paraId="67C76B65" w14:textId="77777777" w:rsidR="008E642C" w:rsidRDefault="008E642C" w:rsidP="008E642C">
      <w:pPr>
        <w:rPr>
          <w:noProof/>
        </w:rPr>
        <w:sectPr w:rsidR="008E64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FFBD3" w14:textId="77777777" w:rsidR="008E642C" w:rsidRDefault="008E642C" w:rsidP="008E642C">
      <w:pPr>
        <w:rPr>
          <w:noProof/>
        </w:rPr>
      </w:pPr>
    </w:p>
    <w:p w14:paraId="4CA1F3F2" w14:textId="77777777" w:rsidR="00F350E5" w:rsidRPr="00067C60" w:rsidRDefault="00F350E5" w:rsidP="00F350E5">
      <w:pPr>
        <w:pStyle w:val="Heading5"/>
        <w:rPr>
          <w:lang w:eastAsia="x-none"/>
        </w:rPr>
      </w:pPr>
      <w:r w:rsidRPr="00067C60">
        <w:t>9.1.5.1.4</w:t>
      </w:r>
      <w:r w:rsidRPr="00067C60">
        <w:tab/>
        <w:t>Initial registration / 5GS services / MICO mode / TAI list handling</w:t>
      </w:r>
      <w:bookmarkEnd w:id="0"/>
    </w:p>
    <w:p w14:paraId="7C1862E0" w14:textId="77777777" w:rsidR="00F350E5" w:rsidRPr="00067C60" w:rsidRDefault="00F350E5" w:rsidP="00F350E5">
      <w:pPr>
        <w:pStyle w:val="H6"/>
      </w:pPr>
      <w:r w:rsidRPr="00067C60">
        <w:t>9.1.5.1.4.1</w:t>
      </w:r>
      <w:r w:rsidRPr="00067C60">
        <w:tab/>
        <w:t>Test Purpose (TP)</w:t>
      </w:r>
    </w:p>
    <w:p w14:paraId="4E963505" w14:textId="77777777" w:rsidR="00F350E5" w:rsidRPr="00067C60" w:rsidRDefault="00F350E5" w:rsidP="00F350E5">
      <w:pPr>
        <w:pStyle w:val="H6"/>
      </w:pPr>
      <w:r w:rsidRPr="00067C60">
        <w:t>(1)</w:t>
      </w:r>
    </w:p>
    <w:p w14:paraId="737CCE37" w14:textId="77777777" w:rsidR="00F350E5" w:rsidRPr="00067C60" w:rsidRDefault="00F350E5" w:rsidP="00F350E5">
      <w:pPr>
        <w:pStyle w:val="PL"/>
        <w:rPr>
          <w:noProof w:val="0"/>
        </w:rPr>
      </w:pPr>
      <w:r w:rsidRPr="00067C60">
        <w:rPr>
          <w:b/>
          <w:noProof w:val="0"/>
        </w:rPr>
        <w:t>with</w:t>
      </w:r>
      <w:r w:rsidRPr="00067C60">
        <w:rPr>
          <w:noProof w:val="0"/>
        </w:rPr>
        <w:t xml:space="preserve"> { The UE is in 5GMM-DEREGISTERED state and is switched off }</w:t>
      </w:r>
    </w:p>
    <w:p w14:paraId="1600062D" w14:textId="77777777" w:rsidR="00F350E5" w:rsidRPr="00067C60" w:rsidRDefault="00F350E5" w:rsidP="00F350E5">
      <w:pPr>
        <w:pStyle w:val="PL"/>
        <w:rPr>
          <w:noProof w:val="0"/>
        </w:rPr>
      </w:pPr>
      <w:r w:rsidRPr="00067C60">
        <w:rPr>
          <w:b/>
          <w:noProof w:val="0"/>
        </w:rPr>
        <w:t>ensure that</w:t>
      </w:r>
      <w:r w:rsidRPr="00067C60">
        <w:rPr>
          <w:noProof w:val="0"/>
        </w:rPr>
        <w:t xml:space="preserve"> {</w:t>
      </w:r>
    </w:p>
    <w:p w14:paraId="19F998EF" w14:textId="094F35A8" w:rsidR="00F350E5" w:rsidRPr="00067C60" w:rsidRDefault="00F350E5" w:rsidP="00F350E5">
      <w:pPr>
        <w:pStyle w:val="PL"/>
        <w:rPr>
          <w:noProof w:val="0"/>
        </w:rPr>
      </w:pPr>
      <w:r w:rsidRPr="00067C60">
        <w:rPr>
          <w:noProof w:val="0"/>
        </w:rPr>
        <w:t xml:space="preserve">  </w:t>
      </w:r>
      <w:r w:rsidRPr="00067C60">
        <w:rPr>
          <w:b/>
          <w:noProof w:val="0"/>
        </w:rPr>
        <w:t>when</w:t>
      </w:r>
      <w:r w:rsidRPr="00067C60">
        <w:rPr>
          <w:noProof w:val="0"/>
        </w:rPr>
        <w:t xml:space="preserve"> { the UE supports MICO mode and requests the use of MICO mode</w:t>
      </w:r>
      <w:r w:rsidR="00B60ADF" w:rsidRPr="00067C60">
        <w:rPr>
          <w:noProof w:val="0"/>
        </w:rPr>
        <w:t xml:space="preserve"> </w:t>
      </w:r>
      <w:r w:rsidRPr="00067C60">
        <w:rPr>
          <w:noProof w:val="0"/>
        </w:rPr>
        <w:t>}</w:t>
      </w:r>
    </w:p>
    <w:p w14:paraId="176CBF3A"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includes the MICO indication IE in the REGISTRATION REQUEST message }</w:t>
      </w:r>
    </w:p>
    <w:p w14:paraId="41F0C29A" w14:textId="77777777" w:rsidR="00F350E5" w:rsidRPr="00067C60" w:rsidRDefault="00F350E5" w:rsidP="00F350E5">
      <w:pPr>
        <w:pStyle w:val="PL"/>
        <w:rPr>
          <w:noProof w:val="0"/>
        </w:rPr>
      </w:pPr>
      <w:r w:rsidRPr="00067C60">
        <w:rPr>
          <w:noProof w:val="0"/>
        </w:rPr>
        <w:t xml:space="preserve">            }</w:t>
      </w:r>
    </w:p>
    <w:p w14:paraId="4C666011" w14:textId="77777777" w:rsidR="00F350E5" w:rsidRPr="00067C60" w:rsidRDefault="00F350E5" w:rsidP="00F350E5">
      <w:pPr>
        <w:pStyle w:val="PL"/>
        <w:rPr>
          <w:noProof w:val="0"/>
        </w:rPr>
      </w:pPr>
    </w:p>
    <w:p w14:paraId="0E804904" w14:textId="77777777" w:rsidR="00F350E5" w:rsidRPr="00067C60" w:rsidRDefault="00F350E5" w:rsidP="00F350E5">
      <w:pPr>
        <w:pStyle w:val="H6"/>
      </w:pPr>
      <w:r w:rsidRPr="00067C60">
        <w:t>(2)</w:t>
      </w:r>
    </w:p>
    <w:p w14:paraId="6A7DD3F3"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has received REGISTRATION ACCEPT message }</w:t>
      </w:r>
    </w:p>
    <w:p w14:paraId="783905A3"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3E9A41CA"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REGISTRATION ACCEPT message included MICO indication IE indicating “all PLMN registration area allocated” }</w:t>
      </w:r>
    </w:p>
    <w:p w14:paraId="3EDABAB9"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treats all TAIs in the current PLMN as a registration area and deletes its old TAI list }</w:t>
      </w:r>
    </w:p>
    <w:p w14:paraId="683A2AF7" w14:textId="77777777" w:rsidR="00F350E5" w:rsidRPr="00067C60" w:rsidRDefault="00F350E5" w:rsidP="00F350E5">
      <w:pPr>
        <w:pStyle w:val="PL"/>
        <w:rPr>
          <w:noProof w:val="0"/>
        </w:rPr>
      </w:pPr>
      <w:r w:rsidRPr="00067C60">
        <w:rPr>
          <w:noProof w:val="0"/>
        </w:rPr>
        <w:t xml:space="preserve">            }</w:t>
      </w:r>
    </w:p>
    <w:p w14:paraId="1A8F24D1" w14:textId="77777777" w:rsidR="00F350E5" w:rsidRPr="00067C60" w:rsidRDefault="00F350E5" w:rsidP="00F350E5">
      <w:pPr>
        <w:pStyle w:val="PL"/>
        <w:rPr>
          <w:noProof w:val="0"/>
        </w:rPr>
      </w:pPr>
    </w:p>
    <w:p w14:paraId="00842CAA" w14:textId="77777777" w:rsidR="00F350E5" w:rsidRPr="00067C60" w:rsidRDefault="00F350E5" w:rsidP="00F350E5">
      <w:pPr>
        <w:pStyle w:val="H6"/>
      </w:pPr>
      <w:r w:rsidRPr="00067C60">
        <w:t>(3)</w:t>
      </w:r>
    </w:p>
    <w:p w14:paraId="69B214DA"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same PLMN }</w:t>
      </w:r>
    </w:p>
    <w:p w14:paraId="6FD6D7A5"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201BC230"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treats all TAIs in the current PLMN as a registration area and has deleted its old TAI list as a result of REGISTRATION ACCEPT message included MICO indication IE indicating “all PLMN registration area allocated” }</w:t>
      </w:r>
    </w:p>
    <w:p w14:paraId="63F57EFB"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does not perform the REGISTRATION procedure for mobility }</w:t>
      </w:r>
    </w:p>
    <w:p w14:paraId="5C155154" w14:textId="77777777" w:rsidR="00F350E5" w:rsidRPr="00067C60" w:rsidRDefault="00F350E5" w:rsidP="00F350E5">
      <w:pPr>
        <w:pStyle w:val="PL"/>
        <w:rPr>
          <w:noProof w:val="0"/>
        </w:rPr>
      </w:pPr>
      <w:r w:rsidRPr="00067C60">
        <w:rPr>
          <w:noProof w:val="0"/>
        </w:rPr>
        <w:t xml:space="preserve">            }</w:t>
      </w:r>
    </w:p>
    <w:p w14:paraId="38DDDDCE" w14:textId="77777777" w:rsidR="00F350E5" w:rsidRPr="00067C60" w:rsidRDefault="00F350E5" w:rsidP="00F350E5">
      <w:pPr>
        <w:pStyle w:val="PL"/>
        <w:rPr>
          <w:noProof w:val="0"/>
        </w:rPr>
      </w:pPr>
    </w:p>
    <w:p w14:paraId="3292FCF5" w14:textId="77777777" w:rsidR="00F350E5" w:rsidRPr="00067C60" w:rsidRDefault="00F350E5" w:rsidP="00F350E5">
      <w:pPr>
        <w:pStyle w:val="H6"/>
      </w:pPr>
      <w:r w:rsidRPr="00067C60">
        <w:t>(4)</w:t>
      </w:r>
    </w:p>
    <w:p w14:paraId="4BFF03AB"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a different PLMN }</w:t>
      </w:r>
    </w:p>
    <w:p w14:paraId="113C8799"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5A2AAF34"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transmits the REGISTRATION REQUEST }</w:t>
      </w:r>
    </w:p>
    <w:p w14:paraId="329047B1"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sets the IE 5GS registration type to “mobility registration updating” and performs a REGISTRATION </w:t>
      </w:r>
      <w:r w:rsidR="00595E65" w:rsidRPr="00067C60">
        <w:rPr>
          <w:noProof w:val="0"/>
        </w:rPr>
        <w:t>procedure</w:t>
      </w:r>
      <w:r w:rsidRPr="00067C60">
        <w:rPr>
          <w:noProof w:val="0"/>
        </w:rPr>
        <w:t xml:space="preserve"> for Mobility }</w:t>
      </w:r>
    </w:p>
    <w:p w14:paraId="641B170F" w14:textId="77777777" w:rsidR="00F350E5" w:rsidRPr="00067C60" w:rsidRDefault="00F350E5" w:rsidP="00F350E5">
      <w:pPr>
        <w:pStyle w:val="PL"/>
        <w:rPr>
          <w:noProof w:val="0"/>
        </w:rPr>
      </w:pPr>
      <w:r w:rsidRPr="00067C60">
        <w:rPr>
          <w:noProof w:val="0"/>
        </w:rPr>
        <w:t xml:space="preserve">            }</w:t>
      </w:r>
    </w:p>
    <w:p w14:paraId="7E507868" w14:textId="77777777" w:rsidR="00F350E5" w:rsidRPr="00067C60" w:rsidRDefault="00F350E5" w:rsidP="00F350E5">
      <w:pPr>
        <w:pStyle w:val="PL"/>
        <w:rPr>
          <w:noProof w:val="0"/>
        </w:rPr>
      </w:pPr>
    </w:p>
    <w:p w14:paraId="70282570" w14:textId="77777777" w:rsidR="00F350E5" w:rsidRPr="00067C60" w:rsidRDefault="00F350E5" w:rsidP="00F350E5">
      <w:pPr>
        <w:pStyle w:val="H6"/>
      </w:pPr>
      <w:r w:rsidRPr="00067C60">
        <w:t>9.1.5.1.4.2</w:t>
      </w:r>
      <w:r w:rsidRPr="00067C60">
        <w:tab/>
        <w:t>Conformance requirements</w:t>
      </w:r>
    </w:p>
    <w:p w14:paraId="4F313D09" w14:textId="7E660CD0" w:rsidR="00F350E5" w:rsidRPr="00067C60" w:rsidRDefault="00F350E5" w:rsidP="009D4432">
      <w:r w:rsidRPr="00067C60">
        <w:t xml:space="preserve">References: The conformance requirements covered in the present TC are specified in: </w:t>
      </w:r>
      <w:ins w:id="2" w:author="Rohde &amp; Schwarz" w:date="2024-03-06T16:13:00Z">
        <w:r w:rsidR="00555AC6" w:rsidRPr="00D12783">
          <w:rPr>
            <w:highlight w:val="yellow"/>
          </w:rPr>
          <w:t>TS 38.304, clause 4.1</w:t>
        </w:r>
      </w:ins>
      <w:ins w:id="3" w:author="Rohde &amp; Schwarz" w:date="2024-03-06T16:14:00Z">
        <w:r w:rsidR="00555AC6" w:rsidRPr="00D12783">
          <w:rPr>
            <w:highlight w:val="yellow"/>
          </w:rPr>
          <w:t xml:space="preserve"> and</w:t>
        </w:r>
        <w:r w:rsidR="00555AC6">
          <w:t xml:space="preserve"> </w:t>
        </w:r>
      </w:ins>
      <w:r w:rsidRPr="00067C60">
        <w:t>TS 24.501, clause 5.5.1.2.2</w:t>
      </w:r>
      <w:ins w:id="4" w:author="Rohde &amp; Schwarz" w:date="2024-03-06T16:14:00Z">
        <w:r w:rsidR="00555AC6" w:rsidRPr="00D12783">
          <w:rPr>
            <w:highlight w:val="yellow"/>
          </w:rPr>
          <w:t>, clause</w:t>
        </w:r>
      </w:ins>
      <w:del w:id="5" w:author="Rohde &amp; Schwarz" w:date="2024-03-06T16:14:00Z">
        <w:r w:rsidRPr="00D12783" w:rsidDel="00555AC6">
          <w:rPr>
            <w:highlight w:val="yellow"/>
          </w:rPr>
          <w:delText xml:space="preserve"> and</w:delText>
        </w:r>
      </w:del>
      <w:r w:rsidRPr="00067C60">
        <w:t xml:space="preserve"> 5.5.1.2.4</w:t>
      </w:r>
      <w:ins w:id="6" w:author="Rohde &amp; Schwarz" w:date="2024-03-06T16:14:00Z">
        <w:r w:rsidR="00555AC6">
          <w:t xml:space="preserve"> </w:t>
        </w:r>
        <w:r w:rsidR="00555AC6" w:rsidRPr="00D12783">
          <w:rPr>
            <w:highlight w:val="yellow"/>
          </w:rPr>
          <w:t>and clause 5.3.6</w:t>
        </w:r>
      </w:ins>
      <w:r w:rsidRPr="00067C60">
        <w:t>. Unless otherwise stated these are Rel-15 requirements.</w:t>
      </w:r>
    </w:p>
    <w:p w14:paraId="2EFF6C25" w14:textId="77777777" w:rsidR="00F350E5" w:rsidRPr="00067C60" w:rsidRDefault="00F350E5" w:rsidP="009D4432">
      <w:r w:rsidRPr="00067C60">
        <w:t>[TS 24.501, clause 5.5.1.2.2]</w:t>
      </w:r>
    </w:p>
    <w:p w14:paraId="17E4942C" w14:textId="77777777" w:rsidR="00F350E5" w:rsidRPr="00067C60" w:rsidRDefault="00F350E5" w:rsidP="009D4432">
      <w:r w:rsidRPr="00067C60">
        <w:t>…</w:t>
      </w:r>
    </w:p>
    <w:p w14:paraId="37150F76" w14:textId="77777777" w:rsidR="00F350E5" w:rsidRPr="00067C60" w:rsidRDefault="00F350E5" w:rsidP="009D4432">
      <w:r w:rsidRPr="00067C60">
        <w:t>If the UE supports MICO mode and requests the use of MICO mode, then the UE shall include the MICO indication IE in the REGISTRATION REQUEST message.</w:t>
      </w:r>
    </w:p>
    <w:p w14:paraId="3DFEF38A" w14:textId="77777777" w:rsidR="00F350E5" w:rsidRPr="00067C60" w:rsidRDefault="00F350E5" w:rsidP="009D4432">
      <w:r w:rsidRPr="00067C60">
        <w:t>…</w:t>
      </w:r>
    </w:p>
    <w:p w14:paraId="78D1CE85" w14:textId="77777777" w:rsidR="00F350E5" w:rsidRPr="00067C60" w:rsidRDefault="00F350E5" w:rsidP="009D4432">
      <w:r w:rsidRPr="00067C60">
        <w:t>[TS 24.501, clause 5.5.1.2.4]</w:t>
      </w:r>
    </w:p>
    <w:p w14:paraId="23ECB8E8" w14:textId="77777777" w:rsidR="00F350E5" w:rsidRPr="00067C60" w:rsidRDefault="00F350E5" w:rsidP="009D4432">
      <w:r w:rsidRPr="00067C60">
        <w:t>…</w:t>
      </w:r>
    </w:p>
    <w:p w14:paraId="4B7E6809" w14:textId="77777777" w:rsidR="00F350E5" w:rsidRPr="00067C60" w:rsidRDefault="00F350E5" w:rsidP="009D4432">
      <w:r w:rsidRPr="00067C6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067C60">
        <w:rPr>
          <w:lang w:eastAsia="zh-CN"/>
        </w:rPr>
        <w:t xml:space="preserve"> </w:t>
      </w:r>
      <w:r w:rsidRPr="00067C60">
        <w:t xml:space="preserve">If the </w:t>
      </w:r>
      <w:r w:rsidRPr="00067C60">
        <w:rPr>
          <w:rFonts w:eastAsia="Arial"/>
        </w:rPr>
        <w:t>REGISTRATION</w:t>
      </w:r>
      <w:r w:rsidRPr="00067C60">
        <w:t xml:space="preserve"> ACCEPT message included an MICO indication IE </w:t>
      </w:r>
      <w:r w:rsidRPr="00067C60">
        <w:lastRenderedPageBreak/>
        <w:t>indicating "all PLMN registration area allocated", the UE shall treat all TAIs in the current PLMN as a registration area and delete its old TAI list.</w:t>
      </w:r>
    </w:p>
    <w:p w14:paraId="4B69ED3F" w14:textId="293FAAC1" w:rsidR="00F350E5" w:rsidRDefault="00F350E5" w:rsidP="009D4432">
      <w:pPr>
        <w:rPr>
          <w:ins w:id="7" w:author="Rohde &amp; Schwarz" w:date="2024-03-06T16:15:00Z"/>
        </w:rPr>
      </w:pPr>
      <w:r w:rsidRPr="00067C60">
        <w:t>…</w:t>
      </w:r>
    </w:p>
    <w:p w14:paraId="64BBBD17" w14:textId="77777777" w:rsidR="00555AC6" w:rsidRPr="00D12783" w:rsidRDefault="00555AC6" w:rsidP="00555AC6">
      <w:pPr>
        <w:rPr>
          <w:ins w:id="8" w:author="Rohde &amp; Schwarz" w:date="2024-03-06T16:15:00Z"/>
          <w:highlight w:val="yellow"/>
        </w:rPr>
      </w:pPr>
      <w:ins w:id="9" w:author="Rohde &amp; Schwarz" w:date="2024-03-06T16:15:00Z">
        <w:r w:rsidRPr="00D12783">
          <w:rPr>
            <w:highlight w:val="yellow"/>
          </w:rPr>
          <w:t>[TS 24.501, clause 5.3.6]</w:t>
        </w:r>
        <w:bookmarkStart w:id="10" w:name="_GoBack"/>
        <w:bookmarkEnd w:id="10"/>
      </w:ins>
    </w:p>
    <w:p w14:paraId="1151F8CB" w14:textId="77777777" w:rsidR="00555AC6" w:rsidRPr="00D12783" w:rsidRDefault="00555AC6" w:rsidP="00555AC6">
      <w:pPr>
        <w:rPr>
          <w:ins w:id="11" w:author="Rohde &amp; Schwarz" w:date="2024-03-06T16:15:00Z"/>
          <w:highlight w:val="yellow"/>
        </w:rPr>
      </w:pPr>
      <w:ins w:id="12" w:author="Rohde &amp; Schwarz" w:date="2024-03-06T16:15:00Z">
        <w:r w:rsidRPr="00D12783">
          <w:rPr>
            <w:highlight w:val="yellow"/>
          </w:rPr>
          <w:t>…</w:t>
        </w:r>
      </w:ins>
    </w:p>
    <w:p w14:paraId="10C24AA2" w14:textId="77777777" w:rsidR="00555AC6" w:rsidRPr="00D12783" w:rsidRDefault="00555AC6" w:rsidP="00555AC6">
      <w:pPr>
        <w:rPr>
          <w:ins w:id="13" w:author="Rohde &amp; Schwarz" w:date="2024-03-06T16:15:00Z"/>
          <w:highlight w:val="yellow"/>
          <w:lang w:bidi="he-IL"/>
        </w:rPr>
      </w:pPr>
      <w:ins w:id="14" w:author="Rohde &amp; Schwarz" w:date="2024-03-06T16:15:00Z">
        <w:r w:rsidRPr="00D12783">
          <w:rPr>
            <w:highlight w:val="yellow"/>
          </w:rPr>
          <w:t xml:space="preserve">The UE may deactivate MICO </w:t>
        </w:r>
        <w:r w:rsidRPr="00D12783">
          <w:rPr>
            <w:rFonts w:hint="eastAsia"/>
            <w:highlight w:val="yellow"/>
          </w:rPr>
          <w:t>mode</w:t>
        </w:r>
        <w:r w:rsidRPr="00D12783">
          <w:rPr>
            <w:highlight w:val="yellow"/>
          </w:rPr>
          <w:t xml:space="preserve"> and activate the AS layer</w:t>
        </w:r>
        <w:r w:rsidRPr="00D12783">
          <w:rPr>
            <w:rFonts w:hint="eastAsia"/>
            <w:highlight w:val="yellow"/>
          </w:rPr>
          <w:t xml:space="preserve"> </w:t>
        </w:r>
        <w:r w:rsidRPr="00D12783">
          <w:rPr>
            <w:highlight w:val="yellow"/>
          </w:rPr>
          <w:t xml:space="preserve">at any time. Upon deactivating MICO </w:t>
        </w:r>
        <w:r w:rsidRPr="00D12783">
          <w:rPr>
            <w:rFonts w:hint="eastAsia"/>
            <w:highlight w:val="yellow"/>
          </w:rPr>
          <w:t>mode</w:t>
        </w:r>
        <w:r w:rsidRPr="00D12783">
          <w:rPr>
            <w:highlight w:val="yellow"/>
          </w:rPr>
          <w:t xml:space="preserve">, the UE may initiate </w:t>
        </w:r>
        <w:r w:rsidRPr="00D12783">
          <w:rPr>
            <w:rFonts w:hint="eastAsia"/>
            <w:highlight w:val="yellow"/>
          </w:rPr>
          <w:t>5G</w:t>
        </w:r>
        <w:r w:rsidRPr="00D12783">
          <w:rPr>
            <w:highlight w:val="yellow"/>
          </w:rPr>
          <w:t xml:space="preserve">MM procedures </w:t>
        </w:r>
        <w:r w:rsidRPr="00D12783">
          <w:rPr>
            <w:rFonts w:hint="eastAsia"/>
            <w:highlight w:val="yellow"/>
          </w:rPr>
          <w:t>(</w:t>
        </w:r>
        <w:r w:rsidRPr="00D12783">
          <w:rPr>
            <w:highlight w:val="yellow"/>
            <w:lang w:eastAsia="ko-KR" w:bidi="he-IL"/>
          </w:rPr>
          <w:t>e.g. for the transfer of mobile originated signalling or user data</w:t>
        </w:r>
        <w:r w:rsidRPr="00D12783">
          <w:rPr>
            <w:rFonts w:hint="eastAsia"/>
            <w:highlight w:val="yellow"/>
            <w:lang w:bidi="he-IL"/>
          </w:rPr>
          <w:t>)</w:t>
        </w:r>
        <w:r w:rsidRPr="00D12783">
          <w:rPr>
            <w:highlight w:val="yellow"/>
            <w:lang w:bidi="he-IL"/>
          </w:rPr>
          <w:t>.</w:t>
        </w:r>
      </w:ins>
    </w:p>
    <w:p w14:paraId="08B5D5E3" w14:textId="77777777" w:rsidR="00555AC6" w:rsidRPr="00D12783" w:rsidRDefault="00555AC6" w:rsidP="00555AC6">
      <w:pPr>
        <w:rPr>
          <w:ins w:id="15" w:author="Rohde &amp; Schwarz" w:date="2024-03-06T16:15:00Z"/>
          <w:highlight w:val="yellow"/>
        </w:rPr>
      </w:pPr>
      <w:ins w:id="16" w:author="Rohde &amp; Schwarz" w:date="2024-03-06T16:15:00Z">
        <w:r w:rsidRPr="00D12783">
          <w:rPr>
            <w:highlight w:val="yellow"/>
          </w:rPr>
          <w:t>…</w:t>
        </w:r>
      </w:ins>
    </w:p>
    <w:p w14:paraId="42DB1F4F" w14:textId="77777777" w:rsidR="00555AC6" w:rsidRPr="00D12783" w:rsidRDefault="00555AC6" w:rsidP="00555AC6">
      <w:pPr>
        <w:rPr>
          <w:ins w:id="17" w:author="Rohde &amp; Schwarz" w:date="2024-03-06T16:15:00Z"/>
          <w:highlight w:val="yellow"/>
        </w:rPr>
      </w:pPr>
      <w:ins w:id="18" w:author="Rohde &amp; Schwarz" w:date="2024-03-06T16:15:00Z">
        <w:r w:rsidRPr="00D12783">
          <w:rPr>
            <w:highlight w:val="yellow"/>
          </w:rPr>
          <w:t>[TS 38.304, clause 4.1]</w:t>
        </w:r>
      </w:ins>
    </w:p>
    <w:p w14:paraId="6B4CFC3A" w14:textId="77777777" w:rsidR="00555AC6" w:rsidRPr="00D12783" w:rsidRDefault="00555AC6" w:rsidP="00555AC6">
      <w:pPr>
        <w:rPr>
          <w:ins w:id="19" w:author="Rohde &amp; Schwarz" w:date="2024-03-06T16:15:00Z"/>
          <w:highlight w:val="yellow"/>
        </w:rPr>
      </w:pPr>
      <w:ins w:id="20" w:author="Rohde &amp; Schwarz" w:date="2024-03-06T16:15:00Z">
        <w:r w:rsidRPr="00D12783">
          <w:rPr>
            <w:highlight w:val="yellow"/>
          </w:rPr>
          <w:t>…</w:t>
        </w:r>
      </w:ins>
    </w:p>
    <w:p w14:paraId="037537CF" w14:textId="77777777" w:rsidR="00555AC6" w:rsidRPr="00D12783" w:rsidRDefault="00555AC6" w:rsidP="00555AC6">
      <w:pPr>
        <w:rPr>
          <w:ins w:id="21" w:author="Rohde &amp; Schwarz" w:date="2024-03-06T16:15:00Z"/>
          <w:highlight w:val="yellow"/>
        </w:rPr>
      </w:pPr>
      <w:ins w:id="22" w:author="Rohde &amp; Schwarz" w:date="2024-03-06T16:15:00Z">
        <w:r w:rsidRPr="00D12783">
          <w:rPr>
            <w:highlight w:val="yellow"/>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ins>
    </w:p>
    <w:p w14:paraId="0A867ED1" w14:textId="3E49E48F" w:rsidR="00555AC6" w:rsidRPr="00067C60" w:rsidRDefault="00555AC6" w:rsidP="009D4432">
      <w:pPr>
        <w:rPr>
          <w:lang w:eastAsia="zh-CN"/>
        </w:rPr>
      </w:pPr>
      <w:ins w:id="23" w:author="Rohde &amp; Schwarz" w:date="2024-03-06T16:15:00Z">
        <w:r w:rsidRPr="00D12783">
          <w:rPr>
            <w:highlight w:val="yellow"/>
          </w:rPr>
          <w:t>…</w:t>
        </w:r>
      </w:ins>
    </w:p>
    <w:p w14:paraId="39BF6AC5" w14:textId="77777777" w:rsidR="00F350E5" w:rsidRPr="00067C60" w:rsidRDefault="00F350E5" w:rsidP="00F350E5">
      <w:pPr>
        <w:pStyle w:val="H6"/>
        <w:rPr>
          <w:lang w:eastAsia="x-none"/>
        </w:rPr>
      </w:pPr>
      <w:r w:rsidRPr="00067C60">
        <w:t>9.1.5.1.4.3</w:t>
      </w:r>
      <w:r w:rsidRPr="00067C60">
        <w:tab/>
        <w:t>Test description</w:t>
      </w:r>
    </w:p>
    <w:p w14:paraId="7F6FDC15" w14:textId="77777777" w:rsidR="00F350E5" w:rsidRPr="00067C60" w:rsidRDefault="00F350E5" w:rsidP="00F350E5">
      <w:pPr>
        <w:pStyle w:val="H6"/>
      </w:pPr>
      <w:r w:rsidRPr="00067C60">
        <w:t>9.1.5.1.4.3.1</w:t>
      </w:r>
      <w:r w:rsidRPr="00067C60">
        <w:tab/>
      </w:r>
      <w:r w:rsidR="00595E65" w:rsidRPr="00067C60">
        <w:t>Pre-test</w:t>
      </w:r>
      <w:r w:rsidRPr="00067C60">
        <w:t xml:space="preserve"> conditions</w:t>
      </w:r>
    </w:p>
    <w:p w14:paraId="015B0DA4" w14:textId="77777777" w:rsidR="00F350E5" w:rsidRPr="00067C60" w:rsidRDefault="00F350E5" w:rsidP="00F350E5">
      <w:pPr>
        <w:pStyle w:val="H6"/>
      </w:pPr>
      <w:r w:rsidRPr="00067C60">
        <w:t>System Simulator:</w:t>
      </w:r>
    </w:p>
    <w:p w14:paraId="1D26F15F" w14:textId="77777777" w:rsidR="00F350E5" w:rsidRPr="00067C60" w:rsidRDefault="00F350E5" w:rsidP="009D4432">
      <w:pPr>
        <w:pStyle w:val="B1"/>
      </w:pPr>
      <w:r w:rsidRPr="00067C60">
        <w:t>-</w:t>
      </w:r>
      <w:r w:rsidRPr="00067C60">
        <w:tab/>
        <w:t xml:space="preserve">NGC Cell A, NGC Cell C and NGC Cell E are configured according to Table 6.3.2.2-1 </w:t>
      </w:r>
      <w:r w:rsidR="0047280D" w:rsidRPr="00067C60">
        <w:t xml:space="preserve">and Table 6.3.2.2-3 </w:t>
      </w:r>
      <w:r w:rsidRPr="00067C60">
        <w:t>in TS 38.508-1</w:t>
      </w:r>
      <w:r w:rsidR="00C062BA" w:rsidRPr="00067C60">
        <w:t xml:space="preserve"> </w:t>
      </w:r>
      <w:r w:rsidRPr="00067C60">
        <w:t>[4].</w:t>
      </w:r>
    </w:p>
    <w:p w14:paraId="7A06841B" w14:textId="77777777" w:rsidR="00F350E5" w:rsidRPr="00067C60" w:rsidRDefault="00F350E5" w:rsidP="00F350E5">
      <w:pPr>
        <w:pStyle w:val="H6"/>
      </w:pPr>
      <w:r w:rsidRPr="00067C60">
        <w:t>UE:</w:t>
      </w:r>
    </w:p>
    <w:p w14:paraId="6706E6CC" w14:textId="77777777" w:rsidR="00F350E5" w:rsidRPr="00067C60" w:rsidRDefault="00F350E5" w:rsidP="009D4432">
      <w:r w:rsidRPr="00067C60">
        <w:t>None.</w:t>
      </w:r>
    </w:p>
    <w:p w14:paraId="0ED10065" w14:textId="77777777" w:rsidR="00F350E5" w:rsidRPr="00067C60" w:rsidRDefault="00F350E5" w:rsidP="00F350E5">
      <w:pPr>
        <w:pStyle w:val="H6"/>
      </w:pPr>
      <w:r w:rsidRPr="00067C60">
        <w:t>Preamble:</w:t>
      </w:r>
    </w:p>
    <w:p w14:paraId="0308E5D5" w14:textId="7BF3C865" w:rsidR="00F350E5" w:rsidRPr="00067C60" w:rsidRDefault="00F350E5" w:rsidP="009D4432">
      <w:pPr>
        <w:pStyle w:val="B1"/>
      </w:pPr>
      <w:r w:rsidRPr="00067C60">
        <w:t>-</w:t>
      </w:r>
      <w:r w:rsidRPr="00067C60">
        <w:tab/>
        <w:t xml:space="preserve">The UE is in state Switched OFF </w:t>
      </w:r>
      <w:r w:rsidR="00C062BA" w:rsidRPr="00067C60">
        <w:t>(</w:t>
      </w:r>
      <w:r w:rsidRPr="00067C60">
        <w:t>State 0</w:t>
      </w:r>
      <w:r w:rsidR="00B60ADF" w:rsidRPr="00067C60">
        <w:t>N</w:t>
      </w:r>
      <w:r w:rsidRPr="00067C60">
        <w:t>-</w:t>
      </w:r>
      <w:r w:rsidR="00B60ADF" w:rsidRPr="00067C60">
        <w:t>B</w:t>
      </w:r>
      <w:r w:rsidR="00C062BA" w:rsidRPr="00067C60">
        <w:t>)</w:t>
      </w:r>
      <w:r w:rsidRPr="00067C60">
        <w:t xml:space="preserve"> as per TS 38.508-1</w:t>
      </w:r>
      <w:r w:rsidR="00C062BA" w:rsidRPr="00067C60">
        <w:t xml:space="preserve"> [4]</w:t>
      </w:r>
      <w:r w:rsidRPr="00067C60">
        <w:t xml:space="preserve"> Table 4.4A.2-0.</w:t>
      </w:r>
    </w:p>
    <w:p w14:paraId="0765C645" w14:textId="77777777" w:rsidR="00F350E5" w:rsidRPr="00067C60" w:rsidRDefault="00F350E5" w:rsidP="00F350E5">
      <w:pPr>
        <w:pStyle w:val="H6"/>
      </w:pPr>
      <w:r w:rsidRPr="00067C60">
        <w:lastRenderedPageBreak/>
        <w:t>9.1.5.1.4.3.2</w:t>
      </w:r>
      <w:r w:rsidRPr="00067C60">
        <w:tab/>
        <w:t>Test procedure sequence</w:t>
      </w:r>
    </w:p>
    <w:p w14:paraId="6673E6C9" w14:textId="77777777" w:rsidR="00F350E5" w:rsidRPr="00067C60" w:rsidRDefault="00F350E5" w:rsidP="009D4432">
      <w:pPr>
        <w:pStyle w:val="TH"/>
      </w:pPr>
      <w:r w:rsidRPr="00067C60">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350E5" w:rsidRPr="00067C60" w14:paraId="3CC13004" w14:textId="77777777" w:rsidTr="005752A4">
        <w:tc>
          <w:tcPr>
            <w:tcW w:w="533" w:type="dxa"/>
            <w:tcBorders>
              <w:top w:val="single" w:sz="4" w:space="0" w:color="auto"/>
              <w:left w:val="single" w:sz="4" w:space="0" w:color="auto"/>
              <w:bottom w:val="nil"/>
              <w:right w:val="single" w:sz="4" w:space="0" w:color="auto"/>
            </w:tcBorders>
            <w:hideMark/>
          </w:tcPr>
          <w:p w14:paraId="076993D1" w14:textId="77777777" w:rsidR="00F350E5" w:rsidRPr="00067C60" w:rsidRDefault="00F350E5" w:rsidP="009D4432">
            <w:pPr>
              <w:pStyle w:val="TAH"/>
            </w:pPr>
            <w:r w:rsidRPr="00067C60">
              <w:t>St</w:t>
            </w:r>
          </w:p>
        </w:tc>
        <w:tc>
          <w:tcPr>
            <w:tcW w:w="3967" w:type="dxa"/>
            <w:tcBorders>
              <w:top w:val="single" w:sz="4" w:space="0" w:color="auto"/>
              <w:left w:val="single" w:sz="4" w:space="0" w:color="auto"/>
              <w:bottom w:val="single" w:sz="4" w:space="0" w:color="auto"/>
              <w:right w:val="single" w:sz="4" w:space="0" w:color="auto"/>
            </w:tcBorders>
            <w:hideMark/>
          </w:tcPr>
          <w:p w14:paraId="78586535" w14:textId="77777777" w:rsidR="00F350E5" w:rsidRPr="00067C60" w:rsidRDefault="00F350E5" w:rsidP="009D4432">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2F8981" w14:textId="77777777" w:rsidR="00F350E5" w:rsidRPr="00067C60" w:rsidRDefault="00F350E5" w:rsidP="009D4432">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24BAFF65" w14:textId="77777777" w:rsidR="00F350E5" w:rsidRPr="00067C60" w:rsidRDefault="00F350E5" w:rsidP="009D4432">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34E47DF7" w14:textId="77777777" w:rsidR="00F350E5" w:rsidRPr="00067C60" w:rsidRDefault="00F350E5" w:rsidP="009D4432">
            <w:pPr>
              <w:pStyle w:val="TAH"/>
            </w:pPr>
            <w:r w:rsidRPr="00067C60">
              <w:t>Verdict</w:t>
            </w:r>
          </w:p>
        </w:tc>
      </w:tr>
      <w:tr w:rsidR="00F350E5" w:rsidRPr="00067C60" w14:paraId="64269379" w14:textId="77777777" w:rsidTr="005752A4">
        <w:tc>
          <w:tcPr>
            <w:tcW w:w="533" w:type="dxa"/>
            <w:tcBorders>
              <w:top w:val="nil"/>
              <w:left w:val="single" w:sz="4" w:space="0" w:color="auto"/>
              <w:bottom w:val="single" w:sz="4" w:space="0" w:color="auto"/>
              <w:right w:val="single" w:sz="4" w:space="0" w:color="auto"/>
            </w:tcBorders>
          </w:tcPr>
          <w:p w14:paraId="5A5BE7A3" w14:textId="77777777" w:rsidR="00F350E5" w:rsidRPr="00067C60" w:rsidRDefault="00F350E5"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12D23E6C" w14:textId="77777777" w:rsidR="00F350E5" w:rsidRPr="00067C60" w:rsidRDefault="00F350E5"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B15F6C" w14:textId="77777777" w:rsidR="00F350E5" w:rsidRPr="00067C60" w:rsidRDefault="00F350E5" w:rsidP="009D4432">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14:paraId="7DA66FD2" w14:textId="77777777" w:rsidR="00F350E5" w:rsidRPr="00067C60" w:rsidRDefault="00F350E5" w:rsidP="009D4432">
            <w:pPr>
              <w:pStyle w:val="TAH"/>
            </w:pPr>
            <w:r w:rsidRPr="00067C60">
              <w:t>Message</w:t>
            </w:r>
          </w:p>
        </w:tc>
        <w:tc>
          <w:tcPr>
            <w:tcW w:w="567" w:type="dxa"/>
            <w:tcBorders>
              <w:top w:val="nil"/>
              <w:left w:val="single" w:sz="4" w:space="0" w:color="auto"/>
              <w:bottom w:val="single" w:sz="4" w:space="0" w:color="auto"/>
              <w:right w:val="single" w:sz="4" w:space="0" w:color="auto"/>
            </w:tcBorders>
          </w:tcPr>
          <w:p w14:paraId="751CD754" w14:textId="77777777" w:rsidR="00F350E5" w:rsidRPr="00067C60" w:rsidRDefault="00F350E5" w:rsidP="009D4432">
            <w:pPr>
              <w:pStyle w:val="TAH"/>
            </w:pPr>
          </w:p>
        </w:tc>
        <w:tc>
          <w:tcPr>
            <w:tcW w:w="850" w:type="dxa"/>
            <w:tcBorders>
              <w:top w:val="nil"/>
              <w:left w:val="single" w:sz="4" w:space="0" w:color="auto"/>
              <w:bottom w:val="single" w:sz="4" w:space="0" w:color="auto"/>
              <w:right w:val="single" w:sz="4" w:space="0" w:color="auto"/>
            </w:tcBorders>
          </w:tcPr>
          <w:p w14:paraId="6E7D9E16" w14:textId="77777777" w:rsidR="00F350E5" w:rsidRPr="00067C60" w:rsidRDefault="00F350E5" w:rsidP="009D4432">
            <w:pPr>
              <w:pStyle w:val="TAH"/>
            </w:pPr>
          </w:p>
        </w:tc>
      </w:tr>
      <w:tr w:rsidR="00F350E5" w:rsidRPr="00067C60" w14:paraId="013D8132" w14:textId="77777777" w:rsidTr="005752A4">
        <w:tc>
          <w:tcPr>
            <w:tcW w:w="533" w:type="dxa"/>
            <w:tcBorders>
              <w:top w:val="nil"/>
              <w:left w:val="single" w:sz="4" w:space="0" w:color="auto"/>
              <w:bottom w:val="single" w:sz="4" w:space="0" w:color="auto"/>
              <w:right w:val="single" w:sz="4" w:space="0" w:color="auto"/>
            </w:tcBorders>
            <w:hideMark/>
          </w:tcPr>
          <w:p w14:paraId="36F46EEF" w14:textId="77777777" w:rsidR="00F350E5" w:rsidRPr="00067C60" w:rsidRDefault="00F350E5" w:rsidP="009D4432">
            <w:pPr>
              <w:pStyle w:val="TAH"/>
            </w:pPr>
            <w:r w:rsidRPr="00067C60">
              <w:t>0</w:t>
            </w:r>
          </w:p>
        </w:tc>
        <w:tc>
          <w:tcPr>
            <w:tcW w:w="3967" w:type="dxa"/>
            <w:tcBorders>
              <w:top w:val="single" w:sz="4" w:space="0" w:color="auto"/>
              <w:left w:val="single" w:sz="4" w:space="0" w:color="auto"/>
              <w:bottom w:val="single" w:sz="4" w:space="0" w:color="auto"/>
              <w:right w:val="single" w:sz="4" w:space="0" w:color="auto"/>
            </w:tcBorders>
            <w:hideMark/>
          </w:tcPr>
          <w:p w14:paraId="5A50A8D4" w14:textId="77777777" w:rsidR="00F350E5" w:rsidRPr="00067C60" w:rsidRDefault="00F350E5" w:rsidP="009D4432">
            <w:pPr>
              <w:pStyle w:val="TAL"/>
            </w:pPr>
            <w:r w:rsidRPr="00067C60">
              <w:t>The SS configures:</w:t>
            </w:r>
          </w:p>
          <w:p w14:paraId="6369BD55" w14:textId="14F62DA0" w:rsidR="00F350E5" w:rsidRPr="00067C60" w:rsidRDefault="00F350E5" w:rsidP="009D4432">
            <w:pPr>
              <w:pStyle w:val="TAL"/>
            </w:pPr>
            <w:r w:rsidRPr="00067C60">
              <w:t>- NGC Cell A as the "Non-</w:t>
            </w:r>
            <w:r w:rsidR="00DF00A5" w:rsidRPr="00067C60">
              <w:t>s</w:t>
            </w:r>
            <w:r w:rsidRPr="00067C60">
              <w:t>uitable “</w:t>
            </w:r>
            <w:r w:rsidR="00DF00A5" w:rsidRPr="00067C60">
              <w:t>O</w:t>
            </w:r>
            <w:r w:rsidRPr="00067C60">
              <w:t>ff” cell.</w:t>
            </w:r>
          </w:p>
          <w:p w14:paraId="6A914A6E" w14:textId="346168AF" w:rsidR="00F350E5" w:rsidRPr="00067C60" w:rsidRDefault="00F350E5" w:rsidP="009D4432">
            <w:pPr>
              <w:pStyle w:val="TAL"/>
              <w:rPr>
                <w:b/>
              </w:rPr>
            </w:pPr>
            <w:r w:rsidRPr="00067C60">
              <w:t>- NGC Cell C as the "Non-</w:t>
            </w:r>
            <w:r w:rsidR="00DF00A5" w:rsidRPr="00067C60">
              <w:t>s</w:t>
            </w:r>
            <w:r w:rsidRPr="00067C60">
              <w:t>uitable "</w:t>
            </w:r>
            <w:r w:rsidR="00DF00A5" w:rsidRPr="00067C60">
              <w:t>O</w:t>
            </w:r>
            <w:r w:rsidRPr="00067C60">
              <w:t>ff" cell".</w:t>
            </w:r>
          </w:p>
          <w:p w14:paraId="62E15505" w14:textId="6380AFED" w:rsidR="00F350E5" w:rsidRPr="00067C60" w:rsidRDefault="00F350E5" w:rsidP="009D4432">
            <w:pPr>
              <w:pStyle w:val="TAL"/>
            </w:pPr>
            <w:r w:rsidRPr="00067C60">
              <w:t>- NGC Cell E as the "Non-</w:t>
            </w:r>
            <w:r w:rsidR="00DF00A5" w:rsidRPr="00067C60">
              <w:t>s</w:t>
            </w:r>
            <w:r w:rsidRPr="00067C60">
              <w:t>uitable "</w:t>
            </w:r>
            <w:r w:rsidR="00DF00A5" w:rsidRPr="00067C60">
              <w:t>O</w:t>
            </w:r>
            <w:r w:rsidRPr="00067C60">
              <w:t>ff" cell".</w:t>
            </w:r>
          </w:p>
        </w:tc>
        <w:tc>
          <w:tcPr>
            <w:tcW w:w="708" w:type="dxa"/>
            <w:tcBorders>
              <w:top w:val="single" w:sz="4" w:space="0" w:color="auto"/>
              <w:left w:val="single" w:sz="4" w:space="0" w:color="auto"/>
              <w:bottom w:val="single" w:sz="4" w:space="0" w:color="auto"/>
              <w:right w:val="single" w:sz="4" w:space="0" w:color="auto"/>
            </w:tcBorders>
          </w:tcPr>
          <w:p w14:paraId="798792B4" w14:textId="6C1F10D1" w:rsidR="00F350E5" w:rsidRPr="00067C60" w:rsidRDefault="00B60ADF"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61140730" w14:textId="684B98F0"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tcPr>
          <w:p w14:paraId="5864A9C2" w14:textId="7C03D9AC" w:rsidR="00F350E5" w:rsidRPr="00067C60" w:rsidRDefault="00B60ADF"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tcPr>
          <w:p w14:paraId="28D151D8" w14:textId="2DD9B692" w:rsidR="00F350E5" w:rsidRPr="00067C60" w:rsidRDefault="00B60ADF" w:rsidP="009D4432">
            <w:pPr>
              <w:pStyle w:val="TAH"/>
              <w:rPr>
                <w:b w:val="0"/>
                <w:bCs/>
              </w:rPr>
            </w:pPr>
            <w:r w:rsidRPr="00067C60">
              <w:rPr>
                <w:b w:val="0"/>
                <w:bCs/>
              </w:rPr>
              <w:t>-</w:t>
            </w:r>
          </w:p>
        </w:tc>
      </w:tr>
      <w:tr w:rsidR="00F350E5" w:rsidRPr="00067C60" w14:paraId="2592E10A" w14:textId="77777777" w:rsidTr="005752A4">
        <w:tc>
          <w:tcPr>
            <w:tcW w:w="533" w:type="dxa"/>
            <w:tcBorders>
              <w:top w:val="nil"/>
              <w:left w:val="single" w:sz="4" w:space="0" w:color="auto"/>
              <w:bottom w:val="single" w:sz="4" w:space="0" w:color="auto"/>
              <w:right w:val="single" w:sz="4" w:space="0" w:color="auto"/>
            </w:tcBorders>
            <w:hideMark/>
          </w:tcPr>
          <w:p w14:paraId="2F9217B5" w14:textId="77777777" w:rsidR="00F350E5" w:rsidRPr="00067C60" w:rsidRDefault="00F350E5" w:rsidP="009D4432">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14:paraId="12A44B9B" w14:textId="0848C994" w:rsidR="00F350E5" w:rsidRPr="00067C60" w:rsidRDefault="00F350E5" w:rsidP="009D4432">
            <w:pPr>
              <w:pStyle w:val="TAL"/>
            </w:pPr>
            <w:r w:rsidRPr="00067C60">
              <w:t>The UE is switched ON</w:t>
            </w:r>
            <w:r w:rsidR="00357500" w:rsidRPr="00067C60">
              <w:t>.</w:t>
            </w:r>
          </w:p>
        </w:tc>
        <w:tc>
          <w:tcPr>
            <w:tcW w:w="708" w:type="dxa"/>
            <w:tcBorders>
              <w:top w:val="single" w:sz="4" w:space="0" w:color="auto"/>
              <w:left w:val="single" w:sz="4" w:space="0" w:color="auto"/>
              <w:bottom w:val="single" w:sz="4" w:space="0" w:color="auto"/>
              <w:right w:val="single" w:sz="4" w:space="0" w:color="auto"/>
            </w:tcBorders>
          </w:tcPr>
          <w:p w14:paraId="43F537E9" w14:textId="2DA4D67C" w:rsidR="00F350E5" w:rsidRPr="00067C60" w:rsidRDefault="00B60ADF"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316EC97D" w14:textId="3382D8B6"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tcPr>
          <w:p w14:paraId="0234887F" w14:textId="77951E22" w:rsidR="00F350E5" w:rsidRPr="00067C60" w:rsidRDefault="00B60ADF"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tcPr>
          <w:p w14:paraId="34651993" w14:textId="1BFE5A39" w:rsidR="00F350E5" w:rsidRPr="00067C60" w:rsidRDefault="00B60ADF" w:rsidP="009D4432">
            <w:pPr>
              <w:pStyle w:val="TAH"/>
              <w:rPr>
                <w:b w:val="0"/>
                <w:bCs/>
              </w:rPr>
            </w:pPr>
            <w:r w:rsidRPr="00067C60">
              <w:rPr>
                <w:b w:val="0"/>
                <w:bCs/>
              </w:rPr>
              <w:t>-</w:t>
            </w:r>
          </w:p>
        </w:tc>
      </w:tr>
      <w:tr w:rsidR="00F350E5" w:rsidRPr="00067C60" w14:paraId="7589C8AB" w14:textId="77777777" w:rsidTr="005752A4">
        <w:tc>
          <w:tcPr>
            <w:tcW w:w="533" w:type="dxa"/>
            <w:tcBorders>
              <w:top w:val="nil"/>
              <w:left w:val="single" w:sz="4" w:space="0" w:color="auto"/>
              <w:bottom w:val="single" w:sz="4" w:space="0" w:color="auto"/>
              <w:right w:val="single" w:sz="4" w:space="0" w:color="auto"/>
            </w:tcBorders>
            <w:hideMark/>
          </w:tcPr>
          <w:p w14:paraId="0ED015CD" w14:textId="77777777" w:rsidR="00F350E5" w:rsidRPr="00067C60" w:rsidRDefault="00F350E5" w:rsidP="009D4432">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hideMark/>
          </w:tcPr>
          <w:p w14:paraId="5FE112CB" w14:textId="5B6611CA" w:rsidR="00F350E5" w:rsidRPr="00067C60" w:rsidRDefault="00F350E5" w:rsidP="009D4432">
            <w:pPr>
              <w:pStyle w:val="TAL"/>
            </w:pPr>
            <w:r w:rsidRPr="00067C60">
              <w:t>The user requests enabling of MICO mode by MMI or AT command</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89ACDDC" w14:textId="77777777" w:rsidR="00F350E5" w:rsidRPr="00067C60" w:rsidRDefault="00F350E5"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45D86223" w14:textId="623FCAC0"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hideMark/>
          </w:tcPr>
          <w:p w14:paraId="1939C42A" w14:textId="77777777" w:rsidR="00F350E5" w:rsidRPr="00067C60" w:rsidRDefault="00F350E5"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hideMark/>
          </w:tcPr>
          <w:p w14:paraId="582744DD" w14:textId="77777777" w:rsidR="00F350E5" w:rsidRPr="00067C60" w:rsidRDefault="00F350E5" w:rsidP="009D4432">
            <w:pPr>
              <w:pStyle w:val="TAH"/>
              <w:rPr>
                <w:b w:val="0"/>
                <w:bCs/>
              </w:rPr>
            </w:pPr>
            <w:r w:rsidRPr="00067C60">
              <w:rPr>
                <w:b w:val="0"/>
                <w:bCs/>
              </w:rPr>
              <w:t>-</w:t>
            </w:r>
          </w:p>
        </w:tc>
      </w:tr>
      <w:tr w:rsidR="00F350E5" w:rsidRPr="00067C60" w14:paraId="701BCE34" w14:textId="77777777" w:rsidTr="005752A4">
        <w:tc>
          <w:tcPr>
            <w:tcW w:w="533" w:type="dxa"/>
            <w:tcBorders>
              <w:top w:val="nil"/>
              <w:left w:val="single" w:sz="4" w:space="0" w:color="auto"/>
              <w:bottom w:val="single" w:sz="4" w:space="0" w:color="auto"/>
              <w:right w:val="single" w:sz="4" w:space="0" w:color="auto"/>
            </w:tcBorders>
            <w:hideMark/>
          </w:tcPr>
          <w:p w14:paraId="41E44806" w14:textId="77777777" w:rsidR="00F350E5" w:rsidRPr="00067C60" w:rsidRDefault="00F350E5" w:rsidP="009D4432">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hideMark/>
          </w:tcPr>
          <w:p w14:paraId="6DABEA6A" w14:textId="77777777" w:rsidR="00F350E5" w:rsidRPr="00067C60" w:rsidRDefault="00F350E5" w:rsidP="009D4432">
            <w:pPr>
              <w:pStyle w:val="TAL"/>
            </w:pPr>
            <w:r w:rsidRPr="00067C60">
              <w:t>The SS configures:</w:t>
            </w:r>
          </w:p>
          <w:p w14:paraId="774CD559" w14:textId="77777777" w:rsidR="00F350E5" w:rsidRPr="00067C60" w:rsidRDefault="00F350E5" w:rsidP="009D4432">
            <w:pPr>
              <w:pStyle w:val="TAL"/>
            </w:pPr>
            <w:r w:rsidRPr="00067C60">
              <w:t>- NGC Cell A as the "Serving cell".</w:t>
            </w:r>
          </w:p>
          <w:p w14:paraId="59A1A673" w14:textId="5CB2EE83" w:rsidR="00F350E5" w:rsidRPr="00067C60" w:rsidRDefault="00F350E5" w:rsidP="009D4432">
            <w:pPr>
              <w:pStyle w:val="TAL"/>
              <w:rPr>
                <w:b/>
              </w:rPr>
            </w:pPr>
            <w:r w:rsidRPr="00067C60">
              <w:t>- NGC Cell C as the "Non-</w:t>
            </w:r>
            <w:r w:rsidR="00DF00A5" w:rsidRPr="00067C60">
              <w:t>s</w:t>
            </w:r>
            <w:r w:rsidRPr="00067C60">
              <w:t>uitable "</w:t>
            </w:r>
            <w:r w:rsidR="00DF00A5" w:rsidRPr="00067C60">
              <w:t>O</w:t>
            </w:r>
            <w:r w:rsidRPr="00067C60">
              <w:t>ff" cell".</w:t>
            </w:r>
          </w:p>
          <w:p w14:paraId="297B7201" w14:textId="3EA38082" w:rsidR="00F350E5" w:rsidRPr="00067C60" w:rsidRDefault="00F350E5" w:rsidP="009D4432">
            <w:pPr>
              <w:pStyle w:val="TAL"/>
            </w:pPr>
            <w:r w:rsidRPr="00067C60">
              <w:t>- NGC Cell E as the "Non-</w:t>
            </w:r>
            <w:r w:rsidR="00DF00A5" w:rsidRPr="00067C60">
              <w:t>s</w:t>
            </w:r>
            <w:r w:rsidRPr="00067C60">
              <w:t>uitable "</w:t>
            </w:r>
            <w:r w:rsidR="00DF00A5" w:rsidRPr="00067C60">
              <w:t>O</w:t>
            </w:r>
            <w:r w:rsidRPr="00067C60">
              <w:t>ff" cell".</w:t>
            </w:r>
          </w:p>
        </w:tc>
        <w:tc>
          <w:tcPr>
            <w:tcW w:w="708" w:type="dxa"/>
            <w:tcBorders>
              <w:top w:val="single" w:sz="4" w:space="0" w:color="auto"/>
              <w:left w:val="single" w:sz="4" w:space="0" w:color="auto"/>
              <w:bottom w:val="single" w:sz="4" w:space="0" w:color="auto"/>
              <w:right w:val="single" w:sz="4" w:space="0" w:color="auto"/>
            </w:tcBorders>
            <w:hideMark/>
          </w:tcPr>
          <w:p w14:paraId="7FD15D3C" w14:textId="77777777" w:rsidR="00F350E5" w:rsidRPr="00067C60" w:rsidRDefault="00F350E5"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1DF2D4F0" w14:textId="249644C2"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hideMark/>
          </w:tcPr>
          <w:p w14:paraId="07DFC4B2" w14:textId="77777777" w:rsidR="00F350E5" w:rsidRPr="00067C60" w:rsidRDefault="00F350E5"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hideMark/>
          </w:tcPr>
          <w:p w14:paraId="2E899B69" w14:textId="77777777" w:rsidR="00F350E5" w:rsidRPr="00067C60" w:rsidRDefault="00F350E5" w:rsidP="009D4432">
            <w:pPr>
              <w:pStyle w:val="TAH"/>
              <w:rPr>
                <w:b w:val="0"/>
                <w:bCs/>
              </w:rPr>
            </w:pPr>
            <w:r w:rsidRPr="00067C60">
              <w:rPr>
                <w:b w:val="0"/>
                <w:bCs/>
              </w:rPr>
              <w:t>-</w:t>
            </w:r>
          </w:p>
        </w:tc>
      </w:tr>
      <w:tr w:rsidR="00F350E5" w:rsidRPr="00067C60" w14:paraId="5340926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75C29088" w14:textId="77777777" w:rsidR="00F350E5" w:rsidRPr="00067C60" w:rsidRDefault="00F350E5" w:rsidP="009D4432">
            <w:pPr>
              <w:pStyle w:val="TAC"/>
            </w:pPr>
            <w:r w:rsidRPr="00067C60">
              <w:t>4-6</w:t>
            </w:r>
          </w:p>
        </w:tc>
        <w:tc>
          <w:tcPr>
            <w:tcW w:w="3967" w:type="dxa"/>
            <w:tcBorders>
              <w:top w:val="single" w:sz="4" w:space="0" w:color="auto"/>
              <w:left w:val="single" w:sz="4" w:space="0" w:color="auto"/>
              <w:bottom w:val="single" w:sz="4" w:space="0" w:color="auto"/>
              <w:right w:val="single" w:sz="4" w:space="0" w:color="auto"/>
            </w:tcBorders>
            <w:hideMark/>
          </w:tcPr>
          <w:p w14:paraId="442FA41F" w14:textId="2AED7076" w:rsidR="00F350E5" w:rsidRPr="00067C60" w:rsidRDefault="00F350E5" w:rsidP="009D4432">
            <w:pPr>
              <w:pStyle w:val="TAL"/>
            </w:pPr>
            <w:r w:rsidRPr="00067C60">
              <w:t>The UE establishes an RRC connection by executing steps 2–4 of Table 4.5.2.2-2 in TS</w:t>
            </w:r>
            <w:r w:rsidR="005752A4" w:rsidRPr="00067C60">
              <w:t xml:space="preserve"> </w:t>
            </w:r>
            <w:r w:rsidRPr="00067C60">
              <w:t>38.508-1 [4].</w:t>
            </w:r>
          </w:p>
        </w:tc>
        <w:tc>
          <w:tcPr>
            <w:tcW w:w="708" w:type="dxa"/>
            <w:tcBorders>
              <w:top w:val="single" w:sz="4" w:space="0" w:color="auto"/>
              <w:left w:val="single" w:sz="4" w:space="0" w:color="auto"/>
              <w:bottom w:val="single" w:sz="4" w:space="0" w:color="auto"/>
              <w:right w:val="single" w:sz="4" w:space="0" w:color="auto"/>
            </w:tcBorders>
            <w:hideMark/>
          </w:tcPr>
          <w:p w14:paraId="72B816B2" w14:textId="77777777" w:rsidR="00F350E5" w:rsidRPr="00067C60" w:rsidRDefault="00F350E5" w:rsidP="009D443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1B4B97E9" w14:textId="15BC1CB0" w:rsidR="00F350E5" w:rsidRPr="00067C60" w:rsidRDefault="00B60ADF" w:rsidP="009D443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3E0F9931"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7774B494" w14:textId="77777777" w:rsidR="00F350E5" w:rsidRPr="00067C60" w:rsidRDefault="00F350E5" w:rsidP="009D4432">
            <w:pPr>
              <w:pStyle w:val="TAC"/>
            </w:pPr>
            <w:r w:rsidRPr="00067C60">
              <w:t>-</w:t>
            </w:r>
          </w:p>
        </w:tc>
      </w:tr>
      <w:tr w:rsidR="00F350E5" w:rsidRPr="00067C60" w14:paraId="0CBA7C72"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F3DE810" w14:textId="77777777" w:rsidR="00F350E5" w:rsidRPr="00067C60" w:rsidRDefault="00F350E5" w:rsidP="009D4432">
            <w:pPr>
              <w:pStyle w:val="TAC"/>
            </w:pPr>
            <w:r w:rsidRPr="00067C60">
              <w:t>7</w:t>
            </w:r>
          </w:p>
        </w:tc>
        <w:tc>
          <w:tcPr>
            <w:tcW w:w="3967" w:type="dxa"/>
            <w:tcBorders>
              <w:top w:val="single" w:sz="4" w:space="0" w:color="auto"/>
              <w:left w:val="single" w:sz="4" w:space="0" w:color="auto"/>
              <w:bottom w:val="single" w:sz="4" w:space="0" w:color="auto"/>
              <w:right w:val="single" w:sz="4" w:space="0" w:color="auto"/>
            </w:tcBorders>
            <w:hideMark/>
          </w:tcPr>
          <w:p w14:paraId="34FC9BCF" w14:textId="4D29A785" w:rsidR="00F350E5" w:rsidRPr="00067C60" w:rsidRDefault="00F350E5" w:rsidP="009D4432">
            <w:pPr>
              <w:pStyle w:val="TAL"/>
            </w:pPr>
            <w:r w:rsidRPr="00067C60">
              <w:t>Check: Does the UE transmit a REGISTRATION REQUEST message including IE MICO indication</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9F2208D" w14:textId="77777777" w:rsidR="00F350E5" w:rsidRPr="00067C60" w:rsidRDefault="00F350E5" w:rsidP="009D443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38D79E96" w14:textId="77777777" w:rsidR="00F350E5" w:rsidRPr="00067C60" w:rsidRDefault="00F350E5" w:rsidP="009D4432">
            <w:pPr>
              <w:pStyle w:val="TAL"/>
            </w:pPr>
            <w:r w:rsidRPr="00067C6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BA068" w14:textId="77777777" w:rsidR="00F350E5" w:rsidRPr="00067C60" w:rsidRDefault="00F350E5" w:rsidP="009D4432">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14:paraId="64758D4C" w14:textId="77777777" w:rsidR="00F350E5" w:rsidRPr="00067C60" w:rsidRDefault="00F350E5" w:rsidP="009D4432">
            <w:pPr>
              <w:pStyle w:val="TAC"/>
            </w:pPr>
            <w:r w:rsidRPr="00067C60">
              <w:t>P</w:t>
            </w:r>
          </w:p>
        </w:tc>
      </w:tr>
      <w:tr w:rsidR="00F350E5" w:rsidRPr="00067C60" w14:paraId="09352B6F"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944E11A" w14:textId="77777777" w:rsidR="00F350E5" w:rsidRPr="00067C60" w:rsidRDefault="00F350E5" w:rsidP="009D4432">
            <w:pPr>
              <w:pStyle w:val="TAC"/>
            </w:pPr>
            <w:r w:rsidRPr="00067C60">
              <w:t>8-16</w:t>
            </w:r>
          </w:p>
        </w:tc>
        <w:tc>
          <w:tcPr>
            <w:tcW w:w="3967" w:type="dxa"/>
            <w:tcBorders>
              <w:top w:val="single" w:sz="4" w:space="0" w:color="auto"/>
              <w:left w:val="single" w:sz="4" w:space="0" w:color="auto"/>
              <w:bottom w:val="single" w:sz="4" w:space="0" w:color="auto"/>
              <w:right w:val="single" w:sz="4" w:space="0" w:color="auto"/>
            </w:tcBorders>
            <w:hideMark/>
          </w:tcPr>
          <w:p w14:paraId="127C8B6C" w14:textId="6FC51C8C" w:rsidR="00F350E5" w:rsidRPr="00067C60" w:rsidRDefault="00F350E5" w:rsidP="009D4432">
            <w:pPr>
              <w:pStyle w:val="TAL"/>
            </w:pPr>
            <w:r w:rsidRPr="00067C60">
              <w:t>Steps 5-13 of Table 4.5.2.2-2 of the generic procedure in TS 38508-1 [4] are performed</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4EFD7411" w14:textId="77777777" w:rsidR="00F350E5" w:rsidRPr="00067C60" w:rsidRDefault="00F350E5" w:rsidP="009D443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C5A951A" w14:textId="71060058" w:rsidR="00F350E5" w:rsidRPr="00067C60" w:rsidRDefault="00B60ADF" w:rsidP="009D443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6A16F9FC"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0E8115FC" w14:textId="77777777" w:rsidR="00F350E5" w:rsidRPr="00067C60" w:rsidRDefault="00F350E5" w:rsidP="009D4432">
            <w:pPr>
              <w:pStyle w:val="TAC"/>
            </w:pPr>
            <w:r w:rsidRPr="00067C60">
              <w:t>-</w:t>
            </w:r>
          </w:p>
        </w:tc>
      </w:tr>
      <w:tr w:rsidR="00F350E5" w:rsidRPr="00067C60" w14:paraId="6790F2F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57CFEE5B" w14:textId="77777777" w:rsidR="00F350E5" w:rsidRPr="00067C60" w:rsidRDefault="00F350E5" w:rsidP="009D4432">
            <w:pPr>
              <w:pStyle w:val="TAC"/>
              <w:rPr>
                <w:rFonts w:eastAsia="PMingLiU"/>
              </w:rPr>
            </w:pPr>
            <w:r w:rsidRPr="00067C60">
              <w:t>17</w:t>
            </w:r>
          </w:p>
        </w:tc>
        <w:tc>
          <w:tcPr>
            <w:tcW w:w="3967" w:type="dxa"/>
            <w:tcBorders>
              <w:top w:val="single" w:sz="4" w:space="0" w:color="auto"/>
              <w:left w:val="single" w:sz="4" w:space="0" w:color="auto"/>
              <w:bottom w:val="single" w:sz="4" w:space="0" w:color="auto"/>
              <w:right w:val="single" w:sz="4" w:space="0" w:color="auto"/>
            </w:tcBorders>
            <w:hideMark/>
          </w:tcPr>
          <w:p w14:paraId="5EF7F944" w14:textId="2A7C1DEB" w:rsidR="00F350E5" w:rsidRPr="00067C60" w:rsidRDefault="005752A4" w:rsidP="009D4432">
            <w:pPr>
              <w:pStyle w:val="TAL"/>
            </w:pPr>
            <w:r w:rsidRPr="00067C60">
              <w:t xml:space="preserve">The </w:t>
            </w:r>
            <w:r w:rsidR="00F350E5" w:rsidRPr="00067C60">
              <w:t>SS transmits a REGISTRATION ACCEPT message that includes IE MICO indication</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6A22883B" w14:textId="77777777" w:rsidR="00F350E5" w:rsidRPr="00067C60" w:rsidRDefault="00F350E5" w:rsidP="009D4432">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49D13A2A" w14:textId="77777777" w:rsidR="00F350E5" w:rsidRPr="00067C60" w:rsidRDefault="00F350E5" w:rsidP="009D4432">
            <w:pPr>
              <w:pStyle w:val="TAL"/>
            </w:pPr>
            <w:r w:rsidRPr="00067C60">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14B53"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7EA3A8D5" w14:textId="77777777" w:rsidR="00F350E5" w:rsidRPr="00067C60" w:rsidRDefault="00F350E5" w:rsidP="009D4432">
            <w:pPr>
              <w:pStyle w:val="TAC"/>
            </w:pPr>
            <w:r w:rsidRPr="00067C60">
              <w:t>-</w:t>
            </w:r>
          </w:p>
        </w:tc>
      </w:tr>
      <w:tr w:rsidR="00B60ADF" w:rsidRPr="00067C60" w14:paraId="56FF0A24" w14:textId="77777777" w:rsidTr="005752A4">
        <w:tc>
          <w:tcPr>
            <w:tcW w:w="533" w:type="dxa"/>
            <w:tcBorders>
              <w:top w:val="single" w:sz="4" w:space="0" w:color="auto"/>
              <w:left w:val="single" w:sz="4" w:space="0" w:color="auto"/>
              <w:bottom w:val="single" w:sz="4" w:space="0" w:color="auto"/>
              <w:right w:val="single" w:sz="4" w:space="0" w:color="auto"/>
            </w:tcBorders>
          </w:tcPr>
          <w:p w14:paraId="1E7B4B52" w14:textId="755FA440" w:rsidR="00B60ADF" w:rsidRPr="00067C60" w:rsidRDefault="00B60ADF" w:rsidP="00B60ADF">
            <w:pPr>
              <w:pStyle w:val="TAC"/>
            </w:pPr>
            <w:r w:rsidRPr="00067C60">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7B0547A7" w14:textId="712D1D4A" w:rsidR="00B60ADF" w:rsidRPr="00067C60" w:rsidRDefault="00B60ADF" w:rsidP="00B60ADF">
            <w:pPr>
              <w:pStyle w:val="TAL"/>
            </w:pPr>
            <w:r w:rsidRPr="00067C60">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49ABAB8" w14:textId="6AC98B67" w:rsidR="00B60ADF" w:rsidRPr="00067C60" w:rsidRDefault="00B60ADF" w:rsidP="00B60ADF">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tcPr>
          <w:p w14:paraId="0EF9F1CC" w14:textId="50F5E16F" w:rsidR="00B60ADF" w:rsidRPr="00067C60" w:rsidRDefault="00B60ADF" w:rsidP="00B60ADF">
            <w:pPr>
              <w:pStyle w:val="TAL"/>
            </w:pPr>
            <w:r w:rsidRPr="00067C60">
              <w:t>REGISTRATION COMPLETE</w:t>
            </w:r>
          </w:p>
        </w:tc>
        <w:tc>
          <w:tcPr>
            <w:tcW w:w="567" w:type="dxa"/>
            <w:tcBorders>
              <w:top w:val="single" w:sz="4" w:space="0" w:color="auto"/>
              <w:left w:val="single" w:sz="4" w:space="0" w:color="auto"/>
              <w:bottom w:val="single" w:sz="4" w:space="0" w:color="auto"/>
              <w:right w:val="single" w:sz="4" w:space="0" w:color="auto"/>
            </w:tcBorders>
          </w:tcPr>
          <w:p w14:paraId="25BDE77E" w14:textId="03D63246" w:rsidR="00B60ADF" w:rsidRPr="00067C60" w:rsidRDefault="00B60ADF" w:rsidP="00B60ADF">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1669216" w14:textId="4B535DD4" w:rsidR="00B60ADF" w:rsidRPr="00067C60" w:rsidRDefault="00B60ADF" w:rsidP="00B60ADF">
            <w:pPr>
              <w:pStyle w:val="TAC"/>
            </w:pPr>
            <w:r w:rsidRPr="00067C60">
              <w:t>-</w:t>
            </w:r>
          </w:p>
        </w:tc>
      </w:tr>
      <w:tr w:rsidR="005752A4" w:rsidRPr="00067C60" w14:paraId="1AFA38EF" w14:textId="77777777" w:rsidTr="005752A4">
        <w:tc>
          <w:tcPr>
            <w:tcW w:w="533" w:type="dxa"/>
            <w:tcBorders>
              <w:top w:val="single" w:sz="4" w:space="0" w:color="auto"/>
              <w:left w:val="single" w:sz="4" w:space="0" w:color="auto"/>
              <w:bottom w:val="single" w:sz="4" w:space="0" w:color="auto"/>
              <w:right w:val="single" w:sz="4" w:space="0" w:color="auto"/>
            </w:tcBorders>
          </w:tcPr>
          <w:p w14:paraId="7744F1A1" w14:textId="2239A384" w:rsidR="005752A4" w:rsidRPr="00067C60" w:rsidRDefault="005752A4" w:rsidP="005752A4">
            <w:pPr>
              <w:pStyle w:val="TAC"/>
              <w:rPr>
                <w:lang w:eastAsia="zh-CN"/>
              </w:rPr>
            </w:pPr>
            <w:r w:rsidRPr="00067C60">
              <w:rPr>
                <w:rFonts w:eastAsia="PMingLiU"/>
              </w:rPr>
              <w:t>-</w:t>
            </w:r>
          </w:p>
        </w:tc>
        <w:tc>
          <w:tcPr>
            <w:tcW w:w="3967" w:type="dxa"/>
            <w:tcBorders>
              <w:top w:val="single" w:sz="4" w:space="0" w:color="auto"/>
              <w:left w:val="single" w:sz="4" w:space="0" w:color="auto"/>
              <w:bottom w:val="single" w:sz="4" w:space="0" w:color="auto"/>
              <w:right w:val="single" w:sz="4" w:space="0" w:color="auto"/>
            </w:tcBorders>
          </w:tcPr>
          <w:p w14:paraId="2AF69783" w14:textId="1842D14D" w:rsidR="005752A4" w:rsidRPr="00067C60" w:rsidRDefault="005752A4" w:rsidP="005752A4">
            <w:pPr>
              <w:pStyle w:val="TAL"/>
            </w:pPr>
            <w:r w:rsidRPr="00067C60">
              <w:t xml:space="preserve">EXCEPTION: Steps 17Aa1 is performed </w:t>
            </w:r>
            <w:r w:rsidRPr="00067C60">
              <w:rPr>
                <w:lang w:eastAsia="zh-CN"/>
              </w:rPr>
              <w:t>if</w:t>
            </w:r>
            <w:r w:rsidRPr="00067C60">
              <w:t xml:space="preserve"> pc_noOf_PDUsSameConnection &gt; 0.</w:t>
            </w:r>
          </w:p>
        </w:tc>
        <w:tc>
          <w:tcPr>
            <w:tcW w:w="708" w:type="dxa"/>
            <w:tcBorders>
              <w:top w:val="single" w:sz="4" w:space="0" w:color="auto"/>
              <w:left w:val="single" w:sz="4" w:space="0" w:color="auto"/>
              <w:bottom w:val="single" w:sz="4" w:space="0" w:color="auto"/>
              <w:right w:val="single" w:sz="4" w:space="0" w:color="auto"/>
            </w:tcBorders>
          </w:tcPr>
          <w:p w14:paraId="511F5754" w14:textId="56644259"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3A660A15" w14:textId="5F524631"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779D95ED" w14:textId="725BBB49"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38D9E2E" w14:textId="442CD887" w:rsidR="005752A4" w:rsidRPr="00067C60" w:rsidRDefault="005752A4" w:rsidP="005752A4">
            <w:pPr>
              <w:pStyle w:val="TAC"/>
            </w:pPr>
            <w:r w:rsidRPr="00067C60">
              <w:t>-</w:t>
            </w:r>
          </w:p>
        </w:tc>
      </w:tr>
      <w:tr w:rsidR="005752A4" w:rsidRPr="00067C60" w14:paraId="5E64C9CC" w14:textId="77777777" w:rsidTr="005752A4">
        <w:tc>
          <w:tcPr>
            <w:tcW w:w="533" w:type="dxa"/>
            <w:tcBorders>
              <w:top w:val="single" w:sz="4" w:space="0" w:color="auto"/>
              <w:left w:val="single" w:sz="4" w:space="0" w:color="auto"/>
              <w:bottom w:val="single" w:sz="4" w:space="0" w:color="auto"/>
              <w:right w:val="single" w:sz="4" w:space="0" w:color="auto"/>
            </w:tcBorders>
          </w:tcPr>
          <w:p w14:paraId="50D71B30" w14:textId="077B9A5F" w:rsidR="005752A4" w:rsidRPr="00067C60" w:rsidRDefault="005752A4" w:rsidP="005752A4">
            <w:pPr>
              <w:pStyle w:val="TAC"/>
              <w:rPr>
                <w:lang w:eastAsia="zh-CN"/>
              </w:rPr>
            </w:pPr>
            <w:r w:rsidRPr="00067C60">
              <w:rPr>
                <w:lang w:eastAsia="zh-CN"/>
              </w:rPr>
              <w:t>17Aa1</w:t>
            </w:r>
          </w:p>
        </w:tc>
        <w:tc>
          <w:tcPr>
            <w:tcW w:w="3967" w:type="dxa"/>
            <w:tcBorders>
              <w:top w:val="single" w:sz="4" w:space="0" w:color="auto"/>
              <w:left w:val="single" w:sz="4" w:space="0" w:color="auto"/>
              <w:bottom w:val="single" w:sz="4" w:space="0" w:color="auto"/>
              <w:right w:val="single" w:sz="4" w:space="0" w:color="auto"/>
            </w:tcBorders>
          </w:tcPr>
          <w:p w14:paraId="673ADB06" w14:textId="2BDDF47F" w:rsidR="005752A4" w:rsidRPr="00067C60" w:rsidRDefault="005752A4" w:rsidP="005752A4">
            <w:pPr>
              <w:pStyle w:val="TAL"/>
            </w:pPr>
            <w:r w:rsidRPr="00067C60">
              <w:rPr>
                <w:lang w:eastAsia="zh-CN"/>
              </w:rPr>
              <w:t>The generic procedure for UE-requested PDU session establishment, specified in subclause 4.5A.2, takes place performing establishment of UE-requested PDU session(s) with ExpectedNumberOfNewPDUSessions = pc_noOf_</w:t>
            </w:r>
            <w:r w:rsidRPr="00067C60">
              <w:t>PDUsSameConnection.</w:t>
            </w:r>
          </w:p>
        </w:tc>
        <w:tc>
          <w:tcPr>
            <w:tcW w:w="708" w:type="dxa"/>
            <w:tcBorders>
              <w:top w:val="single" w:sz="4" w:space="0" w:color="auto"/>
              <w:left w:val="single" w:sz="4" w:space="0" w:color="auto"/>
              <w:bottom w:val="single" w:sz="4" w:space="0" w:color="auto"/>
              <w:right w:val="single" w:sz="4" w:space="0" w:color="auto"/>
            </w:tcBorders>
          </w:tcPr>
          <w:p w14:paraId="57F1662C" w14:textId="7CF978A3"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2E97C86" w14:textId="0995F084"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325B1904" w14:textId="5838AFA0"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BDB7D5A" w14:textId="11B66565" w:rsidR="005752A4" w:rsidRPr="00067C60" w:rsidRDefault="005752A4" w:rsidP="005752A4">
            <w:pPr>
              <w:pStyle w:val="TAC"/>
            </w:pPr>
            <w:r w:rsidRPr="00067C60">
              <w:t>-</w:t>
            </w:r>
          </w:p>
        </w:tc>
      </w:tr>
      <w:tr w:rsidR="005752A4" w:rsidRPr="00067C60" w14:paraId="75B1BC66" w14:textId="77777777" w:rsidTr="005752A4">
        <w:tc>
          <w:tcPr>
            <w:tcW w:w="533" w:type="dxa"/>
            <w:tcBorders>
              <w:top w:val="single" w:sz="4" w:space="0" w:color="auto"/>
              <w:left w:val="single" w:sz="4" w:space="0" w:color="auto"/>
              <w:bottom w:val="single" w:sz="4" w:space="0" w:color="auto"/>
              <w:right w:val="single" w:sz="4" w:space="0" w:color="auto"/>
            </w:tcBorders>
          </w:tcPr>
          <w:p w14:paraId="0D6FF8F6" w14:textId="584362E9" w:rsidR="005752A4" w:rsidRPr="00067C60" w:rsidRDefault="005752A4" w:rsidP="005752A4">
            <w:pPr>
              <w:pStyle w:val="TAC"/>
            </w:pPr>
            <w:r w:rsidRPr="00067C60">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1BAEA480" w14:textId="7DA99C6D" w:rsidR="005752A4" w:rsidRPr="00067C60" w:rsidRDefault="005752A4" w:rsidP="005752A4">
            <w:pPr>
              <w:pStyle w:val="TAL"/>
            </w:pPr>
            <w:r w:rsidRPr="00067C60">
              <w:t>Void</w:t>
            </w:r>
          </w:p>
        </w:tc>
        <w:tc>
          <w:tcPr>
            <w:tcW w:w="708" w:type="dxa"/>
            <w:tcBorders>
              <w:top w:val="single" w:sz="4" w:space="0" w:color="auto"/>
              <w:left w:val="single" w:sz="4" w:space="0" w:color="auto"/>
              <w:bottom w:val="single" w:sz="4" w:space="0" w:color="auto"/>
              <w:right w:val="single" w:sz="4" w:space="0" w:color="auto"/>
            </w:tcBorders>
          </w:tcPr>
          <w:p w14:paraId="15E97FA5" w14:textId="3BAB7A0A"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39D298CF" w14:textId="3C75AD7F"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5F3D1C0F" w14:textId="098DAF24"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466A43A4" w14:textId="1B84AEEE" w:rsidR="005752A4" w:rsidRPr="00067C60" w:rsidRDefault="005752A4" w:rsidP="005752A4">
            <w:pPr>
              <w:pStyle w:val="TAC"/>
            </w:pPr>
            <w:r w:rsidRPr="00067C60">
              <w:t>-</w:t>
            </w:r>
          </w:p>
        </w:tc>
      </w:tr>
      <w:tr w:rsidR="005752A4" w:rsidRPr="00067C60" w14:paraId="5E169366"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3EC66DE9" w14:textId="77777777" w:rsidR="005752A4" w:rsidRPr="00067C60" w:rsidRDefault="005752A4" w:rsidP="005752A4">
            <w:pPr>
              <w:pStyle w:val="TAC"/>
            </w:pPr>
            <w:r w:rsidRPr="00067C60">
              <w:t>18</w:t>
            </w:r>
          </w:p>
        </w:tc>
        <w:tc>
          <w:tcPr>
            <w:tcW w:w="3967" w:type="dxa"/>
            <w:tcBorders>
              <w:top w:val="single" w:sz="4" w:space="0" w:color="auto"/>
              <w:left w:val="single" w:sz="4" w:space="0" w:color="auto"/>
              <w:bottom w:val="single" w:sz="4" w:space="0" w:color="auto"/>
              <w:right w:val="single" w:sz="4" w:space="0" w:color="auto"/>
            </w:tcBorders>
            <w:hideMark/>
          </w:tcPr>
          <w:p w14:paraId="5D735E9B" w14:textId="356A3336" w:rsidR="005752A4" w:rsidRPr="00067C60" w:rsidRDefault="005752A4" w:rsidP="005752A4">
            <w:pPr>
              <w:pStyle w:val="TAL"/>
            </w:pPr>
            <w:r w:rsidRPr="00067C6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E014DC8"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0311B399" w14:textId="30691133"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5923A210" w14:textId="77777777" w:rsidR="005752A4" w:rsidRPr="00067C60" w:rsidRDefault="005752A4" w:rsidP="005752A4">
            <w:pPr>
              <w:pStyle w:val="TAC"/>
              <w:rPr>
                <w:lang w:eastAsia="x-none"/>
              </w:rPr>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470D2378" w14:textId="77777777" w:rsidR="005752A4" w:rsidRPr="00067C60" w:rsidRDefault="005752A4" w:rsidP="005752A4">
            <w:pPr>
              <w:pStyle w:val="TAC"/>
            </w:pPr>
            <w:r w:rsidRPr="00067C60">
              <w:t>-</w:t>
            </w:r>
          </w:p>
        </w:tc>
      </w:tr>
      <w:tr w:rsidR="005752A4" w:rsidRPr="00067C60" w14:paraId="5A583757"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2321A3F9" w14:textId="77777777" w:rsidR="005752A4" w:rsidRPr="00067C60" w:rsidRDefault="005752A4" w:rsidP="005752A4">
            <w:pPr>
              <w:pStyle w:val="TAC"/>
              <w:rPr>
                <w:rFonts w:eastAsia="PMingLiU"/>
              </w:rPr>
            </w:pPr>
            <w:r w:rsidRPr="00067C60">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5C9C3ADB" w14:textId="77777777" w:rsidR="005752A4" w:rsidRPr="00067C60" w:rsidRDefault="005752A4" w:rsidP="005752A4">
            <w:pPr>
              <w:pStyle w:val="TAL"/>
            </w:pPr>
            <w:r w:rsidRPr="00067C60">
              <w:t>The SS configures:</w:t>
            </w:r>
          </w:p>
          <w:p w14:paraId="708AD49F" w14:textId="4A6C6C82" w:rsidR="005752A4" w:rsidRPr="00067C60" w:rsidRDefault="005752A4" w:rsidP="005752A4">
            <w:pPr>
              <w:pStyle w:val="TAL"/>
            </w:pPr>
            <w:r w:rsidRPr="00067C60">
              <w:t>- NGC Cell A as the "Non-suitable “Off” cell".</w:t>
            </w:r>
          </w:p>
          <w:p w14:paraId="190BDBA3" w14:textId="77777777" w:rsidR="005752A4" w:rsidRPr="00067C60" w:rsidRDefault="005752A4" w:rsidP="005752A4">
            <w:pPr>
              <w:pStyle w:val="TAL"/>
            </w:pPr>
            <w:r w:rsidRPr="00067C60">
              <w:t>- NGC Cell C as the "Serving cell".</w:t>
            </w:r>
          </w:p>
          <w:p w14:paraId="76F5CA10" w14:textId="2C889D1F" w:rsidR="005752A4" w:rsidRPr="00067C60" w:rsidRDefault="005752A4" w:rsidP="005752A4">
            <w:pPr>
              <w:pStyle w:val="TAL"/>
            </w:pPr>
            <w:r w:rsidRPr="00067C60">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E55BD73"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4A51C582" w14:textId="2FEC085B"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3E12F92C" w14:textId="741A270F"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8EDEADE" w14:textId="431CDEDB" w:rsidR="005752A4" w:rsidRPr="00067C60" w:rsidRDefault="005752A4" w:rsidP="005752A4">
            <w:pPr>
              <w:pStyle w:val="TAC"/>
            </w:pPr>
            <w:r w:rsidRPr="00067C60">
              <w:t>-</w:t>
            </w:r>
          </w:p>
        </w:tc>
      </w:tr>
      <w:tr w:rsidR="005752A4" w:rsidRPr="00067C60" w14:paraId="10037361"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054FE5A4" w14:textId="77777777" w:rsidR="005752A4" w:rsidRPr="00067C60" w:rsidRDefault="005752A4" w:rsidP="005752A4">
            <w:pPr>
              <w:pStyle w:val="TAC"/>
              <w:rPr>
                <w:rFonts w:eastAsia="PMingLiU"/>
              </w:rPr>
            </w:pPr>
            <w:r w:rsidRPr="00067C60">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652980AB" w14:textId="5D610AF1" w:rsidR="005752A4" w:rsidRPr="00067C60" w:rsidRDefault="005752A4" w:rsidP="005752A4">
            <w:pPr>
              <w:pStyle w:val="TAL"/>
            </w:pPr>
            <w:r w:rsidRPr="00067C60">
              <w:t>Check: Does the UE transmit a RRCSetupRequest on NGC Cell C?</w:t>
            </w:r>
          </w:p>
          <w:p w14:paraId="043A13E4" w14:textId="6F13156D" w:rsidR="005752A4" w:rsidRPr="00067C60" w:rsidRDefault="005752A4" w:rsidP="005752A4">
            <w:pPr>
              <w:pStyle w:val="TAL"/>
            </w:pPr>
            <w:r w:rsidRPr="00067C60">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4319B74B" w14:textId="77777777" w:rsidR="005752A4" w:rsidRPr="00067C60" w:rsidRDefault="005752A4" w:rsidP="005752A4">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C998B31" w14:textId="77777777" w:rsidR="005752A4" w:rsidRPr="00067C60" w:rsidRDefault="005752A4" w:rsidP="005752A4">
            <w:pPr>
              <w:pStyle w:val="TAL"/>
            </w:pPr>
            <w:r w:rsidRPr="00067C60">
              <w:t xml:space="preserve">NR </w:t>
            </w:r>
            <w:smartTag w:uri="urn:schemas-microsoft-com:office:smarttags" w:element="stockticker">
              <w:r w:rsidRPr="00067C60">
                <w:t>RRC</w:t>
              </w:r>
            </w:smartTag>
            <w:r w:rsidRPr="00067C60">
              <w:t>: RRCSetupRequest</w:t>
            </w:r>
          </w:p>
        </w:tc>
        <w:tc>
          <w:tcPr>
            <w:tcW w:w="567" w:type="dxa"/>
            <w:tcBorders>
              <w:top w:val="single" w:sz="4" w:space="0" w:color="auto"/>
              <w:left w:val="single" w:sz="4" w:space="0" w:color="auto"/>
              <w:bottom w:val="single" w:sz="4" w:space="0" w:color="auto"/>
              <w:right w:val="single" w:sz="4" w:space="0" w:color="auto"/>
            </w:tcBorders>
            <w:hideMark/>
          </w:tcPr>
          <w:p w14:paraId="397DB390" w14:textId="37B6DB02" w:rsidR="005752A4" w:rsidRPr="00067C60" w:rsidRDefault="005752A4" w:rsidP="005752A4">
            <w:pPr>
              <w:pStyle w:val="TAC"/>
            </w:pPr>
            <w:r w:rsidRPr="00067C60">
              <w:t>2, 3</w:t>
            </w:r>
          </w:p>
        </w:tc>
        <w:tc>
          <w:tcPr>
            <w:tcW w:w="850" w:type="dxa"/>
            <w:tcBorders>
              <w:top w:val="single" w:sz="4" w:space="0" w:color="auto"/>
              <w:left w:val="single" w:sz="4" w:space="0" w:color="auto"/>
              <w:bottom w:val="single" w:sz="4" w:space="0" w:color="auto"/>
              <w:right w:val="single" w:sz="4" w:space="0" w:color="auto"/>
            </w:tcBorders>
            <w:hideMark/>
          </w:tcPr>
          <w:p w14:paraId="265E7035" w14:textId="77777777" w:rsidR="005752A4" w:rsidRPr="00067C60" w:rsidRDefault="005752A4" w:rsidP="005752A4">
            <w:pPr>
              <w:pStyle w:val="TAC"/>
            </w:pPr>
            <w:r w:rsidRPr="00067C60">
              <w:t>F</w:t>
            </w:r>
          </w:p>
        </w:tc>
      </w:tr>
      <w:tr w:rsidR="005752A4" w:rsidRPr="00067C60" w14:paraId="45B6B9FE"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F6E06B5" w14:textId="77777777" w:rsidR="005752A4" w:rsidRPr="00067C60" w:rsidRDefault="005752A4" w:rsidP="005752A4">
            <w:pPr>
              <w:pStyle w:val="TAC"/>
              <w:rPr>
                <w:rFonts w:eastAsia="PMingLiU"/>
              </w:rPr>
            </w:pPr>
            <w:r w:rsidRPr="00067C60">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6B044FFA" w14:textId="77777777" w:rsidR="005752A4" w:rsidRPr="00067C60" w:rsidRDefault="005752A4" w:rsidP="005752A4">
            <w:pPr>
              <w:pStyle w:val="TAL"/>
            </w:pPr>
            <w:r w:rsidRPr="00067C60">
              <w:t>The SS configures:</w:t>
            </w:r>
          </w:p>
          <w:p w14:paraId="1F7D1E56" w14:textId="72D509D5" w:rsidR="005752A4" w:rsidRPr="00067C60" w:rsidRDefault="005752A4" w:rsidP="005752A4">
            <w:pPr>
              <w:pStyle w:val="TAL"/>
            </w:pPr>
            <w:r w:rsidRPr="00067C60">
              <w:t>- NGC Cell A as the "Non-suitable “Off” cell".</w:t>
            </w:r>
          </w:p>
          <w:p w14:paraId="1E018E1B" w14:textId="7DCD5186" w:rsidR="005752A4" w:rsidRPr="00067C60" w:rsidRDefault="005752A4" w:rsidP="005752A4">
            <w:pPr>
              <w:pStyle w:val="TAL"/>
            </w:pPr>
            <w:r w:rsidRPr="00067C60">
              <w:t>- NGC Cell C as the "Non-suitable “Off” cell".</w:t>
            </w:r>
          </w:p>
          <w:p w14:paraId="3CB55283" w14:textId="77777777" w:rsidR="005752A4" w:rsidRPr="00067C60" w:rsidRDefault="005752A4" w:rsidP="005752A4">
            <w:pPr>
              <w:pStyle w:val="TAL"/>
            </w:pPr>
            <w:r w:rsidRPr="00067C60">
              <w:t>- NGC Cell E as the "Serving cell".</w:t>
            </w:r>
          </w:p>
        </w:tc>
        <w:tc>
          <w:tcPr>
            <w:tcW w:w="708" w:type="dxa"/>
            <w:tcBorders>
              <w:top w:val="single" w:sz="4" w:space="0" w:color="auto"/>
              <w:left w:val="single" w:sz="4" w:space="0" w:color="auto"/>
              <w:bottom w:val="single" w:sz="4" w:space="0" w:color="auto"/>
              <w:right w:val="single" w:sz="4" w:space="0" w:color="auto"/>
            </w:tcBorders>
            <w:hideMark/>
          </w:tcPr>
          <w:p w14:paraId="132B47FB"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7E751A3B" w14:textId="54F8163E"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6D7C5685" w14:textId="77777777"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56102DB7" w14:textId="77777777" w:rsidR="005752A4" w:rsidRPr="00067C60" w:rsidRDefault="005752A4" w:rsidP="005752A4">
            <w:pPr>
              <w:pStyle w:val="TAC"/>
            </w:pPr>
            <w:r w:rsidRPr="00067C60">
              <w:t>-</w:t>
            </w:r>
          </w:p>
        </w:tc>
      </w:tr>
      <w:tr w:rsidR="005752A4" w:rsidRPr="00067C60" w14:paraId="19E7C580" w14:textId="77777777" w:rsidTr="005752A4">
        <w:tc>
          <w:tcPr>
            <w:tcW w:w="533" w:type="dxa"/>
            <w:tcBorders>
              <w:top w:val="single" w:sz="4" w:space="0" w:color="auto"/>
              <w:left w:val="single" w:sz="4" w:space="0" w:color="auto"/>
              <w:bottom w:val="single" w:sz="4" w:space="0" w:color="auto"/>
              <w:right w:val="single" w:sz="4" w:space="0" w:color="auto"/>
            </w:tcBorders>
          </w:tcPr>
          <w:p w14:paraId="0E0A306D" w14:textId="2CC1A504" w:rsidR="005752A4" w:rsidRPr="00067C60" w:rsidRDefault="005752A4" w:rsidP="005752A4">
            <w:pPr>
              <w:pStyle w:val="TAC"/>
              <w:rPr>
                <w:rFonts w:eastAsia="PMingLiU"/>
              </w:rPr>
            </w:pPr>
            <w:r w:rsidRPr="00067C60">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37F06F55" w14:textId="47C4BFF2" w:rsidR="005752A4" w:rsidRPr="00067C60" w:rsidRDefault="005752A4" w:rsidP="005752A4">
            <w:pPr>
              <w:pStyle w:val="TAL"/>
            </w:pPr>
            <w:r w:rsidRPr="00067C60">
              <w:t>The following messages are to be observed on NGC Cell 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DEBF064" w14:textId="384A5BBE"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7F71DE01" w14:textId="24569B6C"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4E5EB69C" w14:textId="4A5A42A5"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22906E64" w14:textId="3A0D52CB" w:rsidR="005752A4" w:rsidRPr="00067C60" w:rsidRDefault="005752A4" w:rsidP="005752A4">
            <w:pPr>
              <w:pStyle w:val="TAC"/>
            </w:pPr>
            <w:r w:rsidRPr="00067C60">
              <w:t>-</w:t>
            </w:r>
          </w:p>
        </w:tc>
      </w:tr>
      <w:tr w:rsidR="005752A4" w:rsidRPr="00067C60" w14:paraId="513123B9" w14:textId="77777777" w:rsidTr="005752A4">
        <w:tc>
          <w:tcPr>
            <w:tcW w:w="533" w:type="dxa"/>
            <w:tcBorders>
              <w:top w:val="single" w:sz="4" w:space="0" w:color="auto"/>
              <w:left w:val="single" w:sz="4" w:space="0" w:color="auto"/>
              <w:bottom w:val="single" w:sz="4" w:space="0" w:color="auto"/>
              <w:right w:val="single" w:sz="4" w:space="0" w:color="auto"/>
            </w:tcBorders>
          </w:tcPr>
          <w:p w14:paraId="287D23AB" w14:textId="46A141C4" w:rsidR="005752A4" w:rsidRPr="00067C60" w:rsidRDefault="005752A4" w:rsidP="005752A4">
            <w:pPr>
              <w:pStyle w:val="TAC"/>
              <w:rPr>
                <w:rFonts w:eastAsia="PMingLiU"/>
              </w:rPr>
            </w:pPr>
            <w:r w:rsidRPr="00067C60">
              <w:rPr>
                <w:lang w:eastAsia="zh-CN"/>
              </w:rPr>
              <w:t>21A</w:t>
            </w:r>
          </w:p>
        </w:tc>
        <w:tc>
          <w:tcPr>
            <w:tcW w:w="3967" w:type="dxa"/>
            <w:tcBorders>
              <w:top w:val="single" w:sz="4" w:space="0" w:color="auto"/>
              <w:left w:val="single" w:sz="4" w:space="0" w:color="auto"/>
              <w:bottom w:val="single" w:sz="4" w:space="0" w:color="auto"/>
              <w:right w:val="single" w:sz="4" w:space="0" w:color="auto"/>
            </w:tcBorders>
          </w:tcPr>
          <w:p w14:paraId="63CE232C" w14:textId="201DEB28" w:rsidR="005752A4" w:rsidRPr="00067C60" w:rsidRDefault="005752A4" w:rsidP="005752A4">
            <w:pPr>
              <w:pStyle w:val="TAL"/>
            </w:pPr>
            <w:del w:id="24" w:author="Rohde &amp; Schwarz" w:date="2024-02-11T14:59:00Z">
              <w:r w:rsidRPr="00067C60" w:rsidDel="00232E19">
                <w:delText>Cause the UE to request connectivity to an PDU session. (Note 1)</w:delText>
              </w:r>
            </w:del>
            <w:ins w:id="25" w:author="Rohde &amp; Schwarz" w:date="2024-02-11T14:59:00Z">
              <w:r w:rsidR="00232E19">
                <w:t xml:space="preserve"> Void</w:t>
              </w:r>
            </w:ins>
          </w:p>
        </w:tc>
        <w:tc>
          <w:tcPr>
            <w:tcW w:w="708" w:type="dxa"/>
            <w:tcBorders>
              <w:top w:val="single" w:sz="4" w:space="0" w:color="auto"/>
              <w:left w:val="single" w:sz="4" w:space="0" w:color="auto"/>
              <w:bottom w:val="single" w:sz="4" w:space="0" w:color="auto"/>
              <w:right w:val="single" w:sz="4" w:space="0" w:color="auto"/>
            </w:tcBorders>
          </w:tcPr>
          <w:p w14:paraId="762836D5" w14:textId="18B24A10" w:rsidR="005752A4" w:rsidRPr="00067C60" w:rsidRDefault="005752A4" w:rsidP="005752A4">
            <w:pPr>
              <w:pStyle w:val="TAC"/>
            </w:pPr>
            <w:del w:id="26" w:author="Rohde &amp; Schwarz" w:date="2024-02-11T14:59:00Z">
              <w:r w:rsidRPr="00067C60" w:rsidDel="00232E19">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7FCC8023" w14:textId="66E5CB39" w:rsidR="005752A4" w:rsidRPr="00067C60" w:rsidRDefault="005752A4" w:rsidP="005752A4">
            <w:pPr>
              <w:pStyle w:val="TAL"/>
            </w:pPr>
            <w:del w:id="27" w:author="Rohde &amp; Schwarz" w:date="2024-02-11T14:59:00Z">
              <w:r w:rsidRPr="00067C60" w:rsidDel="00232E1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35CBB2B" w14:textId="5F33F25D" w:rsidR="005752A4" w:rsidRPr="00067C60" w:rsidRDefault="005752A4" w:rsidP="005752A4">
            <w:pPr>
              <w:pStyle w:val="TAC"/>
            </w:pPr>
            <w:del w:id="28" w:author="Rohde &amp; Schwarz" w:date="2024-02-11T14:59:00Z">
              <w:r w:rsidRPr="00067C60" w:rsidDel="00232E19">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7855595" w14:textId="36D3320D" w:rsidR="005752A4" w:rsidRPr="00067C60" w:rsidRDefault="005752A4" w:rsidP="005752A4">
            <w:pPr>
              <w:pStyle w:val="TAC"/>
            </w:pPr>
            <w:del w:id="29" w:author="Rohde &amp; Schwarz" w:date="2024-02-11T14:59:00Z">
              <w:r w:rsidRPr="00067C60" w:rsidDel="00232E19">
                <w:rPr>
                  <w:lang w:eastAsia="zh-CN"/>
                </w:rPr>
                <w:delText>-</w:delText>
              </w:r>
            </w:del>
          </w:p>
        </w:tc>
      </w:tr>
      <w:tr w:rsidR="00C06EFF" w:rsidRPr="00067C60" w14:paraId="1DCF79E1" w14:textId="77777777" w:rsidTr="005752A4">
        <w:trPr>
          <w:ins w:id="30" w:author="Rohde &amp; Schwarz" w:date="2024-02-27T12:19:00Z"/>
        </w:trPr>
        <w:tc>
          <w:tcPr>
            <w:tcW w:w="533" w:type="dxa"/>
            <w:tcBorders>
              <w:top w:val="single" w:sz="4" w:space="0" w:color="auto"/>
              <w:left w:val="single" w:sz="4" w:space="0" w:color="auto"/>
              <w:bottom w:val="single" w:sz="4" w:space="0" w:color="auto"/>
              <w:right w:val="single" w:sz="4" w:space="0" w:color="auto"/>
            </w:tcBorders>
          </w:tcPr>
          <w:p w14:paraId="34FB2D68" w14:textId="7AD6C209" w:rsidR="00C06EFF" w:rsidRPr="00067C60" w:rsidRDefault="00C06EFF" w:rsidP="005752A4">
            <w:pPr>
              <w:pStyle w:val="TAC"/>
              <w:rPr>
                <w:ins w:id="31" w:author="Rohde &amp; Schwarz" w:date="2024-02-27T12:19:00Z"/>
                <w:lang w:eastAsia="zh-CN"/>
              </w:rPr>
            </w:pPr>
            <w:ins w:id="32" w:author="Rohde &amp; Schwarz" w:date="2024-02-27T12:19:00Z">
              <w:r>
                <w:rPr>
                  <w:lang w:eastAsia="zh-CN"/>
                </w:rPr>
                <w:t>21B</w:t>
              </w:r>
            </w:ins>
          </w:p>
        </w:tc>
        <w:tc>
          <w:tcPr>
            <w:tcW w:w="3967" w:type="dxa"/>
            <w:tcBorders>
              <w:top w:val="single" w:sz="4" w:space="0" w:color="auto"/>
              <w:left w:val="single" w:sz="4" w:space="0" w:color="auto"/>
              <w:bottom w:val="single" w:sz="4" w:space="0" w:color="auto"/>
              <w:right w:val="single" w:sz="4" w:space="0" w:color="auto"/>
            </w:tcBorders>
          </w:tcPr>
          <w:p w14:paraId="2309CB3F" w14:textId="016D6FA9" w:rsidR="00C06EFF" w:rsidRPr="00067C60" w:rsidDel="00232E19" w:rsidRDefault="00C06EFF" w:rsidP="005752A4">
            <w:pPr>
              <w:pStyle w:val="TAL"/>
              <w:rPr>
                <w:ins w:id="33" w:author="Rohde &amp; Schwarz" w:date="2024-02-27T12:19:00Z"/>
              </w:rPr>
            </w:pPr>
            <w:ins w:id="34" w:author="Rohde &amp; Schwarz" w:date="2024-02-27T12:19:00Z">
              <w:r>
                <w:t>Start T1= 10s</w:t>
              </w:r>
            </w:ins>
          </w:p>
        </w:tc>
        <w:tc>
          <w:tcPr>
            <w:tcW w:w="708" w:type="dxa"/>
            <w:tcBorders>
              <w:top w:val="single" w:sz="4" w:space="0" w:color="auto"/>
              <w:left w:val="single" w:sz="4" w:space="0" w:color="auto"/>
              <w:bottom w:val="single" w:sz="4" w:space="0" w:color="auto"/>
              <w:right w:val="single" w:sz="4" w:space="0" w:color="auto"/>
            </w:tcBorders>
          </w:tcPr>
          <w:p w14:paraId="49C6E8E8" w14:textId="6DDC22D4" w:rsidR="00C06EFF" w:rsidRPr="00067C60" w:rsidDel="00232E19" w:rsidRDefault="00261E30" w:rsidP="005752A4">
            <w:pPr>
              <w:pStyle w:val="TAC"/>
              <w:rPr>
                <w:ins w:id="35" w:author="Rohde &amp; Schwarz" w:date="2024-02-27T12:19:00Z"/>
                <w:lang w:eastAsia="zh-CN"/>
              </w:rPr>
            </w:pPr>
            <w:ins w:id="36" w:author="Rohde &amp; Schwarz" w:date="2024-02-27T12:43: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EE1EEE2" w14:textId="31310422" w:rsidR="00C06EFF" w:rsidRPr="00067C60" w:rsidDel="00232E19" w:rsidRDefault="00261E30" w:rsidP="005752A4">
            <w:pPr>
              <w:pStyle w:val="TAL"/>
              <w:rPr>
                <w:ins w:id="37" w:author="Rohde &amp; Schwarz" w:date="2024-02-27T12:19:00Z"/>
                <w:lang w:eastAsia="zh-CN"/>
              </w:rPr>
            </w:pPr>
            <w:ins w:id="38" w:author="Rohde &amp; Schwarz" w:date="2024-02-27T12:4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9655CD" w14:textId="407857CE" w:rsidR="00C06EFF" w:rsidRPr="00067C60" w:rsidDel="00232E19" w:rsidRDefault="00261E30" w:rsidP="005752A4">
            <w:pPr>
              <w:pStyle w:val="TAC"/>
              <w:rPr>
                <w:ins w:id="39" w:author="Rohde &amp; Schwarz" w:date="2024-02-27T12:19:00Z"/>
                <w:lang w:eastAsia="zh-CN"/>
              </w:rPr>
            </w:pPr>
            <w:ins w:id="40" w:author="Rohde &amp; Schwarz" w:date="2024-02-27T12:4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66837F" w14:textId="63CD504D" w:rsidR="00C06EFF" w:rsidRPr="00067C60" w:rsidDel="00232E19" w:rsidRDefault="00261E30" w:rsidP="005752A4">
            <w:pPr>
              <w:pStyle w:val="TAC"/>
              <w:rPr>
                <w:ins w:id="41" w:author="Rohde &amp; Schwarz" w:date="2024-02-27T12:19:00Z"/>
                <w:lang w:eastAsia="zh-CN"/>
              </w:rPr>
            </w:pPr>
            <w:ins w:id="42" w:author="Rohde &amp; Schwarz" w:date="2024-02-27T12:43:00Z">
              <w:r>
                <w:rPr>
                  <w:lang w:eastAsia="zh-CN"/>
                </w:rPr>
                <w:t>-</w:t>
              </w:r>
            </w:ins>
          </w:p>
        </w:tc>
      </w:tr>
      <w:tr w:rsidR="008008F8" w:rsidRPr="00067C60" w14:paraId="37A9476F" w14:textId="77777777" w:rsidTr="005752A4">
        <w:trPr>
          <w:ins w:id="43" w:author="Rohde &amp; Schwarz" w:date="2024-02-27T15:32:00Z"/>
        </w:trPr>
        <w:tc>
          <w:tcPr>
            <w:tcW w:w="533" w:type="dxa"/>
            <w:tcBorders>
              <w:top w:val="single" w:sz="4" w:space="0" w:color="auto"/>
              <w:left w:val="single" w:sz="4" w:space="0" w:color="auto"/>
              <w:bottom w:val="single" w:sz="4" w:space="0" w:color="auto"/>
              <w:right w:val="single" w:sz="4" w:space="0" w:color="auto"/>
            </w:tcBorders>
          </w:tcPr>
          <w:p w14:paraId="13A65A96" w14:textId="7AC170B8" w:rsidR="008008F8" w:rsidRDefault="008008F8" w:rsidP="005752A4">
            <w:pPr>
              <w:pStyle w:val="TAC"/>
              <w:rPr>
                <w:ins w:id="44" w:author="Rohde &amp; Schwarz" w:date="2024-02-27T15:32:00Z"/>
                <w:lang w:eastAsia="zh-CN"/>
              </w:rPr>
            </w:pPr>
            <w:ins w:id="45" w:author="Rohde &amp; Schwarz" w:date="2024-02-27T15:32:00Z">
              <w:r>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6FEDF53F" w14:textId="27092CFB" w:rsidR="008008F8" w:rsidRDefault="008008F8" w:rsidP="005752A4">
            <w:pPr>
              <w:pStyle w:val="TAL"/>
              <w:rPr>
                <w:ins w:id="46" w:author="Rohde &amp; Schwarz" w:date="2024-02-27T15:32:00Z"/>
              </w:rPr>
            </w:pPr>
            <w:ins w:id="47" w:author="Rohde &amp; Schwarz" w:date="2024-02-27T15:32:00Z">
              <w:r w:rsidRPr="00B70F61">
                <w:rPr>
                  <w:lang w:eastAsia="en-US"/>
                </w:rPr>
                <w:t xml:space="preserve">EXCEPTION: Steps </w:t>
              </w:r>
              <w:r>
                <w:rPr>
                  <w:lang w:eastAsia="en-US"/>
                </w:rPr>
                <w:t>21Ca1</w:t>
              </w:r>
              <w:r w:rsidRPr="00B70F61">
                <w:rPr>
                  <w:lang w:eastAsia="en-US"/>
                </w:rPr>
                <w:t xml:space="preserve"> to </w:t>
              </w:r>
              <w:r>
                <w:rPr>
                  <w:lang w:eastAsia="en-US"/>
                </w:rPr>
                <w:t>21Cb</w:t>
              </w:r>
            </w:ins>
            <w:ins w:id="48" w:author="Rohde &amp; Schwarz" w:date="2024-02-27T15:34:00Z">
              <w:r>
                <w:rPr>
                  <w:lang w:eastAsia="en-US"/>
                </w:rPr>
                <w:t>5</w:t>
              </w:r>
            </w:ins>
            <w:ins w:id="49" w:author="Rohde &amp; Schwarz" w:date="2024-02-27T15:32:00Z">
              <w:r w:rsidRPr="00B70F61">
                <w:rPr>
                  <w:lang w:eastAsia="en-US"/>
                </w:rPr>
                <w:t xml:space="preserve"> describe the </w:t>
              </w:r>
              <w:r>
                <w:rPr>
                  <w:lang w:eastAsia="en-US"/>
                </w:rPr>
                <w:t>behaviour</w:t>
              </w:r>
              <w:r w:rsidRPr="00B70F61">
                <w:rPr>
                  <w:lang w:eastAsia="en-US"/>
                </w:rPr>
                <w:t xml:space="preserve"> depending </w:t>
              </w:r>
              <w:r>
                <w:rPr>
                  <w:lang w:eastAsia="en-US"/>
                </w:rPr>
                <w:t xml:space="preserve">on </w:t>
              </w:r>
              <w:r w:rsidRPr="00D82366">
                <w:t xml:space="preserve">UE implementation; the "lower case letter" identifies a step sequence that takes place </w:t>
              </w:r>
              <w:r w:rsidRPr="00D82366">
                <w:rPr>
                  <w:lang w:eastAsia="en-US"/>
                </w:rPr>
                <w:t>if the UE performs a specific action.</w:t>
              </w:r>
            </w:ins>
          </w:p>
        </w:tc>
        <w:tc>
          <w:tcPr>
            <w:tcW w:w="708" w:type="dxa"/>
            <w:tcBorders>
              <w:top w:val="single" w:sz="4" w:space="0" w:color="auto"/>
              <w:left w:val="single" w:sz="4" w:space="0" w:color="auto"/>
              <w:bottom w:val="single" w:sz="4" w:space="0" w:color="auto"/>
              <w:right w:val="single" w:sz="4" w:space="0" w:color="auto"/>
            </w:tcBorders>
          </w:tcPr>
          <w:p w14:paraId="16E65A0A" w14:textId="6A0E4E6F" w:rsidR="008008F8" w:rsidRDefault="008008F8" w:rsidP="005752A4">
            <w:pPr>
              <w:pStyle w:val="TAC"/>
              <w:rPr>
                <w:ins w:id="50" w:author="Rohde &amp; Schwarz" w:date="2024-02-27T15:32:00Z"/>
                <w:lang w:eastAsia="zh-CN"/>
              </w:rPr>
            </w:pPr>
            <w:ins w:id="51" w:author="Rohde &amp; Schwarz" w:date="2024-02-27T15:32: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E18F7B1" w14:textId="41E3E173" w:rsidR="008008F8" w:rsidRDefault="008008F8" w:rsidP="005752A4">
            <w:pPr>
              <w:pStyle w:val="TAL"/>
              <w:rPr>
                <w:ins w:id="52" w:author="Rohde &amp; Schwarz" w:date="2024-02-27T15:32:00Z"/>
                <w:lang w:eastAsia="zh-CN"/>
              </w:rPr>
            </w:pPr>
            <w:ins w:id="53" w:author="Rohde &amp; Schwarz" w:date="2024-02-27T15:3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E314C5" w14:textId="5E4CCC8C" w:rsidR="008008F8" w:rsidRDefault="008008F8" w:rsidP="005752A4">
            <w:pPr>
              <w:pStyle w:val="TAC"/>
              <w:rPr>
                <w:ins w:id="54" w:author="Rohde &amp; Schwarz" w:date="2024-02-27T15:32:00Z"/>
                <w:lang w:eastAsia="zh-CN"/>
              </w:rPr>
            </w:pPr>
            <w:ins w:id="55" w:author="Rohde &amp; Schwarz" w:date="2024-02-27T15:3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A0B0BF" w14:textId="434FF38C" w:rsidR="008008F8" w:rsidRDefault="008008F8" w:rsidP="005752A4">
            <w:pPr>
              <w:pStyle w:val="TAC"/>
              <w:rPr>
                <w:ins w:id="56" w:author="Rohde &amp; Schwarz" w:date="2024-02-27T15:32:00Z"/>
                <w:lang w:eastAsia="zh-CN"/>
              </w:rPr>
            </w:pPr>
            <w:ins w:id="57" w:author="Rohde &amp; Schwarz" w:date="2024-02-27T15:32:00Z">
              <w:r>
                <w:rPr>
                  <w:lang w:eastAsia="zh-CN"/>
                </w:rPr>
                <w:t>-</w:t>
              </w:r>
            </w:ins>
          </w:p>
        </w:tc>
      </w:tr>
      <w:tr w:rsidR="00C06EFF" w:rsidRPr="00067C60" w14:paraId="0755E982" w14:textId="77777777" w:rsidTr="005752A4">
        <w:trPr>
          <w:ins w:id="58" w:author="Rohde &amp; Schwarz" w:date="2024-02-27T12:21:00Z"/>
        </w:trPr>
        <w:tc>
          <w:tcPr>
            <w:tcW w:w="533" w:type="dxa"/>
            <w:tcBorders>
              <w:top w:val="single" w:sz="4" w:space="0" w:color="auto"/>
              <w:left w:val="single" w:sz="4" w:space="0" w:color="auto"/>
              <w:bottom w:val="single" w:sz="4" w:space="0" w:color="auto"/>
              <w:right w:val="single" w:sz="4" w:space="0" w:color="auto"/>
            </w:tcBorders>
          </w:tcPr>
          <w:p w14:paraId="2DF6D1E7" w14:textId="76F2AC36" w:rsidR="00C06EFF" w:rsidRDefault="00C06EFF" w:rsidP="005752A4">
            <w:pPr>
              <w:pStyle w:val="TAC"/>
              <w:rPr>
                <w:ins w:id="59" w:author="Rohde &amp; Schwarz" w:date="2024-02-27T12:21:00Z"/>
                <w:lang w:eastAsia="zh-CN"/>
              </w:rPr>
            </w:pPr>
            <w:ins w:id="60" w:author="Rohde &amp; Schwarz" w:date="2024-02-27T12:21:00Z">
              <w:r>
                <w:rPr>
                  <w:lang w:eastAsia="zh-CN"/>
                </w:rPr>
                <w:t>2</w:t>
              </w:r>
            </w:ins>
            <w:ins w:id="61" w:author="Rohde &amp; Schwarz" w:date="2024-02-27T12:22:00Z">
              <w:r>
                <w:rPr>
                  <w:lang w:eastAsia="zh-CN"/>
                </w:rPr>
                <w:t>1Ca1- 21</w:t>
              </w:r>
            </w:ins>
            <w:ins w:id="62" w:author="Rohde &amp; Schwarz" w:date="2024-02-27T12:33:00Z">
              <w:r>
                <w:rPr>
                  <w:lang w:eastAsia="zh-CN"/>
                </w:rPr>
                <w:t>C</w:t>
              </w:r>
            </w:ins>
            <w:ins w:id="63" w:author="Rohde &amp; Schwarz" w:date="2024-02-27T12:22:00Z">
              <w:r>
                <w:rPr>
                  <w:lang w:eastAsia="zh-CN"/>
                </w:rPr>
                <w:t>a</w:t>
              </w:r>
            </w:ins>
            <w:ins w:id="64" w:author="Rohde &amp; Schwarz" w:date="2024-02-27T15:33:00Z">
              <w:r w:rsidR="008008F8">
                <w:rPr>
                  <w:lang w:eastAsia="zh-CN"/>
                </w:rPr>
                <w:lastRenderedPageBreak/>
                <w:t>3</w:t>
              </w:r>
            </w:ins>
          </w:p>
        </w:tc>
        <w:tc>
          <w:tcPr>
            <w:tcW w:w="3967" w:type="dxa"/>
            <w:tcBorders>
              <w:top w:val="single" w:sz="4" w:space="0" w:color="auto"/>
              <w:left w:val="single" w:sz="4" w:space="0" w:color="auto"/>
              <w:bottom w:val="single" w:sz="4" w:space="0" w:color="auto"/>
              <w:right w:val="single" w:sz="4" w:space="0" w:color="auto"/>
            </w:tcBorders>
          </w:tcPr>
          <w:p w14:paraId="70DF559E" w14:textId="0CB63869" w:rsidR="00C06EFF" w:rsidRDefault="00C06EFF" w:rsidP="005752A4">
            <w:pPr>
              <w:pStyle w:val="TAL"/>
              <w:rPr>
                <w:ins w:id="65" w:author="Rohde &amp; Schwarz" w:date="2024-02-27T12:21:00Z"/>
              </w:rPr>
            </w:pPr>
            <w:ins w:id="66" w:author="Rohde &amp; Schwarz" w:date="2024-02-27T12:22:00Z">
              <w:r w:rsidRPr="00067C60">
                <w:lastRenderedPageBreak/>
                <w:t>The UE establishes an RRC connection by executing steps 2–</w:t>
              </w:r>
            </w:ins>
            <w:ins w:id="67" w:author="Rohde &amp; Schwarz" w:date="2024-02-27T15:33:00Z">
              <w:r w:rsidR="008008F8">
                <w:t>4</w:t>
              </w:r>
            </w:ins>
            <w:ins w:id="68" w:author="Rohde &amp; Schwarz" w:date="2024-02-27T12:22:00Z">
              <w:r w:rsidRPr="00067C60">
                <w:t xml:space="preserve"> of Table 4.5.2.2-2 in TS 38.508-1 [4].</w:t>
              </w:r>
            </w:ins>
          </w:p>
        </w:tc>
        <w:tc>
          <w:tcPr>
            <w:tcW w:w="708" w:type="dxa"/>
            <w:tcBorders>
              <w:top w:val="single" w:sz="4" w:space="0" w:color="auto"/>
              <w:left w:val="single" w:sz="4" w:space="0" w:color="auto"/>
              <w:bottom w:val="single" w:sz="4" w:space="0" w:color="auto"/>
              <w:right w:val="single" w:sz="4" w:space="0" w:color="auto"/>
            </w:tcBorders>
          </w:tcPr>
          <w:p w14:paraId="42E49246" w14:textId="60AC775F" w:rsidR="00C06EFF" w:rsidRPr="00067C60" w:rsidDel="00232E19" w:rsidRDefault="00C06EFF" w:rsidP="005752A4">
            <w:pPr>
              <w:pStyle w:val="TAC"/>
              <w:rPr>
                <w:ins w:id="69" w:author="Rohde &amp; Schwarz" w:date="2024-02-27T12:21:00Z"/>
                <w:lang w:eastAsia="zh-CN"/>
              </w:rPr>
            </w:pPr>
            <w:ins w:id="70" w:author="Rohde &amp; Schwarz" w:date="2024-02-27T12:31: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5CC5547" w14:textId="536C68E1" w:rsidR="00C06EFF" w:rsidRPr="00067C60" w:rsidDel="00232E19" w:rsidRDefault="00C06EFF" w:rsidP="005752A4">
            <w:pPr>
              <w:pStyle w:val="TAL"/>
              <w:rPr>
                <w:ins w:id="71" w:author="Rohde &amp; Schwarz" w:date="2024-02-27T12:21:00Z"/>
                <w:lang w:eastAsia="zh-CN"/>
              </w:rPr>
            </w:pPr>
            <w:ins w:id="72" w:author="Rohde &amp; Schwarz" w:date="2024-02-27T12:3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F07A6F" w14:textId="010052C3" w:rsidR="00C06EFF" w:rsidRPr="00067C60" w:rsidDel="00232E19" w:rsidRDefault="00C06EFF" w:rsidP="005752A4">
            <w:pPr>
              <w:pStyle w:val="TAC"/>
              <w:rPr>
                <w:ins w:id="73" w:author="Rohde &amp; Schwarz" w:date="2024-02-27T12:21:00Z"/>
                <w:lang w:eastAsia="zh-CN"/>
              </w:rPr>
            </w:pPr>
            <w:ins w:id="74" w:author="Rohde &amp; Schwarz" w:date="2024-02-27T12:3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95AE8C" w14:textId="5F0AC817" w:rsidR="00C06EFF" w:rsidRPr="00067C60" w:rsidDel="00232E19" w:rsidRDefault="00C06EFF" w:rsidP="005752A4">
            <w:pPr>
              <w:pStyle w:val="TAC"/>
              <w:rPr>
                <w:ins w:id="75" w:author="Rohde &amp; Schwarz" w:date="2024-02-27T12:21:00Z"/>
                <w:lang w:eastAsia="zh-CN"/>
              </w:rPr>
            </w:pPr>
            <w:ins w:id="76" w:author="Rohde &amp; Schwarz" w:date="2024-02-27T12:31:00Z">
              <w:r>
                <w:rPr>
                  <w:lang w:eastAsia="zh-CN"/>
                </w:rPr>
                <w:t>-</w:t>
              </w:r>
            </w:ins>
          </w:p>
        </w:tc>
      </w:tr>
      <w:tr w:rsidR="00C06EFF" w:rsidRPr="00067C60" w14:paraId="75D66D58" w14:textId="77777777" w:rsidTr="005752A4">
        <w:trPr>
          <w:ins w:id="77" w:author="Rohde &amp; Schwarz" w:date="2024-02-27T12:32:00Z"/>
        </w:trPr>
        <w:tc>
          <w:tcPr>
            <w:tcW w:w="533" w:type="dxa"/>
            <w:tcBorders>
              <w:top w:val="single" w:sz="4" w:space="0" w:color="auto"/>
              <w:left w:val="single" w:sz="4" w:space="0" w:color="auto"/>
              <w:bottom w:val="single" w:sz="4" w:space="0" w:color="auto"/>
              <w:right w:val="single" w:sz="4" w:space="0" w:color="auto"/>
            </w:tcBorders>
          </w:tcPr>
          <w:p w14:paraId="4258FA03" w14:textId="70E7DD85" w:rsidR="00C06EFF" w:rsidRDefault="00C06EFF" w:rsidP="005752A4">
            <w:pPr>
              <w:pStyle w:val="TAC"/>
              <w:rPr>
                <w:ins w:id="78" w:author="Rohde &amp; Schwarz" w:date="2024-02-27T12:32:00Z"/>
                <w:lang w:eastAsia="zh-CN"/>
              </w:rPr>
            </w:pPr>
            <w:ins w:id="79" w:author="Rohde &amp; Schwarz" w:date="2024-02-27T12:32:00Z">
              <w:r>
                <w:rPr>
                  <w:lang w:eastAsia="zh-CN"/>
                </w:rPr>
                <w:t>21C</w:t>
              </w:r>
            </w:ins>
            <w:ins w:id="80" w:author="Rohde &amp; Schwarz" w:date="2024-02-27T12:33:00Z">
              <w:r>
                <w:rPr>
                  <w:lang w:eastAsia="zh-CN"/>
                </w:rPr>
                <w:t>a</w:t>
              </w:r>
            </w:ins>
            <w:ins w:id="81" w:author="Rohde &amp; Schwarz" w:date="2024-02-27T15:33:00Z">
              <w:r w:rsidR="008008F8">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6A7C2E23" w14:textId="3D1EC156" w:rsidR="00C06EFF" w:rsidRPr="00067C60" w:rsidRDefault="00C06EFF" w:rsidP="005752A4">
            <w:pPr>
              <w:pStyle w:val="TAL"/>
              <w:rPr>
                <w:ins w:id="82" w:author="Rohde &amp; Schwarz" w:date="2024-02-27T12:32:00Z"/>
              </w:rPr>
            </w:pPr>
            <w:ins w:id="83" w:author="Rohde &amp; Schwarz" w:date="2024-02-27T12:33:00Z">
              <w:r>
                <w:t>Stop Timer T1</w:t>
              </w:r>
            </w:ins>
          </w:p>
        </w:tc>
        <w:tc>
          <w:tcPr>
            <w:tcW w:w="708" w:type="dxa"/>
            <w:tcBorders>
              <w:top w:val="single" w:sz="4" w:space="0" w:color="auto"/>
              <w:left w:val="single" w:sz="4" w:space="0" w:color="auto"/>
              <w:bottom w:val="single" w:sz="4" w:space="0" w:color="auto"/>
              <w:right w:val="single" w:sz="4" w:space="0" w:color="auto"/>
            </w:tcBorders>
          </w:tcPr>
          <w:p w14:paraId="3902E7E1" w14:textId="5FEBC733" w:rsidR="00C06EFF" w:rsidRDefault="00C06EFF" w:rsidP="005752A4">
            <w:pPr>
              <w:pStyle w:val="TAC"/>
              <w:rPr>
                <w:ins w:id="84" w:author="Rohde &amp; Schwarz" w:date="2024-02-27T12:32:00Z"/>
                <w:lang w:eastAsia="zh-CN"/>
              </w:rPr>
            </w:pPr>
            <w:ins w:id="85" w:author="Rohde &amp; Schwarz" w:date="2024-02-27T12:33: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F86838C" w14:textId="7345C9E3" w:rsidR="00C06EFF" w:rsidRDefault="00C06EFF" w:rsidP="005752A4">
            <w:pPr>
              <w:pStyle w:val="TAL"/>
              <w:rPr>
                <w:ins w:id="86" w:author="Rohde &amp; Schwarz" w:date="2024-02-27T12:32:00Z"/>
                <w:lang w:eastAsia="zh-CN"/>
              </w:rPr>
            </w:pPr>
            <w:ins w:id="87" w:author="Rohde &amp; Schwarz" w:date="2024-02-27T12:3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715F69" w14:textId="575F0BEA" w:rsidR="00C06EFF" w:rsidRDefault="00C06EFF" w:rsidP="005752A4">
            <w:pPr>
              <w:pStyle w:val="TAC"/>
              <w:rPr>
                <w:ins w:id="88" w:author="Rohde &amp; Schwarz" w:date="2024-02-27T12:32:00Z"/>
                <w:lang w:eastAsia="zh-CN"/>
              </w:rPr>
            </w:pPr>
            <w:ins w:id="89" w:author="Rohde &amp; Schwarz" w:date="2024-02-27T12: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66618E8" w14:textId="7458F2FC" w:rsidR="00C06EFF" w:rsidRDefault="00C06EFF" w:rsidP="005752A4">
            <w:pPr>
              <w:pStyle w:val="TAC"/>
              <w:rPr>
                <w:ins w:id="90" w:author="Rohde &amp; Schwarz" w:date="2024-02-27T12:32:00Z"/>
                <w:lang w:eastAsia="zh-CN"/>
              </w:rPr>
            </w:pPr>
            <w:ins w:id="91" w:author="Rohde &amp; Schwarz" w:date="2024-02-27T12:33:00Z">
              <w:r>
                <w:rPr>
                  <w:lang w:eastAsia="zh-CN"/>
                </w:rPr>
                <w:t>-</w:t>
              </w:r>
            </w:ins>
          </w:p>
        </w:tc>
      </w:tr>
      <w:tr w:rsidR="00C06EFF" w:rsidRPr="00067C60" w14:paraId="5D737EEF" w14:textId="77777777" w:rsidTr="005752A4">
        <w:trPr>
          <w:ins w:id="92" w:author="Rohde &amp; Schwarz" w:date="2024-02-27T12:33:00Z"/>
        </w:trPr>
        <w:tc>
          <w:tcPr>
            <w:tcW w:w="533" w:type="dxa"/>
            <w:tcBorders>
              <w:top w:val="single" w:sz="4" w:space="0" w:color="auto"/>
              <w:left w:val="single" w:sz="4" w:space="0" w:color="auto"/>
              <w:bottom w:val="single" w:sz="4" w:space="0" w:color="auto"/>
              <w:right w:val="single" w:sz="4" w:space="0" w:color="auto"/>
            </w:tcBorders>
          </w:tcPr>
          <w:p w14:paraId="0C51004E" w14:textId="05C34F42" w:rsidR="00C06EFF" w:rsidRDefault="00C06EFF" w:rsidP="005752A4">
            <w:pPr>
              <w:pStyle w:val="TAC"/>
              <w:rPr>
                <w:ins w:id="93" w:author="Rohde &amp; Schwarz" w:date="2024-02-27T12:33:00Z"/>
                <w:lang w:eastAsia="zh-CN"/>
              </w:rPr>
            </w:pPr>
            <w:ins w:id="94" w:author="Rohde &amp; Schwarz" w:date="2024-02-27T12:33:00Z">
              <w:r>
                <w:rPr>
                  <w:lang w:eastAsia="zh-CN"/>
                </w:rPr>
                <w:t>21Cb1</w:t>
              </w:r>
            </w:ins>
          </w:p>
        </w:tc>
        <w:tc>
          <w:tcPr>
            <w:tcW w:w="3967" w:type="dxa"/>
            <w:tcBorders>
              <w:top w:val="single" w:sz="4" w:space="0" w:color="auto"/>
              <w:left w:val="single" w:sz="4" w:space="0" w:color="auto"/>
              <w:bottom w:val="single" w:sz="4" w:space="0" w:color="auto"/>
              <w:right w:val="single" w:sz="4" w:space="0" w:color="auto"/>
            </w:tcBorders>
          </w:tcPr>
          <w:p w14:paraId="1A856F6E" w14:textId="59E07403" w:rsidR="00C06EFF" w:rsidRDefault="00C06EFF" w:rsidP="005752A4">
            <w:pPr>
              <w:pStyle w:val="TAL"/>
              <w:rPr>
                <w:ins w:id="95" w:author="Rohde &amp; Schwarz" w:date="2024-02-27T12:33:00Z"/>
              </w:rPr>
            </w:pPr>
            <w:ins w:id="96" w:author="Rohde &amp; Schwarz" w:date="2024-02-27T12:33:00Z">
              <w:r>
                <w:t>Timer T1 expires</w:t>
              </w:r>
            </w:ins>
          </w:p>
        </w:tc>
        <w:tc>
          <w:tcPr>
            <w:tcW w:w="708" w:type="dxa"/>
            <w:tcBorders>
              <w:top w:val="single" w:sz="4" w:space="0" w:color="auto"/>
              <w:left w:val="single" w:sz="4" w:space="0" w:color="auto"/>
              <w:bottom w:val="single" w:sz="4" w:space="0" w:color="auto"/>
              <w:right w:val="single" w:sz="4" w:space="0" w:color="auto"/>
            </w:tcBorders>
          </w:tcPr>
          <w:p w14:paraId="0C108031" w14:textId="71697420" w:rsidR="00C06EFF" w:rsidRDefault="00C06EFF" w:rsidP="005752A4">
            <w:pPr>
              <w:pStyle w:val="TAC"/>
              <w:rPr>
                <w:ins w:id="97" w:author="Rohde &amp; Schwarz" w:date="2024-02-27T12:33:00Z"/>
                <w:lang w:eastAsia="zh-CN"/>
              </w:rPr>
            </w:pPr>
            <w:ins w:id="98" w:author="Rohde &amp; Schwarz" w:date="2024-02-27T12:3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12983D" w14:textId="7598DE97" w:rsidR="00C06EFF" w:rsidRDefault="00C06EFF" w:rsidP="005752A4">
            <w:pPr>
              <w:pStyle w:val="TAL"/>
              <w:rPr>
                <w:ins w:id="99" w:author="Rohde &amp; Schwarz" w:date="2024-02-27T12:33:00Z"/>
                <w:lang w:eastAsia="zh-CN"/>
              </w:rPr>
            </w:pPr>
            <w:ins w:id="100" w:author="Rohde &amp; Schwarz" w:date="2024-02-27T12:3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673E18" w14:textId="04A04783" w:rsidR="00C06EFF" w:rsidRDefault="00C06EFF" w:rsidP="005752A4">
            <w:pPr>
              <w:pStyle w:val="TAC"/>
              <w:rPr>
                <w:ins w:id="101" w:author="Rohde &amp; Schwarz" w:date="2024-02-27T12:33:00Z"/>
                <w:lang w:eastAsia="zh-CN"/>
              </w:rPr>
            </w:pPr>
            <w:ins w:id="102" w:author="Rohde &amp; Schwarz" w:date="2024-02-27T12:3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7C5E1C7" w14:textId="13E41B6C" w:rsidR="00C06EFF" w:rsidRDefault="00C06EFF" w:rsidP="005752A4">
            <w:pPr>
              <w:pStyle w:val="TAC"/>
              <w:rPr>
                <w:ins w:id="103" w:author="Rohde &amp; Schwarz" w:date="2024-02-27T12:33:00Z"/>
                <w:lang w:eastAsia="zh-CN"/>
              </w:rPr>
            </w:pPr>
            <w:ins w:id="104" w:author="Rohde &amp; Schwarz" w:date="2024-02-27T12:36:00Z">
              <w:r>
                <w:rPr>
                  <w:lang w:eastAsia="zh-CN"/>
                </w:rPr>
                <w:t>-</w:t>
              </w:r>
            </w:ins>
          </w:p>
        </w:tc>
      </w:tr>
      <w:tr w:rsidR="00C06EFF" w:rsidRPr="00067C60" w14:paraId="7AA20DCB" w14:textId="77777777" w:rsidTr="005752A4">
        <w:trPr>
          <w:ins w:id="105" w:author="Rohde &amp; Schwarz" w:date="2024-02-27T12:34:00Z"/>
        </w:trPr>
        <w:tc>
          <w:tcPr>
            <w:tcW w:w="533" w:type="dxa"/>
            <w:tcBorders>
              <w:top w:val="single" w:sz="4" w:space="0" w:color="auto"/>
              <w:left w:val="single" w:sz="4" w:space="0" w:color="auto"/>
              <w:bottom w:val="single" w:sz="4" w:space="0" w:color="auto"/>
              <w:right w:val="single" w:sz="4" w:space="0" w:color="auto"/>
            </w:tcBorders>
          </w:tcPr>
          <w:p w14:paraId="005CBACE" w14:textId="1BC18DDE" w:rsidR="00C06EFF" w:rsidRDefault="00C06EFF" w:rsidP="005752A4">
            <w:pPr>
              <w:pStyle w:val="TAC"/>
              <w:rPr>
                <w:ins w:id="106" w:author="Rohde &amp; Schwarz" w:date="2024-02-27T12:34:00Z"/>
                <w:lang w:eastAsia="zh-CN"/>
              </w:rPr>
            </w:pPr>
            <w:ins w:id="107" w:author="Rohde &amp; Schwarz" w:date="2024-02-27T12:34:00Z">
              <w:r>
                <w:rPr>
                  <w:lang w:eastAsia="zh-CN"/>
                </w:rPr>
                <w:t>21Cb2</w:t>
              </w:r>
            </w:ins>
          </w:p>
        </w:tc>
        <w:tc>
          <w:tcPr>
            <w:tcW w:w="3967" w:type="dxa"/>
            <w:tcBorders>
              <w:top w:val="single" w:sz="4" w:space="0" w:color="auto"/>
              <w:left w:val="single" w:sz="4" w:space="0" w:color="auto"/>
              <w:bottom w:val="single" w:sz="4" w:space="0" w:color="auto"/>
              <w:right w:val="single" w:sz="4" w:space="0" w:color="auto"/>
            </w:tcBorders>
          </w:tcPr>
          <w:p w14:paraId="00771F25" w14:textId="6DC8211A" w:rsidR="00C06EFF" w:rsidRDefault="00C06EFF" w:rsidP="005752A4">
            <w:pPr>
              <w:pStyle w:val="TAL"/>
              <w:rPr>
                <w:ins w:id="108" w:author="Rohde &amp; Schwarz" w:date="2024-02-27T12:34:00Z"/>
              </w:rPr>
            </w:pPr>
            <w:ins w:id="109" w:author="Rohde &amp; Schwarz" w:date="2024-02-27T12:34:00Z">
              <w:r>
                <w:t>Cause the UE to request connectivity to an PDU session (Note 1)</w:t>
              </w:r>
            </w:ins>
          </w:p>
        </w:tc>
        <w:tc>
          <w:tcPr>
            <w:tcW w:w="708" w:type="dxa"/>
            <w:tcBorders>
              <w:top w:val="single" w:sz="4" w:space="0" w:color="auto"/>
              <w:left w:val="single" w:sz="4" w:space="0" w:color="auto"/>
              <w:bottom w:val="single" w:sz="4" w:space="0" w:color="auto"/>
              <w:right w:val="single" w:sz="4" w:space="0" w:color="auto"/>
            </w:tcBorders>
          </w:tcPr>
          <w:p w14:paraId="74F28BA8" w14:textId="1208A9DE" w:rsidR="00C06EFF" w:rsidRDefault="00C06EFF" w:rsidP="005752A4">
            <w:pPr>
              <w:pStyle w:val="TAC"/>
              <w:rPr>
                <w:ins w:id="110" w:author="Rohde &amp; Schwarz" w:date="2024-02-27T12:34:00Z"/>
                <w:lang w:eastAsia="zh-CN"/>
              </w:rPr>
            </w:pPr>
            <w:ins w:id="111" w:author="Rohde &amp; Schwarz" w:date="2024-02-27T12:3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7E4A39B" w14:textId="2D00C815" w:rsidR="00C06EFF" w:rsidRDefault="00C06EFF" w:rsidP="005752A4">
            <w:pPr>
              <w:pStyle w:val="TAL"/>
              <w:rPr>
                <w:ins w:id="112" w:author="Rohde &amp; Schwarz" w:date="2024-02-27T12:34:00Z"/>
                <w:lang w:eastAsia="zh-CN"/>
              </w:rPr>
            </w:pPr>
            <w:ins w:id="113" w:author="Rohde &amp; Schwarz" w:date="2024-02-27T12: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653C03" w14:textId="7C8C4A06" w:rsidR="00C06EFF" w:rsidRDefault="00C06EFF" w:rsidP="005752A4">
            <w:pPr>
              <w:pStyle w:val="TAC"/>
              <w:rPr>
                <w:ins w:id="114" w:author="Rohde &amp; Schwarz" w:date="2024-02-27T12:34:00Z"/>
                <w:lang w:eastAsia="zh-CN"/>
              </w:rPr>
            </w:pPr>
            <w:ins w:id="115" w:author="Rohde &amp; Schwarz" w:date="2024-02-27T1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BC1C99" w14:textId="69339FF4" w:rsidR="00C06EFF" w:rsidRDefault="00C06EFF" w:rsidP="005752A4">
            <w:pPr>
              <w:pStyle w:val="TAC"/>
              <w:rPr>
                <w:ins w:id="116" w:author="Rohde &amp; Schwarz" w:date="2024-02-27T12:34:00Z"/>
                <w:lang w:eastAsia="zh-CN"/>
              </w:rPr>
            </w:pPr>
            <w:ins w:id="117" w:author="Rohde &amp; Schwarz" w:date="2024-02-27T12:35:00Z">
              <w:r>
                <w:rPr>
                  <w:lang w:eastAsia="zh-CN"/>
                </w:rPr>
                <w:t>-</w:t>
              </w:r>
            </w:ins>
          </w:p>
        </w:tc>
      </w:tr>
      <w:tr w:rsidR="00C06EFF" w:rsidRPr="00067C60" w14:paraId="68A3C3B2" w14:textId="77777777" w:rsidTr="005752A4">
        <w:trPr>
          <w:ins w:id="118" w:author="Rohde &amp; Schwarz" w:date="2024-02-27T12:35:00Z"/>
        </w:trPr>
        <w:tc>
          <w:tcPr>
            <w:tcW w:w="533" w:type="dxa"/>
            <w:tcBorders>
              <w:top w:val="single" w:sz="4" w:space="0" w:color="auto"/>
              <w:left w:val="single" w:sz="4" w:space="0" w:color="auto"/>
              <w:bottom w:val="single" w:sz="4" w:space="0" w:color="auto"/>
              <w:right w:val="single" w:sz="4" w:space="0" w:color="auto"/>
            </w:tcBorders>
          </w:tcPr>
          <w:p w14:paraId="510A7547" w14:textId="2F53C9C1" w:rsidR="00C06EFF" w:rsidRDefault="00C06EFF" w:rsidP="005752A4">
            <w:pPr>
              <w:pStyle w:val="TAC"/>
              <w:rPr>
                <w:ins w:id="119" w:author="Rohde &amp; Schwarz" w:date="2024-02-27T12:35:00Z"/>
                <w:lang w:eastAsia="zh-CN"/>
              </w:rPr>
            </w:pPr>
            <w:ins w:id="120" w:author="Rohde &amp; Schwarz" w:date="2024-02-27T12:35:00Z">
              <w:r>
                <w:rPr>
                  <w:lang w:eastAsia="zh-CN"/>
                </w:rPr>
                <w:t>21Cb3-21Cb</w:t>
              </w:r>
            </w:ins>
            <w:ins w:id="121" w:author="Rohde &amp; Schwarz" w:date="2024-02-27T15:33:00Z">
              <w:r w:rsidR="008008F8">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941F3C5" w14:textId="1155D2FE" w:rsidR="00C06EFF" w:rsidRDefault="00C06EFF" w:rsidP="005752A4">
            <w:pPr>
              <w:pStyle w:val="TAL"/>
              <w:rPr>
                <w:ins w:id="122" w:author="Rohde &amp; Schwarz" w:date="2024-02-27T12:35:00Z"/>
              </w:rPr>
            </w:pPr>
            <w:ins w:id="123" w:author="Rohde &amp; Schwarz" w:date="2024-02-27T12:35:00Z">
              <w:r w:rsidRPr="00067C60">
                <w:t>The UE establishes an RRC connection by executing steps 2–</w:t>
              </w:r>
            </w:ins>
            <w:ins w:id="124" w:author="Rohde &amp; Schwarz" w:date="2024-02-27T15:33:00Z">
              <w:r w:rsidR="008008F8">
                <w:t>4</w:t>
              </w:r>
            </w:ins>
            <w:ins w:id="125" w:author="Rohde &amp; Schwarz" w:date="2024-02-27T12:35:00Z">
              <w:r w:rsidRPr="00067C60">
                <w:t xml:space="preserve"> of Table 4.5.2.2-2 in TS 38.508-1 [4].</w:t>
              </w:r>
            </w:ins>
          </w:p>
        </w:tc>
        <w:tc>
          <w:tcPr>
            <w:tcW w:w="708" w:type="dxa"/>
            <w:tcBorders>
              <w:top w:val="single" w:sz="4" w:space="0" w:color="auto"/>
              <w:left w:val="single" w:sz="4" w:space="0" w:color="auto"/>
              <w:bottom w:val="single" w:sz="4" w:space="0" w:color="auto"/>
              <w:right w:val="single" w:sz="4" w:space="0" w:color="auto"/>
            </w:tcBorders>
          </w:tcPr>
          <w:p w14:paraId="12319147" w14:textId="6E01E753" w:rsidR="00C06EFF" w:rsidRDefault="00C06EFF" w:rsidP="005752A4">
            <w:pPr>
              <w:pStyle w:val="TAC"/>
              <w:rPr>
                <w:ins w:id="126" w:author="Rohde &amp; Schwarz" w:date="2024-02-27T12:35:00Z"/>
                <w:lang w:eastAsia="zh-CN"/>
              </w:rPr>
            </w:pPr>
            <w:ins w:id="127" w:author="Rohde &amp; Schwarz" w:date="2024-02-27T12:35: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29F19ED" w14:textId="5A145B47" w:rsidR="00C06EFF" w:rsidRDefault="00C06EFF" w:rsidP="005752A4">
            <w:pPr>
              <w:pStyle w:val="TAL"/>
              <w:rPr>
                <w:ins w:id="128" w:author="Rohde &amp; Schwarz" w:date="2024-02-27T12:35:00Z"/>
                <w:lang w:eastAsia="zh-CN"/>
              </w:rPr>
            </w:pPr>
            <w:ins w:id="129" w:author="Rohde &amp; Schwarz" w:date="2024-02-27T12: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B2575C" w14:textId="59FEA402" w:rsidR="00C06EFF" w:rsidRDefault="00C06EFF" w:rsidP="005752A4">
            <w:pPr>
              <w:pStyle w:val="TAC"/>
              <w:rPr>
                <w:ins w:id="130" w:author="Rohde &amp; Schwarz" w:date="2024-02-27T12:35:00Z"/>
                <w:lang w:eastAsia="zh-CN"/>
              </w:rPr>
            </w:pPr>
            <w:ins w:id="131" w:author="Rohde &amp; Schwarz" w:date="2024-02-27T1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CE6273" w14:textId="18E6CC2D" w:rsidR="00C06EFF" w:rsidRDefault="00C06EFF" w:rsidP="005752A4">
            <w:pPr>
              <w:pStyle w:val="TAC"/>
              <w:rPr>
                <w:ins w:id="132" w:author="Rohde &amp; Schwarz" w:date="2024-02-27T12:35:00Z"/>
                <w:lang w:eastAsia="zh-CN"/>
              </w:rPr>
            </w:pPr>
            <w:ins w:id="133" w:author="Rohde &amp; Schwarz" w:date="2024-02-27T12:35:00Z">
              <w:r>
                <w:rPr>
                  <w:lang w:eastAsia="zh-CN"/>
                </w:rPr>
                <w:t>-</w:t>
              </w:r>
            </w:ins>
          </w:p>
        </w:tc>
      </w:tr>
      <w:tr w:rsidR="005752A4" w:rsidRPr="00067C60" w14:paraId="620213C6"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B908ACD" w14:textId="77777777" w:rsidR="005752A4" w:rsidRPr="00067C60" w:rsidRDefault="005752A4" w:rsidP="005752A4">
            <w:pPr>
              <w:pStyle w:val="TAC"/>
              <w:rPr>
                <w:rFonts w:eastAsia="PMingLiU"/>
              </w:rPr>
            </w:pPr>
            <w:r w:rsidRPr="00067C60">
              <w:rPr>
                <w:rFonts w:eastAsia="PMingLiU"/>
              </w:rPr>
              <w:t>22-24</w:t>
            </w:r>
          </w:p>
        </w:tc>
        <w:tc>
          <w:tcPr>
            <w:tcW w:w="3967" w:type="dxa"/>
            <w:tcBorders>
              <w:top w:val="single" w:sz="4" w:space="0" w:color="auto"/>
              <w:left w:val="single" w:sz="4" w:space="0" w:color="auto"/>
              <w:bottom w:val="single" w:sz="4" w:space="0" w:color="auto"/>
              <w:right w:val="single" w:sz="4" w:space="0" w:color="auto"/>
            </w:tcBorders>
            <w:hideMark/>
          </w:tcPr>
          <w:p w14:paraId="2329C95E" w14:textId="473C4E63" w:rsidR="005752A4" w:rsidRPr="00067C60" w:rsidRDefault="005752A4" w:rsidP="005752A4">
            <w:pPr>
              <w:pStyle w:val="TAL"/>
            </w:pPr>
            <w:del w:id="134" w:author="Rohde &amp; Schwarz" w:date="2024-02-27T12:36:00Z">
              <w:r w:rsidRPr="00067C60" w:rsidDel="00C06EFF">
                <w:delText>The UE establishes an RRC connection by executing steps 2–4 of Table 4.5.2.2-2 in TS</w:delText>
              </w:r>
              <w:r w:rsidR="00280D70" w:rsidRPr="00067C60" w:rsidDel="00C06EFF">
                <w:delText xml:space="preserve"> </w:delText>
              </w:r>
              <w:r w:rsidRPr="00067C60" w:rsidDel="00C06EFF">
                <w:delText>38.508-1 [4].</w:delText>
              </w:r>
            </w:del>
            <w:ins w:id="135" w:author="Rohde &amp; Schwarz" w:date="2024-02-27T12:36:00Z">
              <w:r w:rsidR="00C06EFF">
                <w:t>Void</w:t>
              </w:r>
            </w:ins>
          </w:p>
        </w:tc>
        <w:tc>
          <w:tcPr>
            <w:tcW w:w="708" w:type="dxa"/>
            <w:tcBorders>
              <w:top w:val="single" w:sz="4" w:space="0" w:color="auto"/>
              <w:left w:val="single" w:sz="4" w:space="0" w:color="auto"/>
              <w:bottom w:val="single" w:sz="4" w:space="0" w:color="auto"/>
              <w:right w:val="single" w:sz="4" w:space="0" w:color="auto"/>
            </w:tcBorders>
            <w:hideMark/>
          </w:tcPr>
          <w:p w14:paraId="151EEE66" w14:textId="6F981563" w:rsidR="005752A4" w:rsidRPr="00067C60" w:rsidRDefault="005752A4" w:rsidP="005752A4">
            <w:pPr>
              <w:pStyle w:val="TAC"/>
            </w:pPr>
            <w:del w:id="136" w:author="Rohde &amp; Schwarz" w:date="2024-02-27T12:36:00Z">
              <w:r w:rsidRPr="00067C60" w:rsidDel="00C06EFF">
                <w:delText>-</w:delText>
              </w:r>
            </w:del>
          </w:p>
        </w:tc>
        <w:tc>
          <w:tcPr>
            <w:tcW w:w="2975" w:type="dxa"/>
            <w:tcBorders>
              <w:top w:val="single" w:sz="4" w:space="0" w:color="auto"/>
              <w:left w:val="single" w:sz="4" w:space="0" w:color="auto"/>
              <w:bottom w:val="single" w:sz="4" w:space="0" w:color="auto"/>
              <w:right w:val="single" w:sz="4" w:space="0" w:color="auto"/>
            </w:tcBorders>
          </w:tcPr>
          <w:p w14:paraId="5EAC6AF6" w14:textId="3879669C" w:rsidR="005752A4" w:rsidRPr="00067C60" w:rsidRDefault="005752A4" w:rsidP="005752A4">
            <w:pPr>
              <w:pStyle w:val="TAL"/>
            </w:pPr>
            <w:del w:id="137" w:author="Rohde &amp; Schwarz" w:date="2024-02-27T12:36:00Z">
              <w:r w:rsidRPr="00067C60" w:rsidDel="00C06EF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7904A25" w14:textId="24623B07" w:rsidR="005752A4" w:rsidRPr="00067C60" w:rsidRDefault="005752A4" w:rsidP="005752A4">
            <w:pPr>
              <w:pStyle w:val="TAC"/>
            </w:pPr>
            <w:del w:id="138" w:author="Rohde &amp; Schwarz" w:date="2024-02-27T12:36:00Z">
              <w:r w:rsidRPr="00067C60" w:rsidDel="00C06EF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5791AB3" w14:textId="677F328A" w:rsidR="005752A4" w:rsidRPr="00067C60" w:rsidRDefault="005752A4" w:rsidP="005752A4">
            <w:pPr>
              <w:pStyle w:val="TAC"/>
            </w:pPr>
            <w:del w:id="139" w:author="Rohde &amp; Schwarz" w:date="2024-02-27T12:36:00Z">
              <w:r w:rsidRPr="00067C60" w:rsidDel="00C06EFF">
                <w:delText>-</w:delText>
              </w:r>
            </w:del>
          </w:p>
        </w:tc>
      </w:tr>
      <w:tr w:rsidR="005752A4" w:rsidRPr="00067C60" w14:paraId="23933F00"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04BD8F77" w14:textId="77777777" w:rsidR="005752A4" w:rsidRPr="00067C60" w:rsidRDefault="005752A4" w:rsidP="005752A4">
            <w:pPr>
              <w:pStyle w:val="TAC"/>
              <w:rPr>
                <w:rFonts w:eastAsia="PMingLiU"/>
              </w:rPr>
            </w:pPr>
            <w:r w:rsidRPr="00067C60">
              <w:rPr>
                <w:rFonts w:eastAsia="PMingLiU"/>
                <w:lang w:eastAsia="x-none"/>
              </w:rPr>
              <w:t>2</w:t>
            </w:r>
            <w:r w:rsidRPr="00067C60">
              <w:rPr>
                <w:rFonts w:eastAsia="PMingLiU"/>
              </w:rPr>
              <w:t>5</w:t>
            </w:r>
          </w:p>
        </w:tc>
        <w:tc>
          <w:tcPr>
            <w:tcW w:w="3967" w:type="dxa"/>
            <w:tcBorders>
              <w:top w:val="single" w:sz="4" w:space="0" w:color="auto"/>
              <w:left w:val="single" w:sz="4" w:space="0" w:color="auto"/>
              <w:bottom w:val="single" w:sz="4" w:space="0" w:color="auto"/>
              <w:right w:val="single" w:sz="4" w:space="0" w:color="auto"/>
            </w:tcBorders>
            <w:hideMark/>
          </w:tcPr>
          <w:p w14:paraId="7735775B" w14:textId="41F18887" w:rsidR="005752A4" w:rsidRPr="00067C60" w:rsidRDefault="005752A4" w:rsidP="005752A4">
            <w:pPr>
              <w:pStyle w:val="TAL"/>
            </w:pPr>
            <w:r w:rsidRPr="00067C60">
              <w:t>Check: Does the UE transmit a REGISTRATION REQUEST message with IE 5GS registration type set to “mobility registration updating”</w:t>
            </w:r>
            <w:r w:rsidR="00280D7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930E7ED" w14:textId="77777777" w:rsidR="005752A4" w:rsidRPr="00067C60" w:rsidRDefault="005752A4" w:rsidP="005752A4">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43E5154" w14:textId="77777777" w:rsidR="005752A4" w:rsidRPr="00067C60" w:rsidRDefault="005752A4" w:rsidP="005752A4">
            <w:pPr>
              <w:pStyle w:val="TAL"/>
            </w:pPr>
            <w:r w:rsidRPr="00067C6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5C2E260" w14:textId="77777777" w:rsidR="005752A4" w:rsidRPr="00067C60" w:rsidRDefault="005752A4" w:rsidP="005752A4">
            <w:pPr>
              <w:pStyle w:val="TAC"/>
            </w:pPr>
            <w:r w:rsidRPr="00067C60">
              <w:t>4</w:t>
            </w:r>
          </w:p>
        </w:tc>
        <w:tc>
          <w:tcPr>
            <w:tcW w:w="850" w:type="dxa"/>
            <w:tcBorders>
              <w:top w:val="single" w:sz="4" w:space="0" w:color="auto"/>
              <w:left w:val="single" w:sz="4" w:space="0" w:color="auto"/>
              <w:bottom w:val="single" w:sz="4" w:space="0" w:color="auto"/>
              <w:right w:val="single" w:sz="4" w:space="0" w:color="auto"/>
            </w:tcBorders>
            <w:hideMark/>
          </w:tcPr>
          <w:p w14:paraId="40735511" w14:textId="77777777" w:rsidR="005752A4" w:rsidRPr="00067C60" w:rsidRDefault="005752A4" w:rsidP="005752A4">
            <w:pPr>
              <w:pStyle w:val="TAC"/>
            </w:pPr>
            <w:r w:rsidRPr="00067C60">
              <w:t>P</w:t>
            </w:r>
          </w:p>
        </w:tc>
      </w:tr>
      <w:tr w:rsidR="005752A4" w:rsidRPr="00067C60" w14:paraId="6FF4B00D"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2E4A3F6" w14:textId="77777777" w:rsidR="005752A4" w:rsidRPr="00067C60" w:rsidRDefault="005752A4" w:rsidP="005752A4">
            <w:pPr>
              <w:pStyle w:val="TAC"/>
              <w:rPr>
                <w:rFonts w:eastAsia="PMingLiU"/>
              </w:rPr>
            </w:pPr>
            <w:r w:rsidRPr="00067C60">
              <w:rPr>
                <w:rFonts w:eastAsia="PMingLiU"/>
              </w:rPr>
              <w:t>26-27</w:t>
            </w:r>
          </w:p>
        </w:tc>
        <w:tc>
          <w:tcPr>
            <w:tcW w:w="3967" w:type="dxa"/>
            <w:tcBorders>
              <w:top w:val="single" w:sz="4" w:space="0" w:color="auto"/>
              <w:left w:val="single" w:sz="4" w:space="0" w:color="auto"/>
              <w:bottom w:val="single" w:sz="4" w:space="0" w:color="auto"/>
              <w:right w:val="single" w:sz="4" w:space="0" w:color="auto"/>
            </w:tcBorders>
            <w:hideMark/>
          </w:tcPr>
          <w:p w14:paraId="787300B6" w14:textId="45C56805" w:rsidR="005752A4" w:rsidRPr="00067C60" w:rsidRDefault="005752A4" w:rsidP="005752A4">
            <w:pPr>
              <w:pStyle w:val="TAL"/>
            </w:pPr>
            <w:r w:rsidRPr="00067C60">
              <w:t>Steps 4–5 of Table 4.9.5.2.2-1 in TS</w:t>
            </w:r>
            <w:r w:rsidR="00280D70" w:rsidRPr="00067C60">
              <w:t xml:space="preserve"> </w:t>
            </w:r>
            <w:r w:rsidRPr="00067C60">
              <w:t>38.508-1 [4] are performed.</w:t>
            </w:r>
          </w:p>
        </w:tc>
        <w:tc>
          <w:tcPr>
            <w:tcW w:w="708" w:type="dxa"/>
            <w:tcBorders>
              <w:top w:val="single" w:sz="4" w:space="0" w:color="auto"/>
              <w:left w:val="single" w:sz="4" w:space="0" w:color="auto"/>
              <w:bottom w:val="single" w:sz="4" w:space="0" w:color="auto"/>
              <w:right w:val="single" w:sz="4" w:space="0" w:color="auto"/>
            </w:tcBorders>
          </w:tcPr>
          <w:p w14:paraId="6EEF38FB" w14:textId="5D7D00AB"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A69E08E" w14:textId="5B820C35"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7AD88CA9" w14:textId="3D6B8AB2"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09930DE" w14:textId="6F1C7DDE" w:rsidR="005752A4" w:rsidRPr="00067C60" w:rsidRDefault="005752A4" w:rsidP="005752A4">
            <w:pPr>
              <w:pStyle w:val="TAC"/>
            </w:pPr>
            <w:r w:rsidRPr="00067C60">
              <w:t>-</w:t>
            </w:r>
          </w:p>
        </w:tc>
      </w:tr>
      <w:tr w:rsidR="00261E30" w:rsidRPr="00067C60" w14:paraId="3F69609F" w14:textId="77777777" w:rsidTr="005752A4">
        <w:trPr>
          <w:ins w:id="140" w:author="Rohde &amp; Schwarz" w:date="2024-02-27T12:50:00Z"/>
        </w:trPr>
        <w:tc>
          <w:tcPr>
            <w:tcW w:w="533" w:type="dxa"/>
            <w:tcBorders>
              <w:top w:val="single" w:sz="4" w:space="0" w:color="auto"/>
              <w:left w:val="single" w:sz="4" w:space="0" w:color="auto"/>
              <w:bottom w:val="single" w:sz="4" w:space="0" w:color="auto"/>
              <w:right w:val="single" w:sz="4" w:space="0" w:color="auto"/>
            </w:tcBorders>
          </w:tcPr>
          <w:p w14:paraId="7FFD2191" w14:textId="078E5C38" w:rsidR="00261E30" w:rsidRPr="00067C60" w:rsidRDefault="00261E30" w:rsidP="005752A4">
            <w:pPr>
              <w:pStyle w:val="TAC"/>
              <w:rPr>
                <w:ins w:id="141" w:author="Rohde &amp; Schwarz" w:date="2024-02-27T12:50:00Z"/>
                <w:rFonts w:eastAsia="PMingLiU"/>
              </w:rPr>
            </w:pPr>
            <w:ins w:id="142" w:author="Rohde &amp; Schwarz" w:date="2024-02-27T12:52:00Z">
              <w:r>
                <w:rPr>
                  <w:rFonts w:eastAsia="PMingLiU"/>
                </w:rPr>
                <w:t>-</w:t>
              </w:r>
            </w:ins>
          </w:p>
        </w:tc>
        <w:tc>
          <w:tcPr>
            <w:tcW w:w="3967" w:type="dxa"/>
            <w:tcBorders>
              <w:top w:val="single" w:sz="4" w:space="0" w:color="auto"/>
              <w:left w:val="single" w:sz="4" w:space="0" w:color="auto"/>
              <w:bottom w:val="single" w:sz="4" w:space="0" w:color="auto"/>
              <w:right w:val="single" w:sz="4" w:space="0" w:color="auto"/>
            </w:tcBorders>
          </w:tcPr>
          <w:p w14:paraId="2CFDBBED" w14:textId="0FBB2632" w:rsidR="00261E30" w:rsidRPr="00067C60" w:rsidRDefault="00261E30" w:rsidP="005752A4">
            <w:pPr>
              <w:pStyle w:val="TAL"/>
              <w:rPr>
                <w:ins w:id="143" w:author="Rohde &amp; Schwarz" w:date="2024-02-27T12:50:00Z"/>
              </w:rPr>
            </w:pPr>
            <w:ins w:id="144" w:author="Rohde &amp; Schwarz" w:date="2024-02-27T12:51:00Z">
              <w:r>
                <w:t>EXCEPTION :  Step 28a is performed only IF Step 21Cb2 is performed.</w:t>
              </w:r>
            </w:ins>
          </w:p>
        </w:tc>
        <w:tc>
          <w:tcPr>
            <w:tcW w:w="708" w:type="dxa"/>
            <w:tcBorders>
              <w:top w:val="single" w:sz="4" w:space="0" w:color="auto"/>
              <w:left w:val="single" w:sz="4" w:space="0" w:color="auto"/>
              <w:bottom w:val="single" w:sz="4" w:space="0" w:color="auto"/>
              <w:right w:val="single" w:sz="4" w:space="0" w:color="auto"/>
            </w:tcBorders>
          </w:tcPr>
          <w:p w14:paraId="1D1F3D81" w14:textId="7B747B0D" w:rsidR="00261E30" w:rsidRPr="00067C60" w:rsidRDefault="00261E30" w:rsidP="005752A4">
            <w:pPr>
              <w:pStyle w:val="TAC"/>
              <w:rPr>
                <w:ins w:id="145" w:author="Rohde &amp; Schwarz" w:date="2024-02-27T12:50:00Z"/>
              </w:rPr>
            </w:pPr>
            <w:ins w:id="146" w:author="Rohde &amp; Schwarz" w:date="2024-02-27T12:52:00Z">
              <w:r>
                <w:t>-</w:t>
              </w:r>
            </w:ins>
          </w:p>
        </w:tc>
        <w:tc>
          <w:tcPr>
            <w:tcW w:w="2975" w:type="dxa"/>
            <w:tcBorders>
              <w:top w:val="single" w:sz="4" w:space="0" w:color="auto"/>
              <w:left w:val="single" w:sz="4" w:space="0" w:color="auto"/>
              <w:bottom w:val="single" w:sz="4" w:space="0" w:color="auto"/>
              <w:right w:val="single" w:sz="4" w:space="0" w:color="auto"/>
            </w:tcBorders>
          </w:tcPr>
          <w:p w14:paraId="52873F80" w14:textId="3EA19018" w:rsidR="00261E30" w:rsidRPr="00067C60" w:rsidRDefault="00261E30" w:rsidP="005752A4">
            <w:pPr>
              <w:pStyle w:val="TAL"/>
              <w:rPr>
                <w:ins w:id="147" w:author="Rohde &amp; Schwarz" w:date="2024-02-27T12:50:00Z"/>
              </w:rPr>
            </w:pPr>
            <w:ins w:id="148" w:author="Rohde &amp; Schwarz" w:date="2024-02-27T12:52:00Z">
              <w:r>
                <w:t>-</w:t>
              </w:r>
            </w:ins>
          </w:p>
        </w:tc>
        <w:tc>
          <w:tcPr>
            <w:tcW w:w="567" w:type="dxa"/>
            <w:tcBorders>
              <w:top w:val="single" w:sz="4" w:space="0" w:color="auto"/>
              <w:left w:val="single" w:sz="4" w:space="0" w:color="auto"/>
              <w:bottom w:val="single" w:sz="4" w:space="0" w:color="auto"/>
              <w:right w:val="single" w:sz="4" w:space="0" w:color="auto"/>
            </w:tcBorders>
          </w:tcPr>
          <w:p w14:paraId="299BEFD6" w14:textId="5721B19F" w:rsidR="00261E30" w:rsidRPr="00067C60" w:rsidRDefault="00261E30" w:rsidP="005752A4">
            <w:pPr>
              <w:pStyle w:val="TAC"/>
              <w:rPr>
                <w:ins w:id="149" w:author="Rohde &amp; Schwarz" w:date="2024-02-27T12:50:00Z"/>
              </w:rPr>
            </w:pPr>
            <w:ins w:id="150" w:author="Rohde &amp; Schwarz" w:date="2024-02-27T12:52:00Z">
              <w:r>
                <w:t>-</w:t>
              </w:r>
            </w:ins>
          </w:p>
        </w:tc>
        <w:tc>
          <w:tcPr>
            <w:tcW w:w="850" w:type="dxa"/>
            <w:tcBorders>
              <w:top w:val="single" w:sz="4" w:space="0" w:color="auto"/>
              <w:left w:val="single" w:sz="4" w:space="0" w:color="auto"/>
              <w:bottom w:val="single" w:sz="4" w:space="0" w:color="auto"/>
              <w:right w:val="single" w:sz="4" w:space="0" w:color="auto"/>
            </w:tcBorders>
          </w:tcPr>
          <w:p w14:paraId="5E4CB284" w14:textId="42A816D9" w:rsidR="00261E30" w:rsidRPr="00067C60" w:rsidRDefault="00261E30" w:rsidP="005752A4">
            <w:pPr>
              <w:pStyle w:val="TAC"/>
              <w:rPr>
                <w:ins w:id="151" w:author="Rohde &amp; Schwarz" w:date="2024-02-27T12:50:00Z"/>
              </w:rPr>
            </w:pPr>
            <w:ins w:id="152" w:author="Rohde &amp; Schwarz" w:date="2024-02-27T12:52:00Z">
              <w:r>
                <w:t>-</w:t>
              </w:r>
            </w:ins>
          </w:p>
        </w:tc>
      </w:tr>
      <w:tr w:rsidR="00261E30" w:rsidRPr="00067C60" w14:paraId="428F1E68" w14:textId="77777777" w:rsidTr="005752A4">
        <w:trPr>
          <w:ins w:id="153" w:author="Rohde &amp; Schwarz" w:date="2024-02-27T12:52:00Z"/>
        </w:trPr>
        <w:tc>
          <w:tcPr>
            <w:tcW w:w="533" w:type="dxa"/>
            <w:tcBorders>
              <w:top w:val="single" w:sz="4" w:space="0" w:color="auto"/>
              <w:left w:val="single" w:sz="4" w:space="0" w:color="auto"/>
              <w:bottom w:val="single" w:sz="4" w:space="0" w:color="auto"/>
              <w:right w:val="single" w:sz="4" w:space="0" w:color="auto"/>
            </w:tcBorders>
          </w:tcPr>
          <w:p w14:paraId="16A13070" w14:textId="7F8D8D0C" w:rsidR="00261E30" w:rsidRPr="00067C60" w:rsidRDefault="00261E30" w:rsidP="005752A4">
            <w:pPr>
              <w:pStyle w:val="TAC"/>
              <w:rPr>
                <w:ins w:id="154" w:author="Rohde &amp; Schwarz" w:date="2024-02-27T12:52:00Z"/>
                <w:rFonts w:eastAsia="PMingLiU"/>
              </w:rPr>
            </w:pPr>
            <w:ins w:id="155" w:author="Rohde &amp; Schwarz" w:date="2024-02-27T12:52:00Z">
              <w:r>
                <w:rPr>
                  <w:rFonts w:eastAsia="PMingLiU"/>
                </w:rPr>
                <w:t>28a</w:t>
              </w:r>
            </w:ins>
          </w:p>
        </w:tc>
        <w:tc>
          <w:tcPr>
            <w:tcW w:w="3967" w:type="dxa"/>
            <w:tcBorders>
              <w:top w:val="single" w:sz="4" w:space="0" w:color="auto"/>
              <w:left w:val="single" w:sz="4" w:space="0" w:color="auto"/>
              <w:bottom w:val="single" w:sz="4" w:space="0" w:color="auto"/>
              <w:right w:val="single" w:sz="4" w:space="0" w:color="auto"/>
            </w:tcBorders>
          </w:tcPr>
          <w:p w14:paraId="40CBE93E" w14:textId="7C2C954D" w:rsidR="00261E30" w:rsidRDefault="00261E30" w:rsidP="005752A4">
            <w:pPr>
              <w:pStyle w:val="TAL"/>
              <w:rPr>
                <w:ins w:id="156" w:author="Rohde &amp; Schwarz" w:date="2024-02-27T12:52:00Z"/>
              </w:rPr>
            </w:pPr>
            <w:ins w:id="157" w:author="Rohde &amp; Schwarz" w:date="2024-02-27T12:52:00Z">
              <w:r w:rsidRPr="00067C60">
                <w:rPr>
                  <w:rFonts w:eastAsia="DengXian"/>
                </w:rPr>
                <w:t>The PDU session establishment procedure as specified in TS 38.508-1 [4] subclause 4.5A.2  take place.</w:t>
              </w:r>
            </w:ins>
          </w:p>
        </w:tc>
        <w:tc>
          <w:tcPr>
            <w:tcW w:w="708" w:type="dxa"/>
            <w:tcBorders>
              <w:top w:val="single" w:sz="4" w:space="0" w:color="auto"/>
              <w:left w:val="single" w:sz="4" w:space="0" w:color="auto"/>
              <w:bottom w:val="single" w:sz="4" w:space="0" w:color="auto"/>
              <w:right w:val="single" w:sz="4" w:space="0" w:color="auto"/>
            </w:tcBorders>
          </w:tcPr>
          <w:p w14:paraId="69BFBDF9" w14:textId="55689B97" w:rsidR="00261E30" w:rsidRPr="00067C60" w:rsidRDefault="00261E30" w:rsidP="005752A4">
            <w:pPr>
              <w:pStyle w:val="TAC"/>
              <w:rPr>
                <w:ins w:id="158" w:author="Rohde &amp; Schwarz" w:date="2024-02-27T12:52:00Z"/>
              </w:rPr>
            </w:pPr>
            <w:ins w:id="159" w:author="Rohde &amp; Schwarz" w:date="2024-02-27T12:52:00Z">
              <w:r>
                <w:t>-</w:t>
              </w:r>
            </w:ins>
          </w:p>
        </w:tc>
        <w:tc>
          <w:tcPr>
            <w:tcW w:w="2975" w:type="dxa"/>
            <w:tcBorders>
              <w:top w:val="single" w:sz="4" w:space="0" w:color="auto"/>
              <w:left w:val="single" w:sz="4" w:space="0" w:color="auto"/>
              <w:bottom w:val="single" w:sz="4" w:space="0" w:color="auto"/>
              <w:right w:val="single" w:sz="4" w:space="0" w:color="auto"/>
            </w:tcBorders>
          </w:tcPr>
          <w:p w14:paraId="7BE7DA1C" w14:textId="2925C9FF" w:rsidR="00261E30" w:rsidRPr="00067C60" w:rsidRDefault="00261E30" w:rsidP="005752A4">
            <w:pPr>
              <w:pStyle w:val="TAL"/>
              <w:rPr>
                <w:ins w:id="160" w:author="Rohde &amp; Schwarz" w:date="2024-02-27T12:52:00Z"/>
              </w:rPr>
            </w:pPr>
            <w:ins w:id="161" w:author="Rohde &amp; Schwarz" w:date="2024-02-27T12:52:00Z">
              <w:r>
                <w:t>-</w:t>
              </w:r>
            </w:ins>
          </w:p>
        </w:tc>
        <w:tc>
          <w:tcPr>
            <w:tcW w:w="567" w:type="dxa"/>
            <w:tcBorders>
              <w:top w:val="single" w:sz="4" w:space="0" w:color="auto"/>
              <w:left w:val="single" w:sz="4" w:space="0" w:color="auto"/>
              <w:bottom w:val="single" w:sz="4" w:space="0" w:color="auto"/>
              <w:right w:val="single" w:sz="4" w:space="0" w:color="auto"/>
            </w:tcBorders>
          </w:tcPr>
          <w:p w14:paraId="08A77084" w14:textId="29C302D2" w:rsidR="00261E30" w:rsidRPr="00067C60" w:rsidRDefault="00261E30" w:rsidP="005752A4">
            <w:pPr>
              <w:pStyle w:val="TAC"/>
              <w:rPr>
                <w:ins w:id="162" w:author="Rohde &amp; Schwarz" w:date="2024-02-27T12:52:00Z"/>
              </w:rPr>
            </w:pPr>
            <w:ins w:id="163" w:author="Rohde &amp; Schwarz" w:date="2024-02-27T12:52:00Z">
              <w:r>
                <w:t>-</w:t>
              </w:r>
            </w:ins>
          </w:p>
        </w:tc>
        <w:tc>
          <w:tcPr>
            <w:tcW w:w="850" w:type="dxa"/>
            <w:tcBorders>
              <w:top w:val="single" w:sz="4" w:space="0" w:color="auto"/>
              <w:left w:val="single" w:sz="4" w:space="0" w:color="auto"/>
              <w:bottom w:val="single" w:sz="4" w:space="0" w:color="auto"/>
              <w:right w:val="single" w:sz="4" w:space="0" w:color="auto"/>
            </w:tcBorders>
          </w:tcPr>
          <w:p w14:paraId="1A9433AC" w14:textId="394FFB32" w:rsidR="00261E30" w:rsidRPr="00067C60" w:rsidRDefault="00261E30" w:rsidP="005752A4">
            <w:pPr>
              <w:pStyle w:val="TAC"/>
              <w:rPr>
                <w:ins w:id="164" w:author="Rohde &amp; Schwarz" w:date="2024-02-27T12:52:00Z"/>
              </w:rPr>
            </w:pPr>
            <w:ins w:id="165" w:author="Rohde &amp; Schwarz" w:date="2024-02-27T12:52:00Z">
              <w:r>
                <w:t>-</w:t>
              </w:r>
            </w:ins>
          </w:p>
        </w:tc>
      </w:tr>
      <w:tr w:rsidR="005752A4" w:rsidRPr="00067C60" w14:paraId="332FF84F" w14:textId="77777777" w:rsidTr="005752A4">
        <w:tc>
          <w:tcPr>
            <w:tcW w:w="9600" w:type="dxa"/>
            <w:gridSpan w:val="6"/>
            <w:tcBorders>
              <w:top w:val="single" w:sz="4" w:space="0" w:color="auto"/>
              <w:left w:val="single" w:sz="4" w:space="0" w:color="auto"/>
              <w:bottom w:val="single" w:sz="4" w:space="0" w:color="auto"/>
              <w:right w:val="single" w:sz="4" w:space="0" w:color="auto"/>
            </w:tcBorders>
          </w:tcPr>
          <w:p w14:paraId="35525913" w14:textId="079CAAAF" w:rsidR="005752A4" w:rsidRPr="00067C60" w:rsidRDefault="005752A4" w:rsidP="005752A4">
            <w:pPr>
              <w:pStyle w:val="TAN"/>
            </w:pPr>
            <w:r w:rsidRPr="00067C60">
              <w:t>Note 1: The request of connectivity to an additional PDU session may be performed by MMI or AT command +CGACT.</w:t>
            </w:r>
          </w:p>
        </w:tc>
      </w:tr>
    </w:tbl>
    <w:p w14:paraId="1912E926" w14:textId="77777777" w:rsidR="00F350E5" w:rsidRPr="00067C60" w:rsidRDefault="00F350E5" w:rsidP="009D4432">
      <w:pPr>
        <w:rPr>
          <w:rFonts w:eastAsia="PMingLiU"/>
          <w:lang w:eastAsia="zh-TW"/>
        </w:rPr>
      </w:pPr>
    </w:p>
    <w:p w14:paraId="05870530" w14:textId="77777777" w:rsidR="00F350E5" w:rsidRPr="00067C60" w:rsidRDefault="00F350E5" w:rsidP="00F350E5">
      <w:pPr>
        <w:pStyle w:val="H6"/>
        <w:rPr>
          <w:lang w:eastAsia="x-none"/>
        </w:rPr>
      </w:pPr>
      <w:r w:rsidRPr="00067C60">
        <w:t>9.1.5.1.4.3.3</w:t>
      </w:r>
      <w:r w:rsidRPr="00067C60">
        <w:tab/>
        <w:t>Specific message contents</w:t>
      </w:r>
    </w:p>
    <w:p w14:paraId="27DEC6A0" w14:textId="280F6C13" w:rsidR="00F350E5" w:rsidRPr="00067C60" w:rsidRDefault="00F350E5" w:rsidP="009D4432">
      <w:pPr>
        <w:pStyle w:val="TH"/>
      </w:pPr>
      <w:r w:rsidRPr="00067C60">
        <w:t>Table 9.1.5.1.4.3.3-1: REGISTRATION REQUEST (step 6</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6AEB6137"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2876A6D7" w14:textId="77777777" w:rsidR="00F350E5" w:rsidRPr="00067C60" w:rsidRDefault="00F350E5" w:rsidP="009D4432">
            <w:pPr>
              <w:pStyle w:val="TAL"/>
            </w:pPr>
            <w:r w:rsidRPr="00067C60">
              <w:t>Derivation Path: TS 38.508-1 [4], Table 4.7.1-6</w:t>
            </w:r>
          </w:p>
        </w:tc>
      </w:tr>
      <w:tr w:rsidR="00F350E5" w:rsidRPr="00067C60" w14:paraId="2E4C41BB"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7663"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419"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5EA4"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B86F" w14:textId="77777777" w:rsidR="00F350E5" w:rsidRPr="00067C60" w:rsidRDefault="00F350E5" w:rsidP="009D4432">
            <w:pPr>
              <w:pStyle w:val="TAH"/>
            </w:pPr>
            <w:r w:rsidRPr="00067C60">
              <w:t>Condition</w:t>
            </w:r>
          </w:p>
        </w:tc>
      </w:tr>
      <w:tr w:rsidR="00F350E5" w:rsidRPr="00067C60" w14:paraId="141C6CE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80BF" w14:textId="77777777" w:rsidR="00F350E5" w:rsidRPr="00067C60" w:rsidRDefault="00F350E5" w:rsidP="009D4432">
            <w:pPr>
              <w:pStyle w:val="TAL"/>
              <w:rPr>
                <w:lang w:eastAsia="x-none"/>
              </w:rPr>
            </w:pPr>
            <w:r w:rsidRPr="00067C6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2C0" w14:textId="77777777" w:rsidR="00F350E5" w:rsidRPr="00067C60"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E8B" w14:textId="77777777" w:rsidR="00F350E5" w:rsidRPr="00067C6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F637" w14:textId="77777777" w:rsidR="00F350E5" w:rsidRPr="00067C60" w:rsidRDefault="00F350E5" w:rsidP="009D4432">
            <w:pPr>
              <w:pStyle w:val="TAH"/>
            </w:pPr>
          </w:p>
        </w:tc>
      </w:tr>
      <w:tr w:rsidR="00F350E5" w:rsidRPr="00067C60" w14:paraId="216E268E"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BA5A" w14:textId="62B1E251" w:rsidR="00F350E5" w:rsidRPr="00067C60" w:rsidRDefault="00F350E5" w:rsidP="009D4432">
            <w:pPr>
              <w:pStyle w:val="TAL"/>
              <w:rPr>
                <w:lang w:eastAsia="x-none"/>
              </w:rPr>
            </w:pPr>
            <w:r w:rsidRPr="00067C60">
              <w:t xml:space="preserve"> </w:t>
            </w:r>
            <w:r w:rsidR="00280D70" w:rsidRPr="00067C60">
              <w:t xml:space="preserve"> </w:t>
            </w: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DFC4" w14:textId="77777777" w:rsidR="00F350E5" w:rsidRPr="00067C60" w:rsidRDefault="00F350E5" w:rsidP="009D4432">
            <w:pPr>
              <w:pStyle w:val="TAL"/>
            </w:pPr>
            <w:r w:rsidRPr="00067C60">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5092" w14:textId="77777777" w:rsidR="00F350E5" w:rsidRPr="00067C60" w:rsidRDefault="00F350E5" w:rsidP="009D4432">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E03C" w14:textId="77777777" w:rsidR="00F350E5" w:rsidRPr="00067C60" w:rsidRDefault="00F350E5" w:rsidP="009D4432">
            <w:pPr>
              <w:pStyle w:val="TAL"/>
            </w:pPr>
            <w:r w:rsidRPr="00067C60">
              <w:t>INITIAL</w:t>
            </w:r>
          </w:p>
        </w:tc>
      </w:tr>
      <w:tr w:rsidR="00F350E5" w:rsidRPr="00067C60" w14:paraId="79F7943C"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9D760" w14:textId="77777777" w:rsidR="00F350E5" w:rsidRPr="00067C60" w:rsidRDefault="00F350E5" w:rsidP="009D4432">
            <w:pPr>
              <w:pStyle w:val="TAL"/>
            </w:pPr>
            <w:r w:rsidRPr="00067C6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43C8" w14:textId="77777777" w:rsidR="00F350E5" w:rsidRPr="00067C60" w:rsidRDefault="00F350E5" w:rsidP="009D4432">
            <w:pPr>
              <w:pStyle w:val="TAL"/>
            </w:pPr>
            <w:r w:rsidRPr="00067C60">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3B8E" w14:textId="77777777" w:rsidR="00F350E5" w:rsidRPr="00067C6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7FA4" w14:textId="77777777" w:rsidR="00F350E5" w:rsidRPr="00067C60" w:rsidRDefault="00F350E5" w:rsidP="009D4432">
            <w:pPr>
              <w:pStyle w:val="TAL"/>
            </w:pPr>
          </w:p>
        </w:tc>
      </w:tr>
    </w:tbl>
    <w:p w14:paraId="29FEC3F3" w14:textId="77777777" w:rsidR="00F350E5" w:rsidRPr="00067C60" w:rsidRDefault="00F350E5" w:rsidP="009D4432"/>
    <w:p w14:paraId="2DB00863" w14:textId="0751BFE3" w:rsidR="00F350E5" w:rsidRPr="00067C60" w:rsidRDefault="00F350E5" w:rsidP="009D4432">
      <w:pPr>
        <w:pStyle w:val="TH"/>
      </w:pPr>
      <w:r w:rsidRPr="00067C60">
        <w:t>Table 9.1.5.1.4.3.3-2: REGISTRATION ACCEPT (step 1</w:t>
      </w:r>
      <w:r w:rsidR="00B60ADF" w:rsidRPr="00067C60">
        <w:t>7</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59BD94C3"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553E7FE7" w14:textId="7EE3318A" w:rsidR="00F350E5" w:rsidRPr="00067C60" w:rsidRDefault="00F350E5" w:rsidP="009D4432">
            <w:pPr>
              <w:pStyle w:val="TAL"/>
            </w:pPr>
            <w:r w:rsidRPr="00067C60">
              <w:t>Derivation Path: TS 38.508</w:t>
            </w:r>
            <w:r w:rsidR="00280D70" w:rsidRPr="00067C60">
              <w:t>-1</w:t>
            </w:r>
            <w:r w:rsidRPr="00067C60">
              <w:t xml:space="preserve"> [4], Table 4.7.1-7</w:t>
            </w:r>
          </w:p>
        </w:tc>
      </w:tr>
      <w:tr w:rsidR="00F350E5" w:rsidRPr="00067C60" w14:paraId="0171CA1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0E07E"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31F2"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C12B"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6791" w14:textId="77777777" w:rsidR="00F350E5" w:rsidRPr="00067C60" w:rsidRDefault="00F350E5" w:rsidP="009D4432">
            <w:pPr>
              <w:pStyle w:val="TAH"/>
            </w:pPr>
            <w:r w:rsidRPr="00067C60">
              <w:t>Condition</w:t>
            </w:r>
          </w:p>
        </w:tc>
      </w:tr>
      <w:tr w:rsidR="00F350E5" w:rsidRPr="00067C60" w14:paraId="0EC7177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B8D7" w14:textId="77777777" w:rsidR="00F350E5" w:rsidRPr="00067C60" w:rsidRDefault="00F350E5" w:rsidP="009D4432">
            <w:pPr>
              <w:pStyle w:val="TAL"/>
            </w:pPr>
            <w:r w:rsidRPr="00067C6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B379" w14:textId="77777777" w:rsidR="00F350E5" w:rsidRPr="00067C60" w:rsidRDefault="00F350E5" w:rsidP="009D4432">
            <w:pPr>
              <w:pStyle w:val="TAL"/>
            </w:pPr>
            <w:r w:rsidRPr="00067C6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041B" w14:textId="77777777" w:rsidR="00F350E5" w:rsidRPr="00067C60" w:rsidRDefault="00F350E5" w:rsidP="009D4432">
            <w:pPr>
              <w:pStyle w:val="TAL"/>
            </w:pPr>
            <w:r w:rsidRPr="00067C60">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D8D" w14:textId="77777777" w:rsidR="00F350E5" w:rsidRPr="00067C60" w:rsidRDefault="00F350E5" w:rsidP="009D4432">
            <w:pPr>
              <w:pStyle w:val="TAL"/>
            </w:pPr>
          </w:p>
        </w:tc>
      </w:tr>
      <w:tr w:rsidR="00F350E5" w:rsidRPr="00067C60" w14:paraId="59F82F89"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137" w14:textId="77777777" w:rsidR="00F350E5" w:rsidRPr="00067C60" w:rsidRDefault="00F350E5" w:rsidP="009D4432">
            <w:pPr>
              <w:pStyle w:val="TAL"/>
            </w:pPr>
            <w:r w:rsidRPr="00067C60">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2FCE" w14:textId="77777777" w:rsidR="00F350E5" w:rsidRPr="00067C60" w:rsidRDefault="00F350E5" w:rsidP="009D4432">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CDDA" w14:textId="77777777" w:rsidR="00F350E5" w:rsidRPr="00067C6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D9C6" w14:textId="77777777" w:rsidR="00F350E5" w:rsidRPr="00067C60" w:rsidRDefault="00F350E5" w:rsidP="009D4432">
            <w:pPr>
              <w:pStyle w:val="TAL"/>
            </w:pPr>
          </w:p>
        </w:tc>
      </w:tr>
    </w:tbl>
    <w:p w14:paraId="214473DD" w14:textId="77777777" w:rsidR="00F350E5" w:rsidRPr="00067C60" w:rsidRDefault="00F350E5" w:rsidP="009D4432"/>
    <w:p w14:paraId="5A1DA31A" w14:textId="698CEE1A" w:rsidR="00F350E5" w:rsidRPr="00067C60" w:rsidRDefault="00F350E5" w:rsidP="009D4432">
      <w:pPr>
        <w:pStyle w:val="TH"/>
      </w:pPr>
      <w:r w:rsidRPr="00067C60">
        <w:t>Table 9.1.5.1.4.3.3-3: REGISTRATION REQUEST (step 2</w:t>
      </w:r>
      <w:r w:rsidR="00B60ADF" w:rsidRPr="00067C60">
        <w:t>4</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2B4B89E4"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3E06F0AA" w14:textId="77777777" w:rsidR="00F350E5" w:rsidRPr="00067C60" w:rsidRDefault="00F350E5" w:rsidP="009D4432">
            <w:pPr>
              <w:pStyle w:val="TAL"/>
            </w:pPr>
            <w:r w:rsidRPr="00067C60">
              <w:t>Derivation Path: TS 38.508-1 [4], Table 4.7.1-6</w:t>
            </w:r>
          </w:p>
        </w:tc>
      </w:tr>
      <w:tr w:rsidR="00F350E5" w:rsidRPr="00067C60" w14:paraId="737519C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B65"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893D1"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A69E"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F89B" w14:textId="77777777" w:rsidR="00F350E5" w:rsidRPr="00067C60" w:rsidRDefault="00F350E5" w:rsidP="009D4432">
            <w:pPr>
              <w:pStyle w:val="TAH"/>
            </w:pPr>
            <w:r w:rsidRPr="00067C60">
              <w:t>Condition</w:t>
            </w:r>
          </w:p>
        </w:tc>
      </w:tr>
      <w:tr w:rsidR="00F350E5" w:rsidRPr="00067C60" w14:paraId="1CCA6E34"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3F29" w14:textId="77777777" w:rsidR="00F350E5" w:rsidRPr="00067C60" w:rsidRDefault="00F350E5" w:rsidP="009D4432">
            <w:pPr>
              <w:pStyle w:val="TAL"/>
              <w:rPr>
                <w:lang w:eastAsia="x-none"/>
              </w:rPr>
            </w:pPr>
            <w:r w:rsidRPr="00067C6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ED93" w14:textId="77777777" w:rsidR="00F350E5" w:rsidRPr="00067C60"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E69D" w14:textId="77777777" w:rsidR="00F350E5" w:rsidRPr="00067C6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D014" w14:textId="77777777" w:rsidR="00F350E5" w:rsidRPr="00067C60" w:rsidRDefault="00F350E5" w:rsidP="009D4432">
            <w:pPr>
              <w:pStyle w:val="TAH"/>
            </w:pPr>
          </w:p>
        </w:tc>
      </w:tr>
      <w:tr w:rsidR="00F350E5" w:rsidRPr="00067C60" w14:paraId="3072DCA4"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279B0" w14:textId="3246E0A5" w:rsidR="00F350E5" w:rsidRPr="00067C60" w:rsidRDefault="00F350E5" w:rsidP="009D4432">
            <w:pPr>
              <w:pStyle w:val="TAL"/>
              <w:rPr>
                <w:lang w:eastAsia="x-none"/>
              </w:rPr>
            </w:pPr>
            <w:r w:rsidRPr="00067C60">
              <w:t xml:space="preserve"> </w:t>
            </w:r>
            <w:r w:rsidR="00280D70" w:rsidRPr="00067C60">
              <w:t xml:space="preserve"> </w:t>
            </w: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22A4" w14:textId="77777777" w:rsidR="00F350E5" w:rsidRPr="00067C60" w:rsidRDefault="00F350E5" w:rsidP="009D4432">
            <w:pPr>
              <w:pStyle w:val="TAL"/>
            </w:pPr>
            <w:r w:rsidRPr="00067C60">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AEEA" w14:textId="77777777" w:rsidR="00F350E5" w:rsidRPr="00067C60" w:rsidRDefault="00F350E5" w:rsidP="009D4432">
            <w:pPr>
              <w:pStyle w:val="TAL"/>
            </w:pPr>
            <w:r w:rsidRPr="00067C60">
              <w:t>Mobility registration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2FD6" w14:textId="77777777" w:rsidR="00F350E5" w:rsidRPr="00067C60" w:rsidRDefault="00F350E5" w:rsidP="009D4432">
            <w:pPr>
              <w:pStyle w:val="TAL"/>
            </w:pPr>
            <w:r w:rsidRPr="00067C60">
              <w:t>MOBILITY</w:t>
            </w:r>
          </w:p>
        </w:tc>
      </w:tr>
    </w:tbl>
    <w:p w14:paraId="41874663" w14:textId="77777777" w:rsidR="00F350E5" w:rsidRPr="00067C60" w:rsidRDefault="00F350E5" w:rsidP="009D4432"/>
    <w:sectPr w:rsidR="00F350E5" w:rsidRPr="00067C60"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526A4" w14:textId="77777777" w:rsidR="002932F5" w:rsidRDefault="00293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9D84" w14:textId="77777777" w:rsidR="002932F5" w:rsidRDefault="00293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C1F8D" w14:textId="77777777" w:rsidR="002932F5" w:rsidRDefault="002932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1624" w14:textId="77777777" w:rsidR="003310C3" w:rsidRDefault="003310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42B0CCD3" w:rsidR="00E870CA" w:rsidRPr="00115E40" w:rsidRDefault="00E870CA" w:rsidP="00115E4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6BF6D" w14:textId="77777777" w:rsidR="003310C3" w:rsidRDefault="00331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CAA57" w14:textId="73345C37" w:rsidR="008E642C" w:rsidRDefault="008E642C">
    <w:r>
      <w:t xml:space="preserve">Page </w:t>
    </w:r>
    <w:r>
      <w:fldChar w:fldCharType="begin"/>
    </w:r>
    <w:r>
      <w:instrText>PAGE</w:instrText>
    </w:r>
    <w:r>
      <w:fldChar w:fldCharType="separate"/>
    </w:r>
    <w:r>
      <w:rPr>
        <w:noProof/>
      </w:rPr>
      <w:t>1</w:t>
    </w:r>
    <w:r>
      <w:rPr>
        <w:noProof/>
      </w:rPr>
      <w:fldChar w:fldCharType="end"/>
    </w:r>
    <w:r>
      <w:br/>
    </w:r>
    <w:r w:rsidR="00D12783">
      <w:rPr>
        <w:noProof/>
      </w:rPr>
      <w:pict w14:anchorId="4CCFCD55">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0ECDA555" w14:textId="34E96A55" w:rsidR="008E642C" w:rsidRPr="00A11327" w:rsidRDefault="00C06EFF" w:rsidP="004E77DC">
                <w:pPr>
                  <w:pStyle w:val="NoSpacing"/>
                  <w:rPr>
                    <w:lang w:val="fr-CH"/>
                  </w:rPr>
                </w:pPr>
                <w:r>
                  <w:rPr>
                    <w:lang w:val="fr-CH"/>
                  </w:rPr>
                  <w:t xml:space="preserve"> </w:t>
                </w:r>
              </w:p>
            </w:txbxContent>
          </v:textbox>
          <w10:wrap anchorx="margin" anchory="page"/>
          <w10:anchorlock/>
        </v:shape>
      </w:pict>
    </w:r>
    <w:r w:rsidR="00D12783">
      <w:rPr>
        <w:noProof/>
      </w:rPr>
      <w:pict w14:anchorId="583DDD10">
        <v:shape id="_x0000_s1040"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12B7BFEE" w14:textId="350DD4C8" w:rsidR="00261E30" w:rsidRPr="00A11327" w:rsidRDefault="008008F8" w:rsidP="004E77DC">
                <w:pPr>
                  <w:pStyle w:val="NoSpacing"/>
                  <w:rPr>
                    <w:lang w:val="fr-CH"/>
                  </w:rPr>
                </w:pPr>
                <w:r>
                  <w:rPr>
                    <w:lang w:val="fr-CH"/>
                  </w:rPr>
                  <w:t xml:space="preserve"> </w:t>
                </w:r>
              </w:p>
            </w:txbxContent>
          </v:textbox>
          <w10:wrap anchorx="margin" anchory="page"/>
          <w10:anchorlock/>
        </v:shape>
      </w:pict>
    </w:r>
    <w:r w:rsidR="00D12783">
      <w:rPr>
        <w:noProof/>
      </w:rPr>
      <w:pict w14:anchorId="4224EE32">
        <v:shape id="_x0000_s1052" type="#_x0000_t202" alt="Classification" style="position:absolute;margin-left:0;margin-top:14.2pt;width:454.1pt;height:25.8pt;z-index:2516940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7FD5E7CB" w14:textId="0DCDD95E" w:rsidR="00905BDB" w:rsidRPr="00A11327" w:rsidRDefault="002932F5" w:rsidP="004E77DC">
                <w:pPr>
                  <w:pStyle w:val="NoSpacing"/>
                  <w:rPr>
                    <w:lang w:val="fr-CH"/>
                  </w:rPr>
                </w:pPr>
                <w:r>
                  <w:rPr>
                    <w:lang w:val="fr-CH"/>
                  </w:rPr>
                  <w:t xml:space="preserve"> </w:t>
                </w:r>
              </w:p>
            </w:txbxContent>
          </v:textbox>
          <w10:wrap anchorx="margin" anchory="page"/>
          <w10:anchorlock/>
        </v:shape>
      </w:pict>
    </w:r>
    <w:r w:rsidR="00D12783">
      <w:rPr>
        <w:noProof/>
      </w:rPr>
      <w:pict w14:anchorId="6F5B41DF">
        <v:shape id="_x0000_s1062" type="#_x0000_t202" alt="Classification" style="position:absolute;margin-left:0;margin-top:14.2pt;width:454.1pt;height:25.8pt;z-index:25170636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44EC0035" w14:textId="6D20A214" w:rsidR="005B01A0" w:rsidRPr="00A11327" w:rsidRDefault="005B01A0" w:rsidP="004E77DC">
                <w:pPr>
                  <w:pStyle w:val="NoSpacing"/>
                  <w:rPr>
                    <w:lang w:val="fr-CH"/>
                  </w:rPr>
                </w:pPr>
                <w:r>
                  <w:rPr>
                    <w:lang w:val="fr-CH"/>
                  </w:rPr>
                  <w:t xml:space="preserve"> </w:t>
                </w:r>
              </w:p>
            </w:txbxContent>
          </v:textbox>
          <w10:wrap anchorx="margin" anchory="page"/>
          <w10:anchorlock/>
        </v:shape>
      </w:pict>
    </w:r>
    <w:r w:rsidR="00D12783">
      <w:rPr>
        <w:noProof/>
      </w:rPr>
      <w:pict w14:anchorId="60A34900">
        <v:shape id="_x0000_s1074" type="#_x0000_t202" alt="Classification" style="position:absolute;margin-left:0;margin-top:14.2pt;width:454.1pt;height:25.8pt;z-index:2517186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0x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ab3TE3AgAAagQAAA4AAAAAAAAAAAAAAAAA&#10;LgIAAGRycy9lMm9Eb2MueG1sUEsBAi0AFAAGAAgAAAAhAMeh93jaAAAABgEAAA8AAAAAAAAAAAAA&#10;AAAAkQQAAGRycy9kb3ducmV2LnhtbFBLBQYAAAAABAAEAPMAAACYBQAAAAA=&#10;" filled="f" stroked="f" strokeweight=".5pt">
          <v:textbox style="mso-fit-shape-to-text:t" inset="0,0,0,0">
            <w:txbxContent>
              <w:p w14:paraId="1982A67A" w14:textId="0AA90D7E" w:rsidR="00555AC6" w:rsidRPr="00A11327" w:rsidRDefault="00555AC6" w:rsidP="004E77DC">
                <w:pPr>
                  <w:pStyle w:val="NoSpacing"/>
                  <w:rPr>
                    <w:lang w:val="fr-CH"/>
                  </w:rPr>
                </w:pPr>
                <w:r>
                  <w:rPr>
                    <w:lang w:val="fr-CH"/>
                  </w:rPr>
                  <w:t xml:space="preserve"> </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29" w14:textId="7E95D02F" w:rsidR="002932F5" w:rsidRDefault="00D12783">
    <w:pPr>
      <w:pStyle w:val="Header"/>
    </w:pPr>
    <w:r>
      <w:pict w14:anchorId="75969CD1">
        <v:shapetype id="_x0000_t202" coordsize="21600,21600" o:spt="202" path="m,l,21600r21600,l21600,xe">
          <v:stroke joinstyle="miter"/>
          <v:path gradientshapeok="t" o:connecttype="rect"/>
        </v:shapetype>
        <v:shape id="Classification_Textbox" o:spid="_x0000_s1060" type="#_x0000_t202" alt="Classification" style="position:absolute;margin-left:0;margin-top:14.2pt;width:454.1pt;height:25.8pt;z-index:2517022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02AEABB5" w14:textId="7391874E" w:rsidR="005B01A0" w:rsidRPr="00A11327" w:rsidRDefault="005B01A0" w:rsidP="004E77DC">
                <w:pPr>
                  <w:pStyle w:val="NoSpacing"/>
                  <w:rPr>
                    <w:lang w:val="fr-CH"/>
                  </w:rPr>
                </w:pPr>
                <w:r>
                  <w:rPr>
                    <w:lang w:val="fr-CH"/>
                  </w:rPr>
                  <w:t xml:space="preserve"> </w:t>
                </w:r>
              </w:p>
            </w:txbxContent>
          </v:textbox>
          <w10:wrap anchorx="margin" anchory="page"/>
          <w10:anchorlock/>
        </v:shape>
      </w:pict>
    </w:r>
    <w:r>
      <w:pict w14:anchorId="4A717B59">
        <v:shape id="_x0000_s1072" type="#_x0000_t202" alt="Classification" style="position:absolute;margin-left:0;margin-top:14.2pt;width:454.1pt;height:25.8pt;z-index:2517145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bS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G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scTbSNQIAAGoEAAAOAAAAAAAAAAAAAAAAAC4C&#10;AABkcnMvZTJvRG9jLnhtbFBLAQItABQABgAIAAAAIQDHofd42gAAAAYBAAAPAAAAAAAAAAAAAAAA&#10;AI8EAABkcnMvZG93bnJldi54bWxQSwUGAAAAAAQABADzAAAAlgUAAAAA&#10;" filled="f" stroked="f" strokeweight=".5pt">
          <v:textbox style="mso-fit-shape-to-text:t" inset="0,0,0,0">
            <w:txbxContent>
              <w:p w14:paraId="3C28C561" w14:textId="047510C6" w:rsidR="00555AC6" w:rsidRPr="00A11327" w:rsidRDefault="00555AC6" w:rsidP="004E77DC">
                <w:pPr>
                  <w:pStyle w:val="NoSpacing"/>
                  <w:rPr>
                    <w:lang w:val="fr-CH"/>
                  </w:rPr>
                </w:pPr>
                <w:r>
                  <w:rPr>
                    <w:lang w:val="fr-CH"/>
                  </w:rPr>
                  <w:t xml:space="preserve"> </w:t>
                </w: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B622" w14:textId="52E27B6B" w:rsidR="008E642C" w:rsidRDefault="00D12783">
    <w:pPr>
      <w:pStyle w:val="Header"/>
    </w:pPr>
    <w:r>
      <w:pict w14:anchorId="6B22D21A">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14:paraId="7AD6286B" w14:textId="31E277AD"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2E186DD2">
        <v:shape id="_x0000_s1039"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60CD0D03" w14:textId="37A5BD72"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44FAA6FD">
        <v:shape id="_x0000_s1051" type="#_x0000_t202" alt="Classification" style="position:absolute;margin-left:0;margin-top:14.2pt;width:454.1pt;height:25.8pt;z-index:2516920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03E3F6CB" w14:textId="22F4E409"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07DFBD8F">
        <v:shape id="_x0000_s1061" type="#_x0000_t202" alt="Classification" style="position:absolute;margin-left:0;margin-top:14.2pt;width:454.1pt;height:25.8pt;z-index:2517043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198575CB" w14:textId="052D0331" w:rsidR="005B01A0" w:rsidRPr="00A11327" w:rsidRDefault="005B01A0" w:rsidP="004E77DC">
                <w:pPr>
                  <w:pStyle w:val="NoSpacing"/>
                  <w:rPr>
                    <w:lang w:val="fr-CH"/>
                  </w:rPr>
                </w:pPr>
                <w:r>
                  <w:rPr>
                    <w:lang w:val="fr-CH"/>
                  </w:rPr>
                  <w:t xml:space="preserve"> </w:t>
                </w:r>
              </w:p>
            </w:txbxContent>
          </v:textbox>
          <w10:wrap anchorx="margin" anchory="page"/>
          <w10:anchorlock/>
        </v:shape>
      </w:pict>
    </w:r>
    <w:r>
      <w:pict w14:anchorId="6E447251">
        <v:shape id="_x0000_s1073" type="#_x0000_t202" alt="Classification" style="position:absolute;margin-left:0;margin-top:14.2pt;width:454.1pt;height:25.8pt;z-index:2517166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Oj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SYTDozYCAABqBAAADgAAAAAAAAAAAAAAAAAu&#10;AgAAZHJzL2Uyb0RvYy54bWxQSwECLQAUAAYACAAAACEAx6H3eNoAAAAGAQAADwAAAAAAAAAAAAAA&#10;AACQBAAAZHJzL2Rvd25yZXYueG1sUEsFBgAAAAAEAAQA8wAAAJcFAAAAAA==&#10;" filled="f" stroked="f" strokeweight=".5pt">
          <v:textbox style="mso-fit-shape-to-text:t" inset="0,0,0,0">
            <w:txbxContent>
              <w:p w14:paraId="0FDEC79B" w14:textId="1F4086DF" w:rsidR="00555AC6" w:rsidRPr="00A11327" w:rsidRDefault="00555AC6" w:rsidP="004E77DC">
                <w:pPr>
                  <w:pStyle w:val="NoSpacing"/>
                  <w:rPr>
                    <w:lang w:val="fr-CH"/>
                  </w:rPr>
                </w:pPr>
                <w:r>
                  <w:rPr>
                    <w:lang w:val="fr-CH"/>
                  </w:rPr>
                  <w:t xml:space="preserve"> </w:t>
                </w:r>
              </w:p>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0C6C" w14:textId="372B3EC5" w:rsidR="003310C3" w:rsidRDefault="00D12783">
    <w:pPr>
      <w:pStyle w:val="Header"/>
    </w:pPr>
    <w:r>
      <w:pict w14:anchorId="455CE996">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14ED57AB" w14:textId="0724EF4B" w:rsidR="003310C3" w:rsidRPr="00A11327" w:rsidRDefault="003310C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4E77E24A">
        <v:shape id="_x0000_s1033"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3F3233DE" w14:textId="5CB0AC9D"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7217E5F3">
        <v:shape id="_x0000_s1043"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p w14:paraId="7ACF62EB" w14:textId="75771A2A"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7B2A0A16">
        <v:shape id="_x0000_s1055" type="#_x0000_t202" alt="Classification" style="position:absolute;margin-left:0;margin-top:14.2pt;width:454.1pt;height:25.8pt;z-index:2517002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0C79578B" w14:textId="606D2822"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1E3E4C37">
        <v:shape id="_x0000_s1065" type="#_x0000_t202" alt="Classification" style="position:absolute;margin-left:0;margin-top:14.2pt;width:454.1pt;height:25.8pt;z-index:2517125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1QxFHOAIAAGoEAAAOAAAAAAAAAAAAAAAA&#10;AC4CAABkcnMvZTJvRG9jLnhtbFBLAQItABQABgAIAAAAIQDHofd42gAAAAYBAAAPAAAAAAAAAAAA&#10;AAAAAJIEAABkcnMvZG93bnJldi54bWxQSwUGAAAAAAQABADzAAAAmQUAAAAA&#10;" filled="f" stroked="f" strokeweight=".5pt">
          <v:textbox style="mso-fit-shape-to-text:t" inset="0,0,0,0">
            <w:txbxContent>
              <w:p w14:paraId="3329DC3A" w14:textId="71200B87" w:rsidR="005B01A0" w:rsidRPr="00A11327" w:rsidRDefault="005B01A0" w:rsidP="004E77DC">
                <w:pPr>
                  <w:pStyle w:val="NoSpacing"/>
                  <w:rPr>
                    <w:lang w:val="fr-CH"/>
                  </w:rPr>
                </w:pPr>
                <w:r>
                  <w:rPr>
                    <w:lang w:val="fr-CH"/>
                  </w:rPr>
                  <w:t xml:space="preserve"> </w:t>
                </w:r>
              </w:p>
            </w:txbxContent>
          </v:textbox>
          <w10:wrap anchorx="margin" anchory="page"/>
          <w10:anchorlock/>
        </v:shape>
      </w:pict>
    </w:r>
    <w:r>
      <w:pict w14:anchorId="323BB213">
        <v:shape id="_x0000_s1077" type="#_x0000_t202" alt="Classification" style="position:absolute;margin-left:0;margin-top:14.2pt;width:454.1pt;height:25.8pt;z-index:2517248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JxWZb83AgAAagQAAA4AAAAAAAAAAAAAAAAA&#10;LgIAAGRycy9lMm9Eb2MueG1sUEsBAi0AFAAGAAgAAAAhAMeh93jaAAAABgEAAA8AAAAAAAAAAAAA&#10;AAAAkQQAAGRycy9kb3ducmV2LnhtbFBLBQYAAAAABAAEAPMAAACYBQAAAAA=&#10;" filled="f" stroked="f" strokeweight=".5pt">
          <v:textbox style="mso-fit-shape-to-text:t" inset="0,0,0,0">
            <w:txbxContent>
              <w:p w14:paraId="26B7BE1C" w14:textId="7BA6552A" w:rsidR="00555AC6" w:rsidRPr="00A11327" w:rsidRDefault="00555AC6" w:rsidP="004E77DC">
                <w:pPr>
                  <w:pStyle w:val="NoSpacing"/>
                  <w:rPr>
                    <w:lang w:val="fr-CH"/>
                  </w:rPr>
                </w:pPr>
                <w:r>
                  <w:rPr>
                    <w:lang w:val="fr-CH"/>
                  </w:rPr>
                  <w:t xml:space="preserve"> </w:t>
                </w:r>
              </w:p>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AC452" w14:textId="0679D694" w:rsidR="00E870CA" w:rsidRPr="00051987" w:rsidRDefault="00D12783" w:rsidP="00051987">
    <w:pPr>
      <w:pStyle w:val="Header"/>
    </w:pPr>
    <w:r>
      <w:pict w14:anchorId="54B06303">
        <v:shapetype id="_x0000_t202" coordsize="21600,21600" o:spt="202" path="m,l,21600r21600,l21600,xe">
          <v:stroke joinstyle="miter"/>
          <v:path gradientshapeok="t" o:connecttype="rect"/>
        </v:shapetype>
        <v:shape id="_x0000_s1063" type="#_x0000_t202" alt="Classification" style="position:absolute;margin-left:0;margin-top:14.2pt;width:454.1pt;height:25.8pt;z-index:2517084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6C15C6C1" w14:textId="102A62FD" w:rsidR="005B01A0" w:rsidRPr="00A11327" w:rsidRDefault="005B01A0" w:rsidP="004E77DC">
                <w:pPr>
                  <w:pStyle w:val="NoSpacing"/>
                  <w:rPr>
                    <w:lang w:val="fr-CH"/>
                  </w:rPr>
                </w:pPr>
                <w:r>
                  <w:rPr>
                    <w:lang w:val="fr-CH"/>
                  </w:rPr>
                  <w:t xml:space="preserve"> </w:t>
                </w:r>
              </w:p>
            </w:txbxContent>
          </v:textbox>
          <w10:wrap anchorx="margin" anchory="page"/>
          <w10:anchorlock/>
        </v:shape>
      </w:pict>
    </w:r>
    <w:r>
      <w:pict w14:anchorId="7267782A">
        <v:shape id="_x0000_s1075" type="#_x0000_t202" alt="Classification" style="position:absolute;margin-left:0;margin-top:14.2pt;width:454.1pt;height:25.8pt;z-index:2517207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ihA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f/I&#10;mRENJLrTAlyiMBEg6vet6sKOOs5K5SWY+90dCWytz4GzsUAK3WfqMAjDvcdl5KWrXBN/0TGDH1Kc&#10;LvQjAZO4vJlNZ9CUMwnf9WQ2hQ347PW1dT58UdSwaBTcQd7EujiufehDh5CYzNCq1jpJrA1rCz69&#10;vhmnBxcPwLVBjthDX2u0QrfrEimT6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NuKEA3AgAAagQAAA4AAAAAAAAAAAAAAAAA&#10;LgIAAGRycy9lMm9Eb2MueG1sUEsBAi0AFAAGAAgAAAAhAMeh93jaAAAABgEAAA8AAAAAAAAAAAAA&#10;AAAAkQQAAGRycy9kb3ducmV2LnhtbFBLBQYAAAAABAAEAPMAAACYBQAAAAA=&#10;" filled="f" stroked="f" strokeweight=".5pt">
          <v:textbox style="mso-fit-shape-to-text:t" inset="0,0,0,0">
            <w:txbxContent>
              <w:p w14:paraId="4C13F693" w14:textId="186C2158" w:rsidR="00555AC6" w:rsidRPr="00A11327" w:rsidRDefault="00555AC6" w:rsidP="004E77DC">
                <w:pPr>
                  <w:pStyle w:val="NoSpacing"/>
                  <w:rPr>
                    <w:lang w:val="fr-CH"/>
                  </w:rPr>
                </w:pPr>
                <w:r>
                  <w:rPr>
                    <w:lang w:val="fr-CH"/>
                  </w:rPr>
                  <w:t xml:space="preserve"> </w:t>
                </w:r>
              </w:p>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53590" w14:textId="0A22D555" w:rsidR="003310C3" w:rsidRDefault="00D12783">
    <w:pPr>
      <w:pStyle w:val="Header"/>
    </w:pPr>
    <w:r>
      <w:pict w14:anchorId="44B8027A">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7495A151" w14:textId="0F053E47" w:rsidR="003310C3" w:rsidRPr="00A11327" w:rsidRDefault="003310C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58DDB6AD">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55F9FEFA" w14:textId="66D414FE"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032413D0">
        <v:shape id="_x0000_s1042"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p w14:paraId="5A51BADA" w14:textId="00AAC69B"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40383FDE">
        <v:shape id="_x0000_s1054" type="#_x0000_t202" alt="Classification" style="position:absolute;margin-left:0;margin-top:14.2pt;width:454.1pt;height:25.8pt;z-index:2516981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6563C9B1" w14:textId="42117552"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3DC737B2">
        <v:shape id="_x0000_s1064" type="#_x0000_t202" alt="Classification" style="position:absolute;margin-left:0;margin-top:14.2pt;width:454.1pt;height:25.8pt;z-index:2517104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QtuQ2OAIAAGoEAAAOAAAAAAAAAAAAAAAA&#10;AC4CAABkcnMvZTJvRG9jLnhtbFBLAQItABQABgAIAAAAIQDHofd42gAAAAYBAAAPAAAAAAAAAAAA&#10;AAAAAJIEAABkcnMvZG93bnJldi54bWxQSwUGAAAAAAQABADzAAAAmQUAAAAA&#10;" filled="f" stroked="f" strokeweight=".5pt">
          <v:textbox style="mso-fit-shape-to-text:t" inset="0,0,0,0">
            <w:txbxContent>
              <w:p w14:paraId="45B06F1A" w14:textId="1C9DFDE9" w:rsidR="005B01A0" w:rsidRPr="00A11327" w:rsidRDefault="005B01A0" w:rsidP="004E77DC">
                <w:pPr>
                  <w:pStyle w:val="NoSpacing"/>
                  <w:rPr>
                    <w:lang w:val="fr-CH"/>
                  </w:rPr>
                </w:pPr>
                <w:r>
                  <w:rPr>
                    <w:lang w:val="fr-CH"/>
                  </w:rPr>
                  <w:t xml:space="preserve"> </w:t>
                </w:r>
              </w:p>
            </w:txbxContent>
          </v:textbox>
          <w10:wrap anchorx="margin" anchory="page"/>
          <w10:anchorlock/>
        </v:shape>
      </w:pict>
    </w:r>
    <w:r>
      <w:pict w14:anchorId="4A466879">
        <v:shape id="_x0000_s1076" type="#_x0000_t202" alt="Classification" style="position:absolute;margin-left:0;margin-top:14.2pt;width:454.1pt;height:25.8pt;z-index:2517227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5o5DOOAIAAGoEAAAOAAAAAAAAAAAAAAAA&#10;AC4CAABkcnMvZTJvRG9jLnhtbFBLAQItABQABgAIAAAAIQDHofd42gAAAAYBAAAPAAAAAAAAAAAA&#10;AAAAAJIEAABkcnMvZG93bnJldi54bWxQSwUGAAAAAAQABADzAAAAmQUAAAAA&#10;" filled="f" stroked="f" strokeweight=".5pt">
          <v:textbox style="mso-fit-shape-to-text:t" inset="0,0,0,0">
            <w:txbxContent>
              <w:p w14:paraId="698563EB" w14:textId="6F5FBA35" w:rsidR="00555AC6" w:rsidRPr="00A11327" w:rsidRDefault="00555AC6" w:rsidP="004E77DC">
                <w:pPr>
                  <w:pStyle w:val="NoSpacing"/>
                  <w:rPr>
                    <w:lang w:val="fr-CH"/>
                  </w:rPr>
                </w:pPr>
                <w:r>
                  <w:rPr>
                    <w:lang w:val="fr-CH"/>
                  </w:rPr>
                  <w:t xml:space="preserve"> </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22"/>
  </w:num>
  <w:num w:numId="21">
    <w:abstractNumId w:val="22"/>
  </w:num>
  <w:num w:numId="22">
    <w:abstractNumId w:val="5"/>
  </w:num>
  <w:num w:numId="23">
    <w:abstractNumId w:val="8"/>
  </w:num>
  <w:num w:numId="24">
    <w:abstractNumId w:val="10"/>
  </w:num>
  <w:num w:numId="25">
    <w:abstractNumId w:val="6"/>
  </w:num>
  <w:num w:numId="26">
    <w:abstractNumId w:val="11"/>
  </w:num>
  <w:num w:numId="27">
    <w:abstractNumId w:val="4"/>
  </w:num>
  <w:num w:numId="28">
    <w:abstractNumId w:val="22"/>
  </w:num>
  <w:num w:numId="29">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1D23"/>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987"/>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09D"/>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5E40"/>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2E19"/>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30"/>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2F5"/>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0C3"/>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AC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1A0"/>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3E6D"/>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518"/>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08F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42C"/>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BDB"/>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06EFF"/>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6DFD"/>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2783"/>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32F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DDB98-3B59-4422-B2A9-69F803CA7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11666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2024-03-06T16:16:00Z</dcterms:created>
  <dcterms:modified xsi:type="dcterms:W3CDTF">2024-03-06T16:29:00Z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2024-02-11T14:58:02Z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1f2ebba4-05a6-49e7-b127-bd37654245a7</vt:lpwstr>
  </property>
  <property fmtid="{D5CDD505-2E9C-101B-9397-08002B2CF9AE}" pid="8" name="MSIP_Label_9764cdcd-3664-4d05-9615-7cbf65a4f0a8_ContentBits">
    <vt:lpwstr>0</vt:lpwstr>
  </property>
</Properties>
</file>