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4FE78A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2E40E0">
        <w:rPr>
          <w:b/>
          <w:noProof/>
          <w:sz w:val="24"/>
        </w:rPr>
        <w:t>R</w:t>
      </w:r>
      <w:r w:rsidR="00FC5292" w:rsidRPr="002E40E0">
        <w:rPr>
          <w:b/>
          <w:noProof/>
          <w:sz w:val="24"/>
        </w:rPr>
        <w:t>5</w:t>
      </w:r>
      <w:r w:rsidR="00F82794" w:rsidRPr="002E40E0">
        <w:rPr>
          <w:b/>
          <w:noProof/>
          <w:sz w:val="24"/>
        </w:rPr>
        <w:t>-2</w:t>
      </w:r>
      <w:r w:rsidR="00357AC8" w:rsidRPr="002E40E0">
        <w:rPr>
          <w:b/>
          <w:noProof/>
          <w:sz w:val="24"/>
        </w:rPr>
        <w:t>4</w:t>
      </w:r>
      <w:r w:rsidR="002E40E0" w:rsidRPr="002E40E0">
        <w:rPr>
          <w:b/>
          <w:noProof/>
          <w:sz w:val="24"/>
        </w:rPr>
        <w:t>1403</w:t>
      </w:r>
      <w:ins w:id="1" w:author="Flores Fernandez" w:date="2024-02-28T12:43:00Z">
        <w:r w:rsidR="003C0F38" w:rsidRPr="007A15F3">
          <w:rPr>
            <w:b/>
            <w:noProof/>
            <w:sz w:val="24"/>
            <w:highlight w:val="green"/>
            <w:rPrChange w:id="2" w:author="Flores Fernandez" w:date="2024-02-29T16:19:00Z">
              <w:rPr>
                <w:b/>
                <w:noProof/>
                <w:sz w:val="24"/>
                <w:highlight w:val="yellow"/>
              </w:rPr>
            </w:rPrChange>
          </w:rPr>
          <w:t>r</w:t>
        </w:r>
      </w:ins>
      <w:ins w:id="3" w:author="Flores Fernandez" w:date="2024-02-29T16:19:00Z">
        <w:r w:rsidR="007A15F3" w:rsidRPr="007A15F3">
          <w:rPr>
            <w:b/>
            <w:noProof/>
            <w:sz w:val="24"/>
            <w:highlight w:val="green"/>
            <w:rPrChange w:id="4" w:author="Flores Fernandez" w:date="2024-02-29T16:19:00Z">
              <w:rPr>
                <w:b/>
                <w:noProof/>
                <w:sz w:val="24"/>
              </w:rPr>
            </w:rPrChange>
          </w:rPr>
          <w:t>2</w:t>
        </w:r>
      </w:ins>
    </w:p>
    <w:p w14:paraId="6ED81DF2" w14:textId="07471516" w:rsidR="00F2784D" w:rsidRDefault="00C96A72" w:rsidP="00F2784D">
      <w:pPr>
        <w:spacing w:after="60"/>
        <w:ind w:left="1985" w:hanging="1985"/>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DC5180">
      <w:pPr>
        <w:spacing w:after="60"/>
        <w:ind w:left="1985" w:hanging="1985"/>
        <w:rPr>
          <w:rFonts w:ascii="Arial" w:hAnsi="Arial" w:cs="Arial"/>
          <w:bCs/>
        </w:rPr>
      </w:pPr>
    </w:p>
    <w:p w14:paraId="15BC7B88" w14:textId="08462E44"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670EE">
        <w:rPr>
          <w:rFonts w:ascii="Arial" w:eastAsia="Times New Roman" w:hAnsi="Arial" w:cs="Arial"/>
          <w:b/>
          <w:bCs/>
        </w:rPr>
        <w:t>FR2 UL Gaps measurement uncertainties and test tolerances</w:t>
      </w:r>
    </w:p>
    <w:p w14:paraId="5FCABAAC" w14:textId="1963371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B0379E">
        <w:rPr>
          <w:rFonts w:ascii="Arial" w:hAnsi="Arial" w:cs="Arial"/>
          <w:b/>
        </w:rPr>
        <w:t>, Apple</w:t>
      </w:r>
      <w:r w:rsidR="002C5B77">
        <w:rPr>
          <w:rFonts w:ascii="Arial" w:hAnsi="Arial" w:cs="Arial"/>
          <w:b/>
        </w:rPr>
        <w:t xml:space="preserve"> Inc</w:t>
      </w:r>
    </w:p>
    <w:p w14:paraId="5D705407" w14:textId="2CF80C8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D26C75">
        <w:rPr>
          <w:rFonts w:ascii="Arial" w:hAnsi="Arial" w:cs="Arial"/>
          <w:b/>
        </w:rPr>
        <w:t>5.3.</w:t>
      </w:r>
      <w:r w:rsidR="00D26C75" w:rsidRPr="00D26C75">
        <w:rPr>
          <w:rFonts w:ascii="Arial" w:hAnsi="Arial" w:cs="Arial"/>
          <w:b/>
        </w:rPr>
        <w:t>1</w:t>
      </w:r>
      <w:r w:rsidR="0008661C" w:rsidRPr="00D26C75">
        <w:rPr>
          <w:rFonts w:ascii="Arial" w:hAnsi="Arial" w:cs="Arial"/>
          <w:b/>
        </w:rPr>
        <w:t>9</w:t>
      </w:r>
      <w:r w:rsidR="00A72929" w:rsidRPr="00D26C7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1811336" w14:textId="2450EA4F" w:rsidR="00DD243E" w:rsidRDefault="002353F6" w:rsidP="00326A5D">
      <w:r>
        <w:t>RAN</w:t>
      </w:r>
      <w:r w:rsidR="0052206C">
        <w:t xml:space="preserve">5 has been working on the definition of </w:t>
      </w:r>
      <w:r w:rsidR="00326A5D">
        <w:t xml:space="preserve">an FR2 RF test case “6.2.5 UE Maximum Output Power - EIRP with UL Gaps” as part of the </w:t>
      </w:r>
      <w:r w:rsidR="00BB4B65">
        <w:t>work item defined in [1]</w:t>
      </w:r>
      <w:r w:rsidR="002F5A5D">
        <w:t xml:space="preserve"> during Rel-1</w:t>
      </w:r>
      <w:r w:rsidR="00326A5D">
        <w:t>7 to be added to 38.521-2</w:t>
      </w:r>
      <w:r w:rsidR="00A17006">
        <w:t xml:space="preserve"> [2], according to the Work plan in [3] through documents in [4-8]</w:t>
      </w:r>
      <w:r w:rsidR="00B76F33">
        <w:t>.</w:t>
      </w:r>
    </w:p>
    <w:p w14:paraId="693E75F2" w14:textId="19520B28" w:rsidR="00B76F33" w:rsidRDefault="00B76F33" w:rsidP="00B176C7">
      <w:r>
        <w:t xml:space="preserve">Test tolerances for this test case have been initially drafted in [7] as shown below while measurement uncertainties are </w:t>
      </w:r>
      <w:r w:rsidR="009F7C5E">
        <w:t xml:space="preserve">still </w:t>
      </w:r>
      <w:r>
        <w:t>undefined:</w:t>
      </w:r>
    </w:p>
    <w:p w14:paraId="5FA52D35" w14:textId="6B83F6F3" w:rsidR="009F7C5E" w:rsidRDefault="00A93D49" w:rsidP="00A93D49">
      <w:pPr>
        <w:jc w:val="center"/>
      </w:pPr>
      <w:r>
        <w:rPr>
          <w:noProof/>
        </w:rPr>
        <w:drawing>
          <wp:inline distT="0" distB="0" distL="0" distR="0" wp14:anchorId="40A5BF1D" wp14:editId="28895E17">
            <wp:extent cx="3898900" cy="1149188"/>
            <wp:effectExtent l="0" t="0" r="6350" b="0"/>
            <wp:docPr id="17389002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00253" name="Picture 1" descr="A close-up of a document&#10;&#10;Description automatically generated"/>
                    <pic:cNvPicPr/>
                  </pic:nvPicPr>
                  <pic:blipFill>
                    <a:blip r:embed="rId9"/>
                    <a:stretch>
                      <a:fillRect/>
                    </a:stretch>
                  </pic:blipFill>
                  <pic:spPr>
                    <a:xfrm>
                      <a:off x="0" y="0"/>
                      <a:ext cx="3932865" cy="1159199"/>
                    </a:xfrm>
                    <a:prstGeom prst="rect">
                      <a:avLst/>
                    </a:prstGeom>
                  </pic:spPr>
                </pic:pic>
              </a:graphicData>
            </a:graphic>
          </wp:inline>
        </w:drawing>
      </w:r>
    </w:p>
    <w:p w14:paraId="5860D3DE" w14:textId="5B356042" w:rsidR="00052A82" w:rsidRPr="0066373C" w:rsidRDefault="00B76F33" w:rsidP="00B176C7">
      <w:r>
        <w:t>This document makes a proposal to define measurement uncertainties for FR2 RF test case “6.2.5 UE Maximum Output Power - EIRP with UL Gaps” and to complete test tolerances for this test case.</w:t>
      </w:r>
    </w:p>
    <w:p w14:paraId="4603ABA7" w14:textId="7E9199A7" w:rsidR="00A41713" w:rsidRDefault="000A567D" w:rsidP="00350A6A">
      <w:pPr>
        <w:pStyle w:val="Heading1"/>
      </w:pPr>
      <w:r>
        <w:t>2</w:t>
      </w:r>
      <w:bookmarkStart w:id="5" w:name="OLE_LINK53"/>
      <w:r>
        <w:t xml:space="preserve">. </w:t>
      </w:r>
      <w:r>
        <w:tab/>
      </w:r>
      <w:r w:rsidR="002A1C01">
        <w:t>Discussion</w:t>
      </w:r>
      <w:bookmarkEnd w:id="5"/>
    </w:p>
    <w:p w14:paraId="3B9128BF" w14:textId="2E447A09" w:rsidR="00B6098E" w:rsidRDefault="003D69ED" w:rsidP="00344758">
      <w:pPr>
        <w:pStyle w:val="Heading2"/>
      </w:pPr>
      <w:r w:rsidRPr="00344758">
        <w:t xml:space="preserve">2.1 </w:t>
      </w:r>
      <w:r w:rsidR="00477169">
        <w:t>Measurement uncertainties</w:t>
      </w:r>
    </w:p>
    <w:p w14:paraId="71DDDDA3" w14:textId="752C178C" w:rsidR="006D3A87" w:rsidRDefault="00AD067F" w:rsidP="006D3A87">
      <w:r>
        <w:t>To</w:t>
      </w:r>
      <w:r w:rsidR="006D3A87">
        <w:t xml:space="preserve"> define measurement uncertainties for UE Maximum Output Power – EIRP with UL Gaps, an analysis of its minimum requirements is required:</w:t>
      </w:r>
    </w:p>
    <w:p w14:paraId="240AFC44" w14:textId="38FD8335" w:rsidR="006D3A87" w:rsidRDefault="00AD067F" w:rsidP="00AD067F">
      <w:pPr>
        <w:jc w:val="center"/>
      </w:pPr>
      <w:r>
        <w:rPr>
          <w:noProof/>
        </w:rPr>
        <w:drawing>
          <wp:inline distT="0" distB="0" distL="0" distR="0" wp14:anchorId="709F6097" wp14:editId="589A3CE4">
            <wp:extent cx="4767377" cy="2595033"/>
            <wp:effectExtent l="19050" t="19050" r="14605" b="15240"/>
            <wp:docPr id="19228094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9429" name="Picture 1" descr="A close-up of a document&#10;&#10;Description automatically generated"/>
                    <pic:cNvPicPr/>
                  </pic:nvPicPr>
                  <pic:blipFill>
                    <a:blip r:embed="rId10"/>
                    <a:stretch>
                      <a:fillRect/>
                    </a:stretch>
                  </pic:blipFill>
                  <pic:spPr>
                    <a:xfrm>
                      <a:off x="0" y="0"/>
                      <a:ext cx="4774791" cy="2599069"/>
                    </a:xfrm>
                    <a:prstGeom prst="rect">
                      <a:avLst/>
                    </a:prstGeom>
                    <a:ln>
                      <a:solidFill>
                        <a:schemeClr val="tx1"/>
                      </a:solidFill>
                    </a:ln>
                  </pic:spPr>
                </pic:pic>
              </a:graphicData>
            </a:graphic>
          </wp:inline>
        </w:drawing>
      </w:r>
    </w:p>
    <w:p w14:paraId="34CAB339" w14:textId="306BAF03" w:rsidR="0007002D" w:rsidRDefault="0007002D" w:rsidP="00FD1B07">
      <w:proofErr w:type="gramStart"/>
      <w:r>
        <w:t>It can be seen that</w:t>
      </w:r>
      <w:r w:rsidR="00FD1B07">
        <w:t xml:space="preserve"> final</w:t>
      </w:r>
      <w:proofErr w:type="gramEnd"/>
      <w:r w:rsidR="00FD1B07">
        <w:t xml:space="preserve"> verdict is composed of </w:t>
      </w:r>
      <w:r w:rsidR="00E27586">
        <w:t>2</w:t>
      </w:r>
      <w:r w:rsidR="00FD1B07">
        <w:t xml:space="preserve"> metrics:</w:t>
      </w:r>
    </w:p>
    <w:p w14:paraId="6378800F" w14:textId="75552932" w:rsidR="00FD1B07" w:rsidRDefault="00FD1B07" w:rsidP="00357AC8">
      <w:pPr>
        <w:pStyle w:val="ListParagraph"/>
        <w:numPr>
          <w:ilvl w:val="0"/>
          <w:numId w:val="3"/>
        </w:numPr>
      </w:pPr>
      <w:r>
        <w:lastRenderedPageBreak/>
        <w:t xml:space="preserve">A relative power measurement: </w:t>
      </w:r>
      <w:proofErr w:type="spellStart"/>
      <w:proofErr w:type="gramStart"/>
      <w:r w:rsidR="00E27586" w:rsidRPr="00B62173">
        <w:rPr>
          <w:lang w:eastAsia="zh-CN"/>
        </w:rPr>
        <w:t>P</w:t>
      </w:r>
      <w:r w:rsidR="00E27586" w:rsidRPr="00B62173">
        <w:rPr>
          <w:vertAlign w:val="subscript"/>
          <w:lang w:eastAsia="zh-CN"/>
        </w:rPr>
        <w:t>UMAX,f</w:t>
      </w:r>
      <w:proofErr w:type="gramEnd"/>
      <w:r w:rsidR="00E27586" w:rsidRPr="00B62173">
        <w:rPr>
          <w:vertAlign w:val="subscript"/>
          <w:lang w:eastAsia="zh-CN"/>
        </w:rPr>
        <w:t>,c_GAP_ON</w:t>
      </w:r>
      <w:proofErr w:type="spellEnd"/>
      <w:r w:rsidR="00E27586" w:rsidRPr="00B62173">
        <w:rPr>
          <w:vertAlign w:val="subscript"/>
          <w:lang w:eastAsia="zh-CN"/>
        </w:rPr>
        <w:t xml:space="preserve"> </w:t>
      </w:r>
      <w:r w:rsidR="00E27586" w:rsidRPr="00B62173">
        <w:rPr>
          <w:lang w:eastAsia="zh-CN"/>
        </w:rPr>
        <w:t xml:space="preserve">- </w:t>
      </w:r>
      <w:proofErr w:type="spellStart"/>
      <w:r w:rsidR="00E27586" w:rsidRPr="00B62173">
        <w:rPr>
          <w:lang w:eastAsia="zh-CN"/>
        </w:rPr>
        <w:t>P</w:t>
      </w:r>
      <w:r w:rsidR="00E27586" w:rsidRPr="00B62173">
        <w:rPr>
          <w:vertAlign w:val="subscript"/>
          <w:lang w:eastAsia="zh-CN"/>
        </w:rPr>
        <w:t>UMAX,f,c_GAP_OFF</w:t>
      </w:r>
      <w:proofErr w:type="spellEnd"/>
    </w:p>
    <w:p w14:paraId="0C43A532" w14:textId="14465754" w:rsidR="00A550CD" w:rsidRPr="00B62173" w:rsidRDefault="00E27586" w:rsidP="00357AC8">
      <w:pPr>
        <w:pStyle w:val="ListParagraph"/>
        <w:numPr>
          <w:ilvl w:val="0"/>
          <w:numId w:val="3"/>
        </w:numPr>
        <w:rPr>
          <w:lang w:eastAsia="zh-CN"/>
        </w:rPr>
      </w:pPr>
      <w:r>
        <w:t xml:space="preserve">A reported value: </w:t>
      </w:r>
      <w:r w:rsidR="00A550CD" w:rsidRPr="00B62173">
        <w:rPr>
          <w:lang w:eastAsia="zh-CN"/>
        </w:rPr>
        <w:t xml:space="preserve">reported </w:t>
      </w:r>
      <w:r w:rsidR="00A550CD" w:rsidRPr="00B62173">
        <w:t>P-</w:t>
      </w:r>
      <w:proofErr w:type="spellStart"/>
      <w:proofErr w:type="gramStart"/>
      <w:r w:rsidR="00A550CD" w:rsidRPr="00B62173">
        <w:t>MPR</w:t>
      </w:r>
      <w:r w:rsidR="00A550CD" w:rsidRPr="00A550CD">
        <w:rPr>
          <w:vertAlign w:val="subscript"/>
        </w:rPr>
        <w:t>f,c</w:t>
      </w:r>
      <w:proofErr w:type="spellEnd"/>
      <w:proofErr w:type="gramEnd"/>
      <w:r w:rsidR="00A550CD" w:rsidRPr="00B62173">
        <w:t xml:space="preserve"> </w:t>
      </w:r>
      <w:r w:rsidR="00A550CD">
        <w:rPr>
          <w:lang w:eastAsia="zh-CN"/>
        </w:rPr>
        <w:t>w</w:t>
      </w:r>
      <w:r w:rsidR="00A550CD" w:rsidRPr="00B62173">
        <w:rPr>
          <w:lang w:eastAsia="zh-CN"/>
        </w:rPr>
        <w:t>hen UL gap for Tx power management is configured and activated</w:t>
      </w:r>
      <w:r w:rsidR="00A550CD">
        <w:rPr>
          <w:lang w:eastAsia="zh-CN"/>
        </w:rPr>
        <w:t xml:space="preserve"> or P bit in PHR when </w:t>
      </w:r>
      <w:r w:rsidR="00A550CD" w:rsidRPr="00B62173">
        <w:rPr>
          <w:lang w:eastAsia="zh-CN"/>
        </w:rPr>
        <w:t>UL gap for Tx power management is not configured and activated</w:t>
      </w:r>
      <w:r w:rsidR="00A550CD">
        <w:rPr>
          <w:lang w:eastAsia="zh-CN"/>
        </w:rPr>
        <w:t xml:space="preserve"> if </w:t>
      </w:r>
      <w:r w:rsidR="00A550CD" w:rsidRPr="00B62173">
        <w:rPr>
          <w:lang w:eastAsia="zh-CN"/>
        </w:rPr>
        <w:t>PHR is configured.</w:t>
      </w:r>
    </w:p>
    <w:p w14:paraId="1A9485D7" w14:textId="5C88EA54" w:rsidR="00E27586" w:rsidRDefault="001A4A20" w:rsidP="001A4A20">
      <w:r>
        <w:t>For the reported values, there is no need to define any measurement uncertainty as test system will only read the value reported by the UE.</w:t>
      </w:r>
    </w:p>
    <w:p w14:paraId="2E808018" w14:textId="474060DA" w:rsidR="00B55B4B" w:rsidRPr="005702AC" w:rsidRDefault="002B7C36" w:rsidP="00EB3134">
      <w:pPr>
        <w:spacing w:after="0"/>
        <w:rPr>
          <w:ins w:id="6" w:author="Flores Fernandez" w:date="2024-02-26T11:04:00Z"/>
          <w:highlight w:val="yellow"/>
        </w:rPr>
      </w:pPr>
      <w:ins w:id="7" w:author="Flores Fernandez" w:date="2024-02-26T11:03:00Z">
        <w:r w:rsidRPr="005702AC">
          <w:rPr>
            <w:highlight w:val="yellow"/>
          </w:rPr>
          <w:t xml:space="preserve">For the relative power measurement, </w:t>
        </w:r>
      </w:ins>
      <w:ins w:id="8" w:author="Flores Fernandez" w:date="2024-02-26T11:04:00Z">
        <w:r w:rsidR="00B55B4B" w:rsidRPr="005702AC">
          <w:rPr>
            <w:highlight w:val="yellow"/>
          </w:rPr>
          <w:t xml:space="preserve">uncertainties need to be </w:t>
        </w:r>
      </w:ins>
      <w:ins w:id="9" w:author="Flores Fernandez" w:date="2024-02-26T11:11:00Z">
        <w:r w:rsidR="00831DDD" w:rsidRPr="005702AC">
          <w:rPr>
            <w:highlight w:val="yellow"/>
          </w:rPr>
          <w:t>analy</w:t>
        </w:r>
      </w:ins>
      <w:ins w:id="10" w:author="Flores Fernandez" w:date="2024-02-26T11:12:00Z">
        <w:r w:rsidR="00CE657E" w:rsidRPr="005702AC">
          <w:rPr>
            <w:highlight w:val="yellow"/>
          </w:rPr>
          <w:t>s</w:t>
        </w:r>
      </w:ins>
      <w:ins w:id="11" w:author="Flores Fernandez" w:date="2024-02-26T11:11:00Z">
        <w:r w:rsidR="00831DDD" w:rsidRPr="005702AC">
          <w:rPr>
            <w:highlight w:val="yellow"/>
          </w:rPr>
          <w:t xml:space="preserve">ed for </w:t>
        </w:r>
        <w:r w:rsidR="00CE657E" w:rsidRPr="005702AC">
          <w:rPr>
            <w:highlight w:val="yellow"/>
          </w:rPr>
          <w:t xml:space="preserve">both sides on the </w:t>
        </w:r>
      </w:ins>
      <w:ins w:id="12" w:author="Flores Fernandez" w:date="2024-02-26T11:12:00Z">
        <w:r w:rsidR="00CE657E" w:rsidRPr="005702AC">
          <w:rPr>
            <w:highlight w:val="yellow"/>
          </w:rPr>
          <w:t>inequality</w:t>
        </w:r>
      </w:ins>
      <w:ins w:id="13" w:author="Flores Fernandez" w:date="2024-02-28T09:20:00Z">
        <w:r w:rsidR="00202099" w:rsidRPr="005702AC">
          <w:rPr>
            <w:highlight w:val="yellow"/>
          </w:rPr>
          <w:t xml:space="preserve"> defining such requirement</w:t>
        </w:r>
        <w:r w:rsidR="00D86CB2" w:rsidRPr="005702AC">
          <w:rPr>
            <w:highlight w:val="yellow"/>
          </w:rPr>
          <w:t>:</w:t>
        </w:r>
      </w:ins>
    </w:p>
    <w:p w14:paraId="2832F0FA" w14:textId="48A759EA" w:rsidR="00B55B4B" w:rsidRPr="005702AC" w:rsidRDefault="00B55B4B" w:rsidP="00B55B4B">
      <w:pPr>
        <w:pStyle w:val="ListParagraph"/>
        <w:numPr>
          <w:ilvl w:val="0"/>
          <w:numId w:val="5"/>
        </w:numPr>
        <w:rPr>
          <w:ins w:id="14" w:author="Flores Fernandez" w:date="2024-02-26T11:04:00Z"/>
          <w:highlight w:val="yellow"/>
        </w:rPr>
      </w:pPr>
      <w:ins w:id="15" w:author="Flores Fernandez" w:date="2024-02-26T11:04:00Z">
        <w:r w:rsidRPr="005702AC">
          <w:rPr>
            <w:highlight w:val="yellow"/>
          </w:rPr>
          <w:t xml:space="preserve">Relative power measurement </w:t>
        </w:r>
      </w:ins>
      <w:ins w:id="16" w:author="Flores Fernandez" w:date="2024-02-26T11:12:00Z">
        <w:r w:rsidR="00511CE0" w:rsidRPr="005702AC">
          <w:rPr>
            <w:highlight w:val="yellow"/>
          </w:rPr>
          <w:t xml:space="preserve">in the left side of the inequality: </w:t>
        </w:r>
      </w:ins>
      <w:ins w:id="17" w:author="Flores Fernandez" w:date="2024-02-26T11:13:00Z">
        <w:r w:rsidR="000B1E81" w:rsidRPr="005702AC">
          <w:rPr>
            <w:highlight w:val="yellow"/>
          </w:rPr>
          <w:t xml:space="preserve"> </w:t>
        </w:r>
      </w:ins>
      <w:ins w:id="18" w:author="Flores Fernandez" w:date="2024-02-26T11:14:00Z">
        <w:r w:rsidR="000B1E81" w:rsidRPr="005702AC">
          <w:rPr>
            <w:noProof/>
            <w:highlight w:val="yellow"/>
          </w:rPr>
          <w:drawing>
            <wp:inline distT="0" distB="0" distL="0" distR="0" wp14:anchorId="57314684" wp14:editId="186B0DFF">
              <wp:extent cx="1695450" cy="247650"/>
              <wp:effectExtent l="0" t="0" r="0" b="0"/>
              <wp:docPr id="90984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41887" name=""/>
                      <pic:cNvPicPr/>
                    </pic:nvPicPr>
                    <pic:blipFill>
                      <a:blip r:embed="rId11"/>
                      <a:stretch>
                        <a:fillRect/>
                      </a:stretch>
                    </pic:blipFill>
                    <pic:spPr>
                      <a:xfrm>
                        <a:off x="0" y="0"/>
                        <a:ext cx="1695450" cy="247650"/>
                      </a:xfrm>
                      <a:prstGeom prst="rect">
                        <a:avLst/>
                      </a:prstGeom>
                    </pic:spPr>
                  </pic:pic>
                </a:graphicData>
              </a:graphic>
            </wp:inline>
          </w:drawing>
        </w:r>
      </w:ins>
    </w:p>
    <w:p w14:paraId="0FE5D472" w14:textId="1ABCB174" w:rsidR="001A4A20" w:rsidRDefault="002D36AC" w:rsidP="00EB3134">
      <w:pPr>
        <w:pStyle w:val="ListParagraph"/>
      </w:pPr>
      <w:ins w:id="19" w:author="Flores Fernandez" w:date="2024-02-26T11:14:00Z">
        <w:r w:rsidRPr="005702AC">
          <w:rPr>
            <w:highlight w:val="yellow"/>
          </w:rPr>
          <w:t xml:space="preserve">In this case, </w:t>
        </w:r>
      </w:ins>
      <w:del w:id="20" w:author="Flores Fernandez" w:date="2024-02-26T11:14:00Z">
        <w:r w:rsidR="001A4A20" w:rsidRPr="005702AC" w:rsidDel="002D36AC">
          <w:rPr>
            <w:highlight w:val="yellow"/>
          </w:rPr>
          <w:delText>For the relative power measurement,</w:delText>
        </w:r>
      </w:del>
      <w:r w:rsidR="001A4A20">
        <w:t xml:space="preserve"> measurement uncertainty for Relative power control tolerance for EIRP could be used as a baseline [9]</w:t>
      </w:r>
      <w:r w:rsidR="001367C5">
        <w:t>:</w:t>
      </w:r>
    </w:p>
    <w:p w14:paraId="69AF21EB" w14:textId="307F5AE3" w:rsidR="001367C5" w:rsidRDefault="001367C5" w:rsidP="001367C5">
      <w:pPr>
        <w:jc w:val="center"/>
      </w:pPr>
      <w:r>
        <w:rPr>
          <w:noProof/>
        </w:rPr>
        <w:drawing>
          <wp:inline distT="0" distB="0" distL="0" distR="0" wp14:anchorId="20CE82BE" wp14:editId="7CF138CB">
            <wp:extent cx="4267278" cy="2656416"/>
            <wp:effectExtent l="19050" t="19050" r="19050" b="10795"/>
            <wp:docPr id="50102540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25402" name="Picture 1" descr="A screenshot of a document&#10;&#10;Description automatically generated"/>
                    <pic:cNvPicPr/>
                  </pic:nvPicPr>
                  <pic:blipFill>
                    <a:blip r:embed="rId12"/>
                    <a:stretch>
                      <a:fillRect/>
                    </a:stretch>
                  </pic:blipFill>
                  <pic:spPr>
                    <a:xfrm>
                      <a:off x="0" y="0"/>
                      <a:ext cx="4277052" cy="2662500"/>
                    </a:xfrm>
                    <a:prstGeom prst="rect">
                      <a:avLst/>
                    </a:prstGeom>
                    <a:ln>
                      <a:solidFill>
                        <a:schemeClr val="tx1"/>
                      </a:solidFill>
                    </a:ln>
                  </pic:spPr>
                </pic:pic>
              </a:graphicData>
            </a:graphic>
          </wp:inline>
        </w:drawing>
      </w:r>
    </w:p>
    <w:p w14:paraId="2DEA36EA" w14:textId="719AD5F3" w:rsidR="004E4F60" w:rsidRDefault="004E4F60" w:rsidP="001367C5">
      <w:pPr>
        <w:jc w:val="center"/>
      </w:pPr>
      <w:r>
        <w:rPr>
          <w:noProof/>
        </w:rPr>
        <w:drawing>
          <wp:inline distT="0" distB="0" distL="0" distR="0" wp14:anchorId="5C0EC70F" wp14:editId="24A5BBEA">
            <wp:extent cx="4269513" cy="2480502"/>
            <wp:effectExtent l="19050" t="19050" r="17145" b="15240"/>
            <wp:docPr id="2132882614"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82614" name="Picture 1" descr="A black and white document with black text&#10;&#10;Description automatically generated"/>
                    <pic:cNvPicPr/>
                  </pic:nvPicPr>
                  <pic:blipFill>
                    <a:blip r:embed="rId13"/>
                    <a:stretch>
                      <a:fillRect/>
                    </a:stretch>
                  </pic:blipFill>
                  <pic:spPr>
                    <a:xfrm>
                      <a:off x="0" y="0"/>
                      <a:ext cx="4293647" cy="2494524"/>
                    </a:xfrm>
                    <a:prstGeom prst="rect">
                      <a:avLst/>
                    </a:prstGeom>
                    <a:ln>
                      <a:solidFill>
                        <a:schemeClr val="tx1"/>
                      </a:solidFill>
                    </a:ln>
                  </pic:spPr>
                </pic:pic>
              </a:graphicData>
            </a:graphic>
          </wp:inline>
        </w:drawing>
      </w:r>
    </w:p>
    <w:p w14:paraId="14B9F394" w14:textId="77777777" w:rsidR="001E1ABE" w:rsidRDefault="001E1ABE" w:rsidP="008F328D"/>
    <w:p w14:paraId="7FC541BC" w14:textId="4D77C77A" w:rsidR="001E1ABE" w:rsidRDefault="001E1ABE" w:rsidP="001E1ABE">
      <w:pPr>
        <w:jc w:val="center"/>
      </w:pPr>
      <w:r>
        <w:rPr>
          <w:noProof/>
        </w:rPr>
        <w:lastRenderedPageBreak/>
        <w:drawing>
          <wp:inline distT="0" distB="0" distL="0" distR="0" wp14:anchorId="35A6C13A" wp14:editId="594F8D75">
            <wp:extent cx="4043205" cy="2093383"/>
            <wp:effectExtent l="19050" t="19050" r="14605" b="21590"/>
            <wp:docPr id="46659035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90354" name="Picture 1" descr="A close-up of a document&#10;&#10;Description automatically generated"/>
                    <pic:cNvPicPr/>
                  </pic:nvPicPr>
                  <pic:blipFill>
                    <a:blip r:embed="rId14"/>
                    <a:stretch>
                      <a:fillRect/>
                    </a:stretch>
                  </pic:blipFill>
                  <pic:spPr>
                    <a:xfrm>
                      <a:off x="0" y="0"/>
                      <a:ext cx="4050803" cy="2097317"/>
                    </a:xfrm>
                    <a:prstGeom prst="rect">
                      <a:avLst/>
                    </a:prstGeom>
                    <a:ln>
                      <a:solidFill>
                        <a:schemeClr val="tx1"/>
                      </a:solidFill>
                    </a:ln>
                  </pic:spPr>
                </pic:pic>
              </a:graphicData>
            </a:graphic>
          </wp:inline>
        </w:drawing>
      </w:r>
    </w:p>
    <w:p w14:paraId="4C485CF2" w14:textId="4960E60F" w:rsidR="00674D01" w:rsidRDefault="008F328D" w:rsidP="00EB3134">
      <w:pPr>
        <w:ind w:left="720"/>
      </w:pPr>
      <w:r>
        <w:t xml:space="preserve">When this uncertainty was defined initially ([10]), the only measurement uncertainty factor considered was the uncertainty of the RF relative power measurement equipment. However, in </w:t>
      </w:r>
      <w:ins w:id="21" w:author="Flores Fernandez" w:date="2024-02-28T09:20:00Z">
        <w:r w:rsidR="00CD7A9D">
          <w:t xml:space="preserve">a </w:t>
        </w:r>
      </w:ins>
      <w:r>
        <w:t xml:space="preserve">later revision through discussion paper in [11], </w:t>
      </w:r>
      <w:r w:rsidR="00674D01">
        <w:t xml:space="preserve">it was agreed to add 2 new MU contributors: </w:t>
      </w:r>
    </w:p>
    <w:p w14:paraId="35E7BFF6" w14:textId="0D0D788B" w:rsidR="00E434CA" w:rsidRDefault="00674D01" w:rsidP="00EB3134">
      <w:pPr>
        <w:pStyle w:val="ListParagraph"/>
        <w:numPr>
          <w:ilvl w:val="0"/>
          <w:numId w:val="4"/>
        </w:numPr>
        <w:ind w:left="1440"/>
      </w:pPr>
      <w:r>
        <w:t xml:space="preserve">One </w:t>
      </w:r>
      <w:r w:rsidR="0086639B">
        <w:t>associated</w:t>
      </w:r>
      <w:r>
        <w:t xml:space="preserve"> to the compression of the amplifier</w:t>
      </w:r>
      <w:r w:rsidR="00230F11">
        <w:t xml:space="preserve"> </w:t>
      </w:r>
      <w:r w:rsidR="0086639B">
        <w:t xml:space="preserve">experienced </w:t>
      </w:r>
      <w:r w:rsidR="00985012">
        <w:t xml:space="preserve">during </w:t>
      </w:r>
      <w:r w:rsidR="00230F11">
        <w:t>RB change</w:t>
      </w:r>
      <w:r w:rsidR="00985012">
        <w:t xml:space="preserve"> (which could lead up to 24 dB considering the UE power tolerance for power values in the lower range).</w:t>
      </w:r>
    </w:p>
    <w:p w14:paraId="2C8C42FD" w14:textId="1D1B875E" w:rsidR="00985012" w:rsidRDefault="00985012" w:rsidP="00EB3134">
      <w:pPr>
        <w:pStyle w:val="ListParagraph"/>
        <w:numPr>
          <w:ilvl w:val="0"/>
          <w:numId w:val="4"/>
        </w:numPr>
        <w:ind w:left="1440"/>
      </w:pPr>
      <w:r>
        <w:t>One associated to the frequency response of the test equipment also related to RB change.</w:t>
      </w:r>
    </w:p>
    <w:p w14:paraId="55510089" w14:textId="3C565256" w:rsidR="00985012" w:rsidRPr="00E129AB" w:rsidRDefault="00985012" w:rsidP="00EB3134">
      <w:pPr>
        <w:ind w:left="720"/>
        <w:rPr>
          <w:highlight w:val="yellow"/>
          <w:rPrChange w:id="22" w:author="Flores Fernandez" w:date="2024-02-28T12:44:00Z">
            <w:rPr/>
          </w:rPrChange>
        </w:rPr>
      </w:pPr>
      <w:del w:id="23" w:author="Flores Fernandez" w:date="2024-02-28T09:22:00Z">
        <w:r w:rsidRPr="00E129AB" w:rsidDel="00652467">
          <w:rPr>
            <w:highlight w:val="yellow"/>
          </w:rPr>
          <w:delText>As i</w:delText>
        </w:r>
      </w:del>
      <w:ins w:id="24" w:author="Flores Fernandez" w:date="2024-02-28T09:22:00Z">
        <w:r w:rsidR="00652467" w:rsidRPr="00E129AB">
          <w:rPr>
            <w:highlight w:val="yellow"/>
          </w:rPr>
          <w:t>I</w:t>
        </w:r>
      </w:ins>
      <w:r>
        <w:t xml:space="preserve">n UE Maximum Output Power – EIRP with UL Gaps, there </w:t>
      </w:r>
      <w:del w:id="25" w:author="Flores Fernandez" w:date="2024-02-28T09:22:00Z">
        <w:r w:rsidRPr="00E129AB" w:rsidDel="00652467">
          <w:rPr>
            <w:highlight w:val="yellow"/>
            <w:rPrChange w:id="26" w:author="Flores Fernandez" w:date="2024-02-28T12:44:00Z">
              <w:rPr/>
            </w:rPrChange>
          </w:rPr>
          <w:delText>is no</w:delText>
        </w:r>
        <w:r w:rsidDel="00652467">
          <w:delText xml:space="preserve"> </w:delText>
        </w:r>
      </w:del>
      <w:r>
        <w:t xml:space="preserve">power step </w:t>
      </w:r>
      <w:ins w:id="27" w:author="Flores Fernandez" w:date="2024-02-28T09:22:00Z">
        <w:r w:rsidR="00652467" w:rsidRPr="00E129AB">
          <w:rPr>
            <w:highlight w:val="yellow"/>
          </w:rPr>
          <w:t>is not</w:t>
        </w:r>
        <w:r w:rsidR="00652467">
          <w:t xml:space="preserve"> </w:t>
        </w:r>
      </w:ins>
      <w:r>
        <w:t xml:space="preserve">caused by RB change </w:t>
      </w:r>
      <w:del w:id="28" w:author="Flores Fernandez" w:date="2024-02-28T09:22:00Z">
        <w:r w:rsidRPr="00E129AB" w:rsidDel="00652467">
          <w:rPr>
            <w:highlight w:val="yellow"/>
            <w:rPrChange w:id="29" w:author="Flores Fernandez" w:date="2024-02-28T12:44:00Z">
              <w:rPr/>
            </w:rPrChange>
          </w:rPr>
          <w:delText xml:space="preserve">and </w:delText>
        </w:r>
      </w:del>
      <w:ins w:id="30" w:author="Flores Fernandez" w:date="2024-02-28T09:22:00Z">
        <w:r w:rsidR="00652467" w:rsidRPr="00E129AB">
          <w:rPr>
            <w:highlight w:val="yellow"/>
            <w:rPrChange w:id="31" w:author="Flores Fernandez" w:date="2024-02-28T12:44:00Z">
              <w:rPr/>
            </w:rPrChange>
          </w:rPr>
          <w:t>but</w:t>
        </w:r>
        <w:r w:rsidR="00652467">
          <w:t xml:space="preserve"> </w:t>
        </w:r>
      </w:ins>
      <w:r>
        <w:t xml:space="preserve">the expected power step </w:t>
      </w:r>
      <w:r w:rsidR="001E1ABE">
        <w:t xml:space="preserve">in the relative power measurement </w:t>
      </w:r>
      <w:r w:rsidR="001E1ABE" w:rsidRPr="00DB656A">
        <w:rPr>
          <w:highlight w:val="yellow"/>
        </w:rPr>
        <w:t xml:space="preserve">will have a </w:t>
      </w:r>
      <w:del w:id="32" w:author="Flores Fernandez" w:date="2024-02-28T09:22:00Z">
        <w:r w:rsidR="001E1ABE" w:rsidRPr="00DB656A" w:rsidDel="00652467">
          <w:rPr>
            <w:highlight w:val="yellow"/>
          </w:rPr>
          <w:delText xml:space="preserve">maximum </w:delText>
        </w:r>
      </w:del>
      <w:ins w:id="33" w:author="Flores Fernandez" w:date="2024-02-28T09:22:00Z">
        <w:r w:rsidR="00652467">
          <w:rPr>
            <w:highlight w:val="yellow"/>
          </w:rPr>
          <w:t>mini</w:t>
        </w:r>
      </w:ins>
      <w:ins w:id="34" w:author="Flores Fernandez" w:date="2024-02-28T09:23:00Z">
        <w:r w:rsidR="00652467">
          <w:rPr>
            <w:highlight w:val="yellow"/>
          </w:rPr>
          <w:t>mum</w:t>
        </w:r>
      </w:ins>
      <w:ins w:id="35" w:author="Flores Fernandez" w:date="2024-02-28T09:22:00Z">
        <w:r w:rsidR="00652467" w:rsidRPr="00DB656A">
          <w:rPr>
            <w:highlight w:val="yellow"/>
          </w:rPr>
          <w:t xml:space="preserve"> </w:t>
        </w:r>
      </w:ins>
      <w:r w:rsidR="001E1ABE" w:rsidRPr="00DB656A">
        <w:rPr>
          <w:highlight w:val="yellow"/>
        </w:rPr>
        <w:t>of 3 dB</w:t>
      </w:r>
      <w:r w:rsidR="001E1ABE">
        <w:t xml:space="preserve">, </w:t>
      </w:r>
      <w:del w:id="36" w:author="Flores Fernandez" w:date="2024-02-28T09:23:00Z">
        <w:r w:rsidR="001E1ABE" w:rsidRPr="00E129AB" w:rsidDel="001407A8">
          <w:rPr>
            <w:highlight w:val="yellow"/>
            <w:rPrChange w:id="37" w:author="Flores Fernandez" w:date="2024-02-28T12:44:00Z">
              <w:rPr/>
            </w:rPrChange>
          </w:rPr>
          <w:delText>these 2</w:delText>
        </w:r>
      </w:del>
      <w:ins w:id="38" w:author="Flores Fernandez" w:date="2024-02-28T09:23:00Z">
        <w:r w:rsidR="001407A8" w:rsidRPr="00E129AB">
          <w:rPr>
            <w:highlight w:val="yellow"/>
            <w:rPrChange w:id="39" w:author="Flores Fernandez" w:date="2024-02-28T12:44:00Z">
              <w:rPr/>
            </w:rPrChange>
          </w:rPr>
          <w:t>we should consider</w:t>
        </w:r>
        <w:r w:rsidR="00F042AE" w:rsidRPr="00E129AB">
          <w:rPr>
            <w:highlight w:val="yellow"/>
            <w:rPrChange w:id="40" w:author="Flores Fernandez" w:date="2024-02-28T12:44:00Z">
              <w:rPr/>
            </w:rPrChange>
          </w:rPr>
          <w:t xml:space="preserve"> the factor associated to the frequency response as negligible</w:t>
        </w:r>
      </w:ins>
      <w:ins w:id="41" w:author="Flores Fernandez" w:date="2024-02-28T09:24:00Z">
        <w:r w:rsidR="00F042AE" w:rsidRPr="00E129AB">
          <w:rPr>
            <w:highlight w:val="yellow"/>
            <w:rPrChange w:id="42" w:author="Flores Fernandez" w:date="2024-02-28T12:44:00Z">
              <w:rPr/>
            </w:rPrChange>
          </w:rPr>
          <w:t xml:space="preserve"> but the one associated to the </w:t>
        </w:r>
        <w:r w:rsidR="005D1211" w:rsidRPr="00E129AB">
          <w:rPr>
            <w:highlight w:val="yellow"/>
            <w:rPrChange w:id="43" w:author="Flores Fernandez" w:date="2024-02-28T12:44:00Z">
              <w:rPr/>
            </w:rPrChange>
          </w:rPr>
          <w:t>compression of the amplifier experience during the power step (in this case caused not by the</w:t>
        </w:r>
        <w:r w:rsidR="00876166" w:rsidRPr="00E129AB">
          <w:rPr>
            <w:highlight w:val="yellow"/>
            <w:rPrChange w:id="44" w:author="Flores Fernandez" w:date="2024-02-28T12:44:00Z">
              <w:rPr/>
            </w:rPrChange>
          </w:rPr>
          <w:t xml:space="preserve"> RB change but for the U</w:t>
        </w:r>
      </w:ins>
      <w:ins w:id="45" w:author="Flores Fernandez" w:date="2024-02-28T09:25:00Z">
        <w:r w:rsidR="00876166" w:rsidRPr="00E129AB">
          <w:rPr>
            <w:highlight w:val="yellow"/>
            <w:rPrChange w:id="46" w:author="Flores Fernandez" w:date="2024-02-28T12:44:00Z">
              <w:rPr/>
            </w:rPrChange>
          </w:rPr>
          <w:t xml:space="preserve">L gap instead) </w:t>
        </w:r>
      </w:ins>
      <w:ins w:id="47" w:author="Flores Fernandez" w:date="2024-02-28T09:24:00Z">
        <w:r w:rsidR="005D1211" w:rsidRPr="00E129AB">
          <w:rPr>
            <w:highlight w:val="yellow"/>
            <w:rPrChange w:id="48" w:author="Flores Fernandez" w:date="2024-02-28T12:44:00Z">
              <w:rPr/>
            </w:rPrChange>
          </w:rPr>
          <w:t>sh</w:t>
        </w:r>
      </w:ins>
      <w:ins w:id="49" w:author="Flores Fernandez" w:date="2024-02-28T09:25:00Z">
        <w:r w:rsidR="00876166" w:rsidRPr="00E129AB">
          <w:rPr>
            <w:highlight w:val="yellow"/>
            <w:rPrChange w:id="50" w:author="Flores Fernandez" w:date="2024-02-28T12:44:00Z">
              <w:rPr/>
            </w:rPrChange>
          </w:rPr>
          <w:t xml:space="preserve">all </w:t>
        </w:r>
      </w:ins>
      <w:ins w:id="51" w:author="Flores Fernandez" w:date="2024-02-28T09:24:00Z">
        <w:r w:rsidR="005D1211" w:rsidRPr="00E129AB">
          <w:rPr>
            <w:highlight w:val="yellow"/>
            <w:rPrChange w:id="52" w:author="Flores Fernandez" w:date="2024-02-28T12:44:00Z">
              <w:rPr/>
            </w:rPrChange>
          </w:rPr>
          <w:t>be kept</w:t>
        </w:r>
      </w:ins>
      <w:ins w:id="53" w:author="Flores Fernandez" w:date="2024-02-28T09:25:00Z">
        <w:r w:rsidR="00BE66FD" w:rsidRPr="00E129AB">
          <w:rPr>
            <w:highlight w:val="yellow"/>
            <w:rPrChange w:id="54" w:author="Flores Fernandez" w:date="2024-02-28T12:44:00Z">
              <w:rPr/>
            </w:rPrChange>
          </w:rPr>
          <w:t>.</w:t>
        </w:r>
      </w:ins>
      <w:r w:rsidR="001E1ABE" w:rsidRPr="00E129AB">
        <w:rPr>
          <w:highlight w:val="yellow"/>
          <w:rPrChange w:id="55" w:author="Flores Fernandez" w:date="2024-02-28T12:44:00Z">
            <w:rPr/>
          </w:rPrChange>
        </w:rPr>
        <w:t xml:space="preserve"> </w:t>
      </w:r>
      <w:del w:id="56" w:author="Flores Fernandez" w:date="2024-02-28T09:25:00Z">
        <w:r w:rsidR="001E1ABE" w:rsidRPr="00E129AB" w:rsidDel="00876166">
          <w:rPr>
            <w:highlight w:val="yellow"/>
            <w:rPrChange w:id="57" w:author="Flores Fernandez" w:date="2024-02-28T12:44:00Z">
              <w:rPr/>
            </w:rPrChange>
          </w:rPr>
          <w:delText>additional MU contributors could be considered negligible, so the only remaining factor will be the uncertainty of the RF relative power measurement equipment.</w:delText>
        </w:r>
      </w:del>
    </w:p>
    <w:p w14:paraId="2F2356DA" w14:textId="5C2108F3" w:rsidR="00BE66FD" w:rsidRPr="00E129AB" w:rsidRDefault="00BE66FD" w:rsidP="00BE66FD">
      <w:pPr>
        <w:pStyle w:val="ListParagraph"/>
        <w:numPr>
          <w:ilvl w:val="0"/>
          <w:numId w:val="5"/>
        </w:numPr>
        <w:rPr>
          <w:ins w:id="58" w:author="Flores Fernandez" w:date="2024-02-28T09:26:00Z"/>
          <w:highlight w:val="yellow"/>
        </w:rPr>
      </w:pPr>
      <w:ins w:id="59" w:author="Flores Fernandez" w:date="2024-02-28T09:26:00Z">
        <w:r w:rsidRPr="00E129AB">
          <w:rPr>
            <w:highlight w:val="yellow"/>
            <w:rPrChange w:id="60" w:author="Flores Fernandez" w:date="2024-02-28T12:44:00Z">
              <w:rPr/>
            </w:rPrChange>
          </w:rPr>
          <w:t xml:space="preserve">Absolute power measurement in the right side of the inequality:  </w:t>
        </w:r>
      </w:ins>
      <w:ins w:id="61" w:author="Flores Fernandez" w:date="2024-02-28T09:27:00Z">
        <w:r w:rsidR="0037737A" w:rsidRPr="00E129AB">
          <w:rPr>
            <w:noProof/>
            <w:highlight w:val="yellow"/>
          </w:rPr>
          <w:drawing>
            <wp:inline distT="0" distB="0" distL="0" distR="0" wp14:anchorId="7A613734" wp14:editId="572C5F68">
              <wp:extent cx="2313214" cy="218339"/>
              <wp:effectExtent l="0" t="0" r="0" b="0"/>
              <wp:docPr id="2055459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59047" name=""/>
                      <pic:cNvPicPr/>
                    </pic:nvPicPr>
                    <pic:blipFill>
                      <a:blip r:embed="rId15"/>
                      <a:stretch>
                        <a:fillRect/>
                      </a:stretch>
                    </pic:blipFill>
                    <pic:spPr>
                      <a:xfrm>
                        <a:off x="0" y="0"/>
                        <a:ext cx="2433046" cy="229650"/>
                      </a:xfrm>
                      <a:prstGeom prst="rect">
                        <a:avLst/>
                      </a:prstGeom>
                    </pic:spPr>
                  </pic:pic>
                </a:graphicData>
              </a:graphic>
            </wp:inline>
          </w:drawing>
        </w:r>
      </w:ins>
    </w:p>
    <w:p w14:paraId="79C7AF40" w14:textId="6A98E8EF" w:rsidR="00BE66FD" w:rsidRDefault="005E0428" w:rsidP="00BE66FD">
      <w:pPr>
        <w:pStyle w:val="ListParagraph"/>
        <w:rPr>
          <w:ins w:id="62" w:author="Flores Fernandez" w:date="2024-02-28T09:26:00Z"/>
        </w:rPr>
      </w:pPr>
      <w:ins w:id="63" w:author="Flores Fernandez" w:date="2024-02-28T10:34:00Z">
        <w:r w:rsidRPr="00E129AB">
          <w:rPr>
            <w:highlight w:val="yellow"/>
          </w:rPr>
          <w:t xml:space="preserve">According to minimum requirement, </w:t>
        </w:r>
      </w:ins>
      <w:proofErr w:type="spellStart"/>
      <w:ins w:id="64" w:author="Flores Fernandez" w:date="2024-02-28T10:37:00Z">
        <w:r w:rsidR="00FE163B" w:rsidRPr="00E129AB">
          <w:rPr>
            <w:highlight w:val="yellow"/>
          </w:rPr>
          <w:t>EIRP</w:t>
        </w:r>
        <w:r w:rsidR="00FE163B" w:rsidRPr="00E129AB">
          <w:rPr>
            <w:highlight w:val="yellow"/>
            <w:vertAlign w:val="subscript"/>
          </w:rPr>
          <w:t>meas_peak</w:t>
        </w:r>
        <w:proofErr w:type="spellEnd"/>
        <w:r w:rsidR="00FE163B" w:rsidRPr="00E129AB">
          <w:rPr>
            <w:highlight w:val="yellow"/>
            <w:vertAlign w:val="subscript"/>
          </w:rPr>
          <w:t xml:space="preserve"> </w:t>
        </w:r>
        <w:r w:rsidR="00FE163B" w:rsidRPr="00E129AB">
          <w:rPr>
            <w:highlight w:val="yellow"/>
          </w:rPr>
          <w:t>is the measured UE peak EIRP with zero MPR/A-MPR/P-MPR as specified in clause 6.2.1 for the corresponding power class. Hence,</w:t>
        </w:r>
      </w:ins>
      <w:ins w:id="65" w:author="Flores Fernandez" w:date="2024-02-28T09:26:00Z">
        <w:r w:rsidR="00BE66FD" w:rsidRPr="00E129AB">
          <w:rPr>
            <w:highlight w:val="yellow"/>
          </w:rPr>
          <w:t xml:space="preserve"> measurement uncertainty for</w:t>
        </w:r>
      </w:ins>
      <w:ins w:id="66" w:author="Flores Fernandez" w:date="2024-02-28T09:28:00Z">
        <w:r w:rsidR="001B312E" w:rsidRPr="00E129AB">
          <w:rPr>
            <w:highlight w:val="yellow"/>
          </w:rPr>
          <w:t xml:space="preserve"> this </w:t>
        </w:r>
      </w:ins>
      <w:ins w:id="67" w:author="Flores Fernandez" w:date="2024-02-28T10:37:00Z">
        <w:r w:rsidR="00FE163B" w:rsidRPr="00E129AB">
          <w:rPr>
            <w:highlight w:val="yellow"/>
          </w:rPr>
          <w:t>measurement</w:t>
        </w:r>
      </w:ins>
      <w:ins w:id="68" w:author="Flores Fernandez" w:date="2024-02-28T09:28:00Z">
        <w:r w:rsidR="001B312E" w:rsidRPr="00E129AB">
          <w:rPr>
            <w:highlight w:val="yellow"/>
          </w:rPr>
          <w:t xml:space="preserve"> could be leveraged from </w:t>
        </w:r>
      </w:ins>
      <w:ins w:id="69" w:author="Flores Fernandez" w:date="2024-02-28T09:29:00Z">
        <w:r w:rsidR="009600FB" w:rsidRPr="00E129AB">
          <w:rPr>
            <w:highlight w:val="yellow"/>
          </w:rPr>
          <w:t>the peak EIRP measurement in the maximum output power test case.</w:t>
        </w:r>
      </w:ins>
    </w:p>
    <w:p w14:paraId="30124BBF" w14:textId="277955BB" w:rsidR="00706D44" w:rsidRPr="00F20E8E" w:rsidRDefault="001E1ABE" w:rsidP="00376F8E">
      <w:pPr>
        <w:spacing w:after="0"/>
        <w:rPr>
          <w:ins w:id="70" w:author="Flores Fernandez" w:date="2024-02-28T09:30:00Z"/>
          <w:i/>
          <w:iCs/>
        </w:rPr>
      </w:pPr>
      <w:bookmarkStart w:id="71" w:name="Prop1a"/>
      <w:bookmarkStart w:id="72" w:name="Prop1"/>
      <w:r w:rsidRPr="00F56985">
        <w:rPr>
          <w:b/>
          <w:bCs/>
          <w:i/>
          <w:iCs/>
        </w:rPr>
        <w:t>Proposal 1</w:t>
      </w:r>
      <w:ins w:id="73" w:author="Flores Fernandez" w:date="2024-02-28T10:33:00Z">
        <w:r w:rsidR="00BE732D" w:rsidRPr="00C34B5D">
          <w:rPr>
            <w:b/>
            <w:bCs/>
            <w:i/>
            <w:iCs/>
            <w:highlight w:val="yellow"/>
          </w:rPr>
          <w:t>a</w:t>
        </w:r>
      </w:ins>
      <w:r w:rsidRPr="00F56985">
        <w:rPr>
          <w:b/>
          <w:bCs/>
          <w:i/>
          <w:iCs/>
        </w:rPr>
        <w:t xml:space="preserve">: </w:t>
      </w:r>
      <w:r w:rsidRPr="00F20E8E">
        <w:rPr>
          <w:i/>
          <w:iCs/>
        </w:rPr>
        <w:t>Define measurement uncertainties for UE Maximum Output Power – EIRP with UL Gaps</w:t>
      </w:r>
      <w:ins w:id="74" w:author="Flores Fernandez" w:date="2024-02-29T16:36:00Z">
        <w:r w:rsidR="00147A11">
          <w:rPr>
            <w:i/>
            <w:iCs/>
          </w:rPr>
          <w:t xml:space="preserve"> </w:t>
        </w:r>
        <w:r w:rsidR="00147A11" w:rsidRPr="009C1A6E">
          <w:rPr>
            <w:i/>
            <w:iCs/>
            <w:highlight w:val="green"/>
            <w:rPrChange w:id="75" w:author="Flores Fernandez" w:date="2024-02-29T16:36:00Z">
              <w:rPr>
                <w:i/>
                <w:iCs/>
              </w:rPr>
            </w:rPrChange>
          </w:rPr>
          <w:t>(</w:t>
        </w:r>
        <w:proofErr w:type="spellStart"/>
        <w:proofErr w:type="gramStart"/>
        <w:r w:rsidR="00147A11" w:rsidRPr="009C1A6E">
          <w:rPr>
            <w:highlight w:val="green"/>
            <w:lang w:eastAsia="zh-CN"/>
            <w:rPrChange w:id="76" w:author="Flores Fernandez" w:date="2024-02-29T16:36:00Z">
              <w:rPr>
                <w:lang w:eastAsia="zh-CN"/>
              </w:rPr>
            </w:rPrChange>
          </w:rPr>
          <w:t>P</w:t>
        </w:r>
        <w:r w:rsidR="00147A11" w:rsidRPr="009C1A6E">
          <w:rPr>
            <w:highlight w:val="green"/>
            <w:vertAlign w:val="subscript"/>
            <w:lang w:eastAsia="zh-CN"/>
            <w:rPrChange w:id="77" w:author="Flores Fernandez" w:date="2024-02-29T16:36:00Z">
              <w:rPr>
                <w:vertAlign w:val="subscript"/>
                <w:lang w:eastAsia="zh-CN"/>
              </w:rPr>
            </w:rPrChange>
          </w:rPr>
          <w:t>UMAX,f</w:t>
        </w:r>
        <w:proofErr w:type="gramEnd"/>
        <w:r w:rsidR="00147A11" w:rsidRPr="009C1A6E">
          <w:rPr>
            <w:highlight w:val="green"/>
            <w:vertAlign w:val="subscript"/>
            <w:lang w:eastAsia="zh-CN"/>
            <w:rPrChange w:id="78" w:author="Flores Fernandez" w:date="2024-02-29T16:36:00Z">
              <w:rPr>
                <w:vertAlign w:val="subscript"/>
                <w:lang w:eastAsia="zh-CN"/>
              </w:rPr>
            </w:rPrChange>
          </w:rPr>
          <w:t>,c_GAP_ON</w:t>
        </w:r>
        <w:proofErr w:type="spellEnd"/>
        <w:r w:rsidR="00147A11" w:rsidRPr="009C1A6E">
          <w:rPr>
            <w:highlight w:val="green"/>
            <w:vertAlign w:val="subscript"/>
            <w:lang w:eastAsia="zh-CN"/>
            <w:rPrChange w:id="79" w:author="Flores Fernandez" w:date="2024-02-29T16:36:00Z">
              <w:rPr>
                <w:vertAlign w:val="subscript"/>
                <w:lang w:eastAsia="zh-CN"/>
              </w:rPr>
            </w:rPrChange>
          </w:rPr>
          <w:t xml:space="preserve"> </w:t>
        </w:r>
        <w:r w:rsidR="00147A11" w:rsidRPr="009C1A6E">
          <w:rPr>
            <w:highlight w:val="green"/>
            <w:lang w:eastAsia="zh-CN"/>
            <w:rPrChange w:id="80" w:author="Flores Fernandez" w:date="2024-02-29T16:36:00Z">
              <w:rPr>
                <w:lang w:eastAsia="zh-CN"/>
              </w:rPr>
            </w:rPrChange>
          </w:rPr>
          <w:t xml:space="preserve">- </w:t>
        </w:r>
        <w:proofErr w:type="spellStart"/>
        <w:r w:rsidR="00147A11" w:rsidRPr="009C1A6E">
          <w:rPr>
            <w:highlight w:val="green"/>
            <w:lang w:eastAsia="zh-CN"/>
            <w:rPrChange w:id="81" w:author="Flores Fernandez" w:date="2024-02-29T16:36:00Z">
              <w:rPr>
                <w:lang w:eastAsia="zh-CN"/>
              </w:rPr>
            </w:rPrChange>
          </w:rPr>
          <w:t>P</w:t>
        </w:r>
        <w:r w:rsidR="00147A11" w:rsidRPr="009C1A6E">
          <w:rPr>
            <w:highlight w:val="green"/>
            <w:vertAlign w:val="subscript"/>
            <w:lang w:eastAsia="zh-CN"/>
            <w:rPrChange w:id="82" w:author="Flores Fernandez" w:date="2024-02-29T16:36:00Z">
              <w:rPr>
                <w:vertAlign w:val="subscript"/>
                <w:lang w:eastAsia="zh-CN"/>
              </w:rPr>
            </w:rPrChange>
          </w:rPr>
          <w:t>UMAX,f,c_GAP_OFF</w:t>
        </w:r>
        <w:proofErr w:type="spellEnd"/>
        <w:r w:rsidR="00147A11" w:rsidRPr="009C1A6E">
          <w:rPr>
            <w:highlight w:val="green"/>
            <w:lang w:eastAsia="zh-CN"/>
            <w:rPrChange w:id="83" w:author="Flores Fernandez" w:date="2024-02-29T16:36:00Z">
              <w:rPr>
                <w:lang w:eastAsia="zh-CN"/>
              </w:rPr>
            </w:rPrChange>
          </w:rPr>
          <w:t xml:space="preserve"> metric)</w:t>
        </w:r>
      </w:ins>
      <w:r w:rsidRPr="00F20E8E">
        <w:rPr>
          <w:i/>
          <w:iCs/>
        </w:rPr>
        <w:t xml:space="preserve"> with </w:t>
      </w:r>
      <w:del w:id="84" w:author="Flores Fernandez" w:date="2024-02-28T09:29:00Z">
        <w:r w:rsidRPr="00E129AB" w:rsidDel="00706D44">
          <w:rPr>
            <w:i/>
            <w:iCs/>
            <w:highlight w:val="yellow"/>
            <w:rPrChange w:id="85" w:author="Flores Fernandez" w:date="2024-02-28T12:45:00Z">
              <w:rPr>
                <w:i/>
                <w:iCs/>
              </w:rPr>
            </w:rPrChange>
          </w:rPr>
          <w:delText xml:space="preserve">only </w:delText>
        </w:r>
      </w:del>
      <w:ins w:id="86" w:author="Flores Fernandez" w:date="2024-02-29T16:19:00Z">
        <w:r w:rsidR="002C0126" w:rsidRPr="002C0126">
          <w:rPr>
            <w:i/>
            <w:iCs/>
            <w:highlight w:val="green"/>
            <w:rPrChange w:id="87" w:author="Flores Fernandez" w:date="2024-02-29T16:19:00Z">
              <w:rPr>
                <w:i/>
                <w:iCs/>
                <w:highlight w:val="yellow"/>
              </w:rPr>
            </w:rPrChange>
          </w:rPr>
          <w:t>3</w:t>
        </w:r>
      </w:ins>
      <w:del w:id="88" w:author="Flores Fernandez" w:date="2024-02-28T09:30:00Z">
        <w:r w:rsidRPr="00E129AB" w:rsidDel="00706D44">
          <w:rPr>
            <w:i/>
            <w:iCs/>
            <w:highlight w:val="yellow"/>
            <w:rPrChange w:id="89" w:author="Flores Fernandez" w:date="2024-02-28T12:45:00Z">
              <w:rPr>
                <w:i/>
                <w:iCs/>
              </w:rPr>
            </w:rPrChange>
          </w:rPr>
          <w:delText>one</w:delText>
        </w:r>
      </w:del>
      <w:r w:rsidRPr="00F20E8E">
        <w:rPr>
          <w:i/>
          <w:iCs/>
        </w:rPr>
        <w:t xml:space="preserve"> MU contributor</w:t>
      </w:r>
      <w:ins w:id="90" w:author="Flores Fernandez" w:date="2024-02-28T09:30:00Z">
        <w:r w:rsidR="00706D44" w:rsidRPr="00C34B5D">
          <w:rPr>
            <w:i/>
            <w:iCs/>
            <w:highlight w:val="yellow"/>
          </w:rPr>
          <w:t>s:</w:t>
        </w:r>
      </w:ins>
    </w:p>
    <w:p w14:paraId="20C60990" w14:textId="0B147D14" w:rsidR="001E1ABE" w:rsidRPr="00F20E8E" w:rsidRDefault="00706D44" w:rsidP="00376F8E">
      <w:pPr>
        <w:pStyle w:val="ListParagraph"/>
        <w:numPr>
          <w:ilvl w:val="0"/>
          <w:numId w:val="7"/>
        </w:numPr>
        <w:spacing w:after="0"/>
        <w:rPr>
          <w:ins w:id="91" w:author="Flores Fernandez" w:date="2024-02-28T09:30:00Z"/>
          <w:i/>
          <w:iCs/>
        </w:rPr>
      </w:pPr>
      <w:ins w:id="92" w:author="Flores Fernandez" w:date="2024-02-28T09:30:00Z">
        <w:r w:rsidRPr="00F20E8E">
          <w:rPr>
            <w:i/>
            <w:iCs/>
          </w:rPr>
          <w:t>-</w:t>
        </w:r>
      </w:ins>
      <w:del w:id="93" w:author="Flores Fernandez" w:date="2024-02-28T09:30:00Z">
        <w:r w:rsidR="00474745" w:rsidRPr="00F20E8E" w:rsidDel="00706D44">
          <w:rPr>
            <w:i/>
            <w:iCs/>
          </w:rPr>
          <w:delText>,</w:delText>
        </w:r>
      </w:del>
      <w:r w:rsidR="00F56985" w:rsidRPr="00F20E8E">
        <w:rPr>
          <w:i/>
          <w:iCs/>
        </w:rPr>
        <w:t xml:space="preserve"> uncertainty of the RF relative power measurement equipment</w:t>
      </w:r>
      <w:r w:rsidR="00474745" w:rsidRPr="00F20E8E">
        <w:rPr>
          <w:i/>
          <w:iCs/>
        </w:rPr>
        <w:t>,</w:t>
      </w:r>
      <w:r w:rsidR="00F56985" w:rsidRPr="00F20E8E">
        <w:rPr>
          <w:i/>
          <w:iCs/>
        </w:rPr>
        <w:t xml:space="preserve"> </w:t>
      </w:r>
      <w:del w:id="94" w:author="Flores Fernandez" w:date="2024-02-28T09:30:00Z">
        <w:r w:rsidR="00F56985" w:rsidRPr="00E129AB" w:rsidDel="00706D44">
          <w:rPr>
            <w:i/>
            <w:iCs/>
            <w:highlight w:val="yellow"/>
            <w:rPrChange w:id="95" w:author="Flores Fernandez" w:date="2024-02-28T12:45:00Z">
              <w:rPr>
                <w:i/>
                <w:iCs/>
              </w:rPr>
            </w:rPrChange>
          </w:rPr>
          <w:delText>and</w:delText>
        </w:r>
        <w:r w:rsidR="00F56985" w:rsidRPr="00F20E8E" w:rsidDel="00706D44">
          <w:rPr>
            <w:i/>
            <w:iCs/>
          </w:rPr>
          <w:delText xml:space="preserve"> </w:delText>
        </w:r>
      </w:del>
      <w:r w:rsidR="00F56985" w:rsidRPr="00F20E8E">
        <w:rPr>
          <w:i/>
          <w:iCs/>
        </w:rPr>
        <w:t>leverag</w:t>
      </w:r>
      <w:ins w:id="96" w:author="Flores Fernandez" w:date="2024-02-28T09:30:00Z">
        <w:r w:rsidRPr="00C34B5D">
          <w:rPr>
            <w:i/>
            <w:iCs/>
            <w:highlight w:val="yellow"/>
          </w:rPr>
          <w:t>ing</w:t>
        </w:r>
      </w:ins>
      <w:del w:id="97" w:author="Flores Fernandez" w:date="2024-02-28T09:30:00Z">
        <w:r w:rsidR="00F56985" w:rsidRPr="00C34B5D" w:rsidDel="00706D44">
          <w:rPr>
            <w:i/>
            <w:iCs/>
            <w:highlight w:val="yellow"/>
          </w:rPr>
          <w:delText>e</w:delText>
        </w:r>
      </w:del>
      <w:r w:rsidR="00F56985" w:rsidRPr="00F20E8E">
        <w:rPr>
          <w:i/>
          <w:iCs/>
        </w:rPr>
        <w:t xml:space="preserve"> its value from Relative power control tolerance for EIRP test case.</w:t>
      </w:r>
    </w:p>
    <w:p w14:paraId="0A8741A1" w14:textId="77777777" w:rsidR="009D0587" w:rsidRDefault="00E84AC0" w:rsidP="009D0587">
      <w:pPr>
        <w:pStyle w:val="ListParagraph"/>
        <w:numPr>
          <w:ilvl w:val="0"/>
          <w:numId w:val="7"/>
        </w:numPr>
        <w:spacing w:after="0"/>
        <w:rPr>
          <w:ins w:id="98" w:author="Flores Fernandez" w:date="2024-02-29T16:20:00Z"/>
          <w:i/>
          <w:iCs/>
          <w:highlight w:val="yellow"/>
        </w:rPr>
      </w:pPr>
      <w:ins w:id="99" w:author="Flores Fernandez" w:date="2024-02-28T09:31:00Z">
        <w:r w:rsidRPr="00E129AB">
          <w:rPr>
            <w:i/>
            <w:iCs/>
            <w:highlight w:val="yellow"/>
          </w:rPr>
          <w:t>Amplifier uncertainties</w:t>
        </w:r>
      </w:ins>
      <w:ins w:id="100" w:author="Flores Fernandez" w:date="2024-02-28T09:30:00Z">
        <w:r w:rsidRPr="00E129AB">
          <w:rPr>
            <w:i/>
            <w:iCs/>
            <w:highlight w:val="yellow"/>
          </w:rPr>
          <w:t>, leveraging its value from Relative power control tolerance for EIRP test case.</w:t>
        </w:r>
      </w:ins>
    </w:p>
    <w:p w14:paraId="1202466D" w14:textId="73DD6D72" w:rsidR="002C0126" w:rsidRPr="002C0126" w:rsidRDefault="002C0126" w:rsidP="009D0587">
      <w:pPr>
        <w:pStyle w:val="ListParagraph"/>
        <w:numPr>
          <w:ilvl w:val="0"/>
          <w:numId w:val="7"/>
        </w:numPr>
        <w:spacing w:after="0"/>
        <w:rPr>
          <w:ins w:id="101" w:author="Flores Fernandez" w:date="2024-02-28T10:39:00Z"/>
          <w:i/>
          <w:iCs/>
          <w:highlight w:val="green"/>
          <w:rPrChange w:id="102" w:author="Flores Fernandez" w:date="2024-02-29T16:20:00Z">
            <w:rPr>
              <w:ins w:id="103" w:author="Flores Fernandez" w:date="2024-02-28T10:39:00Z"/>
              <w:i/>
              <w:iCs/>
              <w:highlight w:val="yellow"/>
            </w:rPr>
          </w:rPrChange>
        </w:rPr>
      </w:pPr>
      <w:ins w:id="104" w:author="Flores Fernandez" w:date="2024-02-29T16:20:00Z">
        <w:r w:rsidRPr="002C0126">
          <w:rPr>
            <w:i/>
            <w:iCs/>
            <w:highlight w:val="green"/>
            <w:rPrChange w:id="105" w:author="Flores Fernandez" w:date="2024-02-29T16:20:00Z">
              <w:rPr>
                <w:i/>
                <w:iCs/>
                <w:highlight w:val="yellow"/>
              </w:rPr>
            </w:rPrChange>
          </w:rPr>
          <w:t>Influence of noise</w:t>
        </w:r>
      </w:ins>
    </w:p>
    <w:bookmarkEnd w:id="71"/>
    <w:p w14:paraId="75AE8633" w14:textId="77777777" w:rsidR="009D0587" w:rsidRPr="00E129AB" w:rsidRDefault="009D0587" w:rsidP="00F20E8E">
      <w:pPr>
        <w:pStyle w:val="ListParagraph"/>
        <w:spacing w:after="0"/>
        <w:rPr>
          <w:ins w:id="106" w:author="Flores Fernandez" w:date="2024-02-28T10:39:00Z"/>
          <w:b/>
          <w:bCs/>
          <w:i/>
          <w:iCs/>
          <w:highlight w:val="yellow"/>
        </w:rPr>
      </w:pPr>
    </w:p>
    <w:p w14:paraId="4BFBF0FB" w14:textId="53D679E6" w:rsidR="00E84AC0" w:rsidRPr="00F20E8E" w:rsidRDefault="00BE732D" w:rsidP="00F20E8E">
      <w:pPr>
        <w:spacing w:after="0"/>
        <w:rPr>
          <w:b/>
          <w:bCs/>
          <w:i/>
          <w:iCs/>
        </w:rPr>
      </w:pPr>
      <w:bookmarkStart w:id="107" w:name="Prop1b"/>
      <w:ins w:id="108" w:author="Flores Fernandez" w:date="2024-02-28T10:33:00Z">
        <w:r w:rsidRPr="00E129AB">
          <w:rPr>
            <w:b/>
            <w:bCs/>
            <w:i/>
            <w:iCs/>
            <w:highlight w:val="yellow"/>
          </w:rPr>
          <w:t>Proposal 1</w:t>
        </w:r>
      </w:ins>
      <w:ins w:id="109" w:author="Flores Fernandez" w:date="2024-02-28T10:34:00Z">
        <w:r w:rsidR="00775B72" w:rsidRPr="00E129AB">
          <w:rPr>
            <w:b/>
            <w:bCs/>
            <w:i/>
            <w:iCs/>
            <w:highlight w:val="yellow"/>
          </w:rPr>
          <w:t>b</w:t>
        </w:r>
      </w:ins>
      <w:ins w:id="110" w:author="Flores Fernandez" w:date="2024-02-28T10:33:00Z">
        <w:r w:rsidRPr="00E129AB">
          <w:rPr>
            <w:i/>
            <w:iCs/>
            <w:highlight w:val="yellow"/>
          </w:rPr>
          <w:t xml:space="preserve">: Define measurement uncertainties for </w:t>
        </w:r>
      </w:ins>
      <w:ins w:id="111" w:author="Flores Fernandez" w:date="2024-02-28T10:34:00Z">
        <w:r w:rsidR="00775B72" w:rsidRPr="00E129AB">
          <w:rPr>
            <w:i/>
            <w:iCs/>
            <w:highlight w:val="yellow"/>
          </w:rPr>
          <w:t xml:space="preserve">EIRP </w:t>
        </w:r>
        <w:proofErr w:type="spellStart"/>
        <w:r w:rsidR="00775B72" w:rsidRPr="00E129AB">
          <w:rPr>
            <w:i/>
            <w:iCs/>
            <w:highlight w:val="yellow"/>
          </w:rPr>
          <w:t>meas_peak</w:t>
        </w:r>
      </w:ins>
      <w:proofErr w:type="spellEnd"/>
      <w:ins w:id="112" w:author="Flores Fernandez" w:date="2024-02-28T10:38:00Z">
        <w:r w:rsidR="00FE163B" w:rsidRPr="00E129AB">
          <w:rPr>
            <w:i/>
            <w:iCs/>
            <w:highlight w:val="yellow"/>
          </w:rPr>
          <w:t xml:space="preserve"> as per EIRP</w:t>
        </w:r>
        <w:r w:rsidR="009D0587" w:rsidRPr="00E129AB">
          <w:rPr>
            <w:i/>
            <w:iCs/>
            <w:highlight w:val="yellow"/>
          </w:rPr>
          <w:t xml:space="preserve"> peak </w:t>
        </w:r>
      </w:ins>
      <w:ins w:id="113" w:author="Flores Fernandez" w:date="2024-02-28T10:39:00Z">
        <w:r w:rsidR="009D0587" w:rsidRPr="00E129AB">
          <w:rPr>
            <w:i/>
            <w:iCs/>
            <w:highlight w:val="yellow"/>
          </w:rPr>
          <w:t xml:space="preserve">measurement uncertainty in the </w:t>
        </w:r>
      </w:ins>
      <w:ins w:id="114" w:author="Flores Fernandez" w:date="2024-02-28T10:33:00Z">
        <w:r w:rsidRPr="00E129AB">
          <w:rPr>
            <w:i/>
            <w:iCs/>
            <w:highlight w:val="yellow"/>
          </w:rPr>
          <w:t>UE Maximum Output Power</w:t>
        </w:r>
      </w:ins>
      <w:ins w:id="115" w:author="Flores Fernandez" w:date="2024-02-28T10:39:00Z">
        <w:r w:rsidR="009D0587" w:rsidRPr="00E129AB">
          <w:rPr>
            <w:i/>
            <w:iCs/>
            <w:highlight w:val="yellow"/>
          </w:rPr>
          <w:t xml:space="preserve"> test.</w:t>
        </w:r>
      </w:ins>
    </w:p>
    <w:bookmarkEnd w:id="72"/>
    <w:bookmarkEnd w:id="107"/>
    <w:p w14:paraId="19C996D9" w14:textId="3FBAF3BF" w:rsidR="00F56985" w:rsidRDefault="00F56985" w:rsidP="00F56985">
      <w:pPr>
        <w:pStyle w:val="Heading2"/>
      </w:pPr>
      <w:r w:rsidRPr="00344758">
        <w:t>2.</w:t>
      </w:r>
      <w:r>
        <w:t>2</w:t>
      </w:r>
      <w:r w:rsidRPr="00344758">
        <w:t xml:space="preserve"> </w:t>
      </w:r>
      <w:r>
        <w:t>Test tolerances</w:t>
      </w:r>
    </w:p>
    <w:p w14:paraId="68114F29" w14:textId="77777777" w:rsidR="000D279E" w:rsidRDefault="0095755F" w:rsidP="000D279E">
      <w:r>
        <w:t xml:space="preserve">Test tolerances for UE Maximum Output Power – EIRP with UL Gaps have been recently introduced as </w:t>
      </w:r>
      <w:r w:rsidR="002713F1">
        <w:t>in [7]:</w:t>
      </w:r>
    </w:p>
    <w:p w14:paraId="465AD68D" w14:textId="7EE1216C" w:rsidR="00E434CA" w:rsidRDefault="000D279E" w:rsidP="001367C5">
      <w:pPr>
        <w:jc w:val="center"/>
      </w:pPr>
      <w:r>
        <w:rPr>
          <w:noProof/>
        </w:rPr>
        <w:drawing>
          <wp:inline distT="0" distB="0" distL="0" distR="0" wp14:anchorId="1DCC2446" wp14:editId="1D482B73">
            <wp:extent cx="3991187" cy="721414"/>
            <wp:effectExtent l="19050" t="19050" r="9525" b="21590"/>
            <wp:docPr id="9058061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06111" name="Picture 1" descr="A screenshot of a computer&#10;&#10;Description automatically generated"/>
                    <pic:cNvPicPr/>
                  </pic:nvPicPr>
                  <pic:blipFill>
                    <a:blip r:embed="rId16"/>
                    <a:stretch>
                      <a:fillRect/>
                    </a:stretch>
                  </pic:blipFill>
                  <pic:spPr>
                    <a:xfrm>
                      <a:off x="0" y="0"/>
                      <a:ext cx="4031992" cy="728790"/>
                    </a:xfrm>
                    <a:prstGeom prst="rect">
                      <a:avLst/>
                    </a:prstGeom>
                    <a:ln>
                      <a:solidFill>
                        <a:schemeClr val="tx1"/>
                      </a:solidFill>
                    </a:ln>
                  </pic:spPr>
                </pic:pic>
              </a:graphicData>
            </a:graphic>
          </wp:inline>
        </w:drawing>
      </w:r>
      <w:r w:rsidR="0095755F">
        <w:t xml:space="preserve"> </w:t>
      </w:r>
    </w:p>
    <w:p w14:paraId="416BBEB1" w14:textId="744F85CC" w:rsidR="000D279E" w:rsidRPr="00C34B5D" w:rsidRDefault="000D279E" w:rsidP="000D279E">
      <w:pPr>
        <w:rPr>
          <w:ins w:id="116" w:author="Flores Fernandez" w:date="2024-02-28T10:42:00Z"/>
          <w:highlight w:val="yellow"/>
          <w:lang w:eastAsia="zh-CN"/>
        </w:rPr>
      </w:pPr>
      <w:r>
        <w:t>The rationale behind the proposed test tolerances figures is th</w:t>
      </w:r>
      <w:r w:rsidR="00755E17">
        <w:t>e following: f</w:t>
      </w:r>
      <w:r w:rsidR="00DE7D7D">
        <w:rPr>
          <w:noProof/>
        </w:rPr>
        <w:t xml:space="preserve">or the (P_gap_on) – (P_gap_Off), the </w:t>
      </w:r>
      <w:r w:rsidR="00DE7D7D" w:rsidRPr="00B62173">
        <w:rPr>
          <w:lang w:eastAsia="zh-CN"/>
        </w:rPr>
        <w:t xml:space="preserve">Test system uplink relative power </w:t>
      </w:r>
      <w:r w:rsidR="00DE7D7D">
        <w:rPr>
          <w:lang w:eastAsia="zh-CN"/>
        </w:rPr>
        <w:t xml:space="preserve">TT </w:t>
      </w:r>
      <w:r w:rsidR="00DE7D7D" w:rsidRPr="00B62173">
        <w:rPr>
          <w:lang w:eastAsia="zh-CN"/>
        </w:rPr>
        <w:t xml:space="preserve">is specified in Table </w:t>
      </w:r>
      <w:r w:rsidR="00DE7D7D">
        <w:rPr>
          <w:lang w:eastAsia="zh-CN"/>
        </w:rPr>
        <w:t>F.3.2-1 -&gt; 6.3.4.3 can be used</w:t>
      </w:r>
      <w:ins w:id="117" w:author="Flores Fernandez" w:date="2024-02-28T10:40:00Z">
        <w:r w:rsidR="00CC7ABF" w:rsidRPr="00C34B5D">
          <w:rPr>
            <w:highlight w:val="yellow"/>
            <w:lang w:eastAsia="zh-CN"/>
          </w:rPr>
          <w:t xml:space="preserve">. Considering </w:t>
        </w:r>
      </w:ins>
      <w:ins w:id="118" w:author="Flores Fernandez" w:date="2024-02-28T10:41:00Z">
        <w:r w:rsidR="00CC7ABF" w:rsidRPr="00C34B5D">
          <w:rPr>
            <w:highlight w:val="yellow"/>
            <w:lang w:eastAsia="zh-CN"/>
          </w:rPr>
          <w:t>that MU factor affect</w:t>
        </w:r>
        <w:r w:rsidR="00CD7193" w:rsidRPr="00C34B5D">
          <w:rPr>
            <w:highlight w:val="yellow"/>
            <w:lang w:eastAsia="zh-CN"/>
          </w:rPr>
          <w:t>ing</w:t>
        </w:r>
        <w:r w:rsidR="00CC7ABF" w:rsidRPr="00C34B5D">
          <w:rPr>
            <w:highlight w:val="yellow"/>
            <w:lang w:eastAsia="zh-CN"/>
          </w:rPr>
          <w:t xml:space="preserve"> relative power control test case </w:t>
        </w:r>
        <w:r w:rsidR="00CD7193" w:rsidRPr="00C34B5D">
          <w:rPr>
            <w:highlight w:val="yellow"/>
            <w:lang w:eastAsia="zh-CN"/>
          </w:rPr>
          <w:t xml:space="preserve">related to frequency response is not defined but applicable in the UL gaps test case, </w:t>
        </w:r>
      </w:ins>
      <w:ins w:id="119" w:author="Flores Fernandez" w:date="2024-02-28T10:42:00Z">
        <w:r w:rsidR="00CD7193" w:rsidRPr="00C34B5D">
          <w:rPr>
            <w:highlight w:val="yellow"/>
            <w:lang w:eastAsia="zh-CN"/>
          </w:rPr>
          <w:t xml:space="preserve">square brackets could be removed from the first </w:t>
        </w:r>
        <w:r w:rsidR="00E838F7" w:rsidRPr="00C34B5D">
          <w:rPr>
            <w:highlight w:val="yellow"/>
            <w:lang w:eastAsia="zh-CN"/>
          </w:rPr>
          <w:t>test tolerance defined in table 6.2.5.5-2.</w:t>
        </w:r>
      </w:ins>
      <w:del w:id="120" w:author="Flores Fernandez" w:date="2024-02-28T10:40:00Z">
        <w:r w:rsidR="00DE7D7D" w:rsidRPr="00C34B5D" w:rsidDel="00CC7ABF">
          <w:rPr>
            <w:highlight w:val="yellow"/>
            <w:lang w:eastAsia="zh-CN"/>
          </w:rPr>
          <w:delText xml:space="preserve"> and for P_MPR_UL_gapON, the absolute power TT in Table F.3.2.-1 -&gt; 6.3.4.2 can be used</w:delText>
        </w:r>
      </w:del>
      <w:r w:rsidR="00DE7D7D" w:rsidRPr="00C34B5D">
        <w:rPr>
          <w:highlight w:val="yellow"/>
          <w:lang w:eastAsia="zh-CN"/>
        </w:rPr>
        <w:t>.</w:t>
      </w:r>
    </w:p>
    <w:p w14:paraId="2356F7AD" w14:textId="4CD95422" w:rsidR="00E838F7" w:rsidRPr="00C34B5D" w:rsidRDefault="00E838F7" w:rsidP="000D279E">
      <w:pPr>
        <w:rPr>
          <w:i/>
          <w:iCs/>
          <w:highlight w:val="yellow"/>
          <w:lang w:eastAsia="zh-CN"/>
        </w:rPr>
      </w:pPr>
      <w:bookmarkStart w:id="121" w:name="Prop2a"/>
      <w:ins w:id="122" w:author="Flores Fernandez" w:date="2024-02-28T10:42:00Z">
        <w:r w:rsidRPr="00C34B5D">
          <w:rPr>
            <w:b/>
            <w:bCs/>
            <w:i/>
            <w:iCs/>
            <w:highlight w:val="yellow"/>
            <w:lang w:eastAsia="zh-CN"/>
          </w:rPr>
          <w:t>Proposal 2a:</w:t>
        </w:r>
        <w:r w:rsidRPr="00C34B5D">
          <w:rPr>
            <w:i/>
            <w:iCs/>
            <w:highlight w:val="yellow"/>
            <w:lang w:eastAsia="zh-CN"/>
          </w:rPr>
          <w:t xml:space="preserve"> Remove square brackets from </w:t>
        </w:r>
      </w:ins>
      <w:ins w:id="123" w:author="Flores Fernandez" w:date="2024-02-28T10:43:00Z">
        <w:r w:rsidR="00DF43B0" w:rsidRPr="00C34B5D">
          <w:rPr>
            <w:i/>
            <w:iCs/>
            <w:highlight w:val="yellow"/>
            <w:lang w:eastAsia="zh-CN"/>
          </w:rPr>
          <w:t xml:space="preserve">test tolerance term </w:t>
        </w:r>
        <w:r w:rsidR="00593975" w:rsidRPr="00C34B5D">
          <w:rPr>
            <w:i/>
            <w:iCs/>
            <w:highlight w:val="yellow"/>
            <w:lang w:eastAsia="zh-CN"/>
          </w:rPr>
          <w:t xml:space="preserve">associated to </w:t>
        </w:r>
        <w:proofErr w:type="spellStart"/>
        <w:proofErr w:type="gramStart"/>
        <w:r w:rsidR="00DF43B0" w:rsidRPr="00C34B5D">
          <w:rPr>
            <w:i/>
            <w:iCs/>
            <w:highlight w:val="yellow"/>
            <w:lang w:eastAsia="zh-CN"/>
          </w:rPr>
          <w:t>P</w:t>
        </w:r>
        <w:r w:rsidR="00DF43B0" w:rsidRPr="00C34B5D">
          <w:rPr>
            <w:i/>
            <w:iCs/>
            <w:highlight w:val="yellow"/>
            <w:vertAlign w:val="subscript"/>
            <w:lang w:eastAsia="zh-CN"/>
          </w:rPr>
          <w:t>UMAX,f</w:t>
        </w:r>
        <w:proofErr w:type="gramEnd"/>
        <w:r w:rsidR="00DF43B0" w:rsidRPr="00C34B5D">
          <w:rPr>
            <w:i/>
            <w:iCs/>
            <w:highlight w:val="yellow"/>
            <w:vertAlign w:val="subscript"/>
            <w:lang w:eastAsia="zh-CN"/>
          </w:rPr>
          <w:t>,c_GAP_ON</w:t>
        </w:r>
        <w:proofErr w:type="spellEnd"/>
        <w:r w:rsidR="00DF43B0" w:rsidRPr="00C34B5D">
          <w:rPr>
            <w:i/>
            <w:iCs/>
            <w:highlight w:val="yellow"/>
            <w:vertAlign w:val="subscript"/>
            <w:lang w:eastAsia="zh-CN"/>
          </w:rPr>
          <w:t xml:space="preserve"> </w:t>
        </w:r>
        <w:r w:rsidR="00DF43B0" w:rsidRPr="00C34B5D">
          <w:rPr>
            <w:i/>
            <w:iCs/>
            <w:highlight w:val="yellow"/>
            <w:lang w:eastAsia="zh-CN"/>
          </w:rPr>
          <w:t xml:space="preserve">- </w:t>
        </w:r>
        <w:proofErr w:type="spellStart"/>
        <w:r w:rsidR="00DF43B0" w:rsidRPr="00C34B5D">
          <w:rPr>
            <w:i/>
            <w:iCs/>
            <w:highlight w:val="yellow"/>
            <w:lang w:eastAsia="zh-CN"/>
          </w:rPr>
          <w:t>P</w:t>
        </w:r>
        <w:r w:rsidR="00DF43B0" w:rsidRPr="00C34B5D">
          <w:rPr>
            <w:i/>
            <w:iCs/>
            <w:highlight w:val="yellow"/>
            <w:vertAlign w:val="subscript"/>
            <w:lang w:eastAsia="zh-CN"/>
          </w:rPr>
          <w:t>UMAX,f,c_GAP_OFF</w:t>
        </w:r>
        <w:proofErr w:type="spellEnd"/>
        <w:r w:rsidR="00593975" w:rsidRPr="00C34B5D">
          <w:rPr>
            <w:i/>
            <w:iCs/>
            <w:highlight w:val="yellow"/>
            <w:lang w:eastAsia="zh-CN"/>
          </w:rPr>
          <w:t>.</w:t>
        </w:r>
      </w:ins>
      <w:ins w:id="124" w:author="Flores Fernandez" w:date="2024-02-28T10:45:00Z">
        <w:r w:rsidR="00F20E8E" w:rsidRPr="00C34B5D">
          <w:rPr>
            <w:i/>
            <w:iCs/>
            <w:highlight w:val="yellow"/>
            <w:lang w:eastAsia="zh-CN"/>
          </w:rPr>
          <w:t xml:space="preserve"> in TS 38.521-2 Table 6.2.5.5</w:t>
        </w:r>
      </w:ins>
      <w:ins w:id="125" w:author="Flores Fernandez" w:date="2024-02-28T10:46:00Z">
        <w:r w:rsidR="00F20E8E" w:rsidRPr="00C34B5D">
          <w:rPr>
            <w:i/>
            <w:iCs/>
            <w:highlight w:val="yellow"/>
            <w:lang w:eastAsia="zh-CN"/>
          </w:rPr>
          <w:t>-2</w:t>
        </w:r>
      </w:ins>
      <w:ins w:id="126" w:author="Flores Fernandez" w:date="2024-02-28T12:40:00Z">
        <w:r w:rsidR="00EB3134" w:rsidRPr="00C34B5D">
          <w:rPr>
            <w:i/>
            <w:iCs/>
            <w:highlight w:val="yellow"/>
            <w:lang w:eastAsia="zh-CN"/>
          </w:rPr>
          <w:t>.</w:t>
        </w:r>
      </w:ins>
    </w:p>
    <w:bookmarkEnd w:id="121"/>
    <w:p w14:paraId="746A3BFA" w14:textId="683EF6FA" w:rsidR="009C2440" w:rsidRPr="00C34B5D" w:rsidDel="00F20E8E" w:rsidRDefault="009C2440" w:rsidP="000D279E">
      <w:pPr>
        <w:rPr>
          <w:del w:id="127" w:author="Flores Fernandez" w:date="2024-02-28T10:44:00Z"/>
          <w:highlight w:val="yellow"/>
          <w:lang w:eastAsia="zh-CN"/>
        </w:rPr>
      </w:pPr>
      <w:del w:id="128" w:author="Flores Fernandez" w:date="2024-02-28T10:44:00Z">
        <w:r w:rsidRPr="00C34B5D" w:rsidDel="00F20E8E">
          <w:rPr>
            <w:highlight w:val="yellow"/>
            <w:lang w:eastAsia="zh-CN"/>
          </w:rPr>
          <w:delText xml:space="preserve">Analysing the </w:delText>
        </w:r>
        <w:r w:rsidR="003F4124" w:rsidRPr="00C34B5D" w:rsidDel="00F20E8E">
          <w:rPr>
            <w:highlight w:val="yellow"/>
            <w:lang w:eastAsia="zh-CN"/>
          </w:rPr>
          <w:delText>formula for such test requirement</w:delText>
        </w:r>
        <w:r w:rsidR="00E64AF4" w:rsidRPr="00C34B5D" w:rsidDel="00F20E8E">
          <w:rPr>
            <w:highlight w:val="yellow"/>
            <w:lang w:eastAsia="zh-CN"/>
          </w:rPr>
          <w:delText>, it can be seen that it corresponds to the 65% of the MTSU for IFF once the influence of noise has been removed:</w:delText>
        </w:r>
      </w:del>
    </w:p>
    <w:tbl>
      <w:tblPr>
        <w:tblStyle w:val="TableGrid"/>
        <w:tblW w:w="0" w:type="auto"/>
        <w:jc w:val="center"/>
        <w:tblLook w:val="04A0" w:firstRow="1" w:lastRow="0" w:firstColumn="1" w:lastColumn="0" w:noHBand="0" w:noVBand="1"/>
      </w:tblPr>
      <w:tblGrid>
        <w:gridCol w:w="7827"/>
      </w:tblGrid>
      <w:tr w:rsidR="003F4124" w:rsidRPr="00C34B5D" w:rsidDel="00F20E8E" w14:paraId="7CE0B027" w14:textId="58A43B88" w:rsidTr="00EB15BB">
        <w:trPr>
          <w:jc w:val="center"/>
          <w:del w:id="129" w:author="Flores Fernandez" w:date="2024-02-28T10:44:00Z"/>
        </w:trPr>
        <w:tc>
          <w:tcPr>
            <w:tcW w:w="7827" w:type="dxa"/>
          </w:tcPr>
          <w:p w14:paraId="6FD942B3" w14:textId="513AD257" w:rsidR="003F4124" w:rsidRPr="00C34B5D" w:rsidDel="00F20E8E" w:rsidRDefault="003F4124" w:rsidP="003F4124">
            <w:pPr>
              <w:spacing w:before="120"/>
              <w:rPr>
                <w:del w:id="130" w:author="Flores Fernandez" w:date="2024-02-28T10:44:00Z"/>
                <w:highlight w:val="yellow"/>
                <w:lang w:eastAsia="zh-CN"/>
                <w:rPrChange w:id="131" w:author="Flores Fernandez" w:date="2024-02-28T12:51:00Z">
                  <w:rPr>
                    <w:del w:id="132" w:author="Flores Fernandez" w:date="2024-02-28T10:44:00Z"/>
                    <w:lang w:eastAsia="zh-CN"/>
                  </w:rPr>
                </w:rPrChange>
              </w:rPr>
            </w:pPr>
            <w:del w:id="133" w:author="Flores Fernandez" w:date="2024-02-28T10:44:00Z">
              <w:r w:rsidRPr="00C34B5D" w:rsidDel="00F20E8E">
                <w:rPr>
                  <w:noProof/>
                  <w:highlight w:val="yellow"/>
                </w:rPr>
                <w:drawing>
                  <wp:inline distT="0" distB="0" distL="0" distR="0" wp14:anchorId="4055394D" wp14:editId="48090765">
                    <wp:extent cx="4813300" cy="144419"/>
                    <wp:effectExtent l="0" t="0" r="0" b="8255"/>
                    <wp:docPr id="1017071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71537" name=""/>
                            <pic:cNvPicPr/>
                          </pic:nvPicPr>
                          <pic:blipFill>
                            <a:blip r:embed="rId17"/>
                            <a:stretch>
                              <a:fillRect/>
                            </a:stretch>
                          </pic:blipFill>
                          <pic:spPr>
                            <a:xfrm>
                              <a:off x="0" y="0"/>
                              <a:ext cx="5659155" cy="169798"/>
                            </a:xfrm>
                            <a:prstGeom prst="rect">
                              <a:avLst/>
                            </a:prstGeom>
                          </pic:spPr>
                        </pic:pic>
                      </a:graphicData>
                    </a:graphic>
                  </wp:inline>
                </w:drawing>
              </w:r>
              <w:r w:rsidRPr="00C34B5D" w:rsidDel="00F20E8E">
                <w:rPr>
                  <w:noProof/>
                  <w:highlight w:val="yellow"/>
                </w:rPr>
                <w:drawing>
                  <wp:inline distT="0" distB="0" distL="0" distR="0" wp14:anchorId="644655E2" wp14:editId="5969DF41">
                    <wp:extent cx="4812453" cy="473151"/>
                    <wp:effectExtent l="0" t="0" r="7620" b="3175"/>
                    <wp:docPr id="1411338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38532" name=""/>
                            <pic:cNvPicPr/>
                          </pic:nvPicPr>
                          <pic:blipFill>
                            <a:blip r:embed="rId18"/>
                            <a:stretch>
                              <a:fillRect/>
                            </a:stretch>
                          </pic:blipFill>
                          <pic:spPr>
                            <a:xfrm>
                              <a:off x="0" y="0"/>
                              <a:ext cx="4912278" cy="482966"/>
                            </a:xfrm>
                            <a:prstGeom prst="rect">
                              <a:avLst/>
                            </a:prstGeom>
                          </pic:spPr>
                        </pic:pic>
                      </a:graphicData>
                    </a:graphic>
                  </wp:inline>
                </w:drawing>
              </w:r>
            </w:del>
          </w:p>
        </w:tc>
      </w:tr>
    </w:tbl>
    <w:p w14:paraId="6B829814" w14:textId="2F8CA7C6" w:rsidR="003F4124" w:rsidRPr="00C34B5D" w:rsidDel="00F20E8E" w:rsidRDefault="003F4124" w:rsidP="000D279E">
      <w:pPr>
        <w:rPr>
          <w:del w:id="134" w:author="Flores Fernandez" w:date="2024-02-28T10:44:00Z"/>
          <w:highlight w:val="yellow"/>
          <w:lang w:eastAsia="zh-CN"/>
          <w:rPrChange w:id="135" w:author="Flores Fernandez" w:date="2024-02-28T12:51:00Z">
            <w:rPr>
              <w:del w:id="136" w:author="Flores Fernandez" w:date="2024-02-28T10:44:00Z"/>
              <w:lang w:eastAsia="zh-CN"/>
            </w:rPr>
          </w:rPrChange>
        </w:rPr>
      </w:pPr>
    </w:p>
    <w:p w14:paraId="04886DCE" w14:textId="7F4EE1F3" w:rsidR="00E64AF4" w:rsidRPr="00C34B5D" w:rsidDel="00F20E8E" w:rsidRDefault="00E64AF4" w:rsidP="000D279E">
      <w:pPr>
        <w:rPr>
          <w:del w:id="137" w:author="Flores Fernandez" w:date="2024-02-28T10:44:00Z"/>
          <w:highlight w:val="yellow"/>
          <w:rPrChange w:id="138" w:author="Flores Fernandez" w:date="2024-02-28T12:51:00Z">
            <w:rPr>
              <w:del w:id="139" w:author="Flores Fernandez" w:date="2024-02-28T10:44:00Z"/>
            </w:rPr>
          </w:rPrChange>
        </w:rPr>
      </w:pPr>
      <w:del w:id="140" w:author="Flores Fernandez" w:date="2024-02-28T10:44:00Z">
        <w:r w:rsidRPr="00C34B5D" w:rsidDel="00F20E8E">
          <w:rPr>
            <w:highlight w:val="yellow"/>
            <w:lang w:eastAsia="zh-CN"/>
            <w:rPrChange w:id="141" w:author="Flores Fernandez" w:date="2024-02-28T12:51:00Z">
              <w:rPr>
                <w:lang w:eastAsia="zh-CN"/>
              </w:rPr>
            </w:rPrChange>
          </w:rPr>
          <w:delText>As influence of noise is cancelled in this relative power measurement</w:delText>
        </w:r>
        <w:r w:rsidR="007E5D34" w:rsidRPr="00C34B5D" w:rsidDel="00F20E8E">
          <w:rPr>
            <w:highlight w:val="yellow"/>
            <w:lang w:eastAsia="zh-CN"/>
            <w:rPrChange w:id="142" w:author="Flores Fernandez" w:date="2024-02-28T12:51:00Z">
              <w:rPr>
                <w:lang w:eastAsia="zh-CN"/>
              </w:rPr>
            </w:rPrChange>
          </w:rPr>
          <w:delText xml:space="preserve">, it would make sense to define test tolerance for the </w:delText>
        </w:r>
        <w:r w:rsidR="007E5D34" w:rsidRPr="00C34B5D" w:rsidDel="00F20E8E">
          <w:rPr>
            <w:highlight w:val="yellow"/>
            <w:rPrChange w:id="143" w:author="Flores Fernandez" w:date="2024-02-28T12:51:00Z">
              <w:rPr/>
            </w:rPrChange>
          </w:rPr>
          <w:delText>UE Maximum Output Power – EIRP with UL Gaps test case as the 65% of the resulting MTSU for IFF.</w:delText>
        </w:r>
      </w:del>
    </w:p>
    <w:p w14:paraId="350E0B73" w14:textId="5C9B4CFA" w:rsidR="007E5D34" w:rsidRDefault="00F20E8E" w:rsidP="000D279E">
      <w:ins w:id="144" w:author="Flores Fernandez" w:date="2024-02-28T10:45:00Z">
        <w:r w:rsidRPr="00C34B5D">
          <w:rPr>
            <w:highlight w:val="yellow"/>
            <w:rPrChange w:id="145" w:author="Flores Fernandez" w:date="2024-02-28T12:51:00Z">
              <w:rPr/>
            </w:rPrChange>
          </w:rPr>
          <w:t xml:space="preserve">Regarding the second test tolerance term defined in </w:t>
        </w:r>
      </w:ins>
      <w:ins w:id="146" w:author="Flores Fernandez" w:date="2024-02-28T10:46:00Z">
        <w:r w:rsidRPr="00C34B5D">
          <w:rPr>
            <w:highlight w:val="yellow"/>
            <w:rPrChange w:id="147" w:author="Flores Fernandez" w:date="2024-02-28T12:51:00Z">
              <w:rPr/>
            </w:rPrChange>
          </w:rPr>
          <w:t>TS 38.521-2 Table 6.2.5.5-2, as it is related to the right si</w:t>
        </w:r>
      </w:ins>
      <w:ins w:id="148" w:author="Flores Fernandez" w:date="2024-02-28T10:47:00Z">
        <w:r w:rsidRPr="00C34B5D">
          <w:rPr>
            <w:highlight w:val="yellow"/>
            <w:rPrChange w:id="149" w:author="Flores Fernandez" w:date="2024-02-28T12:51:00Z">
              <w:rPr/>
            </w:rPrChange>
          </w:rPr>
          <w:t>de</w:t>
        </w:r>
      </w:ins>
      <w:ins w:id="150" w:author="Flores Fernandez" w:date="2024-02-28T10:46:00Z">
        <w:r w:rsidRPr="00C34B5D">
          <w:rPr>
            <w:highlight w:val="yellow"/>
            <w:rPrChange w:id="151" w:author="Flores Fernandez" w:date="2024-02-28T12:51:00Z">
              <w:rPr/>
            </w:rPrChange>
          </w:rPr>
          <w:t xml:space="preserve"> of the inequality in the requirement, </w:t>
        </w:r>
      </w:ins>
      <w:ins w:id="152" w:author="Flores Fernandez" w:date="2024-02-28T10:47:00Z">
        <w:r w:rsidRPr="00C34B5D">
          <w:rPr>
            <w:highlight w:val="yellow"/>
            <w:rPrChange w:id="153" w:author="Flores Fernandez" w:date="2024-02-28T12:51:00Z">
              <w:rPr/>
            </w:rPrChange>
          </w:rPr>
          <w:t>it should be clearly specified that</w:t>
        </w:r>
      </w:ins>
      <w:ins w:id="154" w:author="Flores Fernandez" w:date="2024-02-28T10:45:00Z">
        <w:r w:rsidRPr="00C34B5D">
          <w:rPr>
            <w:highlight w:val="yellow"/>
            <w:rPrChange w:id="155" w:author="Flores Fernandez" w:date="2024-02-28T12:51:00Z">
              <w:rPr/>
            </w:rPrChange>
          </w:rPr>
          <w:t xml:space="preserve"> </w:t>
        </w:r>
      </w:ins>
      <w:ins w:id="156" w:author="Flores Fernandez" w:date="2024-02-28T10:47:00Z">
        <w:r w:rsidR="00E63BFD" w:rsidRPr="00C34B5D">
          <w:rPr>
            <w:highlight w:val="yellow"/>
            <w:rPrChange w:id="157" w:author="Flores Fernandez" w:date="2024-02-28T12:51:00Z">
              <w:rPr/>
            </w:rPrChange>
          </w:rPr>
          <w:t xml:space="preserve">it relates to </w:t>
        </w:r>
        <w:proofErr w:type="spellStart"/>
        <w:r w:rsidR="00E63BFD" w:rsidRPr="00C34B5D">
          <w:rPr>
            <w:highlight w:val="yellow"/>
            <w:rPrChange w:id="158" w:author="Flores Fernandez" w:date="2024-02-28T12:51:00Z">
              <w:rPr/>
            </w:rPrChange>
          </w:rPr>
          <w:t>EIR</w:t>
        </w:r>
      </w:ins>
      <w:ins w:id="159" w:author="Flores Fernandez" w:date="2024-02-28T10:48:00Z">
        <w:r w:rsidR="00E63BFD" w:rsidRPr="00C34B5D">
          <w:rPr>
            <w:highlight w:val="yellow"/>
            <w:rPrChange w:id="160" w:author="Flores Fernandez" w:date="2024-02-28T12:51:00Z">
              <w:rPr/>
            </w:rPrChange>
          </w:rPr>
          <w:t>P</w:t>
        </w:r>
        <w:r w:rsidR="00E63BFD" w:rsidRPr="00C34B5D">
          <w:rPr>
            <w:highlight w:val="yellow"/>
            <w:vertAlign w:val="subscript"/>
            <w:rPrChange w:id="161" w:author="Flores Fernandez" w:date="2024-02-28T12:51:00Z">
              <w:rPr>
                <w:vertAlign w:val="subscript"/>
              </w:rPr>
            </w:rPrChange>
          </w:rPr>
          <w:t>meas_peak</w:t>
        </w:r>
        <w:proofErr w:type="spellEnd"/>
        <w:r w:rsidR="00E63BFD" w:rsidRPr="00C34B5D">
          <w:rPr>
            <w:highlight w:val="yellow"/>
            <w:vertAlign w:val="subscript"/>
            <w:rPrChange w:id="162" w:author="Flores Fernandez" w:date="2024-02-28T12:51:00Z">
              <w:rPr>
                <w:vertAlign w:val="subscript"/>
              </w:rPr>
            </w:rPrChange>
          </w:rPr>
          <w:t xml:space="preserve"> </w:t>
        </w:r>
        <w:r w:rsidR="00E63BFD" w:rsidRPr="00C34B5D">
          <w:rPr>
            <w:highlight w:val="yellow"/>
            <w:rPrChange w:id="163" w:author="Flores Fernandez" w:date="2024-02-28T12:51:00Z">
              <w:rPr/>
            </w:rPrChange>
          </w:rPr>
          <w:t xml:space="preserve">and its value could be leveraged from the test tolerances applicable to </w:t>
        </w:r>
        <w:proofErr w:type="spellStart"/>
        <w:r w:rsidR="00E63BFD" w:rsidRPr="00C34B5D">
          <w:rPr>
            <w:highlight w:val="yellow"/>
            <w:rPrChange w:id="164" w:author="Flores Fernandez" w:date="2024-02-28T12:51:00Z">
              <w:rPr/>
            </w:rPrChange>
          </w:rPr>
          <w:t>EIRP</w:t>
        </w:r>
        <w:r w:rsidR="00E63BFD" w:rsidRPr="00C34B5D">
          <w:rPr>
            <w:highlight w:val="yellow"/>
            <w:vertAlign w:val="subscript"/>
            <w:rPrChange w:id="165" w:author="Flores Fernandez" w:date="2024-02-28T12:51:00Z">
              <w:rPr>
                <w:vertAlign w:val="subscript"/>
              </w:rPr>
            </w:rPrChange>
          </w:rPr>
          <w:t>peak</w:t>
        </w:r>
        <w:proofErr w:type="spellEnd"/>
        <w:r w:rsidR="00E63BFD" w:rsidRPr="00C34B5D">
          <w:rPr>
            <w:highlight w:val="yellow"/>
            <w:rPrChange w:id="166" w:author="Flores Fernandez" w:date="2024-02-28T12:51:00Z">
              <w:rPr/>
            </w:rPrChange>
          </w:rPr>
          <w:t xml:space="preserve"> in maximum output power test.</w:t>
        </w:r>
      </w:ins>
    </w:p>
    <w:p w14:paraId="237EAF4D" w14:textId="131A3455" w:rsidR="007E5D34" w:rsidRPr="00EB15BB" w:rsidRDefault="007E5D34" w:rsidP="000D279E">
      <w:pPr>
        <w:rPr>
          <w:b/>
          <w:bCs/>
          <w:i/>
          <w:iCs/>
        </w:rPr>
      </w:pPr>
      <w:bookmarkStart w:id="167" w:name="Prop2"/>
      <w:bookmarkStart w:id="168" w:name="Prop2b"/>
      <w:r w:rsidRPr="00EB15BB">
        <w:rPr>
          <w:b/>
          <w:bCs/>
          <w:i/>
          <w:iCs/>
        </w:rPr>
        <w:t xml:space="preserve">Proposal </w:t>
      </w:r>
      <w:r w:rsidRPr="00C34B5D">
        <w:rPr>
          <w:b/>
          <w:bCs/>
          <w:i/>
          <w:iCs/>
          <w:highlight w:val="yellow"/>
        </w:rPr>
        <w:t>2</w:t>
      </w:r>
      <w:ins w:id="169" w:author="Flores Fernandez" w:date="2024-02-28T10:49:00Z">
        <w:r w:rsidR="00562519" w:rsidRPr="00C34B5D">
          <w:rPr>
            <w:b/>
            <w:bCs/>
            <w:i/>
            <w:iCs/>
            <w:highlight w:val="yellow"/>
          </w:rPr>
          <w:t>b</w:t>
        </w:r>
      </w:ins>
      <w:r w:rsidRPr="00C34B5D">
        <w:rPr>
          <w:b/>
          <w:bCs/>
          <w:i/>
          <w:iCs/>
          <w:highlight w:val="yellow"/>
        </w:rPr>
        <w:t xml:space="preserve">: </w:t>
      </w:r>
      <w:ins w:id="170" w:author="Flores Fernandez" w:date="2024-02-28T10:49:00Z">
        <w:r w:rsidR="00562519" w:rsidRPr="00C34B5D">
          <w:rPr>
            <w:i/>
            <w:iCs/>
            <w:highlight w:val="yellow"/>
          </w:rPr>
          <w:t>Redefine</w:t>
        </w:r>
      </w:ins>
      <w:ins w:id="171" w:author="Flores Fernandez" w:date="2024-02-28T10:50:00Z">
        <w:r w:rsidR="00B6429A" w:rsidRPr="00C34B5D">
          <w:rPr>
            <w:i/>
            <w:iCs/>
            <w:highlight w:val="yellow"/>
          </w:rPr>
          <w:t xml:space="preserve"> the second test tolerance term in </w:t>
        </w:r>
      </w:ins>
      <w:ins w:id="172" w:author="Flores Fernandez" w:date="2024-02-28T10:51:00Z">
        <w:r w:rsidR="00B6429A" w:rsidRPr="00C34B5D">
          <w:rPr>
            <w:i/>
            <w:iCs/>
            <w:highlight w:val="yellow"/>
          </w:rPr>
          <w:t xml:space="preserve">TS 38.521-2 as </w:t>
        </w:r>
        <w:proofErr w:type="spellStart"/>
        <w:r w:rsidR="00343600" w:rsidRPr="00C34B5D">
          <w:rPr>
            <w:i/>
            <w:iCs/>
            <w:highlight w:val="yellow"/>
          </w:rPr>
          <w:t>EIRP</w:t>
        </w:r>
        <w:r w:rsidR="00343600" w:rsidRPr="00C34B5D">
          <w:rPr>
            <w:i/>
            <w:iCs/>
            <w:highlight w:val="yellow"/>
            <w:vertAlign w:val="subscript"/>
          </w:rPr>
          <w:t>meas_peak</w:t>
        </w:r>
      </w:ins>
      <w:proofErr w:type="spellEnd"/>
      <w:ins w:id="173" w:author="Flores Fernandez" w:date="2024-02-28T12:37:00Z">
        <w:r w:rsidR="00E8599A" w:rsidRPr="00C34B5D">
          <w:rPr>
            <w:i/>
            <w:iCs/>
            <w:highlight w:val="yellow"/>
            <w:vertAlign w:val="subscript"/>
          </w:rPr>
          <w:t xml:space="preserve"> </w:t>
        </w:r>
        <w:r w:rsidR="00E8599A" w:rsidRPr="00C34B5D">
          <w:rPr>
            <w:i/>
            <w:iCs/>
            <w:highlight w:val="yellow"/>
          </w:rPr>
          <w:t>and leverage</w:t>
        </w:r>
        <w:r w:rsidR="00875E95" w:rsidRPr="00C34B5D">
          <w:rPr>
            <w:i/>
            <w:iCs/>
            <w:highlight w:val="yellow"/>
          </w:rPr>
          <w:t xml:space="preserve"> its value </w:t>
        </w:r>
      </w:ins>
      <w:ins w:id="174" w:author="Flores Fernandez" w:date="2024-02-28T12:38:00Z">
        <w:r w:rsidR="00875E95" w:rsidRPr="00C34B5D">
          <w:rPr>
            <w:i/>
            <w:iCs/>
            <w:highlight w:val="yellow"/>
          </w:rPr>
          <w:t xml:space="preserve">from </w:t>
        </w:r>
        <w:r w:rsidR="006D75FF" w:rsidRPr="00C34B5D">
          <w:rPr>
            <w:i/>
            <w:iCs/>
            <w:highlight w:val="yellow"/>
          </w:rPr>
          <w:t>the EIRP peak measurement in Maximum output power test cases.</w:t>
        </w:r>
      </w:ins>
      <w:del w:id="175" w:author="Flores Fernandez" w:date="2024-02-28T12:38:00Z">
        <w:r w:rsidRPr="00C34B5D" w:rsidDel="006D75FF">
          <w:rPr>
            <w:i/>
            <w:iCs/>
            <w:highlight w:val="yellow"/>
          </w:rPr>
          <w:delText xml:space="preserve">Define </w:delText>
        </w:r>
        <w:r w:rsidRPr="00C34B5D" w:rsidDel="006D75FF">
          <w:rPr>
            <w:i/>
            <w:iCs/>
            <w:highlight w:val="yellow"/>
            <w:lang w:eastAsia="zh-CN"/>
          </w:rPr>
          <w:delText xml:space="preserve">test tolerance for the </w:delText>
        </w:r>
        <w:r w:rsidRPr="00C34B5D" w:rsidDel="006D75FF">
          <w:rPr>
            <w:i/>
            <w:iCs/>
            <w:highlight w:val="yellow"/>
          </w:rPr>
          <w:delText>UE Maximum Output Power – EIRP with UL Gaps test case as 65% of the resulting MTSU for IFF</w:delText>
        </w:r>
        <w:r w:rsidRPr="00EB3134" w:rsidDel="006D75FF">
          <w:rPr>
            <w:i/>
            <w:iCs/>
          </w:rPr>
          <w:delText>.</w:delText>
        </w:r>
      </w:del>
    </w:p>
    <w:bookmarkEnd w:id="167"/>
    <w:bookmarkEnd w:id="168"/>
    <w:p w14:paraId="54FF3D6F" w14:textId="5E27A876" w:rsidR="007E5D34" w:rsidRDefault="002F33E2" w:rsidP="000D279E">
      <w:r>
        <w:t xml:space="preserve">As </w:t>
      </w:r>
      <w:r w:rsidR="001D0E71">
        <w:t xml:space="preserve">P-MPR measurement </w:t>
      </w:r>
      <w:r w:rsidR="007D780F">
        <w:t xml:space="preserve">is not measured by the test system but </w:t>
      </w:r>
      <w:r w:rsidR="00791D28">
        <w:t xml:space="preserve">reported </w:t>
      </w:r>
      <w:r w:rsidR="007D780F">
        <w:t xml:space="preserve">by the UE </w:t>
      </w:r>
      <w:r w:rsidR="000F05A3">
        <w:t>instead</w:t>
      </w:r>
      <w:r w:rsidR="007D780F">
        <w:t xml:space="preserve"> and no accuracy requirements have been defined for </w:t>
      </w:r>
      <w:r w:rsidR="00383CDF">
        <w:t xml:space="preserve">P-MPR reporting in </w:t>
      </w:r>
      <w:r w:rsidR="00D973E6">
        <w:t xml:space="preserve">3GPP TS </w:t>
      </w:r>
      <w:r w:rsidR="00383CDF">
        <w:t>38.133</w:t>
      </w:r>
      <w:r w:rsidR="00D973E6">
        <w:t xml:space="preserve"> [13]</w:t>
      </w:r>
      <w:r w:rsidR="00383CDF">
        <w:t>, there is no need to define test tole</w:t>
      </w:r>
      <w:r w:rsidR="00D973E6">
        <w:t xml:space="preserve">rances for </w:t>
      </w:r>
      <w:r w:rsidR="00470A49">
        <w:t xml:space="preserve">P-MPR metric in </w:t>
      </w:r>
      <w:r w:rsidR="00470A49" w:rsidRPr="00470A49">
        <w:t>UE Maximum Output Power – EIRP with UL Gaps test case</w:t>
      </w:r>
      <w:r w:rsidR="00470A49">
        <w:t>.</w:t>
      </w:r>
    </w:p>
    <w:p w14:paraId="7F9E95FA" w14:textId="3E2127DC" w:rsidR="009C2440" w:rsidRPr="006D3A87" w:rsidRDefault="00470A49" w:rsidP="000D279E">
      <w:bookmarkStart w:id="176" w:name="Prop3"/>
      <w:r w:rsidRPr="00E84EFA">
        <w:rPr>
          <w:b/>
          <w:bCs/>
          <w:i/>
          <w:iCs/>
        </w:rPr>
        <w:t xml:space="preserve">Proposal 3: </w:t>
      </w:r>
      <w:r w:rsidR="00E84EFA" w:rsidRPr="003C0F38">
        <w:rPr>
          <w:i/>
          <w:iCs/>
        </w:rPr>
        <w:t>Remove the place holder to define test tolerance for P-MPR in</w:t>
      </w:r>
      <w:r w:rsidR="00E84EFA" w:rsidRPr="00196FDE">
        <w:t xml:space="preserve"> </w:t>
      </w:r>
      <w:r w:rsidR="00E84EFA" w:rsidRPr="003C0F38">
        <w:rPr>
          <w:i/>
          <w:iCs/>
        </w:rPr>
        <w:t>UE Maximum Output Power – EIRP with UL Gaps test case.</w:t>
      </w:r>
    </w:p>
    <w:bookmarkEnd w:id="176"/>
    <w:p w14:paraId="7BD3610D" w14:textId="5F124272" w:rsidR="0057490C" w:rsidRDefault="0057490C" w:rsidP="0057490C">
      <w:pPr>
        <w:pStyle w:val="Heading1"/>
      </w:pPr>
      <w:r>
        <w:t xml:space="preserve">3. </w:t>
      </w:r>
      <w:r>
        <w:tab/>
        <w:t>Conclusion</w:t>
      </w:r>
    </w:p>
    <w:p w14:paraId="5711434B" w14:textId="77777777" w:rsidR="00E84EFA" w:rsidRPr="0066373C" w:rsidRDefault="00E84EFA" w:rsidP="00E84EFA">
      <w:r>
        <w:t>This document makes a proposal to define measurement uncertainties for FR2 RF test case “6.2.5 UE Maximum Output Power - EIRP with UL Gaps” and to complete test tolerances for this test case.</w:t>
      </w:r>
    </w:p>
    <w:p w14:paraId="1D1B6AA8" w14:textId="4C4F66BE"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4E51AE36" w14:textId="77777777" w:rsidR="009C1A6E" w:rsidRPr="00F20E8E" w:rsidRDefault="00055AAB" w:rsidP="00376F8E">
      <w:pPr>
        <w:spacing w:after="0"/>
        <w:rPr>
          <w:ins w:id="177" w:author="Flores Fernandez" w:date="2024-02-29T16:36:00Z"/>
          <w:i/>
          <w:iCs/>
        </w:rPr>
      </w:pPr>
      <w:r w:rsidRPr="00C34B5D">
        <w:rPr>
          <w:highlight w:val="yellow"/>
          <w:rPrChange w:id="178" w:author="Flores Fernandez" w:date="2024-02-28T12:51:00Z">
            <w:rPr/>
          </w:rPrChange>
        </w:rPr>
        <w:fldChar w:fldCharType="begin"/>
      </w:r>
      <w:r w:rsidRPr="00C34B5D">
        <w:rPr>
          <w:highlight w:val="yellow"/>
          <w:rPrChange w:id="179" w:author="Flores Fernandez" w:date="2024-02-28T12:51:00Z">
            <w:rPr/>
          </w:rPrChange>
        </w:rPr>
        <w:instrText xml:space="preserve"> REF Prop1 \h </w:instrText>
      </w:r>
      <w:r w:rsidR="00C34B5D">
        <w:rPr>
          <w:highlight w:val="yellow"/>
        </w:rPr>
        <w:instrText xml:space="preserve"> \* MERGEFORMAT </w:instrText>
      </w:r>
      <w:r w:rsidRPr="00147A11">
        <w:rPr>
          <w:highlight w:val="yellow"/>
        </w:rPr>
      </w:r>
      <w:r w:rsidRPr="00C34B5D">
        <w:rPr>
          <w:highlight w:val="yellow"/>
          <w:rPrChange w:id="180" w:author="Flores Fernandez" w:date="2024-02-28T12:51:00Z">
            <w:rPr/>
          </w:rPrChange>
        </w:rPr>
        <w:fldChar w:fldCharType="separate"/>
      </w:r>
      <w:ins w:id="181" w:author="Flores Fernandez" w:date="2024-02-29T16:36:00Z">
        <w:r w:rsidR="009C1A6E" w:rsidRPr="009C1A6E">
          <w:rPr>
            <w:b/>
            <w:bCs/>
            <w:i/>
            <w:iCs/>
            <w:highlight w:val="yellow"/>
            <w:rPrChange w:id="182" w:author="Flores Fernandez" w:date="2024-02-29T16:36:00Z">
              <w:rPr>
                <w:b/>
                <w:bCs/>
                <w:i/>
                <w:iCs/>
              </w:rPr>
            </w:rPrChange>
          </w:rPr>
          <w:t>Proposal 1</w:t>
        </w:r>
        <w:r w:rsidR="009C1A6E" w:rsidRPr="00C34B5D">
          <w:rPr>
            <w:b/>
            <w:bCs/>
            <w:i/>
            <w:iCs/>
            <w:highlight w:val="yellow"/>
          </w:rPr>
          <w:t>a</w:t>
        </w:r>
        <w:r w:rsidR="009C1A6E" w:rsidRPr="009C1A6E">
          <w:rPr>
            <w:b/>
            <w:bCs/>
            <w:i/>
            <w:iCs/>
            <w:highlight w:val="yellow"/>
            <w:rPrChange w:id="183" w:author="Flores Fernandez" w:date="2024-02-29T16:36:00Z">
              <w:rPr>
                <w:b/>
                <w:bCs/>
                <w:i/>
                <w:iCs/>
              </w:rPr>
            </w:rPrChange>
          </w:rPr>
          <w:t xml:space="preserve">: </w:t>
        </w:r>
        <w:r w:rsidR="009C1A6E" w:rsidRPr="009C1A6E">
          <w:rPr>
            <w:i/>
            <w:iCs/>
            <w:highlight w:val="yellow"/>
            <w:rPrChange w:id="184" w:author="Flores Fernandez" w:date="2024-02-29T16:36:00Z">
              <w:rPr>
                <w:i/>
                <w:iCs/>
              </w:rPr>
            </w:rPrChange>
          </w:rPr>
          <w:t xml:space="preserve">Define measurement uncertainties for UE Maximum Output Power – EIRP with UL Gaps </w:t>
        </w:r>
        <w:r w:rsidR="009C1A6E" w:rsidRPr="009C1A6E">
          <w:rPr>
            <w:i/>
            <w:iCs/>
            <w:highlight w:val="yellow"/>
            <w:rPrChange w:id="185" w:author="Flores Fernandez" w:date="2024-02-29T16:36:00Z">
              <w:rPr>
                <w:i/>
                <w:iCs/>
              </w:rPr>
            </w:rPrChange>
          </w:rPr>
          <w:t>(</w:t>
        </w:r>
        <w:proofErr w:type="spellStart"/>
        <w:proofErr w:type="gramStart"/>
        <w:r w:rsidR="009C1A6E" w:rsidRPr="009C1A6E">
          <w:rPr>
            <w:i/>
            <w:iCs/>
            <w:highlight w:val="yellow"/>
            <w:rPrChange w:id="186" w:author="Flores Fernandez" w:date="2024-02-29T16:36:00Z">
              <w:rPr>
                <w:lang w:eastAsia="zh-CN"/>
              </w:rPr>
            </w:rPrChange>
          </w:rPr>
          <w:t>P</w:t>
        </w:r>
        <w:r w:rsidR="009C1A6E" w:rsidRPr="009C1A6E">
          <w:rPr>
            <w:i/>
            <w:iCs/>
            <w:highlight w:val="yellow"/>
            <w:rPrChange w:id="187" w:author="Flores Fernandez" w:date="2024-02-29T16:36:00Z">
              <w:rPr>
                <w:vertAlign w:val="subscript"/>
                <w:lang w:eastAsia="zh-CN"/>
              </w:rPr>
            </w:rPrChange>
          </w:rPr>
          <w:t>UMAX,f</w:t>
        </w:r>
        <w:proofErr w:type="gramEnd"/>
        <w:r w:rsidR="009C1A6E" w:rsidRPr="009C1A6E">
          <w:rPr>
            <w:i/>
            <w:iCs/>
            <w:highlight w:val="yellow"/>
            <w:rPrChange w:id="188" w:author="Flores Fernandez" w:date="2024-02-29T16:36:00Z">
              <w:rPr>
                <w:vertAlign w:val="subscript"/>
                <w:lang w:eastAsia="zh-CN"/>
              </w:rPr>
            </w:rPrChange>
          </w:rPr>
          <w:t>,c_GAP_</w:t>
        </w:r>
        <w:r w:rsidR="009C1A6E" w:rsidRPr="009C1A6E">
          <w:rPr>
            <w:highlight w:val="green"/>
            <w:vertAlign w:val="subscript"/>
            <w:lang w:eastAsia="zh-CN"/>
            <w:rPrChange w:id="189" w:author="Flores Fernandez" w:date="2024-02-29T16:36:00Z">
              <w:rPr>
                <w:vertAlign w:val="subscript"/>
                <w:lang w:eastAsia="zh-CN"/>
              </w:rPr>
            </w:rPrChange>
          </w:rPr>
          <w:t>ON</w:t>
        </w:r>
        <w:proofErr w:type="spellEnd"/>
        <w:r w:rsidR="009C1A6E" w:rsidRPr="009C1A6E">
          <w:rPr>
            <w:highlight w:val="green"/>
            <w:vertAlign w:val="subscript"/>
            <w:lang w:eastAsia="zh-CN"/>
            <w:rPrChange w:id="190" w:author="Flores Fernandez" w:date="2024-02-29T16:36:00Z">
              <w:rPr>
                <w:vertAlign w:val="subscript"/>
                <w:lang w:eastAsia="zh-CN"/>
              </w:rPr>
            </w:rPrChange>
          </w:rPr>
          <w:t xml:space="preserve"> </w:t>
        </w:r>
        <w:r w:rsidR="009C1A6E" w:rsidRPr="009C1A6E">
          <w:rPr>
            <w:highlight w:val="green"/>
            <w:lang w:eastAsia="zh-CN"/>
            <w:rPrChange w:id="191" w:author="Flores Fernandez" w:date="2024-02-29T16:36:00Z">
              <w:rPr>
                <w:lang w:eastAsia="zh-CN"/>
              </w:rPr>
            </w:rPrChange>
          </w:rPr>
          <w:t xml:space="preserve">- </w:t>
        </w:r>
        <w:proofErr w:type="spellStart"/>
        <w:r w:rsidR="009C1A6E" w:rsidRPr="009C1A6E">
          <w:rPr>
            <w:highlight w:val="green"/>
            <w:lang w:eastAsia="zh-CN"/>
            <w:rPrChange w:id="192" w:author="Flores Fernandez" w:date="2024-02-29T16:36:00Z">
              <w:rPr>
                <w:lang w:eastAsia="zh-CN"/>
              </w:rPr>
            </w:rPrChange>
          </w:rPr>
          <w:t>P</w:t>
        </w:r>
        <w:r w:rsidR="009C1A6E" w:rsidRPr="009C1A6E">
          <w:rPr>
            <w:highlight w:val="green"/>
            <w:vertAlign w:val="subscript"/>
            <w:lang w:eastAsia="zh-CN"/>
            <w:rPrChange w:id="193" w:author="Flores Fernandez" w:date="2024-02-29T16:36:00Z">
              <w:rPr>
                <w:vertAlign w:val="subscript"/>
                <w:lang w:eastAsia="zh-CN"/>
              </w:rPr>
            </w:rPrChange>
          </w:rPr>
          <w:t>UMAX,f,c_GAP_OFF</w:t>
        </w:r>
        <w:proofErr w:type="spellEnd"/>
        <w:r w:rsidR="009C1A6E" w:rsidRPr="009C1A6E">
          <w:rPr>
            <w:highlight w:val="green"/>
            <w:lang w:eastAsia="zh-CN"/>
            <w:rPrChange w:id="194" w:author="Flores Fernandez" w:date="2024-02-29T16:36:00Z">
              <w:rPr>
                <w:lang w:eastAsia="zh-CN"/>
              </w:rPr>
            </w:rPrChange>
          </w:rPr>
          <w:t xml:space="preserve"> metric)</w:t>
        </w:r>
        <w:r w:rsidR="009C1A6E" w:rsidRPr="00F20E8E">
          <w:rPr>
            <w:i/>
            <w:iCs/>
          </w:rPr>
          <w:t xml:space="preserve"> with </w:t>
        </w:r>
        <w:r w:rsidR="009C1A6E" w:rsidRPr="002C0126">
          <w:rPr>
            <w:i/>
            <w:iCs/>
            <w:highlight w:val="green"/>
            <w:rPrChange w:id="195" w:author="Flores Fernandez" w:date="2024-02-29T16:19:00Z">
              <w:rPr>
                <w:i/>
                <w:iCs/>
                <w:highlight w:val="yellow"/>
              </w:rPr>
            </w:rPrChange>
          </w:rPr>
          <w:t>3</w:t>
        </w:r>
        <w:r w:rsidR="009C1A6E" w:rsidRPr="00F20E8E">
          <w:rPr>
            <w:i/>
            <w:iCs/>
          </w:rPr>
          <w:t xml:space="preserve"> MU contributor</w:t>
        </w:r>
        <w:r w:rsidR="009C1A6E" w:rsidRPr="00C34B5D">
          <w:rPr>
            <w:i/>
            <w:iCs/>
            <w:highlight w:val="yellow"/>
          </w:rPr>
          <w:t>s:</w:t>
        </w:r>
      </w:ins>
    </w:p>
    <w:p w14:paraId="2E9537A4" w14:textId="77777777" w:rsidR="009C1A6E" w:rsidRPr="009C1A6E" w:rsidRDefault="009C1A6E" w:rsidP="009C1A6E">
      <w:pPr>
        <w:pStyle w:val="ListParagraph"/>
        <w:numPr>
          <w:ilvl w:val="0"/>
          <w:numId w:val="9"/>
        </w:numPr>
        <w:spacing w:after="0"/>
        <w:rPr>
          <w:ins w:id="196" w:author="Flores Fernandez" w:date="2024-02-29T16:36:00Z"/>
          <w:i/>
          <w:iCs/>
          <w:highlight w:val="yellow"/>
          <w:rPrChange w:id="197" w:author="Flores Fernandez" w:date="2024-02-29T16:36:00Z">
            <w:rPr>
              <w:ins w:id="198" w:author="Flores Fernandez" w:date="2024-02-29T16:36:00Z"/>
              <w:i/>
              <w:iCs/>
            </w:rPr>
          </w:rPrChange>
        </w:rPr>
        <w:pPrChange w:id="199" w:author="Flores Fernandez" w:date="2024-02-29T16:36:00Z">
          <w:pPr>
            <w:pStyle w:val="ListParagraph"/>
            <w:numPr>
              <w:numId w:val="7"/>
            </w:numPr>
            <w:spacing w:after="0"/>
            <w:ind w:hanging="360"/>
          </w:pPr>
        </w:pPrChange>
      </w:pPr>
      <w:ins w:id="200" w:author="Flores Fernandez" w:date="2024-02-29T16:36:00Z">
        <w:r w:rsidRPr="009C1A6E">
          <w:rPr>
            <w:i/>
            <w:iCs/>
            <w:highlight w:val="yellow"/>
            <w:rPrChange w:id="201" w:author="Flores Fernandez" w:date="2024-02-29T16:36:00Z">
              <w:rPr>
                <w:i/>
                <w:iCs/>
              </w:rPr>
            </w:rPrChange>
          </w:rPr>
          <w:t>- uncertainty of the RF relative power measurement equipment, leverag</w:t>
        </w:r>
        <w:r w:rsidRPr="00C34B5D">
          <w:rPr>
            <w:i/>
            <w:iCs/>
            <w:highlight w:val="yellow"/>
          </w:rPr>
          <w:t>ing</w:t>
        </w:r>
        <w:r w:rsidRPr="009C1A6E">
          <w:rPr>
            <w:i/>
            <w:iCs/>
            <w:highlight w:val="yellow"/>
            <w:rPrChange w:id="202" w:author="Flores Fernandez" w:date="2024-02-29T16:36:00Z">
              <w:rPr>
                <w:i/>
                <w:iCs/>
              </w:rPr>
            </w:rPrChange>
          </w:rPr>
          <w:t xml:space="preserve"> its value from Relative power control tolerance for EIRP test case.</w:t>
        </w:r>
      </w:ins>
    </w:p>
    <w:p w14:paraId="2D84693E" w14:textId="77777777" w:rsidR="009C1A6E" w:rsidRDefault="009C1A6E" w:rsidP="009C1A6E">
      <w:pPr>
        <w:pStyle w:val="ListParagraph"/>
        <w:numPr>
          <w:ilvl w:val="0"/>
          <w:numId w:val="9"/>
        </w:numPr>
        <w:spacing w:after="0"/>
        <w:rPr>
          <w:ins w:id="203" w:author="Flores Fernandez" w:date="2024-02-29T16:36:00Z"/>
          <w:i/>
          <w:iCs/>
          <w:highlight w:val="yellow"/>
        </w:rPr>
        <w:pPrChange w:id="204" w:author="Flores Fernandez" w:date="2024-02-29T16:36:00Z">
          <w:pPr>
            <w:pStyle w:val="ListParagraph"/>
            <w:numPr>
              <w:numId w:val="7"/>
            </w:numPr>
            <w:spacing w:after="0"/>
            <w:ind w:hanging="360"/>
          </w:pPr>
        </w:pPrChange>
      </w:pPr>
      <w:ins w:id="205" w:author="Flores Fernandez" w:date="2024-02-29T16:36:00Z">
        <w:r w:rsidRPr="00E129AB">
          <w:rPr>
            <w:i/>
            <w:iCs/>
            <w:highlight w:val="yellow"/>
          </w:rPr>
          <w:t>Amplifier uncertainties, leveraging its value from Relative power control tolerance for EIRP test case.</w:t>
        </w:r>
      </w:ins>
    </w:p>
    <w:p w14:paraId="4BC6411F" w14:textId="77777777" w:rsidR="009C1A6E" w:rsidRPr="002C0126" w:rsidRDefault="009C1A6E" w:rsidP="009C1A6E">
      <w:pPr>
        <w:pStyle w:val="ListParagraph"/>
        <w:numPr>
          <w:ilvl w:val="0"/>
          <w:numId w:val="9"/>
        </w:numPr>
        <w:spacing w:after="0"/>
        <w:rPr>
          <w:ins w:id="206" w:author="Flores Fernandez" w:date="2024-02-29T16:36:00Z"/>
          <w:i/>
          <w:iCs/>
          <w:highlight w:val="green"/>
          <w:rPrChange w:id="207" w:author="Flores Fernandez" w:date="2024-02-29T16:20:00Z">
            <w:rPr>
              <w:ins w:id="208" w:author="Flores Fernandez" w:date="2024-02-29T16:36:00Z"/>
              <w:i/>
              <w:iCs/>
              <w:highlight w:val="yellow"/>
            </w:rPr>
          </w:rPrChange>
        </w:rPr>
        <w:pPrChange w:id="209" w:author="Flores Fernandez" w:date="2024-02-29T16:36:00Z">
          <w:pPr>
            <w:pStyle w:val="ListParagraph"/>
            <w:numPr>
              <w:numId w:val="7"/>
            </w:numPr>
            <w:spacing w:after="0"/>
            <w:ind w:hanging="360"/>
          </w:pPr>
        </w:pPrChange>
      </w:pPr>
      <w:ins w:id="210" w:author="Flores Fernandez" w:date="2024-02-29T16:36:00Z">
        <w:r w:rsidRPr="002C0126">
          <w:rPr>
            <w:i/>
            <w:iCs/>
            <w:highlight w:val="green"/>
            <w:rPrChange w:id="211" w:author="Flores Fernandez" w:date="2024-02-29T16:20:00Z">
              <w:rPr>
                <w:i/>
                <w:iCs/>
                <w:highlight w:val="yellow"/>
              </w:rPr>
            </w:rPrChange>
          </w:rPr>
          <w:t>Influence of noise</w:t>
        </w:r>
      </w:ins>
    </w:p>
    <w:p w14:paraId="0FBD14B0" w14:textId="77777777" w:rsidR="009C1A6E" w:rsidRPr="00E129AB" w:rsidRDefault="009C1A6E" w:rsidP="009C1A6E">
      <w:pPr>
        <w:spacing w:after="120"/>
        <w:rPr>
          <w:ins w:id="212" w:author="Flores Fernandez" w:date="2024-02-29T16:36:00Z"/>
          <w:b/>
          <w:bCs/>
          <w:i/>
          <w:iCs/>
          <w:highlight w:val="yellow"/>
        </w:rPr>
        <w:pPrChange w:id="213" w:author="Flores Fernandez" w:date="2024-02-29T16:36:00Z">
          <w:pPr>
            <w:pStyle w:val="ListParagraph"/>
            <w:spacing w:after="0"/>
          </w:pPr>
        </w:pPrChange>
      </w:pPr>
    </w:p>
    <w:p w14:paraId="63CF4FEB" w14:textId="77777777" w:rsidR="009C1A6E" w:rsidRPr="00F20E8E" w:rsidRDefault="009C1A6E" w:rsidP="009C1A6E">
      <w:pPr>
        <w:spacing w:after="120"/>
        <w:rPr>
          <w:ins w:id="214" w:author="Flores Fernandez" w:date="2024-02-29T16:36:00Z"/>
          <w:b/>
          <w:bCs/>
          <w:i/>
          <w:iCs/>
        </w:rPr>
        <w:pPrChange w:id="215" w:author="Flores Fernandez" w:date="2024-02-29T16:36:00Z">
          <w:pPr>
            <w:spacing w:after="0"/>
          </w:pPr>
        </w:pPrChange>
      </w:pPr>
      <w:ins w:id="216" w:author="Flores Fernandez" w:date="2024-02-29T16:36:00Z">
        <w:r w:rsidRPr="00E129AB">
          <w:rPr>
            <w:b/>
            <w:bCs/>
            <w:i/>
            <w:iCs/>
            <w:highlight w:val="yellow"/>
          </w:rPr>
          <w:t xml:space="preserve">Proposal </w:t>
        </w:r>
        <w:r w:rsidRPr="009C1A6E">
          <w:rPr>
            <w:i/>
            <w:iCs/>
            <w:highlight w:val="yellow"/>
            <w:rPrChange w:id="217" w:author="Flores Fernandez" w:date="2024-02-29T16:36:00Z">
              <w:rPr>
                <w:b/>
                <w:bCs/>
                <w:i/>
                <w:iCs/>
                <w:highlight w:val="yellow"/>
              </w:rPr>
            </w:rPrChange>
          </w:rPr>
          <w:t>1b</w:t>
        </w:r>
        <w:r w:rsidRPr="00E129AB">
          <w:rPr>
            <w:i/>
            <w:iCs/>
            <w:highlight w:val="yellow"/>
          </w:rPr>
          <w:t xml:space="preserve">: Define measurement uncertainties for EIRP </w:t>
        </w:r>
        <w:proofErr w:type="spellStart"/>
        <w:r w:rsidRPr="00E129AB">
          <w:rPr>
            <w:i/>
            <w:iCs/>
            <w:highlight w:val="yellow"/>
          </w:rPr>
          <w:t>meas_peak</w:t>
        </w:r>
        <w:proofErr w:type="spellEnd"/>
        <w:r w:rsidRPr="00E129AB">
          <w:rPr>
            <w:i/>
            <w:iCs/>
            <w:highlight w:val="yellow"/>
          </w:rPr>
          <w:t xml:space="preserve"> as per EIRP peak measurement uncertainty in the UE Maximum Output Power test</w:t>
        </w:r>
        <w:r w:rsidRPr="009C1A6E">
          <w:rPr>
            <w:b/>
            <w:bCs/>
            <w:i/>
            <w:iCs/>
            <w:highlight w:val="yellow"/>
            <w:rPrChange w:id="218" w:author="Flores Fernandez" w:date="2024-02-29T16:36:00Z">
              <w:rPr>
                <w:i/>
                <w:iCs/>
                <w:highlight w:val="yellow"/>
              </w:rPr>
            </w:rPrChange>
          </w:rPr>
          <w:t>.</w:t>
        </w:r>
      </w:ins>
    </w:p>
    <w:p w14:paraId="0186F75E" w14:textId="4CAF2F64" w:rsidR="00055AAB" w:rsidRPr="00C34B5D" w:rsidDel="009D0587" w:rsidRDefault="00055AAB" w:rsidP="00985012">
      <w:pPr>
        <w:rPr>
          <w:del w:id="219" w:author="Flores Fernandez" w:date="2024-02-28T10:40:00Z"/>
          <w:b/>
          <w:bCs/>
          <w:i/>
          <w:iCs/>
          <w:highlight w:val="yellow"/>
          <w:rPrChange w:id="220" w:author="Flores Fernandez" w:date="2024-02-28T12:51:00Z">
            <w:rPr>
              <w:del w:id="221" w:author="Flores Fernandez" w:date="2024-02-28T10:40:00Z"/>
              <w:b/>
              <w:bCs/>
              <w:i/>
              <w:iCs/>
            </w:rPr>
          </w:rPrChange>
        </w:rPr>
      </w:pPr>
      <w:del w:id="222" w:author="Flores Fernandez" w:date="2024-02-28T10:40:00Z">
        <w:r w:rsidRPr="00C34B5D" w:rsidDel="009D0587">
          <w:rPr>
            <w:b/>
            <w:bCs/>
            <w:i/>
            <w:iCs/>
            <w:highlight w:val="yellow"/>
            <w:rPrChange w:id="223" w:author="Flores Fernandez" w:date="2024-02-28T12:51:00Z">
              <w:rPr>
                <w:b/>
                <w:bCs/>
                <w:i/>
                <w:iCs/>
              </w:rPr>
            </w:rPrChange>
          </w:rPr>
          <w:delText>Proposal 1: Define measurement uncertainties for UE Maximum Output Power – EIRP with UL Gaps with only one MU contributor, uncertainty of the RF relative power measurement equipment, and leverage its value from Relative power control tolerance for EIRP test case.</w:delText>
        </w:r>
      </w:del>
    </w:p>
    <w:p w14:paraId="51A7711B" w14:textId="4A36C3A1" w:rsidR="00EB3134" w:rsidRPr="00C34B5D" w:rsidRDefault="00055AAB" w:rsidP="000D279E">
      <w:pPr>
        <w:rPr>
          <w:ins w:id="224" w:author="Flores Fernandez" w:date="2024-02-28T12:40:00Z"/>
          <w:i/>
          <w:iCs/>
          <w:highlight w:val="yellow"/>
          <w:lang w:eastAsia="zh-CN"/>
          <w:rPrChange w:id="225" w:author="Flores Fernandez" w:date="2024-02-28T12:51:00Z">
            <w:rPr>
              <w:ins w:id="226" w:author="Flores Fernandez" w:date="2024-02-28T12:40:00Z"/>
              <w:i/>
              <w:iCs/>
              <w:lang w:eastAsia="zh-CN"/>
            </w:rPr>
          </w:rPrChange>
        </w:rPr>
      </w:pPr>
      <w:r w:rsidRPr="00C34B5D">
        <w:rPr>
          <w:highlight w:val="yellow"/>
          <w:rPrChange w:id="227" w:author="Flores Fernandez" w:date="2024-02-28T12:51:00Z">
            <w:rPr/>
          </w:rPrChange>
        </w:rPr>
        <w:fldChar w:fldCharType="end"/>
      </w:r>
      <w:ins w:id="228" w:author="Flores Fernandez" w:date="2024-02-28T12:40:00Z">
        <w:r w:rsidR="00EB3134" w:rsidRPr="00C34B5D">
          <w:rPr>
            <w:highlight w:val="yellow"/>
            <w:rPrChange w:id="229" w:author="Flores Fernandez" w:date="2024-02-28T12:51:00Z">
              <w:rPr/>
            </w:rPrChange>
          </w:rPr>
          <w:fldChar w:fldCharType="begin"/>
        </w:r>
        <w:r w:rsidR="00EB3134" w:rsidRPr="00C34B5D">
          <w:rPr>
            <w:highlight w:val="yellow"/>
            <w:rPrChange w:id="230" w:author="Flores Fernandez" w:date="2024-02-28T12:51:00Z">
              <w:rPr/>
            </w:rPrChange>
          </w:rPr>
          <w:instrText xml:space="preserve"> REF Prop2a \h </w:instrText>
        </w:r>
      </w:ins>
      <w:r w:rsidR="00C34B5D">
        <w:rPr>
          <w:highlight w:val="yellow"/>
        </w:rPr>
        <w:instrText xml:space="preserve"> \* MERGEFORMAT </w:instrText>
      </w:r>
      <w:r w:rsidR="00EB3134" w:rsidRPr="00147A11">
        <w:rPr>
          <w:highlight w:val="yellow"/>
        </w:rPr>
      </w:r>
      <w:r w:rsidR="00EB3134" w:rsidRPr="00C34B5D">
        <w:rPr>
          <w:highlight w:val="yellow"/>
          <w:rPrChange w:id="231" w:author="Flores Fernandez" w:date="2024-02-28T12:51:00Z">
            <w:rPr/>
          </w:rPrChange>
        </w:rPr>
        <w:fldChar w:fldCharType="separate"/>
      </w:r>
      <w:ins w:id="232" w:author="Flores Fernandez" w:date="2024-02-28T12:40:00Z">
        <w:r w:rsidR="00EB3134" w:rsidRPr="00C34B5D">
          <w:rPr>
            <w:b/>
            <w:bCs/>
            <w:i/>
            <w:iCs/>
            <w:highlight w:val="yellow"/>
            <w:lang w:eastAsia="zh-CN"/>
            <w:rPrChange w:id="233" w:author="Flores Fernandez" w:date="2024-02-28T12:51:00Z">
              <w:rPr>
                <w:b/>
                <w:bCs/>
                <w:i/>
                <w:iCs/>
                <w:lang w:eastAsia="zh-CN"/>
              </w:rPr>
            </w:rPrChange>
          </w:rPr>
          <w:t>Proposal 2a:</w:t>
        </w:r>
        <w:r w:rsidR="00EB3134" w:rsidRPr="00C34B5D">
          <w:rPr>
            <w:i/>
            <w:iCs/>
            <w:highlight w:val="yellow"/>
            <w:lang w:eastAsia="zh-CN"/>
            <w:rPrChange w:id="234" w:author="Flores Fernandez" w:date="2024-02-28T12:51:00Z">
              <w:rPr>
                <w:i/>
                <w:iCs/>
                <w:lang w:eastAsia="zh-CN"/>
              </w:rPr>
            </w:rPrChange>
          </w:rPr>
          <w:t xml:space="preserve"> Remove square brackets from test tolerance term associated to </w:t>
        </w:r>
        <w:proofErr w:type="spellStart"/>
        <w:proofErr w:type="gramStart"/>
        <w:r w:rsidR="00EB3134" w:rsidRPr="00C34B5D">
          <w:rPr>
            <w:i/>
            <w:iCs/>
            <w:highlight w:val="yellow"/>
            <w:lang w:eastAsia="zh-CN"/>
            <w:rPrChange w:id="235" w:author="Flores Fernandez" w:date="2024-02-28T12:51:00Z">
              <w:rPr>
                <w:i/>
                <w:iCs/>
                <w:lang w:eastAsia="zh-CN"/>
              </w:rPr>
            </w:rPrChange>
          </w:rPr>
          <w:t>P</w:t>
        </w:r>
        <w:r w:rsidR="00EB3134" w:rsidRPr="00C34B5D">
          <w:rPr>
            <w:i/>
            <w:iCs/>
            <w:highlight w:val="yellow"/>
            <w:vertAlign w:val="subscript"/>
            <w:lang w:eastAsia="zh-CN"/>
            <w:rPrChange w:id="236" w:author="Flores Fernandez" w:date="2024-02-28T12:51:00Z">
              <w:rPr>
                <w:i/>
                <w:iCs/>
                <w:vertAlign w:val="subscript"/>
                <w:lang w:eastAsia="zh-CN"/>
              </w:rPr>
            </w:rPrChange>
          </w:rPr>
          <w:t>UMAX,f</w:t>
        </w:r>
        <w:proofErr w:type="gramEnd"/>
        <w:r w:rsidR="00EB3134" w:rsidRPr="00C34B5D">
          <w:rPr>
            <w:i/>
            <w:iCs/>
            <w:highlight w:val="yellow"/>
            <w:vertAlign w:val="subscript"/>
            <w:lang w:eastAsia="zh-CN"/>
            <w:rPrChange w:id="237" w:author="Flores Fernandez" w:date="2024-02-28T12:51:00Z">
              <w:rPr>
                <w:i/>
                <w:iCs/>
                <w:vertAlign w:val="subscript"/>
                <w:lang w:eastAsia="zh-CN"/>
              </w:rPr>
            </w:rPrChange>
          </w:rPr>
          <w:t>,c_GAP_ON</w:t>
        </w:r>
        <w:proofErr w:type="spellEnd"/>
        <w:r w:rsidR="00EB3134" w:rsidRPr="00C34B5D">
          <w:rPr>
            <w:i/>
            <w:iCs/>
            <w:highlight w:val="yellow"/>
            <w:vertAlign w:val="subscript"/>
            <w:lang w:eastAsia="zh-CN"/>
            <w:rPrChange w:id="238" w:author="Flores Fernandez" w:date="2024-02-28T12:51:00Z">
              <w:rPr>
                <w:i/>
                <w:iCs/>
                <w:vertAlign w:val="subscript"/>
                <w:lang w:eastAsia="zh-CN"/>
              </w:rPr>
            </w:rPrChange>
          </w:rPr>
          <w:t xml:space="preserve"> </w:t>
        </w:r>
        <w:r w:rsidR="00EB3134" w:rsidRPr="00C34B5D">
          <w:rPr>
            <w:i/>
            <w:iCs/>
            <w:highlight w:val="yellow"/>
            <w:lang w:eastAsia="zh-CN"/>
            <w:rPrChange w:id="239" w:author="Flores Fernandez" w:date="2024-02-28T12:51:00Z">
              <w:rPr>
                <w:i/>
                <w:iCs/>
                <w:lang w:eastAsia="zh-CN"/>
              </w:rPr>
            </w:rPrChange>
          </w:rPr>
          <w:t xml:space="preserve">- </w:t>
        </w:r>
        <w:proofErr w:type="spellStart"/>
        <w:r w:rsidR="00EB3134" w:rsidRPr="00C34B5D">
          <w:rPr>
            <w:i/>
            <w:iCs/>
            <w:highlight w:val="yellow"/>
            <w:lang w:eastAsia="zh-CN"/>
            <w:rPrChange w:id="240" w:author="Flores Fernandez" w:date="2024-02-28T12:51:00Z">
              <w:rPr>
                <w:i/>
                <w:iCs/>
                <w:lang w:eastAsia="zh-CN"/>
              </w:rPr>
            </w:rPrChange>
          </w:rPr>
          <w:t>P</w:t>
        </w:r>
        <w:r w:rsidR="00EB3134" w:rsidRPr="00C34B5D">
          <w:rPr>
            <w:i/>
            <w:iCs/>
            <w:highlight w:val="yellow"/>
            <w:vertAlign w:val="subscript"/>
            <w:lang w:eastAsia="zh-CN"/>
            <w:rPrChange w:id="241" w:author="Flores Fernandez" w:date="2024-02-28T12:51:00Z">
              <w:rPr>
                <w:i/>
                <w:iCs/>
                <w:vertAlign w:val="subscript"/>
                <w:lang w:eastAsia="zh-CN"/>
              </w:rPr>
            </w:rPrChange>
          </w:rPr>
          <w:t>UMAX,f,c_GAP_OFF</w:t>
        </w:r>
        <w:proofErr w:type="spellEnd"/>
        <w:r w:rsidR="00EB3134" w:rsidRPr="00C34B5D">
          <w:rPr>
            <w:i/>
            <w:iCs/>
            <w:highlight w:val="yellow"/>
            <w:lang w:eastAsia="zh-CN"/>
            <w:rPrChange w:id="242" w:author="Flores Fernandez" w:date="2024-02-28T12:51:00Z">
              <w:rPr>
                <w:i/>
                <w:iCs/>
                <w:lang w:eastAsia="zh-CN"/>
              </w:rPr>
            </w:rPrChange>
          </w:rPr>
          <w:t>. in TS 38.521-2 Table 6.2.5.5-2.</w:t>
        </w:r>
      </w:ins>
    </w:p>
    <w:p w14:paraId="3B19A85B" w14:textId="31FBCD82" w:rsidR="00EB3134" w:rsidRPr="00C34B5D" w:rsidRDefault="00EB3134" w:rsidP="000D279E">
      <w:pPr>
        <w:rPr>
          <w:ins w:id="243" w:author="Flores Fernandez" w:date="2024-02-28T12:41:00Z"/>
          <w:b/>
          <w:bCs/>
          <w:i/>
          <w:iCs/>
          <w:highlight w:val="yellow"/>
          <w:rPrChange w:id="244" w:author="Flores Fernandez" w:date="2024-02-28T12:51:00Z">
            <w:rPr>
              <w:ins w:id="245" w:author="Flores Fernandez" w:date="2024-02-28T12:41:00Z"/>
              <w:b/>
              <w:bCs/>
              <w:i/>
              <w:iCs/>
            </w:rPr>
          </w:rPrChange>
        </w:rPr>
      </w:pPr>
      <w:ins w:id="246" w:author="Flores Fernandez" w:date="2024-02-28T12:40:00Z">
        <w:r w:rsidRPr="00C34B5D">
          <w:rPr>
            <w:highlight w:val="yellow"/>
            <w:rPrChange w:id="247" w:author="Flores Fernandez" w:date="2024-02-28T12:51:00Z">
              <w:rPr/>
            </w:rPrChange>
          </w:rPr>
          <w:fldChar w:fldCharType="end"/>
        </w:r>
      </w:ins>
      <w:ins w:id="248" w:author="Flores Fernandez" w:date="2024-02-28T12:41:00Z">
        <w:r w:rsidRPr="00C34B5D">
          <w:rPr>
            <w:highlight w:val="yellow"/>
            <w:rPrChange w:id="249" w:author="Flores Fernandez" w:date="2024-02-28T12:51:00Z">
              <w:rPr/>
            </w:rPrChange>
          </w:rPr>
          <w:fldChar w:fldCharType="begin"/>
        </w:r>
        <w:r w:rsidRPr="00C34B5D">
          <w:rPr>
            <w:highlight w:val="yellow"/>
            <w:rPrChange w:id="250" w:author="Flores Fernandez" w:date="2024-02-28T12:51:00Z">
              <w:rPr/>
            </w:rPrChange>
          </w:rPr>
          <w:instrText xml:space="preserve"> REF Prop2b \h </w:instrText>
        </w:r>
      </w:ins>
      <w:r w:rsidR="00C34B5D">
        <w:rPr>
          <w:highlight w:val="yellow"/>
        </w:rPr>
        <w:instrText xml:space="preserve"> \* MERGEFORMAT </w:instrText>
      </w:r>
      <w:r w:rsidRPr="00147A11">
        <w:rPr>
          <w:highlight w:val="yellow"/>
        </w:rPr>
      </w:r>
      <w:r w:rsidRPr="00C34B5D">
        <w:rPr>
          <w:highlight w:val="yellow"/>
          <w:rPrChange w:id="251" w:author="Flores Fernandez" w:date="2024-02-28T12:51:00Z">
            <w:rPr/>
          </w:rPrChange>
        </w:rPr>
        <w:fldChar w:fldCharType="separate"/>
      </w:r>
      <w:ins w:id="252" w:author="Flores Fernandez" w:date="2024-02-28T12:41:00Z">
        <w:r w:rsidRPr="00C34B5D">
          <w:rPr>
            <w:b/>
            <w:bCs/>
            <w:i/>
            <w:iCs/>
            <w:highlight w:val="yellow"/>
            <w:rPrChange w:id="253" w:author="Flores Fernandez" w:date="2024-02-28T12:51:00Z">
              <w:rPr>
                <w:b/>
                <w:bCs/>
                <w:i/>
                <w:iCs/>
              </w:rPr>
            </w:rPrChange>
          </w:rPr>
          <w:t xml:space="preserve">Proposal 2b: </w:t>
        </w:r>
        <w:r w:rsidRPr="00C34B5D">
          <w:rPr>
            <w:i/>
            <w:iCs/>
            <w:highlight w:val="yellow"/>
            <w:rPrChange w:id="254" w:author="Flores Fernandez" w:date="2024-02-28T12:51:00Z">
              <w:rPr>
                <w:i/>
                <w:iCs/>
              </w:rPr>
            </w:rPrChange>
          </w:rPr>
          <w:t xml:space="preserve">Redefine the second test tolerance term in TS 38.521-2 as </w:t>
        </w:r>
        <w:proofErr w:type="spellStart"/>
        <w:r w:rsidRPr="00C34B5D">
          <w:rPr>
            <w:i/>
            <w:iCs/>
            <w:highlight w:val="yellow"/>
            <w:rPrChange w:id="255" w:author="Flores Fernandez" w:date="2024-02-28T12:51:00Z">
              <w:rPr>
                <w:i/>
                <w:iCs/>
              </w:rPr>
            </w:rPrChange>
          </w:rPr>
          <w:t>EIRP</w:t>
        </w:r>
        <w:r w:rsidRPr="00C34B5D">
          <w:rPr>
            <w:i/>
            <w:iCs/>
            <w:highlight w:val="yellow"/>
            <w:vertAlign w:val="subscript"/>
            <w:rPrChange w:id="256" w:author="Flores Fernandez" w:date="2024-02-28T12:51:00Z">
              <w:rPr>
                <w:i/>
                <w:iCs/>
                <w:vertAlign w:val="subscript"/>
              </w:rPr>
            </w:rPrChange>
          </w:rPr>
          <w:t>meas_peak</w:t>
        </w:r>
        <w:proofErr w:type="spellEnd"/>
        <w:r w:rsidRPr="00C34B5D">
          <w:rPr>
            <w:i/>
            <w:iCs/>
            <w:highlight w:val="yellow"/>
            <w:vertAlign w:val="subscript"/>
            <w:rPrChange w:id="257" w:author="Flores Fernandez" w:date="2024-02-28T12:51:00Z">
              <w:rPr>
                <w:i/>
                <w:iCs/>
                <w:vertAlign w:val="subscript"/>
              </w:rPr>
            </w:rPrChange>
          </w:rPr>
          <w:t xml:space="preserve"> </w:t>
        </w:r>
        <w:r w:rsidRPr="00C34B5D">
          <w:rPr>
            <w:i/>
            <w:iCs/>
            <w:highlight w:val="yellow"/>
            <w:rPrChange w:id="258" w:author="Flores Fernandez" w:date="2024-02-28T12:51:00Z">
              <w:rPr>
                <w:i/>
                <w:iCs/>
              </w:rPr>
            </w:rPrChange>
          </w:rPr>
          <w:t>and leverage its value from the EIRP peak measurement in Maximum output power test cases.</w:t>
        </w:r>
      </w:ins>
    </w:p>
    <w:p w14:paraId="7BC4CC78" w14:textId="2407BBC9" w:rsidR="00055AAB" w:rsidRPr="00C34B5D" w:rsidDel="002E5C60" w:rsidRDefault="00EB3134" w:rsidP="000D279E">
      <w:pPr>
        <w:rPr>
          <w:del w:id="259" w:author="Flores Fernandez" w:date="2024-02-28T12:39:00Z"/>
          <w:b/>
          <w:bCs/>
          <w:i/>
          <w:iCs/>
          <w:highlight w:val="yellow"/>
          <w:rPrChange w:id="260" w:author="Flores Fernandez" w:date="2024-02-28T12:51:00Z">
            <w:rPr>
              <w:del w:id="261" w:author="Flores Fernandez" w:date="2024-02-28T12:39:00Z"/>
              <w:b/>
              <w:bCs/>
              <w:i/>
              <w:iCs/>
            </w:rPr>
          </w:rPrChange>
        </w:rPr>
      </w:pPr>
      <w:ins w:id="262" w:author="Flores Fernandez" w:date="2024-02-28T12:41:00Z">
        <w:r w:rsidRPr="00C34B5D">
          <w:rPr>
            <w:highlight w:val="yellow"/>
            <w:rPrChange w:id="263" w:author="Flores Fernandez" w:date="2024-02-28T12:51:00Z">
              <w:rPr/>
            </w:rPrChange>
          </w:rPr>
          <w:fldChar w:fldCharType="end"/>
        </w:r>
      </w:ins>
      <w:r w:rsidR="00055AAB" w:rsidRPr="00C34B5D">
        <w:rPr>
          <w:highlight w:val="yellow"/>
          <w:rPrChange w:id="264" w:author="Flores Fernandez" w:date="2024-02-28T12:51:00Z">
            <w:rPr/>
          </w:rPrChange>
        </w:rPr>
        <w:fldChar w:fldCharType="begin"/>
      </w:r>
      <w:r w:rsidR="00055AAB" w:rsidRPr="00C34B5D">
        <w:rPr>
          <w:highlight w:val="yellow"/>
          <w:rPrChange w:id="265" w:author="Flores Fernandez" w:date="2024-02-28T12:51:00Z">
            <w:rPr/>
          </w:rPrChange>
        </w:rPr>
        <w:instrText xml:space="preserve"> REF Prop2 \h </w:instrText>
      </w:r>
      <w:r w:rsidR="00C34B5D">
        <w:rPr>
          <w:highlight w:val="yellow"/>
        </w:rPr>
        <w:instrText xml:space="preserve"> \* MERGEFORMAT </w:instrText>
      </w:r>
      <w:r w:rsidR="00055AAB" w:rsidRPr="00147A11">
        <w:rPr>
          <w:highlight w:val="yellow"/>
        </w:rPr>
      </w:r>
      <w:r w:rsidR="00055AAB" w:rsidRPr="00C34B5D">
        <w:rPr>
          <w:highlight w:val="yellow"/>
          <w:rPrChange w:id="266" w:author="Flores Fernandez" w:date="2024-02-28T12:51:00Z">
            <w:rPr/>
          </w:rPrChange>
        </w:rPr>
        <w:fldChar w:fldCharType="separate"/>
      </w:r>
      <w:del w:id="267" w:author="Flores Fernandez" w:date="2024-02-28T12:39:00Z">
        <w:r w:rsidR="00055AAB" w:rsidRPr="00C34B5D" w:rsidDel="002E5C60">
          <w:rPr>
            <w:b/>
            <w:bCs/>
            <w:i/>
            <w:iCs/>
            <w:highlight w:val="yellow"/>
            <w:rPrChange w:id="268" w:author="Flores Fernandez" w:date="2024-02-28T12:51:00Z">
              <w:rPr>
                <w:b/>
                <w:bCs/>
                <w:i/>
                <w:iCs/>
              </w:rPr>
            </w:rPrChange>
          </w:rPr>
          <w:delText xml:space="preserve">Proposal 2: Define </w:delText>
        </w:r>
        <w:r w:rsidR="00055AAB" w:rsidRPr="00C34B5D" w:rsidDel="002E5C60">
          <w:rPr>
            <w:b/>
            <w:bCs/>
            <w:i/>
            <w:iCs/>
            <w:highlight w:val="yellow"/>
            <w:lang w:eastAsia="zh-CN"/>
            <w:rPrChange w:id="269" w:author="Flores Fernandez" w:date="2024-02-28T12:51:00Z">
              <w:rPr>
                <w:b/>
                <w:bCs/>
                <w:i/>
                <w:iCs/>
                <w:lang w:eastAsia="zh-CN"/>
              </w:rPr>
            </w:rPrChange>
          </w:rPr>
          <w:delText xml:space="preserve">test tolerance for the </w:delText>
        </w:r>
        <w:r w:rsidR="00055AAB" w:rsidRPr="00C34B5D" w:rsidDel="002E5C60">
          <w:rPr>
            <w:b/>
            <w:bCs/>
            <w:i/>
            <w:iCs/>
            <w:highlight w:val="yellow"/>
            <w:rPrChange w:id="270" w:author="Flores Fernandez" w:date="2024-02-28T12:51:00Z">
              <w:rPr>
                <w:b/>
                <w:bCs/>
                <w:i/>
                <w:iCs/>
              </w:rPr>
            </w:rPrChange>
          </w:rPr>
          <w:delText>UE Maximum Output Power – EIRP with UL Gaps test case as 65% of the resulting MTSU for IFF.</w:delText>
        </w:r>
      </w:del>
    </w:p>
    <w:p w14:paraId="70922C01" w14:textId="57BBD367" w:rsidR="00196FDE" w:rsidRPr="00C34B5D" w:rsidRDefault="00055AAB" w:rsidP="000D279E">
      <w:pPr>
        <w:rPr>
          <w:ins w:id="271" w:author="Flores Fernandez" w:date="2024-02-28T12:42:00Z"/>
          <w:highlight w:val="yellow"/>
          <w:rPrChange w:id="272" w:author="Flores Fernandez" w:date="2024-02-28T12:51:00Z">
            <w:rPr>
              <w:ins w:id="273" w:author="Flores Fernandez" w:date="2024-02-28T12:42:00Z"/>
            </w:rPr>
          </w:rPrChange>
        </w:rPr>
      </w:pPr>
      <w:r w:rsidRPr="00C34B5D">
        <w:rPr>
          <w:highlight w:val="yellow"/>
          <w:rPrChange w:id="274" w:author="Flores Fernandez" w:date="2024-02-28T12:51:00Z">
            <w:rPr/>
          </w:rPrChange>
        </w:rPr>
        <w:fldChar w:fldCharType="end"/>
      </w:r>
      <w:r w:rsidRPr="00C34B5D">
        <w:rPr>
          <w:highlight w:val="yellow"/>
          <w:rPrChange w:id="275" w:author="Flores Fernandez" w:date="2024-02-28T12:51:00Z">
            <w:rPr/>
          </w:rPrChange>
        </w:rPr>
        <w:fldChar w:fldCharType="begin"/>
      </w:r>
      <w:r w:rsidRPr="00C34B5D">
        <w:rPr>
          <w:highlight w:val="yellow"/>
          <w:rPrChange w:id="276" w:author="Flores Fernandez" w:date="2024-02-28T12:51:00Z">
            <w:rPr/>
          </w:rPrChange>
        </w:rPr>
        <w:instrText xml:space="preserve"> REF Prop3 \h </w:instrText>
      </w:r>
      <w:r w:rsidR="00C34B5D">
        <w:rPr>
          <w:highlight w:val="yellow"/>
        </w:rPr>
        <w:instrText xml:space="preserve"> \* MERGEFORMAT </w:instrText>
      </w:r>
      <w:r w:rsidRPr="00147A11">
        <w:rPr>
          <w:highlight w:val="yellow"/>
        </w:rPr>
      </w:r>
      <w:r w:rsidRPr="00C34B5D">
        <w:rPr>
          <w:highlight w:val="yellow"/>
          <w:rPrChange w:id="277" w:author="Flores Fernandez" w:date="2024-02-28T12:51:00Z">
            <w:rPr/>
          </w:rPrChange>
        </w:rPr>
        <w:fldChar w:fldCharType="separate"/>
      </w:r>
      <w:ins w:id="278" w:author="Flores Fernandez" w:date="2024-02-28T12:42:00Z">
        <w:r w:rsidR="00196FDE" w:rsidRPr="00C34B5D">
          <w:rPr>
            <w:b/>
            <w:bCs/>
            <w:i/>
            <w:iCs/>
            <w:highlight w:val="yellow"/>
            <w:rPrChange w:id="279" w:author="Flores Fernandez" w:date="2024-02-28T12:51:00Z">
              <w:rPr>
                <w:b/>
                <w:bCs/>
                <w:i/>
                <w:iCs/>
              </w:rPr>
            </w:rPrChange>
          </w:rPr>
          <w:t xml:space="preserve">Proposal 3: </w:t>
        </w:r>
        <w:r w:rsidR="00196FDE" w:rsidRPr="00C34B5D">
          <w:rPr>
            <w:i/>
            <w:iCs/>
            <w:highlight w:val="yellow"/>
            <w:rPrChange w:id="280" w:author="Flores Fernandez" w:date="2024-02-28T12:51:00Z">
              <w:rPr>
                <w:i/>
                <w:iCs/>
              </w:rPr>
            </w:rPrChange>
          </w:rPr>
          <w:t>Remove the place holder to define test tolerance for P-MPR in</w:t>
        </w:r>
        <w:r w:rsidR="00196FDE" w:rsidRPr="00C34B5D">
          <w:rPr>
            <w:highlight w:val="yellow"/>
            <w:rPrChange w:id="281" w:author="Flores Fernandez" w:date="2024-02-28T12:51:00Z">
              <w:rPr/>
            </w:rPrChange>
          </w:rPr>
          <w:t xml:space="preserve"> </w:t>
        </w:r>
        <w:r w:rsidR="00196FDE" w:rsidRPr="00C34B5D">
          <w:rPr>
            <w:i/>
            <w:iCs/>
            <w:highlight w:val="yellow"/>
            <w:rPrChange w:id="282" w:author="Flores Fernandez" w:date="2024-02-28T12:51:00Z">
              <w:rPr>
                <w:i/>
                <w:iCs/>
              </w:rPr>
            </w:rPrChange>
          </w:rPr>
          <w:t>UE Maximum Output Power – EIRP with UL Gaps test case.</w:t>
        </w:r>
      </w:ins>
    </w:p>
    <w:p w14:paraId="167305D7" w14:textId="757469A8" w:rsidR="00184B6F" w:rsidDel="00196FDE" w:rsidRDefault="00055AAB" w:rsidP="004D3E0F">
      <w:pPr>
        <w:rPr>
          <w:del w:id="283" w:author="Flores Fernandez" w:date="2024-02-28T12:42:00Z"/>
        </w:rPr>
      </w:pPr>
      <w:del w:id="284" w:author="Flores Fernandez" w:date="2024-02-28T12:42:00Z">
        <w:r w:rsidRPr="00C34B5D" w:rsidDel="00196FDE">
          <w:rPr>
            <w:b/>
            <w:bCs/>
            <w:i/>
            <w:iCs/>
            <w:highlight w:val="yellow"/>
            <w:rPrChange w:id="285" w:author="Flores Fernandez" w:date="2024-02-28T12:51:00Z">
              <w:rPr>
                <w:b/>
                <w:bCs/>
                <w:i/>
                <w:iCs/>
              </w:rPr>
            </w:rPrChange>
          </w:rPr>
          <w:delText>Proposal 3: Remove the place holder to define test tolerance for P-MPR in</w:delText>
        </w:r>
        <w:r w:rsidRPr="00C34B5D" w:rsidDel="00196FDE">
          <w:rPr>
            <w:highlight w:val="yellow"/>
            <w:rPrChange w:id="286" w:author="Flores Fernandez" w:date="2024-02-28T12:51:00Z">
              <w:rPr/>
            </w:rPrChange>
          </w:rPr>
          <w:delText xml:space="preserve"> </w:delText>
        </w:r>
        <w:r w:rsidRPr="00C34B5D" w:rsidDel="00196FDE">
          <w:rPr>
            <w:b/>
            <w:bCs/>
            <w:i/>
            <w:iCs/>
            <w:highlight w:val="yellow"/>
            <w:rPrChange w:id="287" w:author="Flores Fernandez" w:date="2024-02-28T12:51:00Z">
              <w:rPr>
                <w:b/>
                <w:bCs/>
                <w:i/>
                <w:iCs/>
              </w:rPr>
            </w:rPrChange>
          </w:rPr>
          <w:delText>UE Maximum Output Power – EIRP with UL Gaps test case.</w:delText>
        </w:r>
      </w:del>
      <w:r w:rsidRPr="00C34B5D">
        <w:rPr>
          <w:highlight w:val="yellow"/>
          <w:rPrChange w:id="288" w:author="Flores Fernandez" w:date="2024-02-28T12:51:00Z">
            <w:rPr/>
          </w:rPrChange>
        </w:rPr>
        <w:fldChar w:fldCharType="end"/>
      </w:r>
    </w:p>
    <w:p w14:paraId="4E5A91F5" w14:textId="0090CB9D" w:rsidR="00055AAB" w:rsidRPr="00BF507A" w:rsidRDefault="00055AAB" w:rsidP="004D3E0F">
      <w:r>
        <w:t xml:space="preserve">These proposals are </w:t>
      </w:r>
      <w:r w:rsidR="00EC3CA4">
        <w:t xml:space="preserve">submitted for approval </w:t>
      </w:r>
      <w:r w:rsidR="00F769FB">
        <w:t>in multiple CRs (</w:t>
      </w:r>
      <w:r w:rsidR="001D3E8B">
        <w:t>[14-1</w:t>
      </w:r>
      <w:r w:rsidR="002F70AD">
        <w:t>8</w:t>
      </w:r>
      <w:r w:rsidR="001D3E8B">
        <w:t>])</w:t>
      </w:r>
      <w:r w:rsidR="00F769FB">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026B318B" w:rsidR="00135A56" w:rsidRDefault="004F2E8A" w:rsidP="00135A56">
      <w:pPr>
        <w:numPr>
          <w:ilvl w:val="0"/>
          <w:numId w:val="1"/>
        </w:numPr>
      </w:pPr>
      <w:r w:rsidRPr="004F2E8A">
        <w:t>RP-221932</w:t>
      </w:r>
      <w:r w:rsidR="00135A56">
        <w:t>, “</w:t>
      </w:r>
      <w:r w:rsidR="003C2453" w:rsidRPr="003C2453">
        <w:t>UE Conformance – Further enhancements of NR RF requirements for frequency range 2 (FR2)</w:t>
      </w:r>
      <w:r w:rsidR="00135A56">
        <w:t>”</w:t>
      </w:r>
      <w:r w:rsidR="002F5A5D">
        <w:t xml:space="preserve">, </w:t>
      </w:r>
      <w:r w:rsidR="003C2453">
        <w:t>Nokia, Apple</w:t>
      </w:r>
      <w:r w:rsidR="002F5A5D">
        <w:t>, RAN#9</w:t>
      </w:r>
      <w:r w:rsidR="003C2453">
        <w:t>7</w:t>
      </w:r>
      <w:r w:rsidR="002F5A5D">
        <w:t>-</w:t>
      </w:r>
      <w:proofErr w:type="gramStart"/>
      <w:r w:rsidR="002F5A5D">
        <w:t>e</w:t>
      </w:r>
      <w:proofErr w:type="gramEnd"/>
    </w:p>
    <w:p w14:paraId="7DAC285E" w14:textId="50A6D675" w:rsidR="0004725B" w:rsidRDefault="0092024C" w:rsidP="00811A1A">
      <w:pPr>
        <w:numPr>
          <w:ilvl w:val="0"/>
          <w:numId w:val="1"/>
        </w:numPr>
      </w:pPr>
      <w:r>
        <w:t>3GPP TS 3</w:t>
      </w:r>
      <w:r w:rsidR="004173EF">
        <w:t>8.521-2</w:t>
      </w:r>
      <w:r>
        <w:t>, “</w:t>
      </w:r>
      <w:r w:rsidR="00A646AF">
        <w:t>N</w:t>
      </w:r>
      <w:r w:rsidR="00A646AF" w:rsidRPr="00A646AF">
        <w:t>R; User Equipment (UE) conformance specification; Radio transmission and reception; Part 2: Range 2 standalone</w:t>
      </w:r>
      <w:r w:rsidR="00A646AF">
        <w:t>”</w:t>
      </w:r>
    </w:p>
    <w:p w14:paraId="2CE87757" w14:textId="067520D2" w:rsidR="00772613" w:rsidRDefault="00A646AF" w:rsidP="00890FC2">
      <w:pPr>
        <w:numPr>
          <w:ilvl w:val="0"/>
          <w:numId w:val="1"/>
        </w:numPr>
      </w:pPr>
      <w:r>
        <w:t>R5-23</w:t>
      </w:r>
      <w:r w:rsidR="0071703B">
        <w:t>6085, “</w:t>
      </w:r>
      <w:r w:rsidR="0071703B" w:rsidRPr="0071703B">
        <w:t>WP UE Conformance – Further enhancements of NR RF requirements for FR2</w:t>
      </w:r>
      <w:r w:rsidR="0071703B">
        <w:t xml:space="preserve">”, </w:t>
      </w:r>
      <w:r w:rsidR="002C3DED" w:rsidRPr="002C3DED">
        <w:t>WP UE Conformance – Further enhancements of NR RF requirements for FR2</w:t>
      </w:r>
      <w:r w:rsidR="002C3DED">
        <w:t xml:space="preserve">”, </w:t>
      </w:r>
      <w:r w:rsidR="002C3DED" w:rsidRPr="002C3DED">
        <w:t>Nokia, Nokia Shanghai Bell, Apple</w:t>
      </w:r>
      <w:r w:rsidR="002C3DED">
        <w:t>, RAN5#101</w:t>
      </w:r>
    </w:p>
    <w:p w14:paraId="02B1AA47" w14:textId="35C44021" w:rsidR="00415EA0" w:rsidRDefault="00415EA0" w:rsidP="00415EA0">
      <w:pPr>
        <w:numPr>
          <w:ilvl w:val="0"/>
          <w:numId w:val="1"/>
        </w:numPr>
      </w:pPr>
      <w:r>
        <w:t>R5-227774</w:t>
      </w:r>
      <w:r w:rsidR="004635CE">
        <w:t>, “</w:t>
      </w:r>
      <w:r w:rsidR="004635CE" w:rsidRPr="004635CE">
        <w:t>Introduce framework for UL-Gaps related Tx Power tests</w:t>
      </w:r>
      <w:r w:rsidR="004635CE">
        <w:t xml:space="preserve">”, </w:t>
      </w:r>
      <w:r w:rsidR="00E14D23" w:rsidRPr="00E14D23">
        <w:t>Apple Portugal</w:t>
      </w:r>
      <w:r w:rsidR="00B15E0B">
        <w:t>, RAN5#97</w:t>
      </w:r>
    </w:p>
    <w:p w14:paraId="74DE0928" w14:textId="2A94AB9B" w:rsidR="00415EA0" w:rsidRDefault="00415EA0" w:rsidP="00415EA0">
      <w:pPr>
        <w:numPr>
          <w:ilvl w:val="0"/>
          <w:numId w:val="1"/>
        </w:numPr>
      </w:pPr>
      <w:r>
        <w:t>R5-231373,</w:t>
      </w:r>
      <w:r w:rsidR="00BF0C97">
        <w:t xml:space="preserve"> “</w:t>
      </w:r>
      <w:r w:rsidR="00BF0C97" w:rsidRPr="00BF0C97">
        <w:t>Updates to FR2 RF test case 6.2.5 for EIRP with UL-Gaps</w:t>
      </w:r>
      <w:r w:rsidR="00BF0C97">
        <w:t xml:space="preserve">”, </w:t>
      </w:r>
      <w:r w:rsidR="00B65E92" w:rsidRPr="00B65E92">
        <w:t>Apple Inc</w:t>
      </w:r>
      <w:r w:rsidR="00B65E92">
        <w:t>, RAN5#98</w:t>
      </w:r>
    </w:p>
    <w:p w14:paraId="0512398D" w14:textId="27285B04" w:rsidR="00415EA0" w:rsidRDefault="00415EA0" w:rsidP="00415EA0">
      <w:pPr>
        <w:numPr>
          <w:ilvl w:val="0"/>
          <w:numId w:val="1"/>
        </w:numPr>
      </w:pPr>
      <w:r>
        <w:t>R5-235668,</w:t>
      </w:r>
      <w:r w:rsidR="0084712B">
        <w:t xml:space="preserve"> “</w:t>
      </w:r>
      <w:r w:rsidR="0084712B" w:rsidRPr="0084712B">
        <w:t>Updates to FR2 RF test case 6.2.5 for EIRP with UL-Gaps</w:t>
      </w:r>
      <w:r w:rsidR="0084712B">
        <w:t>”, Apple Benelux</w:t>
      </w:r>
      <w:r w:rsidR="00034DB8">
        <w:t xml:space="preserve"> B.V.</w:t>
      </w:r>
      <w:r w:rsidR="0084712B">
        <w:t>, RAN5#100</w:t>
      </w:r>
    </w:p>
    <w:p w14:paraId="5AFE6B82" w14:textId="7C665465" w:rsidR="002268DE" w:rsidRPr="002268DE" w:rsidRDefault="00415EA0" w:rsidP="002268DE">
      <w:pPr>
        <w:pStyle w:val="ListParagraph"/>
        <w:numPr>
          <w:ilvl w:val="0"/>
          <w:numId w:val="1"/>
        </w:numPr>
      </w:pPr>
      <w:r>
        <w:t>R5-237657,</w:t>
      </w:r>
      <w:r w:rsidR="002268DE">
        <w:t xml:space="preserve"> “</w:t>
      </w:r>
      <w:r w:rsidR="002268DE" w:rsidRPr="002268DE">
        <w:t>Adding TT for FR2 RF test case 6.2.5 EIRP with UL-Gaps</w:t>
      </w:r>
      <w:r w:rsidR="002268DE">
        <w:t>”, Qualcomm Korea, RAN5#101</w:t>
      </w:r>
    </w:p>
    <w:p w14:paraId="4D0B34FB" w14:textId="48273CB6" w:rsidR="000F4E57" w:rsidRDefault="00415EA0" w:rsidP="00415EA0">
      <w:pPr>
        <w:numPr>
          <w:ilvl w:val="0"/>
          <w:numId w:val="1"/>
        </w:numPr>
      </w:pPr>
      <w:r>
        <w:lastRenderedPageBreak/>
        <w:t>R5-237235</w:t>
      </w:r>
      <w:r w:rsidR="00B76F33">
        <w:t>, “</w:t>
      </w:r>
      <w:r w:rsidR="00B76F33" w:rsidRPr="00B76F33">
        <w:t>Updates to EIRP test with UL-Gaps</w:t>
      </w:r>
      <w:r w:rsidR="00B76F33">
        <w:t>”, Apple Benelux B.V., RAN5#101</w:t>
      </w:r>
    </w:p>
    <w:p w14:paraId="6DD243C5" w14:textId="50C7CE85" w:rsidR="00316038" w:rsidRDefault="00316038" w:rsidP="00415EA0">
      <w:pPr>
        <w:numPr>
          <w:ilvl w:val="0"/>
          <w:numId w:val="1"/>
        </w:numPr>
      </w:pPr>
      <w:r>
        <w:t>3GPP TR 38.903, “</w:t>
      </w:r>
      <w:r w:rsidRPr="00316038">
        <w:t>NR; Derivation of test tolerances and measurement uncertainty for User Equipment (UE) conformance test cases</w:t>
      </w:r>
      <w:r>
        <w:t>”</w:t>
      </w:r>
    </w:p>
    <w:p w14:paraId="165559C7" w14:textId="3A8F02D5" w:rsidR="00E434CA" w:rsidRDefault="00E434CA" w:rsidP="00415EA0">
      <w:pPr>
        <w:numPr>
          <w:ilvl w:val="0"/>
          <w:numId w:val="1"/>
        </w:numPr>
      </w:pPr>
      <w:r>
        <w:t>R5-213852</w:t>
      </w:r>
      <w:r w:rsidR="00AC0CE5">
        <w:t>, “</w:t>
      </w:r>
      <w:r w:rsidR="00AC0CE5">
        <w:rPr>
          <w:noProof/>
        </w:rPr>
        <w:t>Measurement uncertainties for FR2 Relative and aggregate power tolerance”, Keysight Technologies, RAN5#91-e.</w:t>
      </w:r>
    </w:p>
    <w:p w14:paraId="32D97C90" w14:textId="77777777" w:rsidR="008F328D" w:rsidRDefault="008F328D" w:rsidP="008F328D">
      <w:pPr>
        <w:numPr>
          <w:ilvl w:val="0"/>
          <w:numId w:val="1"/>
        </w:numPr>
      </w:pPr>
      <w:r>
        <w:t>R5-215485, “</w:t>
      </w:r>
      <w:r w:rsidRPr="004613C3">
        <w:t xml:space="preserve">On the </w:t>
      </w:r>
      <w:r>
        <w:t>relative power measurement MU”, Rohde &amp; Schwarz, RAN5#92e</w:t>
      </w:r>
    </w:p>
    <w:p w14:paraId="2105EFD4" w14:textId="732FF282" w:rsidR="00E434CA" w:rsidRDefault="00E434CA" w:rsidP="00415EA0">
      <w:pPr>
        <w:numPr>
          <w:ilvl w:val="0"/>
          <w:numId w:val="1"/>
        </w:numPr>
      </w:pPr>
      <w:r>
        <w:t>R5-216105</w:t>
      </w:r>
      <w:r w:rsidR="0091497B">
        <w:t>, “</w:t>
      </w:r>
      <w:r w:rsidR="0091497B" w:rsidRPr="0091497B">
        <w:t>Correction of power control in 38.903</w:t>
      </w:r>
      <w:r w:rsidR="0091497B">
        <w:t>”, Anritsu, RAN5#92-e</w:t>
      </w:r>
    </w:p>
    <w:p w14:paraId="60F537C9" w14:textId="34CC32D0" w:rsidR="00791D28" w:rsidRDefault="00791D28" w:rsidP="00E31B3E">
      <w:pPr>
        <w:numPr>
          <w:ilvl w:val="0"/>
          <w:numId w:val="1"/>
        </w:numPr>
      </w:pPr>
      <w:r>
        <w:t>3GPP TS 38.133, “</w:t>
      </w:r>
      <w:r w:rsidR="00D973E6" w:rsidRPr="00D973E6">
        <w:t>NR; Requirements for support of radio resource management</w:t>
      </w:r>
      <w:r>
        <w:t>”</w:t>
      </w:r>
    </w:p>
    <w:p w14:paraId="0C4865F2" w14:textId="6173CB5A" w:rsidR="00F769FB" w:rsidRPr="002E40E0" w:rsidRDefault="00F769FB" w:rsidP="00E31B3E">
      <w:pPr>
        <w:numPr>
          <w:ilvl w:val="0"/>
          <w:numId w:val="1"/>
        </w:numPr>
      </w:pPr>
      <w:r w:rsidRPr="002E40E0">
        <w:t>R5-24</w:t>
      </w:r>
      <w:r w:rsidR="002E40E0" w:rsidRPr="002E40E0">
        <w:t>1404</w:t>
      </w:r>
      <w:r w:rsidRPr="002E40E0">
        <w:t>,</w:t>
      </w:r>
      <w:r w:rsidR="00365A65" w:rsidRPr="002E40E0">
        <w:t xml:space="preserve"> “Measurement uncertainty definition for UE Maximum Output Power – EIRP with UL Gaps test case</w:t>
      </w:r>
      <w:r w:rsidR="002E40E0">
        <w:t>” (</w:t>
      </w:r>
      <w:r w:rsidR="00365A65" w:rsidRPr="002E40E0">
        <w:rPr>
          <w:color w:val="FF0000"/>
        </w:rPr>
        <w:t>TR 38.903</w:t>
      </w:r>
      <w:r w:rsidR="002E40E0">
        <w:t>)</w:t>
      </w:r>
    </w:p>
    <w:p w14:paraId="6E79086D" w14:textId="3757BE03" w:rsidR="00365A65" w:rsidRPr="002E40E0" w:rsidRDefault="00365A65" w:rsidP="00365A65">
      <w:pPr>
        <w:numPr>
          <w:ilvl w:val="0"/>
          <w:numId w:val="1"/>
        </w:numPr>
      </w:pPr>
      <w:r w:rsidRPr="002E40E0">
        <w:t>R5-24</w:t>
      </w:r>
      <w:r w:rsidR="002E40E0" w:rsidRPr="002E40E0">
        <w:t>1405</w:t>
      </w:r>
      <w:r w:rsidRPr="002E40E0">
        <w:t>, “Updates to Annex F for UE Maximum Output Power – EIRP with UL Gaps test case</w:t>
      </w:r>
      <w:r w:rsidR="002E40E0" w:rsidRPr="002E40E0">
        <w:t>” (</w:t>
      </w:r>
      <w:r w:rsidRPr="002E40E0">
        <w:rPr>
          <w:color w:val="FF0000"/>
        </w:rPr>
        <w:t>TS 38.521-2</w:t>
      </w:r>
      <w:r w:rsidR="002E40E0" w:rsidRPr="002E40E0">
        <w:t>)</w:t>
      </w:r>
    </w:p>
    <w:p w14:paraId="07711EF9" w14:textId="14629170" w:rsidR="002E40E0" w:rsidRPr="002E40E0" w:rsidRDefault="008C7B7F" w:rsidP="002E40E0">
      <w:pPr>
        <w:numPr>
          <w:ilvl w:val="0"/>
          <w:numId w:val="1"/>
        </w:numPr>
      </w:pPr>
      <w:r w:rsidRPr="002E40E0">
        <w:t>R5-24</w:t>
      </w:r>
      <w:r w:rsidR="002E40E0" w:rsidRPr="002E40E0">
        <w:t>1406</w:t>
      </w:r>
      <w:r w:rsidRPr="002E40E0">
        <w:t>, “Updates to UE Maximum Output Power – EIRP with UL Gaps test case</w:t>
      </w:r>
      <w:r w:rsidR="002E40E0" w:rsidRPr="002E40E0">
        <w:t>” (</w:t>
      </w:r>
      <w:r w:rsidR="002E40E0" w:rsidRPr="002E40E0">
        <w:rPr>
          <w:color w:val="FF0000"/>
        </w:rPr>
        <w:t>TS 38.521-2</w:t>
      </w:r>
      <w:r w:rsidR="002E40E0" w:rsidRPr="002E40E0">
        <w:t>)</w:t>
      </w:r>
    </w:p>
    <w:p w14:paraId="2C23A4E1" w14:textId="4654279E" w:rsidR="00365A65" w:rsidRPr="002E40E0" w:rsidRDefault="00365A65" w:rsidP="00FE7F9E">
      <w:pPr>
        <w:numPr>
          <w:ilvl w:val="0"/>
          <w:numId w:val="1"/>
        </w:numPr>
      </w:pPr>
      <w:r w:rsidRPr="002E40E0">
        <w:t>R5-24</w:t>
      </w:r>
      <w:r w:rsidR="002E40E0" w:rsidRPr="002E40E0">
        <w:t>1407</w:t>
      </w:r>
      <w:r w:rsidRPr="002E40E0">
        <w:t>, “</w:t>
      </w:r>
      <w:r w:rsidR="00667544" w:rsidRPr="002E40E0">
        <w:t>Updates to Annex F for 6.2B.1.6 UE Maximum Output Power for Inter-Band EN-DC including FR2 (1 NR CC) - EIRP with UL Gaps test case</w:t>
      </w:r>
      <w:r w:rsidR="002E40E0" w:rsidRPr="002E40E0">
        <w:t>”</w:t>
      </w:r>
      <w:r w:rsidR="00667544" w:rsidRPr="002E40E0">
        <w:t xml:space="preserve"> </w:t>
      </w:r>
      <w:r w:rsidR="002E40E0" w:rsidRPr="002E40E0">
        <w:t>(</w:t>
      </w:r>
      <w:r w:rsidRPr="002E40E0">
        <w:rPr>
          <w:color w:val="FF0000"/>
        </w:rPr>
        <w:t>TS 38.521-3</w:t>
      </w:r>
      <w:r w:rsidR="002E40E0" w:rsidRPr="002E40E0">
        <w:t>)</w:t>
      </w:r>
    </w:p>
    <w:p w14:paraId="1FC472B6" w14:textId="4CB344C8" w:rsidR="002F70AD" w:rsidRPr="002E40E0" w:rsidRDefault="002F70AD" w:rsidP="000050E3">
      <w:pPr>
        <w:numPr>
          <w:ilvl w:val="0"/>
          <w:numId w:val="1"/>
        </w:numPr>
      </w:pPr>
      <w:r w:rsidRPr="002E40E0">
        <w:t>R5-24</w:t>
      </w:r>
      <w:r w:rsidR="002E40E0" w:rsidRPr="002E40E0">
        <w:t>1408</w:t>
      </w:r>
      <w:r w:rsidRPr="002E40E0">
        <w:t>, “Updates to 6.2B.1.6 UE Maximum Output Power for Inter-Band EN-DC including FR2 (1 NR CC) - EIRP with UL Gaps test case</w:t>
      </w:r>
      <w:r w:rsidR="002E40E0" w:rsidRPr="002E40E0">
        <w:t>” (</w:t>
      </w:r>
      <w:r w:rsidRPr="002E40E0">
        <w:rPr>
          <w:color w:val="FF0000"/>
        </w:rPr>
        <w:t>TS 38.521-3</w:t>
      </w:r>
      <w:r w:rsidR="002E40E0" w:rsidRPr="002E40E0">
        <w:t>)</w:t>
      </w:r>
    </w:p>
    <w:sectPr w:rsidR="002F70AD" w:rsidRPr="002E40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E40"/>
    <w:multiLevelType w:val="hybridMultilevel"/>
    <w:tmpl w:val="908AA316"/>
    <w:lvl w:ilvl="0" w:tplc="116489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8022B"/>
    <w:multiLevelType w:val="hybridMultilevel"/>
    <w:tmpl w:val="01BAAC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7C2BC7"/>
    <w:multiLevelType w:val="hybridMultilevel"/>
    <w:tmpl w:val="7A6CFE12"/>
    <w:lvl w:ilvl="0" w:tplc="F5DCBD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F4753"/>
    <w:multiLevelType w:val="hybridMultilevel"/>
    <w:tmpl w:val="EE5E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F4265BF"/>
    <w:multiLevelType w:val="hybridMultilevel"/>
    <w:tmpl w:val="1478B8A4"/>
    <w:lvl w:ilvl="0" w:tplc="1B7A77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1624">
    <w:abstractNumId w:val="6"/>
  </w:num>
  <w:num w:numId="2" w16cid:durableId="1215123748">
    <w:abstractNumId w:val="7"/>
  </w:num>
  <w:num w:numId="3" w16cid:durableId="1474908239">
    <w:abstractNumId w:val="4"/>
  </w:num>
  <w:num w:numId="4" w16cid:durableId="541793785">
    <w:abstractNumId w:val="1"/>
  </w:num>
  <w:num w:numId="5" w16cid:durableId="133841677">
    <w:abstractNumId w:val="3"/>
  </w:num>
  <w:num w:numId="6" w16cid:durableId="234511207">
    <w:abstractNumId w:val="5"/>
  </w:num>
  <w:num w:numId="7" w16cid:durableId="1505700896">
    <w:abstractNumId w:val="2"/>
  </w:num>
  <w:num w:numId="8" w16cid:durableId="440539837">
    <w:abstractNumId w:val="8"/>
  </w:num>
  <w:num w:numId="9" w16cid:durableId="2155119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AA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E81"/>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529"/>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42A9"/>
    <w:rsid w:val="000D4407"/>
    <w:rsid w:val="000D4C6B"/>
    <w:rsid w:val="000D5005"/>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763"/>
    <w:rsid w:val="000E7A61"/>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6E35"/>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70A3"/>
    <w:rsid w:val="001372D8"/>
    <w:rsid w:val="001373DF"/>
    <w:rsid w:val="00137573"/>
    <w:rsid w:val="00137983"/>
    <w:rsid w:val="001407A8"/>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11"/>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6FDE"/>
    <w:rsid w:val="00197997"/>
    <w:rsid w:val="001A0DBE"/>
    <w:rsid w:val="001A0E7B"/>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312E"/>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E71"/>
    <w:rsid w:val="001D1EDE"/>
    <w:rsid w:val="001D2024"/>
    <w:rsid w:val="001D29A7"/>
    <w:rsid w:val="001D3E8B"/>
    <w:rsid w:val="001D4364"/>
    <w:rsid w:val="001D4399"/>
    <w:rsid w:val="001D4634"/>
    <w:rsid w:val="001D5B39"/>
    <w:rsid w:val="001D62F6"/>
    <w:rsid w:val="001D651F"/>
    <w:rsid w:val="001D6B5A"/>
    <w:rsid w:val="001D794A"/>
    <w:rsid w:val="001E016A"/>
    <w:rsid w:val="001E0606"/>
    <w:rsid w:val="001E1ABE"/>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099"/>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6AD"/>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68DE"/>
    <w:rsid w:val="00227487"/>
    <w:rsid w:val="0022764A"/>
    <w:rsid w:val="0022768E"/>
    <w:rsid w:val="0022788C"/>
    <w:rsid w:val="00227CA3"/>
    <w:rsid w:val="00227DD5"/>
    <w:rsid w:val="002302DD"/>
    <w:rsid w:val="002308DD"/>
    <w:rsid w:val="00230CC7"/>
    <w:rsid w:val="00230F11"/>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3F1"/>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B7C36"/>
    <w:rsid w:val="002C0126"/>
    <w:rsid w:val="002C0E0C"/>
    <w:rsid w:val="002C0F18"/>
    <w:rsid w:val="002C181A"/>
    <w:rsid w:val="002C1FBB"/>
    <w:rsid w:val="002C21D2"/>
    <w:rsid w:val="002C2AC6"/>
    <w:rsid w:val="002C36EA"/>
    <w:rsid w:val="002C3735"/>
    <w:rsid w:val="002C3BE7"/>
    <w:rsid w:val="002C3DED"/>
    <w:rsid w:val="002C5153"/>
    <w:rsid w:val="002C5814"/>
    <w:rsid w:val="002C5B77"/>
    <w:rsid w:val="002C5CC1"/>
    <w:rsid w:val="002C62E7"/>
    <w:rsid w:val="002C65B6"/>
    <w:rsid w:val="002C6E19"/>
    <w:rsid w:val="002D0370"/>
    <w:rsid w:val="002D198D"/>
    <w:rsid w:val="002D2A7E"/>
    <w:rsid w:val="002D36AC"/>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0E0"/>
    <w:rsid w:val="002E48E0"/>
    <w:rsid w:val="002E51B6"/>
    <w:rsid w:val="002E568B"/>
    <w:rsid w:val="002E5C60"/>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38"/>
    <w:rsid w:val="003160DB"/>
    <w:rsid w:val="00317446"/>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159"/>
    <w:rsid w:val="0033551D"/>
    <w:rsid w:val="00335CE1"/>
    <w:rsid w:val="00335F2B"/>
    <w:rsid w:val="00337861"/>
    <w:rsid w:val="00337FD1"/>
    <w:rsid w:val="00340313"/>
    <w:rsid w:val="0034037B"/>
    <w:rsid w:val="00340A5F"/>
    <w:rsid w:val="00341CC1"/>
    <w:rsid w:val="003421F8"/>
    <w:rsid w:val="0034268F"/>
    <w:rsid w:val="00343600"/>
    <w:rsid w:val="00344758"/>
    <w:rsid w:val="00345A8D"/>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A65"/>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6F8E"/>
    <w:rsid w:val="0037737A"/>
    <w:rsid w:val="00377DC4"/>
    <w:rsid w:val="0038188A"/>
    <w:rsid w:val="00382594"/>
    <w:rsid w:val="00382F65"/>
    <w:rsid w:val="00383CDF"/>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4F9E"/>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0F38"/>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45F1"/>
    <w:rsid w:val="00464A49"/>
    <w:rsid w:val="00465165"/>
    <w:rsid w:val="0046541D"/>
    <w:rsid w:val="00466782"/>
    <w:rsid w:val="004669DA"/>
    <w:rsid w:val="004672D6"/>
    <w:rsid w:val="004673F2"/>
    <w:rsid w:val="0046775D"/>
    <w:rsid w:val="00467D9E"/>
    <w:rsid w:val="0047003F"/>
    <w:rsid w:val="004700BF"/>
    <w:rsid w:val="00470A49"/>
    <w:rsid w:val="00470C09"/>
    <w:rsid w:val="00471253"/>
    <w:rsid w:val="0047165E"/>
    <w:rsid w:val="004727C7"/>
    <w:rsid w:val="00472E15"/>
    <w:rsid w:val="00473004"/>
    <w:rsid w:val="00473572"/>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83D"/>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C3A"/>
    <w:rsid w:val="004F1EDA"/>
    <w:rsid w:val="004F2B24"/>
    <w:rsid w:val="004F2CDE"/>
    <w:rsid w:val="004F2E8A"/>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1CE0"/>
    <w:rsid w:val="005120D5"/>
    <w:rsid w:val="005126C3"/>
    <w:rsid w:val="00513FAF"/>
    <w:rsid w:val="00514334"/>
    <w:rsid w:val="00514836"/>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519"/>
    <w:rsid w:val="00562AED"/>
    <w:rsid w:val="00562DA2"/>
    <w:rsid w:val="0056398D"/>
    <w:rsid w:val="00563E1E"/>
    <w:rsid w:val="00563EBF"/>
    <w:rsid w:val="00564DDD"/>
    <w:rsid w:val="00564FB9"/>
    <w:rsid w:val="0056526F"/>
    <w:rsid w:val="005663A9"/>
    <w:rsid w:val="00567144"/>
    <w:rsid w:val="0056773C"/>
    <w:rsid w:val="00567D6A"/>
    <w:rsid w:val="005702AC"/>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975"/>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211"/>
    <w:rsid w:val="005D1530"/>
    <w:rsid w:val="005D1EA9"/>
    <w:rsid w:val="005D2BEE"/>
    <w:rsid w:val="005D3879"/>
    <w:rsid w:val="005D3A05"/>
    <w:rsid w:val="005D4392"/>
    <w:rsid w:val="005D443C"/>
    <w:rsid w:val="005D48EA"/>
    <w:rsid w:val="005D6638"/>
    <w:rsid w:val="005D786C"/>
    <w:rsid w:val="005E0428"/>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5A"/>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467"/>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0EE"/>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5FF"/>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06D44"/>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5B72"/>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D2F"/>
    <w:rsid w:val="007A0EF6"/>
    <w:rsid w:val="007A15F3"/>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2D3D"/>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411D"/>
    <w:rsid w:val="007E5D34"/>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83E"/>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1DDD"/>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131"/>
    <w:rsid w:val="008679BE"/>
    <w:rsid w:val="0087006E"/>
    <w:rsid w:val="00870E4E"/>
    <w:rsid w:val="00871606"/>
    <w:rsid w:val="00871D02"/>
    <w:rsid w:val="00871E09"/>
    <w:rsid w:val="0087200E"/>
    <w:rsid w:val="00873A89"/>
    <w:rsid w:val="0087407A"/>
    <w:rsid w:val="0087500E"/>
    <w:rsid w:val="00875567"/>
    <w:rsid w:val="00875E95"/>
    <w:rsid w:val="00876166"/>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28D"/>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55F"/>
    <w:rsid w:val="00957BCC"/>
    <w:rsid w:val="009600FB"/>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49E"/>
    <w:rsid w:val="00972AFD"/>
    <w:rsid w:val="009744B9"/>
    <w:rsid w:val="00974904"/>
    <w:rsid w:val="00974CFE"/>
    <w:rsid w:val="0097566C"/>
    <w:rsid w:val="009757AC"/>
    <w:rsid w:val="009765F1"/>
    <w:rsid w:val="00976E62"/>
    <w:rsid w:val="00977122"/>
    <w:rsid w:val="00977601"/>
    <w:rsid w:val="00981332"/>
    <w:rsid w:val="00981BB7"/>
    <w:rsid w:val="00982FFB"/>
    <w:rsid w:val="009834CD"/>
    <w:rsid w:val="0098447D"/>
    <w:rsid w:val="009847B1"/>
    <w:rsid w:val="00984C27"/>
    <w:rsid w:val="00985012"/>
    <w:rsid w:val="00985664"/>
    <w:rsid w:val="009856B0"/>
    <w:rsid w:val="009861EF"/>
    <w:rsid w:val="00986FA3"/>
    <w:rsid w:val="00987D74"/>
    <w:rsid w:val="00987DC6"/>
    <w:rsid w:val="00990636"/>
    <w:rsid w:val="00990755"/>
    <w:rsid w:val="00990763"/>
    <w:rsid w:val="009915C5"/>
    <w:rsid w:val="00991963"/>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A6E"/>
    <w:rsid w:val="009C1D24"/>
    <w:rsid w:val="009C1D9E"/>
    <w:rsid w:val="009C1E7E"/>
    <w:rsid w:val="009C2440"/>
    <w:rsid w:val="009C2A6C"/>
    <w:rsid w:val="009C443A"/>
    <w:rsid w:val="009C5505"/>
    <w:rsid w:val="009C611E"/>
    <w:rsid w:val="009C63D6"/>
    <w:rsid w:val="009C7EFC"/>
    <w:rsid w:val="009D0587"/>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C5E"/>
    <w:rsid w:val="009F7D27"/>
    <w:rsid w:val="00A0034C"/>
    <w:rsid w:val="00A00D38"/>
    <w:rsid w:val="00A02538"/>
    <w:rsid w:val="00A03133"/>
    <w:rsid w:val="00A0355C"/>
    <w:rsid w:val="00A036D1"/>
    <w:rsid w:val="00A03E6A"/>
    <w:rsid w:val="00A04D25"/>
    <w:rsid w:val="00A04DDC"/>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0CD"/>
    <w:rsid w:val="00A5583C"/>
    <w:rsid w:val="00A56547"/>
    <w:rsid w:val="00A56E68"/>
    <w:rsid w:val="00A607F0"/>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79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5E0B"/>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B4B"/>
    <w:rsid w:val="00B55EED"/>
    <w:rsid w:val="00B56903"/>
    <w:rsid w:val="00B575B5"/>
    <w:rsid w:val="00B57E31"/>
    <w:rsid w:val="00B60568"/>
    <w:rsid w:val="00B6098E"/>
    <w:rsid w:val="00B61143"/>
    <w:rsid w:val="00B61468"/>
    <w:rsid w:val="00B62482"/>
    <w:rsid w:val="00B62803"/>
    <w:rsid w:val="00B62E09"/>
    <w:rsid w:val="00B6429A"/>
    <w:rsid w:val="00B64D69"/>
    <w:rsid w:val="00B6503D"/>
    <w:rsid w:val="00B65827"/>
    <w:rsid w:val="00B65E92"/>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6F33"/>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B7"/>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6FD"/>
    <w:rsid w:val="00BE699C"/>
    <w:rsid w:val="00BE6B77"/>
    <w:rsid w:val="00BE732D"/>
    <w:rsid w:val="00BE7F4C"/>
    <w:rsid w:val="00BF0C97"/>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4B5D"/>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26E8"/>
    <w:rsid w:val="00C9303F"/>
    <w:rsid w:val="00C937D4"/>
    <w:rsid w:val="00C9394B"/>
    <w:rsid w:val="00C94C34"/>
    <w:rsid w:val="00C9521B"/>
    <w:rsid w:val="00C9536E"/>
    <w:rsid w:val="00C96A5B"/>
    <w:rsid w:val="00C96A72"/>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ABF"/>
    <w:rsid w:val="00CC7DDE"/>
    <w:rsid w:val="00CD0382"/>
    <w:rsid w:val="00CD2217"/>
    <w:rsid w:val="00CD230E"/>
    <w:rsid w:val="00CD27A7"/>
    <w:rsid w:val="00CD3E09"/>
    <w:rsid w:val="00CD4D6B"/>
    <w:rsid w:val="00CD4E0C"/>
    <w:rsid w:val="00CD4F02"/>
    <w:rsid w:val="00CD57C5"/>
    <w:rsid w:val="00CD5B2E"/>
    <w:rsid w:val="00CD66AB"/>
    <w:rsid w:val="00CD6755"/>
    <w:rsid w:val="00CD7193"/>
    <w:rsid w:val="00CD733C"/>
    <w:rsid w:val="00CD7374"/>
    <w:rsid w:val="00CD7A9D"/>
    <w:rsid w:val="00CE04DF"/>
    <w:rsid w:val="00CE0F71"/>
    <w:rsid w:val="00CE28C5"/>
    <w:rsid w:val="00CE2DB7"/>
    <w:rsid w:val="00CE3E8B"/>
    <w:rsid w:val="00CE43C9"/>
    <w:rsid w:val="00CE4B0A"/>
    <w:rsid w:val="00CE4B56"/>
    <w:rsid w:val="00CE4D23"/>
    <w:rsid w:val="00CE5127"/>
    <w:rsid w:val="00CE5675"/>
    <w:rsid w:val="00CE59A0"/>
    <w:rsid w:val="00CE657E"/>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37604"/>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6CB2"/>
    <w:rsid w:val="00D87318"/>
    <w:rsid w:val="00D8741D"/>
    <w:rsid w:val="00D87606"/>
    <w:rsid w:val="00D918AB"/>
    <w:rsid w:val="00D92533"/>
    <w:rsid w:val="00D92A02"/>
    <w:rsid w:val="00D93386"/>
    <w:rsid w:val="00D93511"/>
    <w:rsid w:val="00D94240"/>
    <w:rsid w:val="00D9511B"/>
    <w:rsid w:val="00D95E37"/>
    <w:rsid w:val="00D9644E"/>
    <w:rsid w:val="00D9671F"/>
    <w:rsid w:val="00D973E6"/>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56A"/>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43B0"/>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9AB"/>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586"/>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BFD"/>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38F7"/>
    <w:rsid w:val="00E84012"/>
    <w:rsid w:val="00E84518"/>
    <w:rsid w:val="00E84AC0"/>
    <w:rsid w:val="00E84B11"/>
    <w:rsid w:val="00E84EFA"/>
    <w:rsid w:val="00E855E5"/>
    <w:rsid w:val="00E8596B"/>
    <w:rsid w:val="00E8599A"/>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5BB"/>
    <w:rsid w:val="00EB1AB7"/>
    <w:rsid w:val="00EB1CDF"/>
    <w:rsid w:val="00EB2720"/>
    <w:rsid w:val="00EB2C3B"/>
    <w:rsid w:val="00EB3134"/>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3CA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2AE"/>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E8E"/>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9F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1B07"/>
    <w:rsid w:val="00FD2A23"/>
    <w:rsid w:val="00FD2B94"/>
    <w:rsid w:val="00FD49F0"/>
    <w:rsid w:val="00FD7C6A"/>
    <w:rsid w:val="00FE000F"/>
    <w:rsid w:val="00FE023B"/>
    <w:rsid w:val="00FE0E82"/>
    <w:rsid w:val="00FE163B"/>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10308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10</cp:revision>
  <dcterms:created xsi:type="dcterms:W3CDTF">2024-02-28T11:50:00Z</dcterms:created>
  <dcterms:modified xsi:type="dcterms:W3CDTF">2024-02-29T15:36:00Z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