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NTN TC </w:t>
            </w:r>
            <w:proofErr w:type="gramStart"/>
            <w:r w:rsidR="002640DD">
              <w:t>6.5.2.4  on</w:t>
            </w:r>
            <w:proofErr w:type="gramEnd"/>
            <w:r w:rsidR="002640DD">
              <w:t xml:space="preserve"> ACLR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E00FE" w:rsidR="001E41F3" w:rsidRDefault="00113C4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22CD6769"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3C47" w14:paraId="1256F52C" w14:textId="77777777" w:rsidTr="00547111">
        <w:tc>
          <w:tcPr>
            <w:tcW w:w="2694" w:type="dxa"/>
            <w:gridSpan w:val="2"/>
            <w:tcBorders>
              <w:top w:val="single" w:sz="4" w:space="0" w:color="auto"/>
              <w:left w:val="single" w:sz="4" w:space="0" w:color="auto"/>
            </w:tcBorders>
          </w:tcPr>
          <w:p w14:paraId="52C87DB0" w14:textId="77777777" w:rsidR="00113C47" w:rsidRDefault="00113C47" w:rsidP="00113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58E99" w:rsidR="00113C47" w:rsidRDefault="00113C47" w:rsidP="00113C47">
            <w:pPr>
              <w:pStyle w:val="CRCoverPage"/>
              <w:spacing w:after="0"/>
              <w:ind w:left="100"/>
              <w:rPr>
                <w:noProof/>
              </w:rPr>
            </w:pPr>
            <w:r>
              <w:rPr>
                <w:noProof/>
              </w:rPr>
              <w:t>Initial conditions have to be updated as per agreements at RAN5#101</w:t>
            </w:r>
          </w:p>
        </w:tc>
      </w:tr>
      <w:tr w:rsidR="00113C47" w14:paraId="4CA74D09" w14:textId="77777777" w:rsidTr="00547111">
        <w:tc>
          <w:tcPr>
            <w:tcW w:w="2694" w:type="dxa"/>
            <w:gridSpan w:val="2"/>
            <w:tcBorders>
              <w:left w:val="single" w:sz="4" w:space="0" w:color="auto"/>
            </w:tcBorders>
          </w:tcPr>
          <w:p w14:paraId="2D0866D6" w14:textId="77777777" w:rsidR="00113C47" w:rsidRDefault="00113C47" w:rsidP="00113C47">
            <w:pPr>
              <w:pStyle w:val="CRCoverPage"/>
              <w:spacing w:after="0"/>
              <w:rPr>
                <w:b/>
                <w:i/>
                <w:noProof/>
                <w:sz w:val="8"/>
                <w:szCs w:val="8"/>
              </w:rPr>
            </w:pPr>
          </w:p>
        </w:tc>
        <w:tc>
          <w:tcPr>
            <w:tcW w:w="6946" w:type="dxa"/>
            <w:gridSpan w:val="9"/>
            <w:tcBorders>
              <w:right w:val="single" w:sz="4" w:space="0" w:color="auto"/>
            </w:tcBorders>
          </w:tcPr>
          <w:p w14:paraId="365DEF04" w14:textId="77777777" w:rsidR="00113C47" w:rsidRDefault="00113C47" w:rsidP="00113C47">
            <w:pPr>
              <w:pStyle w:val="CRCoverPage"/>
              <w:spacing w:after="0"/>
              <w:rPr>
                <w:noProof/>
                <w:sz w:val="8"/>
                <w:szCs w:val="8"/>
              </w:rPr>
            </w:pPr>
          </w:p>
        </w:tc>
      </w:tr>
      <w:tr w:rsidR="00113C47" w14:paraId="21016551" w14:textId="77777777" w:rsidTr="00547111">
        <w:tc>
          <w:tcPr>
            <w:tcW w:w="2694" w:type="dxa"/>
            <w:gridSpan w:val="2"/>
            <w:tcBorders>
              <w:left w:val="single" w:sz="4" w:space="0" w:color="auto"/>
            </w:tcBorders>
          </w:tcPr>
          <w:p w14:paraId="49433147" w14:textId="77777777" w:rsidR="00113C47" w:rsidRDefault="00113C47" w:rsidP="00113C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45D9CA" w:rsidR="00113C47" w:rsidRDefault="00113C47" w:rsidP="00113C47">
            <w:pPr>
              <w:pStyle w:val="CRCoverPage"/>
              <w:spacing w:after="0"/>
              <w:ind w:left="100"/>
              <w:rPr>
                <w:noProof/>
              </w:rPr>
            </w:pPr>
            <w:r>
              <w:rPr>
                <w:noProof/>
              </w:rPr>
              <w:t>Initial conditions and message contents are updated along with changes to test requirements and some aspects of the test procedure</w:t>
            </w:r>
          </w:p>
        </w:tc>
      </w:tr>
      <w:tr w:rsidR="00113C47" w14:paraId="1F886379" w14:textId="77777777" w:rsidTr="00547111">
        <w:tc>
          <w:tcPr>
            <w:tcW w:w="2694" w:type="dxa"/>
            <w:gridSpan w:val="2"/>
            <w:tcBorders>
              <w:left w:val="single" w:sz="4" w:space="0" w:color="auto"/>
            </w:tcBorders>
          </w:tcPr>
          <w:p w14:paraId="4D989623" w14:textId="77777777" w:rsidR="00113C47" w:rsidRDefault="00113C47" w:rsidP="00113C47">
            <w:pPr>
              <w:pStyle w:val="CRCoverPage"/>
              <w:spacing w:after="0"/>
              <w:rPr>
                <w:b/>
                <w:i/>
                <w:noProof/>
                <w:sz w:val="8"/>
                <w:szCs w:val="8"/>
              </w:rPr>
            </w:pPr>
          </w:p>
        </w:tc>
        <w:tc>
          <w:tcPr>
            <w:tcW w:w="6946" w:type="dxa"/>
            <w:gridSpan w:val="9"/>
            <w:tcBorders>
              <w:right w:val="single" w:sz="4" w:space="0" w:color="auto"/>
            </w:tcBorders>
          </w:tcPr>
          <w:p w14:paraId="71C4A204" w14:textId="77777777" w:rsidR="00113C47" w:rsidRDefault="00113C47" w:rsidP="00113C47">
            <w:pPr>
              <w:pStyle w:val="CRCoverPage"/>
              <w:spacing w:after="0"/>
              <w:rPr>
                <w:noProof/>
                <w:sz w:val="8"/>
                <w:szCs w:val="8"/>
              </w:rPr>
            </w:pPr>
          </w:p>
        </w:tc>
      </w:tr>
      <w:tr w:rsidR="00113C47" w14:paraId="678D7BF9" w14:textId="77777777" w:rsidTr="00547111">
        <w:tc>
          <w:tcPr>
            <w:tcW w:w="2694" w:type="dxa"/>
            <w:gridSpan w:val="2"/>
            <w:tcBorders>
              <w:left w:val="single" w:sz="4" w:space="0" w:color="auto"/>
              <w:bottom w:val="single" w:sz="4" w:space="0" w:color="auto"/>
            </w:tcBorders>
          </w:tcPr>
          <w:p w14:paraId="4E5CE1B6" w14:textId="77777777" w:rsidR="00113C47" w:rsidRDefault="00113C47" w:rsidP="00113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E2FDF" w:rsidR="00113C47" w:rsidRDefault="00113C47" w:rsidP="00113C47">
            <w:pPr>
              <w:pStyle w:val="CRCoverPage"/>
              <w:spacing w:after="0"/>
              <w:ind w:left="100"/>
              <w:rPr>
                <w:noProof/>
              </w:rPr>
            </w:pPr>
            <w:r>
              <w:rPr>
                <w:noProof/>
              </w:rPr>
              <w:t xml:space="preserve">Incomplete NTN test case </w:t>
            </w:r>
            <w:r>
              <w:rPr>
                <w:noProof/>
              </w:rPr>
              <w:t>for ACLR</w:t>
            </w:r>
          </w:p>
        </w:tc>
      </w:tr>
      <w:tr w:rsidR="00113C47" w14:paraId="034AF533" w14:textId="77777777" w:rsidTr="00547111">
        <w:tc>
          <w:tcPr>
            <w:tcW w:w="2694" w:type="dxa"/>
            <w:gridSpan w:val="2"/>
          </w:tcPr>
          <w:p w14:paraId="39D9EB5B" w14:textId="77777777" w:rsidR="00113C47" w:rsidRDefault="00113C47" w:rsidP="00113C47">
            <w:pPr>
              <w:pStyle w:val="CRCoverPage"/>
              <w:spacing w:after="0"/>
              <w:rPr>
                <w:b/>
                <w:i/>
                <w:noProof/>
                <w:sz w:val="8"/>
                <w:szCs w:val="8"/>
              </w:rPr>
            </w:pPr>
          </w:p>
        </w:tc>
        <w:tc>
          <w:tcPr>
            <w:tcW w:w="6946" w:type="dxa"/>
            <w:gridSpan w:val="9"/>
          </w:tcPr>
          <w:p w14:paraId="7826CB1C" w14:textId="77777777" w:rsidR="00113C47" w:rsidRDefault="00113C47" w:rsidP="00113C47">
            <w:pPr>
              <w:pStyle w:val="CRCoverPage"/>
              <w:spacing w:after="0"/>
              <w:rPr>
                <w:noProof/>
                <w:sz w:val="8"/>
                <w:szCs w:val="8"/>
              </w:rPr>
            </w:pPr>
          </w:p>
        </w:tc>
      </w:tr>
      <w:tr w:rsidR="00113C47" w14:paraId="6A17D7AC" w14:textId="77777777" w:rsidTr="00547111">
        <w:tc>
          <w:tcPr>
            <w:tcW w:w="2694" w:type="dxa"/>
            <w:gridSpan w:val="2"/>
            <w:tcBorders>
              <w:top w:val="single" w:sz="4" w:space="0" w:color="auto"/>
              <w:left w:val="single" w:sz="4" w:space="0" w:color="auto"/>
            </w:tcBorders>
          </w:tcPr>
          <w:p w14:paraId="6DAD5B19" w14:textId="77777777" w:rsidR="00113C47" w:rsidRDefault="00113C47" w:rsidP="00113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A3B2E" w:rsidR="00113C47" w:rsidRDefault="00113C47" w:rsidP="00113C47">
            <w:pPr>
              <w:pStyle w:val="CRCoverPage"/>
              <w:spacing w:after="0"/>
              <w:ind w:left="100"/>
              <w:rPr>
                <w:noProof/>
              </w:rPr>
            </w:pPr>
            <w:r>
              <w:rPr>
                <w:noProof/>
              </w:rPr>
              <w:t>6.5.2.4</w:t>
            </w:r>
          </w:p>
        </w:tc>
      </w:tr>
      <w:tr w:rsidR="00113C47" w14:paraId="56E1E6C3" w14:textId="77777777" w:rsidTr="00547111">
        <w:tc>
          <w:tcPr>
            <w:tcW w:w="2694" w:type="dxa"/>
            <w:gridSpan w:val="2"/>
            <w:tcBorders>
              <w:left w:val="single" w:sz="4" w:space="0" w:color="auto"/>
            </w:tcBorders>
          </w:tcPr>
          <w:p w14:paraId="2FB9DE77" w14:textId="77777777" w:rsidR="00113C47" w:rsidRDefault="00113C47" w:rsidP="00113C47">
            <w:pPr>
              <w:pStyle w:val="CRCoverPage"/>
              <w:spacing w:after="0"/>
              <w:rPr>
                <w:b/>
                <w:i/>
                <w:noProof/>
                <w:sz w:val="8"/>
                <w:szCs w:val="8"/>
              </w:rPr>
            </w:pPr>
          </w:p>
        </w:tc>
        <w:tc>
          <w:tcPr>
            <w:tcW w:w="6946" w:type="dxa"/>
            <w:gridSpan w:val="9"/>
            <w:tcBorders>
              <w:right w:val="single" w:sz="4" w:space="0" w:color="auto"/>
            </w:tcBorders>
          </w:tcPr>
          <w:p w14:paraId="0898542D" w14:textId="77777777" w:rsidR="00113C47" w:rsidRDefault="00113C47" w:rsidP="00113C47">
            <w:pPr>
              <w:pStyle w:val="CRCoverPage"/>
              <w:spacing w:after="0"/>
              <w:rPr>
                <w:noProof/>
                <w:sz w:val="8"/>
                <w:szCs w:val="8"/>
              </w:rPr>
            </w:pPr>
          </w:p>
        </w:tc>
      </w:tr>
      <w:tr w:rsidR="00113C47" w14:paraId="76F95A8B" w14:textId="77777777" w:rsidTr="00547111">
        <w:tc>
          <w:tcPr>
            <w:tcW w:w="2694" w:type="dxa"/>
            <w:gridSpan w:val="2"/>
            <w:tcBorders>
              <w:left w:val="single" w:sz="4" w:space="0" w:color="auto"/>
            </w:tcBorders>
          </w:tcPr>
          <w:p w14:paraId="335EAB52" w14:textId="77777777" w:rsidR="00113C47" w:rsidRDefault="00113C47" w:rsidP="00113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C47" w:rsidRDefault="00113C47" w:rsidP="00113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C47" w:rsidRDefault="00113C47" w:rsidP="00113C47">
            <w:pPr>
              <w:pStyle w:val="CRCoverPage"/>
              <w:spacing w:after="0"/>
              <w:jc w:val="center"/>
              <w:rPr>
                <w:b/>
                <w:caps/>
                <w:noProof/>
              </w:rPr>
            </w:pPr>
            <w:r>
              <w:rPr>
                <w:b/>
                <w:caps/>
                <w:noProof/>
              </w:rPr>
              <w:t>N</w:t>
            </w:r>
          </w:p>
        </w:tc>
        <w:tc>
          <w:tcPr>
            <w:tcW w:w="2977" w:type="dxa"/>
            <w:gridSpan w:val="4"/>
          </w:tcPr>
          <w:p w14:paraId="304CCBCB" w14:textId="77777777" w:rsidR="00113C47" w:rsidRDefault="00113C47" w:rsidP="00113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C47" w:rsidRDefault="00113C47" w:rsidP="00113C47">
            <w:pPr>
              <w:pStyle w:val="CRCoverPage"/>
              <w:spacing w:after="0"/>
              <w:ind w:left="99"/>
              <w:rPr>
                <w:noProof/>
              </w:rPr>
            </w:pPr>
          </w:p>
        </w:tc>
      </w:tr>
      <w:tr w:rsidR="00113C47" w14:paraId="34ACE2EB" w14:textId="77777777" w:rsidTr="00547111">
        <w:tc>
          <w:tcPr>
            <w:tcW w:w="2694" w:type="dxa"/>
            <w:gridSpan w:val="2"/>
            <w:tcBorders>
              <w:left w:val="single" w:sz="4" w:space="0" w:color="auto"/>
            </w:tcBorders>
          </w:tcPr>
          <w:p w14:paraId="571382F3" w14:textId="77777777" w:rsidR="00113C47" w:rsidRDefault="00113C47" w:rsidP="00113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C47" w:rsidRDefault="00113C47" w:rsidP="00113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48F0" w:rsidR="00113C47" w:rsidRDefault="00113C47" w:rsidP="00113C47">
            <w:pPr>
              <w:pStyle w:val="CRCoverPage"/>
              <w:spacing w:after="0"/>
              <w:jc w:val="center"/>
              <w:rPr>
                <w:b/>
                <w:caps/>
                <w:noProof/>
              </w:rPr>
            </w:pPr>
            <w:r>
              <w:rPr>
                <w:b/>
                <w:caps/>
                <w:noProof/>
              </w:rPr>
              <w:t>X</w:t>
            </w:r>
          </w:p>
        </w:tc>
        <w:tc>
          <w:tcPr>
            <w:tcW w:w="2977" w:type="dxa"/>
            <w:gridSpan w:val="4"/>
          </w:tcPr>
          <w:p w14:paraId="7DB274D8" w14:textId="77777777" w:rsidR="00113C47" w:rsidRDefault="00113C47" w:rsidP="00113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3C47" w:rsidRDefault="00113C47" w:rsidP="00113C47">
            <w:pPr>
              <w:pStyle w:val="CRCoverPage"/>
              <w:spacing w:after="0"/>
              <w:ind w:left="99"/>
              <w:rPr>
                <w:noProof/>
              </w:rPr>
            </w:pPr>
            <w:r>
              <w:rPr>
                <w:noProof/>
              </w:rPr>
              <w:t xml:space="preserve">TS/TR ... CR ... </w:t>
            </w:r>
          </w:p>
        </w:tc>
      </w:tr>
      <w:tr w:rsidR="00113C47" w14:paraId="446DDBAC" w14:textId="77777777" w:rsidTr="00547111">
        <w:tc>
          <w:tcPr>
            <w:tcW w:w="2694" w:type="dxa"/>
            <w:gridSpan w:val="2"/>
            <w:tcBorders>
              <w:left w:val="single" w:sz="4" w:space="0" w:color="auto"/>
            </w:tcBorders>
          </w:tcPr>
          <w:p w14:paraId="678A1AA6" w14:textId="77777777" w:rsidR="00113C47" w:rsidRDefault="00113C47" w:rsidP="00113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C47" w:rsidRDefault="00113C47" w:rsidP="00113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E119A" w:rsidR="00113C47" w:rsidRDefault="00113C47" w:rsidP="00113C47">
            <w:pPr>
              <w:pStyle w:val="CRCoverPage"/>
              <w:spacing w:after="0"/>
              <w:jc w:val="center"/>
              <w:rPr>
                <w:b/>
                <w:caps/>
                <w:noProof/>
              </w:rPr>
            </w:pPr>
            <w:r>
              <w:rPr>
                <w:b/>
                <w:caps/>
                <w:noProof/>
              </w:rPr>
              <w:t>X</w:t>
            </w:r>
          </w:p>
        </w:tc>
        <w:tc>
          <w:tcPr>
            <w:tcW w:w="2977" w:type="dxa"/>
            <w:gridSpan w:val="4"/>
          </w:tcPr>
          <w:p w14:paraId="1A4306D9" w14:textId="77777777" w:rsidR="00113C47" w:rsidRDefault="00113C47" w:rsidP="00113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3C47" w:rsidRDefault="00113C47" w:rsidP="00113C47">
            <w:pPr>
              <w:pStyle w:val="CRCoverPage"/>
              <w:spacing w:after="0"/>
              <w:ind w:left="99"/>
              <w:rPr>
                <w:noProof/>
              </w:rPr>
            </w:pPr>
            <w:r>
              <w:rPr>
                <w:noProof/>
              </w:rPr>
              <w:t xml:space="preserve">TS/TR ... CR ... </w:t>
            </w:r>
          </w:p>
        </w:tc>
      </w:tr>
      <w:tr w:rsidR="00113C47" w14:paraId="55C714D2" w14:textId="77777777" w:rsidTr="00547111">
        <w:tc>
          <w:tcPr>
            <w:tcW w:w="2694" w:type="dxa"/>
            <w:gridSpan w:val="2"/>
            <w:tcBorders>
              <w:left w:val="single" w:sz="4" w:space="0" w:color="auto"/>
            </w:tcBorders>
          </w:tcPr>
          <w:p w14:paraId="45913E62" w14:textId="77777777" w:rsidR="00113C47" w:rsidRDefault="00113C47" w:rsidP="00113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C47" w:rsidRDefault="00113C47" w:rsidP="00113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628CB" w:rsidR="00113C47" w:rsidRDefault="00113C47" w:rsidP="00113C47">
            <w:pPr>
              <w:pStyle w:val="CRCoverPage"/>
              <w:spacing w:after="0"/>
              <w:jc w:val="center"/>
              <w:rPr>
                <w:b/>
                <w:caps/>
                <w:noProof/>
              </w:rPr>
            </w:pPr>
            <w:r>
              <w:rPr>
                <w:b/>
                <w:caps/>
                <w:noProof/>
              </w:rPr>
              <w:t>X</w:t>
            </w:r>
          </w:p>
        </w:tc>
        <w:tc>
          <w:tcPr>
            <w:tcW w:w="2977" w:type="dxa"/>
            <w:gridSpan w:val="4"/>
          </w:tcPr>
          <w:p w14:paraId="1B4FF921" w14:textId="77777777" w:rsidR="00113C47" w:rsidRDefault="00113C47" w:rsidP="00113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3C47" w:rsidRDefault="00113C47" w:rsidP="00113C47">
            <w:pPr>
              <w:pStyle w:val="CRCoverPage"/>
              <w:spacing w:after="0"/>
              <w:ind w:left="99"/>
              <w:rPr>
                <w:noProof/>
              </w:rPr>
            </w:pPr>
            <w:r>
              <w:rPr>
                <w:noProof/>
              </w:rPr>
              <w:t xml:space="preserve">TS/TR ... CR ... </w:t>
            </w:r>
          </w:p>
        </w:tc>
      </w:tr>
      <w:tr w:rsidR="00113C47" w14:paraId="60DF82CC" w14:textId="77777777" w:rsidTr="008863B9">
        <w:tc>
          <w:tcPr>
            <w:tcW w:w="2694" w:type="dxa"/>
            <w:gridSpan w:val="2"/>
            <w:tcBorders>
              <w:left w:val="single" w:sz="4" w:space="0" w:color="auto"/>
            </w:tcBorders>
          </w:tcPr>
          <w:p w14:paraId="517696CD" w14:textId="77777777" w:rsidR="00113C47" w:rsidRDefault="00113C47" w:rsidP="00113C47">
            <w:pPr>
              <w:pStyle w:val="CRCoverPage"/>
              <w:spacing w:after="0"/>
              <w:rPr>
                <w:b/>
                <w:i/>
                <w:noProof/>
              </w:rPr>
            </w:pPr>
          </w:p>
        </w:tc>
        <w:tc>
          <w:tcPr>
            <w:tcW w:w="6946" w:type="dxa"/>
            <w:gridSpan w:val="9"/>
            <w:tcBorders>
              <w:right w:val="single" w:sz="4" w:space="0" w:color="auto"/>
            </w:tcBorders>
          </w:tcPr>
          <w:p w14:paraId="4D84207F" w14:textId="77777777" w:rsidR="00113C47" w:rsidRDefault="00113C47" w:rsidP="00113C47">
            <w:pPr>
              <w:pStyle w:val="CRCoverPage"/>
              <w:spacing w:after="0"/>
              <w:rPr>
                <w:noProof/>
              </w:rPr>
            </w:pPr>
          </w:p>
        </w:tc>
      </w:tr>
      <w:tr w:rsidR="00113C47" w14:paraId="556B87B6" w14:textId="77777777" w:rsidTr="008863B9">
        <w:tc>
          <w:tcPr>
            <w:tcW w:w="2694" w:type="dxa"/>
            <w:gridSpan w:val="2"/>
            <w:tcBorders>
              <w:left w:val="single" w:sz="4" w:space="0" w:color="auto"/>
              <w:bottom w:val="single" w:sz="4" w:space="0" w:color="auto"/>
            </w:tcBorders>
          </w:tcPr>
          <w:p w14:paraId="79A9C411" w14:textId="77777777" w:rsidR="00113C47" w:rsidRDefault="00113C47" w:rsidP="00113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C47" w:rsidRDefault="00113C47" w:rsidP="00113C47">
            <w:pPr>
              <w:pStyle w:val="CRCoverPage"/>
              <w:spacing w:after="0"/>
              <w:ind w:left="100"/>
              <w:rPr>
                <w:noProof/>
              </w:rPr>
            </w:pPr>
          </w:p>
        </w:tc>
      </w:tr>
      <w:tr w:rsidR="00113C47" w:rsidRPr="008863B9" w14:paraId="45BFE792" w14:textId="77777777" w:rsidTr="008863B9">
        <w:tc>
          <w:tcPr>
            <w:tcW w:w="2694" w:type="dxa"/>
            <w:gridSpan w:val="2"/>
            <w:tcBorders>
              <w:top w:val="single" w:sz="4" w:space="0" w:color="auto"/>
              <w:bottom w:val="single" w:sz="4" w:space="0" w:color="auto"/>
            </w:tcBorders>
          </w:tcPr>
          <w:p w14:paraId="194242DD" w14:textId="77777777" w:rsidR="00113C47" w:rsidRPr="008863B9" w:rsidRDefault="00113C47" w:rsidP="00113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C47" w:rsidRPr="008863B9" w:rsidRDefault="00113C47" w:rsidP="00113C47">
            <w:pPr>
              <w:pStyle w:val="CRCoverPage"/>
              <w:spacing w:after="0"/>
              <w:ind w:left="100"/>
              <w:rPr>
                <w:noProof/>
                <w:sz w:val="8"/>
                <w:szCs w:val="8"/>
              </w:rPr>
            </w:pPr>
          </w:p>
        </w:tc>
      </w:tr>
      <w:tr w:rsidR="00113C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C47" w:rsidRDefault="00113C47" w:rsidP="00113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C47" w:rsidRDefault="00113C47" w:rsidP="00113C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72B9">
          <w:headerReference w:type="even" r:id="rId11"/>
          <w:footnotePr>
            <w:numRestart w:val="eachSect"/>
          </w:footnotePr>
          <w:pgSz w:w="11907" w:h="16840" w:code="9"/>
          <w:pgMar w:top="1418" w:right="1134" w:bottom="1134" w:left="1134" w:header="680" w:footer="567" w:gutter="0"/>
          <w:cols w:space="720"/>
        </w:sectPr>
      </w:pPr>
    </w:p>
    <w:p w14:paraId="19E35104" w14:textId="77777777" w:rsidR="00113C47" w:rsidRDefault="00113C47" w:rsidP="00113C47">
      <w:pPr>
        <w:pStyle w:val="Heading3"/>
      </w:pPr>
      <w:bookmarkStart w:id="1" w:name="_Toc137543602"/>
      <w:bookmarkStart w:id="2" w:name="_Toc152356646"/>
      <w:r w:rsidRPr="00955752">
        <w:rPr>
          <w:highlight w:val="green"/>
        </w:rPr>
        <w:lastRenderedPageBreak/>
        <w:t>&lt;Unchanged sections skipped&gt;</w:t>
      </w:r>
    </w:p>
    <w:p w14:paraId="0B18AAF1" w14:textId="48020D2D" w:rsidR="00113C47" w:rsidRPr="004501F7" w:rsidRDefault="00113C47" w:rsidP="00113C47">
      <w:pPr>
        <w:pStyle w:val="Heading4"/>
      </w:pPr>
      <w:r w:rsidRPr="004501F7">
        <w:t>6.5.2.4</w:t>
      </w:r>
      <w:r w:rsidRPr="004501F7">
        <w:tab/>
        <w:t>Adjacent channel leakage ratio</w:t>
      </w:r>
      <w:bookmarkEnd w:id="1"/>
      <w:bookmarkEnd w:id="2"/>
    </w:p>
    <w:p w14:paraId="4C62A4EF" w14:textId="77777777" w:rsidR="00113C47" w:rsidRPr="004501F7" w:rsidRDefault="00113C47" w:rsidP="00113C47">
      <w:pPr>
        <w:pStyle w:val="Heading5"/>
      </w:pPr>
      <w:bookmarkStart w:id="3" w:name="_Toc152356647"/>
      <w:r w:rsidRPr="004501F7">
        <w:t>6.5.2.4.0</w:t>
      </w:r>
      <w:r w:rsidRPr="004501F7">
        <w:tab/>
        <w:t>General</w:t>
      </w:r>
      <w:bookmarkEnd w:id="3"/>
    </w:p>
    <w:p w14:paraId="7F5E464D" w14:textId="77777777" w:rsidR="00113C47" w:rsidRPr="004501F7" w:rsidRDefault="00113C47" w:rsidP="00113C47">
      <w:r w:rsidRPr="004501F7">
        <w:t xml:space="preserve">Adjacent Channel Leakage </w:t>
      </w:r>
      <w:proofErr w:type="gramStart"/>
      <w:r w:rsidRPr="004501F7">
        <w:t>power</w:t>
      </w:r>
      <w:proofErr w:type="gramEnd"/>
      <w:r w:rsidRPr="004501F7">
        <w:t xml:space="preserve"> Ratio (ACLR) is the ratio of the filtered mean power centred on the assigned channel frequency to the filtered mean power centred on an adjacent channel frequency.</w:t>
      </w:r>
    </w:p>
    <w:p w14:paraId="5EBC043D" w14:textId="77777777" w:rsidR="00113C47" w:rsidRPr="004501F7" w:rsidRDefault="00113C47" w:rsidP="00113C47">
      <w:r w:rsidRPr="004501F7">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501F7">
        <w:t>in order to</w:t>
      </w:r>
      <w:proofErr w:type="gramEnd"/>
      <w:r w:rsidRPr="004501F7">
        <w:t xml:space="preserve"> obtain the equivalent noise bandwidth of the measurement bandwidth.</w:t>
      </w:r>
    </w:p>
    <w:p w14:paraId="6DFB7332" w14:textId="77777777" w:rsidR="00113C47" w:rsidRPr="004501F7" w:rsidRDefault="00113C47" w:rsidP="00113C47">
      <w:pPr>
        <w:pStyle w:val="Heading5"/>
      </w:pPr>
      <w:bookmarkStart w:id="4" w:name="_Toc137543603"/>
      <w:bookmarkStart w:id="5" w:name="_Toc152356648"/>
      <w:r w:rsidRPr="004501F7">
        <w:t>6.5.2.4.1</w:t>
      </w:r>
      <w:r w:rsidRPr="004501F7">
        <w:tab/>
        <w:t>NR Adjacent channel leakage ratio</w:t>
      </w:r>
      <w:bookmarkEnd w:id="4"/>
      <w:bookmarkEnd w:id="5"/>
    </w:p>
    <w:p w14:paraId="627F399A" w14:textId="77777777" w:rsidR="00113C47" w:rsidRPr="000702BF" w:rsidRDefault="00113C47" w:rsidP="00113C47">
      <w:pPr>
        <w:pStyle w:val="EditorsNote"/>
      </w:pPr>
      <w:r w:rsidRPr="000702BF">
        <w:t>Editor's Note: This clause is incomplete. The following aspects are either missing or not yet determined:</w:t>
      </w:r>
    </w:p>
    <w:p w14:paraId="45D1AD20" w14:textId="75B4AA7A" w:rsidR="00113C47" w:rsidRPr="000702BF" w:rsidDel="00113C47" w:rsidRDefault="00113C47" w:rsidP="00113C47">
      <w:pPr>
        <w:pStyle w:val="EditorsNote"/>
        <w:rPr>
          <w:del w:id="6" w:author="Ashwin Mohan" w:date="2024-02-17T00:08:00Z"/>
        </w:rPr>
      </w:pPr>
      <w:del w:id="7" w:author="Ashwin Mohan" w:date="2024-02-17T00:08:00Z">
        <w:r w:rsidRPr="000702BF" w:rsidDel="00113C47">
          <w:delText>- Addition to applicability spec is pending</w:delText>
        </w:r>
      </w:del>
    </w:p>
    <w:p w14:paraId="17EB78D9" w14:textId="1EDCFFB5" w:rsidR="00113C47" w:rsidRPr="000702BF" w:rsidDel="00113C47" w:rsidRDefault="00113C47" w:rsidP="00113C47">
      <w:pPr>
        <w:pStyle w:val="EditorsNote"/>
        <w:rPr>
          <w:del w:id="8" w:author="Ashwin Mohan" w:date="2024-02-17T00:08:00Z"/>
        </w:rPr>
      </w:pPr>
      <w:del w:id="9" w:author="Ashwin Mohan" w:date="2024-02-17T00:08:00Z">
        <w:r w:rsidRPr="000702BF" w:rsidDel="00113C47">
          <w:delText xml:space="preserve">- Initial condition and call setup procedure to support NR satellite access is </w:delText>
        </w:r>
        <w:r w:rsidDel="00113C47">
          <w:delText>to be updated</w:delText>
        </w:r>
      </w:del>
    </w:p>
    <w:p w14:paraId="3F87D69A" w14:textId="5EA9C3EC" w:rsidR="00113C47" w:rsidRPr="000702BF" w:rsidDel="00113C47" w:rsidRDefault="00113C47" w:rsidP="00113C47">
      <w:pPr>
        <w:pStyle w:val="EditorsNote"/>
        <w:rPr>
          <w:del w:id="10" w:author="Ashwin Mohan" w:date="2024-02-17T00:08:00Z"/>
        </w:rPr>
      </w:pPr>
      <w:del w:id="11" w:author="Ashwin Mohan" w:date="2024-02-17T00:08:00Z">
        <w:r w:rsidRPr="000702BF" w:rsidDel="00113C47">
          <w:delText xml:space="preserve">- Message exceptions specific to satellite access is </w:delText>
        </w:r>
        <w:r w:rsidDel="00113C47">
          <w:delText>to be updated</w:delText>
        </w:r>
      </w:del>
    </w:p>
    <w:p w14:paraId="5940AD82" w14:textId="77777777" w:rsidR="00113C47" w:rsidRPr="000702BF" w:rsidRDefault="00113C47" w:rsidP="00113C47">
      <w:pPr>
        <w:pStyle w:val="EditorsNote"/>
        <w:rPr>
          <w:lang w:eastAsia="zh-TW"/>
        </w:rPr>
      </w:pPr>
      <w:r w:rsidRPr="000702BF">
        <w:t xml:space="preserve">- Annex F MU/TT is </w:t>
      </w:r>
      <w:r>
        <w:t>to be updated</w:t>
      </w:r>
    </w:p>
    <w:p w14:paraId="214D2CB8" w14:textId="77777777" w:rsidR="00113C47" w:rsidRPr="000702BF" w:rsidRDefault="00113C47" w:rsidP="00113C47">
      <w:pPr>
        <w:pStyle w:val="H6"/>
      </w:pPr>
      <w:r w:rsidRPr="000702BF">
        <w:t>6.5.2.4.1.1</w:t>
      </w:r>
      <w:r w:rsidRPr="000702BF">
        <w:tab/>
        <w:t>Test purpose</w:t>
      </w:r>
    </w:p>
    <w:p w14:paraId="28B9562D" w14:textId="77777777" w:rsidR="00113C47" w:rsidRPr="000702BF" w:rsidRDefault="00113C47" w:rsidP="00113C47">
      <w:r w:rsidRPr="000702BF">
        <w:t xml:space="preserve">To verify that UE transmitter does not cause unacceptable interference to adjacent channels in terms of Adjacent Channel Leakage </w:t>
      </w:r>
      <w:proofErr w:type="gramStart"/>
      <w:r w:rsidRPr="000702BF">
        <w:t>power</w:t>
      </w:r>
      <w:proofErr w:type="gramEnd"/>
      <w:r w:rsidRPr="000702BF">
        <w:t xml:space="preserve"> Ratio (ACLR).</w:t>
      </w:r>
    </w:p>
    <w:p w14:paraId="692BD330" w14:textId="77777777" w:rsidR="00113C47" w:rsidRPr="000702BF" w:rsidRDefault="00113C47" w:rsidP="00113C47">
      <w:pPr>
        <w:pStyle w:val="H6"/>
      </w:pPr>
      <w:r w:rsidRPr="000702BF">
        <w:t>6.5.2.4.1.2</w:t>
      </w:r>
      <w:r w:rsidRPr="000702BF">
        <w:tab/>
        <w:t>Test applicability</w:t>
      </w:r>
    </w:p>
    <w:p w14:paraId="5151C648" w14:textId="77777777" w:rsidR="00113C47" w:rsidRPr="000702BF" w:rsidRDefault="00113C47" w:rsidP="00113C47">
      <w:pPr>
        <w:rPr>
          <w:lang w:eastAsia="zh-CN"/>
        </w:rPr>
      </w:pPr>
      <w:r w:rsidRPr="000702BF">
        <w:t>The requirements of this test apply to all types of NR Power Class 3 UE release 17 and forward that support satellite access operation.</w:t>
      </w:r>
    </w:p>
    <w:p w14:paraId="49309CEF" w14:textId="77777777" w:rsidR="00113C47" w:rsidRPr="000702BF" w:rsidRDefault="00113C47" w:rsidP="00113C47">
      <w:pPr>
        <w:pStyle w:val="H6"/>
      </w:pPr>
      <w:r w:rsidRPr="000702BF">
        <w:t>6.5.2.4.1.3</w:t>
      </w:r>
      <w:r w:rsidRPr="000702BF">
        <w:tab/>
        <w:t>Minimum conformance requirements</w:t>
      </w:r>
    </w:p>
    <w:p w14:paraId="6901626D" w14:textId="77777777" w:rsidR="00113C47" w:rsidRPr="000702BF" w:rsidRDefault="00113C47" w:rsidP="00113C47">
      <w:r w:rsidRPr="000702BF">
        <w:t xml:space="preserve">NR Adjacent Channel Leakage </w:t>
      </w:r>
      <w:proofErr w:type="gramStart"/>
      <w:r w:rsidRPr="000702BF">
        <w:t>power</w:t>
      </w:r>
      <w:proofErr w:type="gramEnd"/>
      <w:r w:rsidRPr="000702BF">
        <w:t xml:space="preserve"> Ratio (NR</w:t>
      </w:r>
      <w:r w:rsidRPr="000702BF">
        <w:rPr>
          <w:vertAlign w:val="subscript"/>
        </w:rPr>
        <w:t>ACLR</w:t>
      </w:r>
      <w:r w:rsidRPr="000702BF">
        <w:t>) is the ratio of the filtered mean power centred on the assigned NR channel frequency to the filtered mean power centred on an adjacent NR channel frequency at nominal channel spacing.</w:t>
      </w:r>
    </w:p>
    <w:p w14:paraId="7529D51F" w14:textId="77777777" w:rsidR="00113C47" w:rsidRPr="000702BF" w:rsidRDefault="00113C47" w:rsidP="00113C47">
      <w:pPr>
        <w:rPr>
          <w:rFonts w:cs="v5.0.0"/>
        </w:rPr>
      </w:pPr>
      <w:r w:rsidRPr="000702BF">
        <w:t xml:space="preserve">The assigned NR channel power and adjacent NR channel power are measured with rectangular filters with measurement bandwidths specified in </w:t>
      </w:r>
      <w:r w:rsidRPr="000702BF">
        <w:rPr>
          <w:rFonts w:cs="v5.0.0"/>
        </w:rPr>
        <w:t>Table 6.5.2.4.1-1.</w:t>
      </w:r>
    </w:p>
    <w:p w14:paraId="60E20B2F" w14:textId="77777777" w:rsidR="00113C47" w:rsidRPr="000702BF" w:rsidRDefault="00113C47" w:rsidP="00113C47">
      <w:pPr>
        <w:rPr>
          <w:rFonts w:cs="v5.0.0"/>
        </w:rPr>
      </w:pPr>
      <w:r w:rsidRPr="000702BF">
        <w:rPr>
          <w:rFonts w:cs="v5.0.0"/>
        </w:rPr>
        <w:t xml:space="preserve">If the measured adjacent channel power is greater than –50 dBm then the </w:t>
      </w:r>
      <w:r w:rsidRPr="000702BF">
        <w:t>NR</w:t>
      </w:r>
      <w:r w:rsidRPr="000702BF">
        <w:rPr>
          <w:vertAlign w:val="subscript"/>
        </w:rPr>
        <w:t>ACLR</w:t>
      </w:r>
      <w:r w:rsidRPr="000702BF">
        <w:rPr>
          <w:rFonts w:cs="v5.0.0"/>
        </w:rPr>
        <w:t xml:space="preserve"> shall be higher than the value specified in Table 6.5.2.4.1-2.</w:t>
      </w:r>
    </w:p>
    <w:p w14:paraId="5AD3ECC1" w14:textId="77777777" w:rsidR="00113C47" w:rsidRPr="000702BF" w:rsidRDefault="00113C47" w:rsidP="00113C47">
      <w:pPr>
        <w:pStyle w:val="TH"/>
      </w:pPr>
      <w:r w:rsidRPr="000702BF">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113C47" w:rsidRPr="000702BF" w14:paraId="7867CC46" w14:textId="77777777" w:rsidTr="00E24235">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2E8A6C" w14:textId="77777777" w:rsidR="00113C47" w:rsidRPr="000702BF" w:rsidRDefault="00113C47" w:rsidP="00E24235">
            <w:pPr>
              <w:pStyle w:val="TAH"/>
            </w:pPr>
            <w:r w:rsidRPr="000702B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078110B4" w14:textId="77777777" w:rsidR="00113C47" w:rsidRPr="000702BF" w:rsidRDefault="00113C47" w:rsidP="00E24235">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D6A7718" w14:textId="77777777" w:rsidR="00113C47" w:rsidRPr="000702BF" w:rsidRDefault="00113C47" w:rsidP="00E24235">
            <w:pPr>
              <w:pStyle w:val="TAC"/>
            </w:pPr>
            <w:r w:rsidRPr="000702BF">
              <w:t>5,10,15,20</w:t>
            </w:r>
          </w:p>
        </w:tc>
      </w:tr>
      <w:tr w:rsidR="00113C47" w:rsidRPr="000702BF" w14:paraId="145930D4" w14:textId="77777777" w:rsidTr="00E24235">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114A3AC" w14:textId="77777777" w:rsidR="00113C47" w:rsidRPr="000702BF" w:rsidRDefault="00113C47" w:rsidP="00E24235">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4FD7DC45" w14:textId="77777777" w:rsidR="00113C47" w:rsidRPr="000702BF" w:rsidRDefault="00113C47" w:rsidP="00E24235">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272A144A" w14:textId="77777777" w:rsidR="00113C47" w:rsidRPr="000702BF" w:rsidRDefault="00113C47" w:rsidP="00E24235">
            <w:pPr>
              <w:pStyle w:val="TAC"/>
            </w:pPr>
            <w:r w:rsidRPr="000702BF">
              <w:t>15</w:t>
            </w:r>
          </w:p>
        </w:tc>
      </w:tr>
      <w:tr w:rsidR="00113C47" w:rsidRPr="000702BF" w14:paraId="1453098C" w14:textId="77777777" w:rsidTr="00E24235">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CB2F59B" w14:textId="77777777" w:rsidR="00113C47" w:rsidRPr="000702BF" w:rsidRDefault="00113C47" w:rsidP="00E24235">
            <w:pPr>
              <w:pStyle w:val="TAH"/>
            </w:pPr>
            <w:r w:rsidRPr="000702B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88504D0" w14:textId="77777777" w:rsidR="00113C47" w:rsidRPr="000702BF" w:rsidRDefault="00113C47" w:rsidP="00E24235">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1680AB" w14:textId="77777777" w:rsidR="00113C47" w:rsidRPr="000702BF" w:rsidRDefault="00113C47" w:rsidP="00E24235">
            <w:pPr>
              <w:pStyle w:val="TAC"/>
            </w:pPr>
            <w:r w:rsidRPr="000702BF">
              <w:t>MBW=REF_SCS*(12*N</w:t>
            </w:r>
            <w:r w:rsidRPr="000702BF">
              <w:rPr>
                <w:vertAlign w:val="subscript"/>
              </w:rPr>
              <w:t>RB</w:t>
            </w:r>
            <w:r w:rsidRPr="000702BF">
              <w:t>+1)/1000</w:t>
            </w:r>
          </w:p>
        </w:tc>
      </w:tr>
    </w:tbl>
    <w:p w14:paraId="50A20923" w14:textId="77777777" w:rsidR="00113C47" w:rsidRPr="000702BF" w:rsidRDefault="00113C47" w:rsidP="00113C47"/>
    <w:p w14:paraId="73457647" w14:textId="77777777" w:rsidR="00113C47" w:rsidRPr="000702BF" w:rsidRDefault="00113C47" w:rsidP="00113C47">
      <w:pPr>
        <w:pStyle w:val="TH"/>
      </w:pPr>
      <w:r w:rsidRPr="000702BF">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113C47" w:rsidRPr="000702BF" w14:paraId="4C086249" w14:textId="77777777" w:rsidTr="00E24235">
        <w:trPr>
          <w:jc w:val="center"/>
        </w:trPr>
        <w:tc>
          <w:tcPr>
            <w:tcW w:w="946" w:type="dxa"/>
            <w:shd w:val="clear" w:color="auto" w:fill="auto"/>
          </w:tcPr>
          <w:p w14:paraId="4AD77794" w14:textId="77777777" w:rsidR="00113C47" w:rsidRPr="000702BF" w:rsidRDefault="00113C47" w:rsidP="00E24235">
            <w:pPr>
              <w:pStyle w:val="TAH"/>
            </w:pPr>
          </w:p>
        </w:tc>
        <w:tc>
          <w:tcPr>
            <w:tcW w:w="1327" w:type="dxa"/>
            <w:shd w:val="clear" w:color="auto" w:fill="auto"/>
          </w:tcPr>
          <w:p w14:paraId="47135749" w14:textId="77777777" w:rsidR="00113C47" w:rsidRPr="000702BF" w:rsidRDefault="00113C47" w:rsidP="00E24235">
            <w:pPr>
              <w:pStyle w:val="TAH"/>
            </w:pPr>
            <w:r w:rsidRPr="000702BF">
              <w:t>Power class 3</w:t>
            </w:r>
          </w:p>
        </w:tc>
      </w:tr>
      <w:tr w:rsidR="00113C47" w:rsidRPr="000702BF" w14:paraId="35223E16" w14:textId="77777777" w:rsidTr="00E24235">
        <w:trPr>
          <w:jc w:val="center"/>
        </w:trPr>
        <w:tc>
          <w:tcPr>
            <w:tcW w:w="946" w:type="dxa"/>
            <w:shd w:val="clear" w:color="auto" w:fill="auto"/>
            <w:vAlign w:val="center"/>
          </w:tcPr>
          <w:p w14:paraId="78AF7165" w14:textId="77777777" w:rsidR="00113C47" w:rsidRPr="000702BF" w:rsidRDefault="00113C47" w:rsidP="00E24235">
            <w:pPr>
              <w:pStyle w:val="TAH"/>
            </w:pPr>
            <w:r w:rsidRPr="000702BF">
              <w:rPr>
                <w:rFonts w:hint="eastAsia"/>
              </w:rPr>
              <w:t>N</w:t>
            </w:r>
            <w:r w:rsidRPr="000702BF">
              <w:t>R ACLR</w:t>
            </w:r>
          </w:p>
        </w:tc>
        <w:tc>
          <w:tcPr>
            <w:tcW w:w="1327" w:type="dxa"/>
            <w:shd w:val="clear" w:color="auto" w:fill="auto"/>
          </w:tcPr>
          <w:p w14:paraId="7D9E1896" w14:textId="77777777" w:rsidR="00113C47" w:rsidRPr="000702BF" w:rsidRDefault="00113C47" w:rsidP="00E24235">
            <w:pPr>
              <w:pStyle w:val="TAC"/>
            </w:pPr>
            <w:r w:rsidRPr="000702BF">
              <w:t>30 dB</w:t>
            </w:r>
          </w:p>
        </w:tc>
      </w:tr>
    </w:tbl>
    <w:p w14:paraId="7DB494C0" w14:textId="77777777" w:rsidR="00113C47" w:rsidRPr="000702BF" w:rsidRDefault="00113C47" w:rsidP="00113C47"/>
    <w:p w14:paraId="13BB83E3" w14:textId="77777777" w:rsidR="00113C47" w:rsidRPr="000702BF" w:rsidRDefault="00113C47" w:rsidP="00113C47">
      <w:r w:rsidRPr="000702BF">
        <w:t>The normative reference for this requirement is TS 38.101-5 [11] clause 6.5.2.4.1.</w:t>
      </w:r>
    </w:p>
    <w:p w14:paraId="1BBF51CA" w14:textId="77777777" w:rsidR="00113C47" w:rsidRPr="000702BF" w:rsidRDefault="00113C47" w:rsidP="00113C47">
      <w:pPr>
        <w:pStyle w:val="H6"/>
      </w:pPr>
      <w:r w:rsidRPr="000702BF">
        <w:lastRenderedPageBreak/>
        <w:t>6.5.2.4.1.4</w:t>
      </w:r>
      <w:r w:rsidRPr="000702BF">
        <w:tab/>
        <w:t>Test description</w:t>
      </w:r>
    </w:p>
    <w:p w14:paraId="15B18050" w14:textId="77777777" w:rsidR="00113C47" w:rsidRPr="000702BF" w:rsidRDefault="00113C47" w:rsidP="00113C47">
      <w:pPr>
        <w:pStyle w:val="H6"/>
      </w:pPr>
      <w:r w:rsidRPr="000702BF">
        <w:t>6.5.2.4.1.4.1</w:t>
      </w:r>
      <w:r w:rsidRPr="000702BF">
        <w:tab/>
        <w:t>Initial conditions</w:t>
      </w:r>
    </w:p>
    <w:p w14:paraId="55942CF1" w14:textId="77777777" w:rsidR="00113C47" w:rsidRPr="000702BF" w:rsidRDefault="00113C47" w:rsidP="00113C47">
      <w:r w:rsidRPr="000702BF">
        <w:t>Initial conditions are a set of test configurations the UE needs to be tested in and the steps for the SS to take with the UE to reach the correct measurement state.</w:t>
      </w:r>
    </w:p>
    <w:p w14:paraId="308CF603" w14:textId="77777777" w:rsidR="00113C47" w:rsidRPr="000702BF" w:rsidRDefault="00113C47" w:rsidP="00113C47">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w:t>
      </w:r>
      <w:proofErr w:type="gramStart"/>
      <w:r w:rsidRPr="000702BF">
        <w:t>spacing, and</w:t>
      </w:r>
      <w:proofErr w:type="gramEnd"/>
      <w:r w:rsidRPr="000702BF">
        <w:t xml:space="preserve">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2AC6B07A" w14:textId="77777777" w:rsidR="00113C47" w:rsidRPr="000702BF" w:rsidRDefault="00113C47" w:rsidP="00113C47">
      <w:pPr>
        <w:pStyle w:val="TH"/>
        <w:rPr>
          <w:lang w:eastAsia="zh-CN"/>
        </w:rPr>
      </w:pPr>
      <w:r w:rsidRPr="000702BF">
        <w:t>Table 6.2.2.4.1-1: VOID</w:t>
      </w:r>
    </w:p>
    <w:p w14:paraId="236CF491" w14:textId="77777777" w:rsidR="00113C47" w:rsidRPr="000702BF" w:rsidRDefault="00113C47" w:rsidP="00113C47">
      <w:pPr>
        <w:pStyle w:val="B1"/>
      </w:pPr>
      <w:r w:rsidRPr="000702BF">
        <w:t>1.</w:t>
      </w:r>
      <w:r w:rsidRPr="000702BF">
        <w:tab/>
        <w:t xml:space="preserve">Connect the SS to the UE antenna connectors as shown in TS 38.508-1 [12] Annex A, Figure A.3.1.2.1 for TE diagram and </w:t>
      </w:r>
      <w:r>
        <w:t>clause</w:t>
      </w:r>
      <w:r w:rsidRPr="000702BF">
        <w:t xml:space="preserve"> A.3.2 for UE diagram.</w:t>
      </w:r>
    </w:p>
    <w:p w14:paraId="25EF13A7" w14:textId="77777777" w:rsidR="00113C47" w:rsidRPr="000702BF" w:rsidRDefault="00113C47" w:rsidP="00113C47">
      <w:pPr>
        <w:pStyle w:val="B1"/>
      </w:pPr>
      <w:r w:rsidRPr="000702BF">
        <w:t>2.</w:t>
      </w:r>
      <w:r w:rsidRPr="000702BF">
        <w:tab/>
        <w:t>The parameter settings for the cell are set up according to TS 38.508-1 [12] subclause 4.4.3.</w:t>
      </w:r>
    </w:p>
    <w:p w14:paraId="5FD1B140" w14:textId="77777777" w:rsidR="00113C47" w:rsidRPr="000702BF" w:rsidRDefault="00113C47" w:rsidP="00113C47">
      <w:pPr>
        <w:pStyle w:val="B1"/>
      </w:pPr>
      <w:r w:rsidRPr="000702BF">
        <w:t>3.</w:t>
      </w:r>
      <w:r w:rsidRPr="000702BF">
        <w:tab/>
        <w:t xml:space="preserve">Downlink signals are initially set up according to TS 38.521-1 [2] </w:t>
      </w:r>
      <w:r>
        <w:t>clauses</w:t>
      </w:r>
      <w:r w:rsidRPr="000702BF">
        <w:t xml:space="preserve"> C.0, C.1, C.2, and uplink signals according to TS 38.521-1 [2] </w:t>
      </w:r>
      <w:r>
        <w:t>clauses</w:t>
      </w:r>
      <w:r w:rsidRPr="000702BF">
        <w:t xml:space="preserve"> G.0, G.1, G.2, G.3.0.</w:t>
      </w:r>
    </w:p>
    <w:p w14:paraId="0A89DE50" w14:textId="77777777" w:rsidR="00113C47" w:rsidRPr="000702BF" w:rsidRDefault="00113C47" w:rsidP="00113C47">
      <w:pPr>
        <w:pStyle w:val="B1"/>
      </w:pPr>
      <w:r w:rsidRPr="000702BF">
        <w:t>4.</w:t>
      </w:r>
      <w:r w:rsidRPr="000702BF">
        <w:tab/>
        <w:t>The UL Reference Measurement Channel is set according to Table 6.2.2.4.1-1.</w:t>
      </w:r>
    </w:p>
    <w:p w14:paraId="6622526A" w14:textId="77777777" w:rsidR="00113C47" w:rsidRPr="000702BF" w:rsidRDefault="00113C47" w:rsidP="00113C47">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4DC0A4EB" w14:textId="77777777" w:rsidR="00113C47" w:rsidRPr="000702BF" w:rsidRDefault="00113C47" w:rsidP="00113C47">
      <w:pPr>
        <w:pStyle w:val="B1"/>
        <w:rPr>
          <w:rFonts w:eastAsia="Malgun Gothic"/>
          <w:lang w:eastAsia="en-GB"/>
        </w:rPr>
      </w:pPr>
      <w:r w:rsidRPr="000702BF">
        <w:t>6.</w:t>
      </w:r>
      <w:r w:rsidRPr="000702BF">
        <w:tab/>
      </w:r>
      <w:r w:rsidRPr="000702BF">
        <w:rPr>
          <w:rFonts w:eastAsia="Malgun Gothic"/>
          <w:lang w:eastAsia="en-GB"/>
        </w:rPr>
        <w:t>UE location according to TS 38.508-1 [12] clause [</w:t>
      </w:r>
      <w:r>
        <w:rPr>
          <w:rFonts w:eastAsia="Malgun Gothic"/>
          <w:lang w:eastAsia="en-GB"/>
        </w:rPr>
        <w:t>to be updated</w:t>
      </w:r>
      <w:r w:rsidRPr="000702BF">
        <w:rPr>
          <w:rFonts w:eastAsia="Malgun Gothic"/>
          <w:lang w:eastAsia="en-GB"/>
        </w:rPr>
        <w:t xml:space="preserve">] is provided to the UE through AT commands or any other preconfigured means. </w:t>
      </w:r>
    </w:p>
    <w:p w14:paraId="51B7DEEA" w14:textId="77777777" w:rsidR="00113C47" w:rsidRPr="000702BF" w:rsidRDefault="00113C47" w:rsidP="00113C47">
      <w:pPr>
        <w:pStyle w:val="B1"/>
        <w:rPr>
          <w:rFonts w:eastAsia="Malgun Gothic"/>
          <w:lang w:eastAsia="en-GB"/>
        </w:rPr>
      </w:pPr>
      <w:r w:rsidRPr="000702BF">
        <w:t>7.</w:t>
      </w:r>
      <w:r w:rsidRPr="000702BF">
        <w:tab/>
      </w:r>
      <w:ins w:id="12" w:author="Ashwin Mohan" w:date="2024-02-16T23:50:00Z">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15EFA621" w14:textId="77777777" w:rsidR="00113C47" w:rsidRPr="00955752" w:rsidRDefault="00113C47" w:rsidP="00113C47">
      <w:pPr>
        <w:pStyle w:val="B1"/>
      </w:pPr>
      <w:ins w:id="13" w:author="Ashwin Mohan" w:date="2024-02-16T23:59:00Z">
        <w:r>
          <w:t>8.</w:t>
        </w:r>
      </w:ins>
      <w:r w:rsidRPr="000702BF">
        <w:tab/>
      </w:r>
      <w:ins w:id="14" w:author="Ashwin Mohan" w:date="2024-02-16T23:50:00Z">
        <w:r w:rsidRPr="00FA24FA">
          <w:rPr>
            <w:rFonts w:hint="eastAsia"/>
          </w:rPr>
          <w:t>Deactivate UE prediction of satellite trajectory by any preconfigured means.</w:t>
        </w:r>
      </w:ins>
    </w:p>
    <w:p w14:paraId="3ECD8125" w14:textId="25C501C7" w:rsidR="00113C47" w:rsidRPr="000702BF" w:rsidRDefault="00113C47" w:rsidP="00113C47">
      <w:pPr>
        <w:pStyle w:val="B1"/>
      </w:pPr>
      <w:ins w:id="15" w:author="Ashwin Mohan" w:date="2024-02-16T23:58:00Z">
        <w:r>
          <w:t>9.</w:t>
        </w:r>
      </w:ins>
      <w:r w:rsidRPr="000702BF">
        <w:t>.</w:t>
      </w:r>
      <w:r w:rsidRPr="000702BF">
        <w:tab/>
      </w:r>
      <w:r w:rsidRPr="000702BF">
        <w:tab/>
        <w:t>Ensure the UE is in State [</w:t>
      </w:r>
      <w:r>
        <w:t>to be updated</w:t>
      </w:r>
      <w:r w:rsidRPr="000702BF">
        <w:t xml:space="preserve">] with generic procedure parameters according to TS 38.508-1 [12] clause </w:t>
      </w:r>
      <w:r>
        <w:t>[to be updated]</w:t>
      </w:r>
      <w:r w:rsidRPr="000702BF">
        <w:t xml:space="preserve">, Connected without release </w:t>
      </w:r>
      <w:r w:rsidRPr="000702BF">
        <w:rPr>
          <w:i/>
        </w:rPr>
        <w:t xml:space="preserve">On, </w:t>
      </w:r>
      <w:r w:rsidRPr="000702BF">
        <w:t>Test Mode</w:t>
      </w:r>
      <w:r w:rsidRPr="000702BF">
        <w:rPr>
          <w:i/>
        </w:rPr>
        <w:t xml:space="preserve"> </w:t>
      </w:r>
      <w:proofErr w:type="gramStart"/>
      <w:r w:rsidRPr="000702BF">
        <w:rPr>
          <w:i/>
        </w:rPr>
        <w:t>On</w:t>
      </w:r>
      <w:proofErr w:type="gramEnd"/>
      <w:r w:rsidRPr="000702BF">
        <w:rPr>
          <w:i/>
        </w:rPr>
        <w:t xml:space="preserve"> </w:t>
      </w:r>
      <w:r w:rsidRPr="000702BF">
        <w:t>and Test Loop Function</w:t>
      </w:r>
      <w:r w:rsidRPr="000702BF">
        <w:rPr>
          <w:i/>
        </w:rPr>
        <w:t xml:space="preserve"> On</w:t>
      </w:r>
      <w:r w:rsidRPr="000702BF">
        <w:t xml:space="preserve"> according to TS 38.508-1 [12] clause 4.5. Message contents are defined in clause 6.2.2.4.3.</w:t>
      </w:r>
    </w:p>
    <w:p w14:paraId="6CE03624" w14:textId="77777777" w:rsidR="00113C47" w:rsidRPr="000702BF" w:rsidRDefault="00113C47" w:rsidP="00113C47">
      <w:pPr>
        <w:pStyle w:val="H6"/>
      </w:pPr>
      <w:r w:rsidRPr="000702BF">
        <w:t>6.5.2.4.1.4.2</w:t>
      </w:r>
      <w:r w:rsidRPr="000702BF">
        <w:tab/>
        <w:t>Test procedure</w:t>
      </w:r>
    </w:p>
    <w:p w14:paraId="7089EAC7" w14:textId="77777777" w:rsidR="00113C47" w:rsidRPr="000702BF" w:rsidRDefault="00113C47" w:rsidP="00113C47">
      <w:pPr>
        <w:pStyle w:val="B1"/>
      </w:pPr>
      <w:r w:rsidRPr="000702BF">
        <w:t>1.</w:t>
      </w:r>
      <w:r w:rsidRPr="000702BF">
        <w:tab/>
        <w:t xml:space="preserve">SS sends uplink scheduling information for each UL HARQ process via PDCCH DCI format 0_1 for C_RNTI to schedule the UL RMC according to </w:t>
      </w:r>
      <w:r w:rsidRPr="000702BF">
        <w:rPr>
          <w:lang w:eastAsia="zh-CN"/>
        </w:rPr>
        <w:t>the t</w:t>
      </w:r>
      <w:r w:rsidRPr="000702BF">
        <w:t xml:space="preserve">est </w:t>
      </w:r>
      <w:r w:rsidRPr="000702BF">
        <w:rPr>
          <w:lang w:eastAsia="zh-CN"/>
        </w:rPr>
        <w:t>c</w:t>
      </w:r>
      <w:r w:rsidRPr="000702BF">
        <w:t>onfiguration</w:t>
      </w:r>
      <w:r w:rsidRPr="000702BF">
        <w:rPr>
          <w:lang w:eastAsia="zh-CN"/>
        </w:rPr>
        <w:t xml:space="preserve"> tables in clause 6.2.2.4.1</w:t>
      </w:r>
      <w:r w:rsidRPr="000702BF">
        <w:t>T. Since the UL has no payload and no loopback data to send the UE sends uplink MAC padding bits on the UL RMC.</w:t>
      </w:r>
    </w:p>
    <w:p w14:paraId="7600BD1D" w14:textId="77777777" w:rsidR="00113C47" w:rsidRPr="000702BF" w:rsidRDefault="00113C47" w:rsidP="00113C47">
      <w:pPr>
        <w:pStyle w:val="B1"/>
      </w:pPr>
      <w:r w:rsidRPr="000702BF">
        <w:t>2.</w:t>
      </w:r>
      <w:r w:rsidRPr="000702BF">
        <w:tab/>
        <w:t>Send continuously power control "up" commands to the UE until the UE transmits at P</w:t>
      </w:r>
      <w:r w:rsidRPr="000702BF">
        <w:rPr>
          <w:vertAlign w:val="subscript"/>
        </w:rPr>
        <w:t>UMAX</w:t>
      </w:r>
      <w:r w:rsidRPr="000702BF">
        <w:t xml:space="preserve"> level. Allow at least </w:t>
      </w:r>
      <w:r>
        <w:t xml:space="preserve">200 </w:t>
      </w:r>
      <w:proofErr w:type="spellStart"/>
      <w:r>
        <w:t>ms</w:t>
      </w:r>
      <w:proofErr w:type="spellEnd"/>
      <w:r w:rsidRPr="000702BF">
        <w:t xml:space="preserve"> for the UE to reach P</w:t>
      </w:r>
      <w:r w:rsidRPr="000702BF">
        <w:rPr>
          <w:vertAlign w:val="subscript"/>
        </w:rPr>
        <w:t>UMAX</w:t>
      </w:r>
      <w:r w:rsidRPr="000702BF">
        <w:t xml:space="preserve"> level.</w:t>
      </w:r>
    </w:p>
    <w:p w14:paraId="1564063C" w14:textId="77777777" w:rsidR="00113C47" w:rsidRPr="000702BF" w:rsidRDefault="00113C47" w:rsidP="00113C47">
      <w:pPr>
        <w:pStyle w:val="B1"/>
      </w:pPr>
      <w:r w:rsidRPr="000702BF">
        <w:t>3.</w:t>
      </w:r>
      <w:r w:rsidRPr="000702BF">
        <w:tab/>
        <w:t>Measure the mean power of the UE in the channel bandwidth of the radio access mode according to the test configuration, as measured in step 3</w:t>
      </w:r>
      <w:r>
        <w:t xml:space="preserve"> </w:t>
      </w:r>
      <w:r w:rsidRPr="000702BF">
        <w:rPr>
          <w:lang w:eastAsia="zh-CN"/>
        </w:rPr>
        <w:t xml:space="preserve">of </w:t>
      </w:r>
      <w:r w:rsidRPr="000702BF">
        <w:t xml:space="preserve">6.2.2.4.2, which shall meet the requirements described in </w:t>
      </w:r>
      <w:r w:rsidRPr="000702BF">
        <w:rPr>
          <w:lang w:eastAsia="zh-CN"/>
        </w:rPr>
        <w:t>clause</w:t>
      </w:r>
      <w:r w:rsidRPr="000702BF">
        <w:t xml:space="preserve"> 6.2.2.5 as appropriate.</w:t>
      </w:r>
    </w:p>
    <w:p w14:paraId="394FF9A6" w14:textId="77777777" w:rsidR="00113C47" w:rsidRPr="000702BF" w:rsidRDefault="00113C47" w:rsidP="00113C47">
      <w:pPr>
        <w:pStyle w:val="B1"/>
      </w:pPr>
      <w:r w:rsidRPr="000702BF">
        <w:t>4.</w:t>
      </w:r>
      <w:r w:rsidRPr="000702BF">
        <w:tab/>
        <w:t>Measure the rectangular filtered mean power for the assigned NR channel.</w:t>
      </w:r>
    </w:p>
    <w:p w14:paraId="4C292494" w14:textId="77777777" w:rsidR="00113C47" w:rsidRPr="000702BF" w:rsidRDefault="00113C47" w:rsidP="00113C47">
      <w:pPr>
        <w:pStyle w:val="B1"/>
      </w:pPr>
      <w:r w:rsidRPr="000702BF">
        <w:t>5.</w:t>
      </w:r>
      <w:r w:rsidRPr="000702BF">
        <w:tab/>
        <w:t>Measure the rectangular filtered mean power of the first NR adjacent channel on both lower and upper side of the assigned NR channel, respectively.</w:t>
      </w:r>
    </w:p>
    <w:p w14:paraId="616D2259" w14:textId="77777777" w:rsidR="00113C47" w:rsidRPr="000702BF" w:rsidRDefault="00113C47" w:rsidP="00113C47">
      <w:pPr>
        <w:pStyle w:val="B1"/>
      </w:pPr>
      <w:r w:rsidRPr="000702BF">
        <w:t>6.</w:t>
      </w:r>
      <w:r w:rsidRPr="000702BF">
        <w:tab/>
        <w:t xml:space="preserve">Calculate the ratios of the power between the values measured in step 4 </w:t>
      </w:r>
      <w:proofErr w:type="gramStart"/>
      <w:r w:rsidRPr="000702BF">
        <w:t>over step</w:t>
      </w:r>
      <w:proofErr w:type="gramEnd"/>
      <w:r w:rsidRPr="000702BF">
        <w:t xml:space="preserve"> 5 for lower and upper NR ACLR, respectively.</w:t>
      </w:r>
    </w:p>
    <w:p w14:paraId="32CB8F58" w14:textId="77777777" w:rsidR="00113C47" w:rsidRPr="000702BF" w:rsidRDefault="00113C47" w:rsidP="00113C47">
      <w:pPr>
        <w:pStyle w:val="NO"/>
      </w:pPr>
      <w:r w:rsidRPr="000702BF">
        <w:t>NOTE:</w:t>
      </w:r>
      <w:r w:rsidRPr="000702BF">
        <w:tab/>
        <w:t>When switching to DFT-s-OFDM waveform, as specified in the test configuration table</w:t>
      </w:r>
      <w:r w:rsidRPr="000702BF">
        <w:rPr>
          <w:lang w:eastAsia="zh-CN"/>
        </w:rPr>
        <w:t>s in clause</w:t>
      </w:r>
      <w:r w:rsidRPr="000702BF">
        <w:t xml:space="preserve"> 6.2.2.4.1, send an NR </w:t>
      </w:r>
      <w:proofErr w:type="spellStart"/>
      <w:r w:rsidRPr="000702BF">
        <w:t>RRCReconfiguration</w:t>
      </w:r>
      <w:proofErr w:type="spellEnd"/>
      <w:r w:rsidRPr="000702BF">
        <w:t xml:space="preserve"> message according to </w:t>
      </w:r>
      <w:r>
        <w:t>TS 38.508-1 [12]</w:t>
      </w:r>
      <w:r w:rsidRPr="000702BF">
        <w:t xml:space="preserve"> clause 4.6.3 Table 4.6.3-118 PUSCH-Config with TRANSFORM_PRECODER_ENABLED condition.</w:t>
      </w:r>
    </w:p>
    <w:p w14:paraId="4646E2BC" w14:textId="77777777" w:rsidR="00113C47" w:rsidRPr="000702BF" w:rsidRDefault="00113C47" w:rsidP="00113C47">
      <w:pPr>
        <w:pStyle w:val="H6"/>
      </w:pPr>
      <w:r w:rsidRPr="000702BF">
        <w:lastRenderedPageBreak/>
        <w:t>6.5.2.4.1.4.3</w:t>
      </w:r>
      <w:r w:rsidRPr="000702BF">
        <w:tab/>
        <w:t>Message contents</w:t>
      </w:r>
    </w:p>
    <w:p w14:paraId="28750FE1" w14:textId="77777777" w:rsidR="00113C47" w:rsidRDefault="00113C47" w:rsidP="00113C47">
      <w:pPr>
        <w:rPr>
          <w:lang w:eastAsia="zh-CN"/>
        </w:rPr>
      </w:pPr>
      <w:r w:rsidRPr="000702BF">
        <w:rPr>
          <w:lang w:eastAsia="zh-CN"/>
        </w:rPr>
        <w:t>M</w:t>
      </w:r>
      <w:r w:rsidRPr="000702BF">
        <w:t>essage contents are according to TS 38.508-1 [12] subclause 4.6</w:t>
      </w:r>
      <w:r w:rsidRPr="000702BF">
        <w:rPr>
          <w:lang w:eastAsia="zh-CN"/>
        </w:rPr>
        <w:t xml:space="preserve"> and 5.4</w:t>
      </w:r>
      <w:r w:rsidRPr="000702BF">
        <w:t xml:space="preserve"> with the following exceptions</w:t>
      </w:r>
      <w:r w:rsidRPr="000702BF">
        <w:rPr>
          <w:lang w:eastAsia="zh-CN"/>
        </w:rPr>
        <w:t>:</w:t>
      </w:r>
    </w:p>
    <w:p w14:paraId="5E7224AE" w14:textId="2771860E" w:rsidR="00113C47" w:rsidRPr="000702BF" w:rsidRDefault="00113C47" w:rsidP="00113C47">
      <w:pPr>
        <w:rPr>
          <w:ins w:id="16" w:author="Ashwin Mohan" w:date="2024-02-16T23:59:00Z"/>
          <w:lang w:eastAsia="zh-CN"/>
        </w:rPr>
      </w:pPr>
      <w:ins w:id="17" w:author="Ashwin Mohan" w:date="2024-02-16T23:59:00Z">
        <w:r w:rsidRPr="00FA24FA">
          <w:t>SIB19 message contents according to TS 38.508-1 [12] clause 5.6.2.1.</w:t>
        </w:r>
        <w:r>
          <w:t xml:space="preserve"> In </w:t>
        </w:r>
        <w:proofErr w:type="gramStart"/>
        <w:r>
          <w:t>addition</w:t>
        </w:r>
        <w:proofErr w:type="gramEnd"/>
        <w:r>
          <w:t xml:space="preserve"> the below </w:t>
        </w:r>
        <w:r w:rsidRPr="00955752">
          <w:rPr>
            <w:rPrChange w:id="18" w:author="Ashwin Mohan" w:date="2024-02-16T23:59:00Z">
              <w:rPr>
                <w:i/>
                <w:iCs/>
              </w:rPr>
            </w:rPrChange>
          </w:rPr>
          <w:t>message contents</w:t>
        </w:r>
        <w:r>
          <w:t xml:space="preserve"> needs to be configured.</w:t>
        </w:r>
      </w:ins>
    </w:p>
    <w:p w14:paraId="2DEEEC74" w14:textId="77777777" w:rsidR="00113C47" w:rsidRPr="000702BF" w:rsidRDefault="00113C47" w:rsidP="00113C47">
      <w:pPr>
        <w:pStyle w:val="TH"/>
        <w:rPr>
          <w:i/>
          <w:iCs/>
        </w:rPr>
      </w:pPr>
      <w:r w:rsidRPr="000702BF">
        <w:t xml:space="preserve">Table 6.5.2.4.1.4.3-1: </w:t>
      </w:r>
      <w:r w:rsidRPr="000702BF">
        <w:rPr>
          <w:i/>
          <w:iCs/>
        </w:rPr>
        <w:t>P-Max</w:t>
      </w:r>
      <w:r w:rsidRPr="000702BF">
        <w:rPr>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113C47" w:rsidRPr="000702BF" w14:paraId="76BB3848" w14:textId="77777777" w:rsidTr="00E24235">
        <w:trPr>
          <w:jc w:val="center"/>
        </w:trPr>
        <w:tc>
          <w:tcPr>
            <w:tcW w:w="9747" w:type="dxa"/>
            <w:gridSpan w:val="4"/>
          </w:tcPr>
          <w:p w14:paraId="41F1DD15" w14:textId="77777777" w:rsidR="00113C47" w:rsidRPr="000702BF" w:rsidRDefault="00113C47" w:rsidP="00E24235">
            <w:pPr>
              <w:pStyle w:val="TAH"/>
              <w:jc w:val="left"/>
            </w:pPr>
            <w:bookmarkStart w:id="19" w:name="_MCCTEMPBM_CRPT44170166___4"/>
            <w:r w:rsidRPr="000702BF">
              <w:t xml:space="preserve">Derivation Path: </w:t>
            </w:r>
            <w:r>
              <w:t>TS 38.508-1 [12]</w:t>
            </w:r>
            <w:r w:rsidRPr="000702BF">
              <w:t>, Table 4.6.3-89</w:t>
            </w:r>
            <w:bookmarkEnd w:id="19"/>
          </w:p>
        </w:tc>
      </w:tr>
      <w:tr w:rsidR="00113C47" w:rsidRPr="000702BF" w14:paraId="753DB84E" w14:textId="77777777" w:rsidTr="00E24235">
        <w:trPr>
          <w:jc w:val="center"/>
        </w:trPr>
        <w:tc>
          <w:tcPr>
            <w:tcW w:w="3652" w:type="dxa"/>
            <w:tcBorders>
              <w:bottom w:val="single" w:sz="4" w:space="0" w:color="auto"/>
            </w:tcBorders>
          </w:tcPr>
          <w:p w14:paraId="076B1134" w14:textId="77777777" w:rsidR="00113C47" w:rsidRPr="000702BF" w:rsidRDefault="00113C47" w:rsidP="00E24235">
            <w:pPr>
              <w:pStyle w:val="TAH"/>
              <w:jc w:val="left"/>
            </w:pPr>
            <w:bookmarkStart w:id="20" w:name="_MCCTEMPBM_CRPT44170167___4" w:colFirst="0" w:colLast="2"/>
            <w:r w:rsidRPr="000702BF">
              <w:t>Information Element</w:t>
            </w:r>
          </w:p>
        </w:tc>
        <w:tc>
          <w:tcPr>
            <w:tcW w:w="2268" w:type="dxa"/>
          </w:tcPr>
          <w:p w14:paraId="317FB2B6" w14:textId="77777777" w:rsidR="00113C47" w:rsidRPr="000702BF" w:rsidRDefault="00113C47" w:rsidP="00E24235">
            <w:pPr>
              <w:pStyle w:val="TAH"/>
              <w:jc w:val="left"/>
            </w:pPr>
            <w:r w:rsidRPr="000702BF">
              <w:t>Value/remark</w:t>
            </w:r>
          </w:p>
        </w:tc>
        <w:tc>
          <w:tcPr>
            <w:tcW w:w="2582" w:type="dxa"/>
          </w:tcPr>
          <w:p w14:paraId="0AF7BA26" w14:textId="77777777" w:rsidR="00113C47" w:rsidRPr="000702BF" w:rsidRDefault="00113C47" w:rsidP="00E24235">
            <w:pPr>
              <w:pStyle w:val="TAH"/>
              <w:jc w:val="left"/>
            </w:pPr>
            <w:r w:rsidRPr="000702BF">
              <w:t>Comment</w:t>
            </w:r>
          </w:p>
        </w:tc>
        <w:tc>
          <w:tcPr>
            <w:tcW w:w="1245" w:type="dxa"/>
          </w:tcPr>
          <w:p w14:paraId="5CAD08F6" w14:textId="77777777" w:rsidR="00113C47" w:rsidRPr="000702BF" w:rsidRDefault="00113C47" w:rsidP="00E24235">
            <w:pPr>
              <w:pStyle w:val="TAH"/>
              <w:jc w:val="left"/>
            </w:pPr>
            <w:r w:rsidRPr="000702BF">
              <w:t>Condition</w:t>
            </w:r>
          </w:p>
        </w:tc>
      </w:tr>
      <w:bookmarkEnd w:id="20"/>
      <w:tr w:rsidR="00113C47" w:rsidRPr="000702BF" w14:paraId="14772E66" w14:textId="77777777" w:rsidTr="00E24235">
        <w:trPr>
          <w:jc w:val="center"/>
        </w:trPr>
        <w:tc>
          <w:tcPr>
            <w:tcW w:w="3652" w:type="dxa"/>
          </w:tcPr>
          <w:p w14:paraId="5BD47A9A" w14:textId="77777777" w:rsidR="00113C47" w:rsidRPr="000702BF" w:rsidRDefault="00113C47" w:rsidP="00E24235">
            <w:pPr>
              <w:pStyle w:val="TAL"/>
            </w:pPr>
            <w:r w:rsidRPr="000702BF">
              <w:t>P-Max</w:t>
            </w:r>
          </w:p>
        </w:tc>
        <w:tc>
          <w:tcPr>
            <w:tcW w:w="2268" w:type="dxa"/>
          </w:tcPr>
          <w:p w14:paraId="01703FF0" w14:textId="77777777" w:rsidR="00113C47" w:rsidRPr="000702BF" w:rsidRDefault="00113C47" w:rsidP="00E24235">
            <w:pPr>
              <w:pStyle w:val="TAL"/>
            </w:pPr>
            <w:r w:rsidRPr="000702BF">
              <w:t>23</w:t>
            </w:r>
          </w:p>
        </w:tc>
        <w:tc>
          <w:tcPr>
            <w:tcW w:w="2582" w:type="dxa"/>
          </w:tcPr>
          <w:p w14:paraId="4A51936F" w14:textId="77777777" w:rsidR="00113C47" w:rsidRPr="000702BF" w:rsidRDefault="00113C47" w:rsidP="00E24235">
            <w:pPr>
              <w:pStyle w:val="TAL"/>
            </w:pPr>
          </w:p>
        </w:tc>
        <w:tc>
          <w:tcPr>
            <w:tcW w:w="1245" w:type="dxa"/>
          </w:tcPr>
          <w:p w14:paraId="3691DA79" w14:textId="77777777" w:rsidR="00113C47" w:rsidRPr="000702BF" w:rsidRDefault="00113C47" w:rsidP="00E24235">
            <w:pPr>
              <w:pStyle w:val="TAL"/>
            </w:pPr>
            <w:r w:rsidRPr="000702BF">
              <w:t>PC2 UE or PC1 UE</w:t>
            </w:r>
          </w:p>
        </w:tc>
      </w:tr>
    </w:tbl>
    <w:p w14:paraId="3B3BBBBF" w14:textId="77777777" w:rsidR="00113C47" w:rsidRPr="000702BF" w:rsidRDefault="00113C47" w:rsidP="00113C47"/>
    <w:p w14:paraId="7D9E6D2B" w14:textId="77777777" w:rsidR="00113C47" w:rsidRPr="000702BF" w:rsidRDefault="00113C47" w:rsidP="00113C47">
      <w:pPr>
        <w:pStyle w:val="TH"/>
        <w:rPr>
          <w:i/>
          <w:iCs/>
        </w:rPr>
      </w:pPr>
      <w:r w:rsidRPr="000702BF">
        <w:t>Table 6.5.2.4.1.4.3-1a: Void</w:t>
      </w:r>
    </w:p>
    <w:p w14:paraId="41CF0235" w14:textId="77777777" w:rsidR="00113C47" w:rsidRPr="000702BF" w:rsidRDefault="00113C47" w:rsidP="00113C47">
      <w:pPr>
        <w:pStyle w:val="TH"/>
      </w:pPr>
      <w:r w:rsidRPr="000702BF">
        <w:t xml:space="preserve">Table 6.5.2.4.1.4.3-2: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113C47" w:rsidRPr="000702BF" w14:paraId="052D421F" w14:textId="77777777" w:rsidTr="00E24235">
        <w:trPr>
          <w:jc w:val="center"/>
        </w:trPr>
        <w:tc>
          <w:tcPr>
            <w:tcW w:w="9635" w:type="dxa"/>
            <w:gridSpan w:val="4"/>
          </w:tcPr>
          <w:p w14:paraId="3D948132" w14:textId="77777777" w:rsidR="00113C47" w:rsidRPr="000702BF" w:rsidRDefault="00113C47" w:rsidP="00E24235">
            <w:pPr>
              <w:pStyle w:val="TAL"/>
            </w:pPr>
            <w:r w:rsidRPr="000702BF">
              <w:t xml:space="preserve">Derivation Path: </w:t>
            </w:r>
            <w:r>
              <w:t>TS 38.508-1 [12]</w:t>
            </w:r>
            <w:r w:rsidRPr="000702BF">
              <w:t xml:space="preserve"> subclause 4.6.3 Table 4.6.3-11</w:t>
            </w:r>
            <w:r w:rsidRPr="000702BF">
              <w:rPr>
                <w:lang w:eastAsia="zh-CN"/>
              </w:rPr>
              <w:t>8</w:t>
            </w:r>
            <w:r w:rsidRPr="000702BF">
              <w:t xml:space="preserve"> PUSCH-Config</w:t>
            </w:r>
          </w:p>
        </w:tc>
      </w:tr>
      <w:tr w:rsidR="00113C47" w:rsidRPr="000702BF" w14:paraId="20B87F8F" w14:textId="77777777" w:rsidTr="00E24235">
        <w:trPr>
          <w:jc w:val="center"/>
        </w:trPr>
        <w:tc>
          <w:tcPr>
            <w:tcW w:w="4535" w:type="dxa"/>
          </w:tcPr>
          <w:p w14:paraId="344E4267" w14:textId="77777777" w:rsidR="00113C47" w:rsidRPr="000702BF" w:rsidRDefault="00113C47" w:rsidP="00E24235">
            <w:pPr>
              <w:pStyle w:val="TAH"/>
              <w:jc w:val="left"/>
            </w:pPr>
            <w:bookmarkStart w:id="21" w:name="_MCCTEMPBM_CRPT44170168___4" w:colFirst="0" w:colLast="2"/>
            <w:r w:rsidRPr="000702BF">
              <w:t>Information Element</w:t>
            </w:r>
          </w:p>
        </w:tc>
        <w:tc>
          <w:tcPr>
            <w:tcW w:w="2267" w:type="dxa"/>
          </w:tcPr>
          <w:p w14:paraId="39564A87" w14:textId="77777777" w:rsidR="00113C47" w:rsidRPr="000702BF" w:rsidRDefault="00113C47" w:rsidP="00E24235">
            <w:pPr>
              <w:pStyle w:val="TAH"/>
              <w:jc w:val="left"/>
            </w:pPr>
            <w:r w:rsidRPr="000702BF">
              <w:t>Value/remark</w:t>
            </w:r>
          </w:p>
        </w:tc>
        <w:tc>
          <w:tcPr>
            <w:tcW w:w="1700" w:type="dxa"/>
          </w:tcPr>
          <w:p w14:paraId="3E75E01B" w14:textId="77777777" w:rsidR="00113C47" w:rsidRPr="000702BF" w:rsidRDefault="00113C47" w:rsidP="00E24235">
            <w:pPr>
              <w:pStyle w:val="TAH"/>
              <w:jc w:val="left"/>
            </w:pPr>
            <w:r w:rsidRPr="000702BF">
              <w:t>Comment</w:t>
            </w:r>
          </w:p>
        </w:tc>
        <w:tc>
          <w:tcPr>
            <w:tcW w:w="1133" w:type="dxa"/>
          </w:tcPr>
          <w:p w14:paraId="4B233517" w14:textId="77777777" w:rsidR="00113C47" w:rsidRPr="000702BF" w:rsidRDefault="00113C47" w:rsidP="00E24235">
            <w:pPr>
              <w:pStyle w:val="TAH"/>
              <w:jc w:val="left"/>
            </w:pPr>
            <w:r w:rsidRPr="000702BF">
              <w:t>Condition</w:t>
            </w:r>
          </w:p>
        </w:tc>
      </w:tr>
      <w:bookmarkEnd w:id="21"/>
      <w:tr w:rsidR="00113C47" w:rsidRPr="000702BF" w14:paraId="612FD352" w14:textId="77777777" w:rsidTr="00E24235">
        <w:trPr>
          <w:jc w:val="center"/>
        </w:trPr>
        <w:tc>
          <w:tcPr>
            <w:tcW w:w="4535" w:type="dxa"/>
            <w:tcBorders>
              <w:bottom w:val="single" w:sz="4" w:space="0" w:color="auto"/>
            </w:tcBorders>
          </w:tcPr>
          <w:p w14:paraId="6102605F" w14:textId="77777777" w:rsidR="00113C47" w:rsidRPr="000702BF" w:rsidRDefault="00113C47" w:rsidP="00E24235">
            <w:pPr>
              <w:pStyle w:val="TAL"/>
            </w:pPr>
            <w:r w:rsidRPr="000702BF">
              <w:t>PUSCH-</w:t>
            </w:r>
            <w:proofErr w:type="gramStart"/>
            <w:r w:rsidRPr="000702BF">
              <w:t>Config ::=</w:t>
            </w:r>
            <w:proofErr w:type="gramEnd"/>
            <w:r w:rsidRPr="000702BF">
              <w:t xml:space="preserve"> </w:t>
            </w:r>
            <w:r w:rsidRPr="000702BF">
              <w:rPr>
                <w:snapToGrid w:val="0"/>
              </w:rPr>
              <w:t xml:space="preserve">SEQUENCE </w:t>
            </w:r>
            <w:r w:rsidRPr="000702BF">
              <w:t>{</w:t>
            </w:r>
          </w:p>
        </w:tc>
        <w:tc>
          <w:tcPr>
            <w:tcW w:w="2267" w:type="dxa"/>
          </w:tcPr>
          <w:p w14:paraId="33380B08" w14:textId="77777777" w:rsidR="00113C47" w:rsidRPr="000702BF" w:rsidRDefault="00113C47" w:rsidP="00E24235">
            <w:pPr>
              <w:pStyle w:val="TAL"/>
            </w:pPr>
          </w:p>
        </w:tc>
        <w:tc>
          <w:tcPr>
            <w:tcW w:w="1700" w:type="dxa"/>
          </w:tcPr>
          <w:p w14:paraId="080C08AD" w14:textId="77777777" w:rsidR="00113C47" w:rsidRPr="000702BF" w:rsidRDefault="00113C47" w:rsidP="00E24235">
            <w:pPr>
              <w:pStyle w:val="TAL"/>
            </w:pPr>
          </w:p>
        </w:tc>
        <w:tc>
          <w:tcPr>
            <w:tcW w:w="1133" w:type="dxa"/>
          </w:tcPr>
          <w:p w14:paraId="50B5955C" w14:textId="77777777" w:rsidR="00113C47" w:rsidRPr="000702BF" w:rsidRDefault="00113C47" w:rsidP="00E24235">
            <w:pPr>
              <w:pStyle w:val="TAL"/>
            </w:pPr>
          </w:p>
        </w:tc>
      </w:tr>
      <w:tr w:rsidR="00113C47" w:rsidRPr="000702BF" w14:paraId="2EFCDB86" w14:textId="77777777" w:rsidTr="00E24235">
        <w:trPr>
          <w:jc w:val="center"/>
        </w:trPr>
        <w:tc>
          <w:tcPr>
            <w:tcW w:w="4535" w:type="dxa"/>
            <w:tcBorders>
              <w:bottom w:val="nil"/>
            </w:tcBorders>
          </w:tcPr>
          <w:p w14:paraId="02CAD605" w14:textId="77777777" w:rsidR="00113C47" w:rsidRPr="000702BF" w:rsidRDefault="00113C47" w:rsidP="00E24235">
            <w:pPr>
              <w:pStyle w:val="TAL"/>
            </w:pPr>
            <w:r w:rsidRPr="000702BF">
              <w:t xml:space="preserve">  </w:t>
            </w:r>
            <w:proofErr w:type="spellStart"/>
            <w:r w:rsidRPr="000702BF">
              <w:t>resourceAllocation</w:t>
            </w:r>
            <w:proofErr w:type="spellEnd"/>
          </w:p>
        </w:tc>
        <w:tc>
          <w:tcPr>
            <w:tcW w:w="2267" w:type="dxa"/>
          </w:tcPr>
          <w:p w14:paraId="3A814081" w14:textId="77777777" w:rsidR="00113C47" w:rsidRPr="000702BF" w:rsidDel="000A5BB2" w:rsidRDefault="00113C47" w:rsidP="00E24235">
            <w:pPr>
              <w:pStyle w:val="TAL"/>
              <w:rPr>
                <w:lang w:eastAsia="zh-CN"/>
              </w:rPr>
            </w:pPr>
            <w:r w:rsidRPr="000702BF">
              <w:t>resourceAllocationType</w:t>
            </w:r>
            <w:r w:rsidRPr="000702BF">
              <w:rPr>
                <w:lang w:eastAsia="zh-CN"/>
              </w:rPr>
              <w:t>0</w:t>
            </w:r>
          </w:p>
        </w:tc>
        <w:tc>
          <w:tcPr>
            <w:tcW w:w="1700" w:type="dxa"/>
          </w:tcPr>
          <w:p w14:paraId="0B9461AC" w14:textId="77777777" w:rsidR="00113C47" w:rsidRPr="000702BF" w:rsidDel="000A5BB2" w:rsidRDefault="00113C47" w:rsidP="00E24235">
            <w:pPr>
              <w:pStyle w:val="TAL"/>
            </w:pPr>
          </w:p>
        </w:tc>
        <w:tc>
          <w:tcPr>
            <w:tcW w:w="1133" w:type="dxa"/>
          </w:tcPr>
          <w:p w14:paraId="5673AE91" w14:textId="77777777" w:rsidR="00113C47" w:rsidRPr="000702BF" w:rsidRDefault="00113C47" w:rsidP="00E24235">
            <w:pPr>
              <w:pStyle w:val="TAL"/>
            </w:pPr>
            <w:r w:rsidRPr="000702BF">
              <w:rPr>
                <w:lang w:eastAsia="zh-CN"/>
              </w:rPr>
              <w:t xml:space="preserve">Almost contiguous allocation </w:t>
            </w:r>
          </w:p>
        </w:tc>
      </w:tr>
      <w:tr w:rsidR="00113C47" w:rsidRPr="000702BF" w14:paraId="5E81B4F8" w14:textId="77777777" w:rsidTr="00E24235">
        <w:trPr>
          <w:jc w:val="center"/>
        </w:trPr>
        <w:tc>
          <w:tcPr>
            <w:tcW w:w="4535" w:type="dxa"/>
            <w:tcBorders>
              <w:top w:val="nil"/>
            </w:tcBorders>
          </w:tcPr>
          <w:p w14:paraId="357E7E45" w14:textId="77777777" w:rsidR="00113C47" w:rsidRPr="000702BF" w:rsidRDefault="00113C47" w:rsidP="00E24235">
            <w:pPr>
              <w:pStyle w:val="TAL"/>
            </w:pPr>
          </w:p>
        </w:tc>
        <w:tc>
          <w:tcPr>
            <w:tcW w:w="2267" w:type="dxa"/>
          </w:tcPr>
          <w:p w14:paraId="50BEE7B2" w14:textId="77777777" w:rsidR="00113C47" w:rsidRPr="000702BF" w:rsidRDefault="00113C47" w:rsidP="00E24235">
            <w:pPr>
              <w:pStyle w:val="TAL"/>
            </w:pPr>
            <w:r w:rsidRPr="000702BF">
              <w:t>resourceAllocationType</w:t>
            </w:r>
            <w:r w:rsidRPr="000702BF">
              <w:rPr>
                <w:lang w:eastAsia="zh-CN"/>
              </w:rPr>
              <w:t>1</w:t>
            </w:r>
          </w:p>
        </w:tc>
        <w:tc>
          <w:tcPr>
            <w:tcW w:w="1700" w:type="dxa"/>
          </w:tcPr>
          <w:p w14:paraId="46CB6E35" w14:textId="77777777" w:rsidR="00113C47" w:rsidRPr="000702BF" w:rsidDel="000A5BB2" w:rsidRDefault="00113C47" w:rsidP="00E24235">
            <w:pPr>
              <w:pStyle w:val="TAL"/>
            </w:pPr>
          </w:p>
        </w:tc>
        <w:tc>
          <w:tcPr>
            <w:tcW w:w="1133" w:type="dxa"/>
          </w:tcPr>
          <w:p w14:paraId="054FB93B" w14:textId="77777777" w:rsidR="00113C47" w:rsidRPr="000702BF" w:rsidRDefault="00113C47" w:rsidP="00E24235">
            <w:pPr>
              <w:pStyle w:val="TAL"/>
            </w:pPr>
            <w:r w:rsidRPr="000702BF">
              <w:rPr>
                <w:lang w:eastAsia="zh-CN"/>
              </w:rPr>
              <w:t xml:space="preserve">Contiguous allocation </w:t>
            </w:r>
          </w:p>
        </w:tc>
      </w:tr>
      <w:tr w:rsidR="00113C47" w:rsidRPr="000702BF" w14:paraId="7375935E" w14:textId="77777777" w:rsidTr="00E24235">
        <w:trPr>
          <w:jc w:val="center"/>
        </w:trPr>
        <w:tc>
          <w:tcPr>
            <w:tcW w:w="4535" w:type="dxa"/>
          </w:tcPr>
          <w:p w14:paraId="31087233" w14:textId="77777777" w:rsidR="00113C47" w:rsidRPr="000702BF" w:rsidRDefault="00113C47" w:rsidP="00E24235">
            <w:pPr>
              <w:pStyle w:val="TAL"/>
            </w:pPr>
            <w:r w:rsidRPr="000702BF">
              <w:t>}</w:t>
            </w:r>
          </w:p>
        </w:tc>
        <w:tc>
          <w:tcPr>
            <w:tcW w:w="2267" w:type="dxa"/>
          </w:tcPr>
          <w:p w14:paraId="2C11DBC8" w14:textId="77777777" w:rsidR="00113C47" w:rsidRPr="000702BF" w:rsidDel="000A5BB2" w:rsidRDefault="00113C47" w:rsidP="00E24235">
            <w:pPr>
              <w:pStyle w:val="TAL"/>
            </w:pPr>
          </w:p>
        </w:tc>
        <w:tc>
          <w:tcPr>
            <w:tcW w:w="1700" w:type="dxa"/>
          </w:tcPr>
          <w:p w14:paraId="4429458C" w14:textId="77777777" w:rsidR="00113C47" w:rsidRPr="000702BF" w:rsidDel="000A5BB2" w:rsidRDefault="00113C47" w:rsidP="00E24235">
            <w:pPr>
              <w:pStyle w:val="TAL"/>
            </w:pPr>
          </w:p>
        </w:tc>
        <w:tc>
          <w:tcPr>
            <w:tcW w:w="1133" w:type="dxa"/>
          </w:tcPr>
          <w:p w14:paraId="7E5DE70B" w14:textId="77777777" w:rsidR="00113C47" w:rsidRPr="000702BF" w:rsidRDefault="00113C47" w:rsidP="00E24235">
            <w:pPr>
              <w:pStyle w:val="TAL"/>
            </w:pPr>
          </w:p>
        </w:tc>
      </w:tr>
    </w:tbl>
    <w:p w14:paraId="00A37F74" w14:textId="77777777" w:rsidR="00113C47" w:rsidRPr="000702BF" w:rsidRDefault="00113C47" w:rsidP="00113C47"/>
    <w:p w14:paraId="1B5D33D3" w14:textId="77777777" w:rsidR="00113C47" w:rsidRPr="000702BF" w:rsidRDefault="00113C47" w:rsidP="00113C47">
      <w:pPr>
        <w:pStyle w:val="TH"/>
        <w:rPr>
          <w:i/>
          <w:iCs/>
        </w:rPr>
      </w:pPr>
      <w:r w:rsidRPr="000702BF">
        <w:t>Table 6.5.2.4.1.4.3-3: DMRS-</w:t>
      </w:r>
      <w:proofErr w:type="spellStart"/>
      <w:r w:rsidRPr="000702BF">
        <w:t>UplinkConfig</w:t>
      </w:r>
      <w:proofErr w:type="spellEnd"/>
      <w:r w:rsidRPr="000702BF">
        <w:t xml:space="preserve"> (</w:t>
      </w:r>
      <w:r w:rsidRPr="000702BF">
        <w:rPr>
          <w:lang w:eastAsia="zh-CN"/>
        </w:rPr>
        <w:t xml:space="preserve">Test ID 33-35 in </w:t>
      </w:r>
      <w:r w:rsidRPr="000702BF">
        <w:t>Table 6.2.2.4.1-1)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113C47" w:rsidRPr="000702BF" w14:paraId="671A396D" w14:textId="77777777" w:rsidTr="00E24235">
        <w:trPr>
          <w:jc w:val="center"/>
        </w:trPr>
        <w:tc>
          <w:tcPr>
            <w:tcW w:w="9747" w:type="dxa"/>
            <w:gridSpan w:val="4"/>
          </w:tcPr>
          <w:p w14:paraId="6199DF59" w14:textId="77777777" w:rsidR="00113C47" w:rsidRPr="000702BF" w:rsidRDefault="00113C47" w:rsidP="00E24235">
            <w:pPr>
              <w:pStyle w:val="TAH"/>
              <w:jc w:val="left"/>
            </w:pPr>
            <w:bookmarkStart w:id="22" w:name="_MCCTEMPBM_CRPT44170169___4"/>
            <w:r w:rsidRPr="000702BF">
              <w:t xml:space="preserve">Derivation Path: </w:t>
            </w:r>
            <w:r>
              <w:t>TS 38.508-1 [12]</w:t>
            </w:r>
            <w:r w:rsidRPr="000702BF">
              <w:t>, Table 4.6.3-51</w:t>
            </w:r>
            <w:bookmarkEnd w:id="22"/>
          </w:p>
        </w:tc>
      </w:tr>
      <w:tr w:rsidR="00113C47" w:rsidRPr="000702BF" w14:paraId="110B4D01" w14:textId="77777777" w:rsidTr="00E24235">
        <w:trPr>
          <w:jc w:val="center"/>
        </w:trPr>
        <w:tc>
          <w:tcPr>
            <w:tcW w:w="3652" w:type="dxa"/>
            <w:tcBorders>
              <w:bottom w:val="single" w:sz="4" w:space="0" w:color="auto"/>
            </w:tcBorders>
          </w:tcPr>
          <w:p w14:paraId="7419F5E4" w14:textId="77777777" w:rsidR="00113C47" w:rsidRPr="000702BF" w:rsidRDefault="00113C47" w:rsidP="00E24235">
            <w:pPr>
              <w:pStyle w:val="TAH"/>
              <w:jc w:val="left"/>
            </w:pPr>
            <w:bookmarkStart w:id="23" w:name="_MCCTEMPBM_CRPT44170170___4" w:colFirst="0" w:colLast="2"/>
            <w:r w:rsidRPr="000702BF">
              <w:t>Information Element</w:t>
            </w:r>
          </w:p>
        </w:tc>
        <w:tc>
          <w:tcPr>
            <w:tcW w:w="2268" w:type="dxa"/>
          </w:tcPr>
          <w:p w14:paraId="22FB303B" w14:textId="77777777" w:rsidR="00113C47" w:rsidRPr="000702BF" w:rsidRDefault="00113C47" w:rsidP="00E24235">
            <w:pPr>
              <w:pStyle w:val="TAH"/>
              <w:jc w:val="left"/>
            </w:pPr>
            <w:r w:rsidRPr="000702BF">
              <w:t>Value/remark</w:t>
            </w:r>
          </w:p>
        </w:tc>
        <w:tc>
          <w:tcPr>
            <w:tcW w:w="2582" w:type="dxa"/>
          </w:tcPr>
          <w:p w14:paraId="1975F96A" w14:textId="77777777" w:rsidR="00113C47" w:rsidRPr="000702BF" w:rsidRDefault="00113C47" w:rsidP="00E24235">
            <w:pPr>
              <w:pStyle w:val="TAH"/>
              <w:jc w:val="left"/>
            </w:pPr>
            <w:r w:rsidRPr="000702BF">
              <w:t>Comment</w:t>
            </w:r>
          </w:p>
        </w:tc>
        <w:tc>
          <w:tcPr>
            <w:tcW w:w="1245" w:type="dxa"/>
          </w:tcPr>
          <w:p w14:paraId="5DEE10E7" w14:textId="77777777" w:rsidR="00113C47" w:rsidRPr="000702BF" w:rsidRDefault="00113C47" w:rsidP="00E24235">
            <w:pPr>
              <w:pStyle w:val="TAH"/>
              <w:jc w:val="left"/>
            </w:pPr>
            <w:r w:rsidRPr="000702BF">
              <w:t>Condition</w:t>
            </w:r>
          </w:p>
        </w:tc>
      </w:tr>
      <w:bookmarkEnd w:id="23"/>
      <w:tr w:rsidR="00113C47" w:rsidRPr="000702BF" w14:paraId="2F9890F3" w14:textId="77777777" w:rsidTr="00E24235">
        <w:trPr>
          <w:jc w:val="center"/>
        </w:trPr>
        <w:tc>
          <w:tcPr>
            <w:tcW w:w="3652" w:type="dxa"/>
          </w:tcPr>
          <w:p w14:paraId="7995E618" w14:textId="77777777" w:rsidR="00113C47" w:rsidRPr="000702BF" w:rsidRDefault="00113C47" w:rsidP="00E24235">
            <w:pPr>
              <w:pStyle w:val="TAL"/>
            </w:pPr>
            <w:r w:rsidRPr="000702BF">
              <w:t>DMRS-</w:t>
            </w:r>
            <w:proofErr w:type="spellStart"/>
            <w:proofErr w:type="gramStart"/>
            <w:r w:rsidRPr="000702BF">
              <w:t>UplinkConfig</w:t>
            </w:r>
            <w:proofErr w:type="spellEnd"/>
            <w:r w:rsidRPr="000702BF">
              <w:t xml:space="preserve"> ::=</w:t>
            </w:r>
            <w:proofErr w:type="gramEnd"/>
            <w:r w:rsidRPr="000702BF">
              <w:t xml:space="preserve"> </w:t>
            </w:r>
            <w:r w:rsidRPr="000702BF">
              <w:rPr>
                <w:snapToGrid w:val="0"/>
              </w:rPr>
              <w:t xml:space="preserve">SEQUENCE </w:t>
            </w:r>
            <w:r w:rsidRPr="000702BF">
              <w:t>{</w:t>
            </w:r>
          </w:p>
        </w:tc>
        <w:tc>
          <w:tcPr>
            <w:tcW w:w="2268" w:type="dxa"/>
          </w:tcPr>
          <w:p w14:paraId="06A9128B" w14:textId="77777777" w:rsidR="00113C47" w:rsidRPr="000702BF" w:rsidRDefault="00113C47" w:rsidP="00E24235">
            <w:pPr>
              <w:pStyle w:val="TAL"/>
            </w:pPr>
          </w:p>
        </w:tc>
        <w:tc>
          <w:tcPr>
            <w:tcW w:w="2582" w:type="dxa"/>
          </w:tcPr>
          <w:p w14:paraId="1F3920A9" w14:textId="77777777" w:rsidR="00113C47" w:rsidRPr="000702BF" w:rsidRDefault="00113C47" w:rsidP="00E24235">
            <w:pPr>
              <w:pStyle w:val="TAL"/>
            </w:pPr>
          </w:p>
        </w:tc>
        <w:tc>
          <w:tcPr>
            <w:tcW w:w="1245" w:type="dxa"/>
          </w:tcPr>
          <w:p w14:paraId="6DA6B5C7" w14:textId="77777777" w:rsidR="00113C47" w:rsidRPr="000702BF" w:rsidRDefault="00113C47" w:rsidP="00E24235">
            <w:pPr>
              <w:pStyle w:val="TAL"/>
            </w:pPr>
          </w:p>
        </w:tc>
      </w:tr>
      <w:tr w:rsidR="00113C47" w:rsidRPr="000702BF" w14:paraId="624BBA21" w14:textId="77777777" w:rsidTr="00E24235">
        <w:trPr>
          <w:jc w:val="center"/>
        </w:trPr>
        <w:tc>
          <w:tcPr>
            <w:tcW w:w="3652" w:type="dxa"/>
          </w:tcPr>
          <w:p w14:paraId="0AFD8549" w14:textId="77777777" w:rsidR="00113C47" w:rsidRPr="000702BF" w:rsidRDefault="00113C47" w:rsidP="00E24235">
            <w:pPr>
              <w:pStyle w:val="TAL"/>
              <w:rPr>
                <w:lang w:eastAsia="zh-CN"/>
              </w:rPr>
            </w:pPr>
            <w:r w:rsidRPr="000702BF">
              <w:rPr>
                <w:lang w:eastAsia="zh-CN"/>
              </w:rPr>
              <w:t xml:space="preserve">  </w:t>
            </w:r>
            <w:proofErr w:type="spellStart"/>
            <w:r w:rsidRPr="000702BF">
              <w:t>transformPrecodingEnabled</w:t>
            </w:r>
            <w:proofErr w:type="spellEnd"/>
            <w:r w:rsidRPr="000702BF">
              <w:t xml:space="preserve"> SEQUENCE {</w:t>
            </w:r>
          </w:p>
        </w:tc>
        <w:tc>
          <w:tcPr>
            <w:tcW w:w="2268" w:type="dxa"/>
          </w:tcPr>
          <w:p w14:paraId="3AEEEE2D" w14:textId="77777777" w:rsidR="00113C47" w:rsidRPr="000702BF" w:rsidRDefault="00113C47" w:rsidP="00E24235">
            <w:pPr>
              <w:pStyle w:val="TAL"/>
            </w:pPr>
          </w:p>
        </w:tc>
        <w:tc>
          <w:tcPr>
            <w:tcW w:w="2582" w:type="dxa"/>
          </w:tcPr>
          <w:p w14:paraId="7B341813" w14:textId="77777777" w:rsidR="00113C47" w:rsidRPr="000702BF" w:rsidRDefault="00113C47" w:rsidP="00E24235">
            <w:pPr>
              <w:pStyle w:val="TAL"/>
            </w:pPr>
          </w:p>
        </w:tc>
        <w:tc>
          <w:tcPr>
            <w:tcW w:w="1245" w:type="dxa"/>
          </w:tcPr>
          <w:p w14:paraId="188C880B" w14:textId="77777777" w:rsidR="00113C47" w:rsidRPr="000702BF" w:rsidRDefault="00113C47" w:rsidP="00E24235">
            <w:pPr>
              <w:pStyle w:val="TAL"/>
            </w:pPr>
          </w:p>
        </w:tc>
      </w:tr>
      <w:tr w:rsidR="00113C47" w:rsidRPr="000702BF" w14:paraId="01AB5132" w14:textId="77777777" w:rsidTr="00E24235">
        <w:trPr>
          <w:jc w:val="center"/>
        </w:trPr>
        <w:tc>
          <w:tcPr>
            <w:tcW w:w="3652" w:type="dxa"/>
          </w:tcPr>
          <w:p w14:paraId="0E305D4E" w14:textId="77777777" w:rsidR="00113C47" w:rsidRPr="000702BF" w:rsidRDefault="00113C47" w:rsidP="00E24235">
            <w:pPr>
              <w:pStyle w:val="TAL"/>
              <w:rPr>
                <w:lang w:eastAsia="zh-CN"/>
              </w:rPr>
            </w:pPr>
            <w:r w:rsidRPr="000702BF">
              <w:rPr>
                <w:lang w:eastAsia="zh-CN"/>
              </w:rPr>
              <w:t xml:space="preserve">    </w:t>
            </w:r>
            <w:r w:rsidRPr="000702BF">
              <w:t>dmrs-UplinkTransformPrecoding-r16 {</w:t>
            </w:r>
          </w:p>
        </w:tc>
        <w:tc>
          <w:tcPr>
            <w:tcW w:w="2268" w:type="dxa"/>
          </w:tcPr>
          <w:p w14:paraId="70784097" w14:textId="77777777" w:rsidR="00113C47" w:rsidRPr="000702BF" w:rsidRDefault="00113C47" w:rsidP="00E24235">
            <w:pPr>
              <w:pStyle w:val="TAL"/>
            </w:pPr>
          </w:p>
        </w:tc>
        <w:tc>
          <w:tcPr>
            <w:tcW w:w="2582" w:type="dxa"/>
          </w:tcPr>
          <w:p w14:paraId="5052D717" w14:textId="77777777" w:rsidR="00113C47" w:rsidRPr="000702BF" w:rsidRDefault="00113C47" w:rsidP="00E24235">
            <w:pPr>
              <w:pStyle w:val="TAL"/>
            </w:pPr>
          </w:p>
        </w:tc>
        <w:tc>
          <w:tcPr>
            <w:tcW w:w="1245" w:type="dxa"/>
          </w:tcPr>
          <w:p w14:paraId="15127F53" w14:textId="77777777" w:rsidR="00113C47" w:rsidRPr="000702BF" w:rsidRDefault="00113C47" w:rsidP="00E24235">
            <w:pPr>
              <w:pStyle w:val="TAL"/>
            </w:pPr>
          </w:p>
        </w:tc>
      </w:tr>
      <w:tr w:rsidR="00113C47" w:rsidRPr="000702BF" w14:paraId="31FC6A4C" w14:textId="77777777" w:rsidTr="00E24235">
        <w:trPr>
          <w:jc w:val="center"/>
        </w:trPr>
        <w:tc>
          <w:tcPr>
            <w:tcW w:w="3652" w:type="dxa"/>
          </w:tcPr>
          <w:p w14:paraId="2456ADED" w14:textId="77777777" w:rsidR="00113C47" w:rsidRPr="000702BF" w:rsidRDefault="00113C47" w:rsidP="00E24235">
            <w:pPr>
              <w:pStyle w:val="TAL"/>
              <w:rPr>
                <w:lang w:eastAsia="zh-CN"/>
              </w:rPr>
            </w:pPr>
            <w:r w:rsidRPr="000702BF">
              <w:rPr>
                <w:lang w:eastAsia="zh-CN"/>
              </w:rPr>
              <w:t xml:space="preserve">      Setup SEQUENCE {</w:t>
            </w:r>
          </w:p>
        </w:tc>
        <w:tc>
          <w:tcPr>
            <w:tcW w:w="2268" w:type="dxa"/>
          </w:tcPr>
          <w:p w14:paraId="2C5B30DF" w14:textId="77777777" w:rsidR="00113C47" w:rsidRPr="000702BF" w:rsidRDefault="00113C47" w:rsidP="00E24235">
            <w:pPr>
              <w:pStyle w:val="TAL"/>
            </w:pPr>
          </w:p>
        </w:tc>
        <w:tc>
          <w:tcPr>
            <w:tcW w:w="2582" w:type="dxa"/>
          </w:tcPr>
          <w:p w14:paraId="416EA857" w14:textId="77777777" w:rsidR="00113C47" w:rsidRPr="000702BF" w:rsidRDefault="00113C47" w:rsidP="00E24235">
            <w:pPr>
              <w:pStyle w:val="TAL"/>
            </w:pPr>
          </w:p>
        </w:tc>
        <w:tc>
          <w:tcPr>
            <w:tcW w:w="1245" w:type="dxa"/>
          </w:tcPr>
          <w:p w14:paraId="4D3CD677" w14:textId="77777777" w:rsidR="00113C47" w:rsidRPr="000702BF" w:rsidRDefault="00113C47" w:rsidP="00E24235">
            <w:pPr>
              <w:pStyle w:val="TAL"/>
            </w:pPr>
          </w:p>
        </w:tc>
      </w:tr>
      <w:tr w:rsidR="00113C47" w:rsidRPr="000702BF" w14:paraId="419A7B21" w14:textId="77777777" w:rsidTr="00E24235">
        <w:trPr>
          <w:jc w:val="center"/>
        </w:trPr>
        <w:tc>
          <w:tcPr>
            <w:tcW w:w="3652" w:type="dxa"/>
          </w:tcPr>
          <w:p w14:paraId="3B86C1FF" w14:textId="77777777" w:rsidR="00113C47" w:rsidRPr="000702BF" w:rsidRDefault="00113C47" w:rsidP="00E24235">
            <w:pPr>
              <w:pStyle w:val="TAL"/>
              <w:rPr>
                <w:lang w:eastAsia="zh-CN"/>
              </w:rPr>
            </w:pPr>
            <w:r w:rsidRPr="000702BF">
              <w:rPr>
                <w:lang w:eastAsia="zh-CN"/>
              </w:rPr>
              <w:t xml:space="preserve">        </w:t>
            </w:r>
            <w:r w:rsidRPr="000702BF">
              <w:t>pi2BPSK-ScramblingID0</w:t>
            </w:r>
          </w:p>
        </w:tc>
        <w:tc>
          <w:tcPr>
            <w:tcW w:w="2268" w:type="dxa"/>
          </w:tcPr>
          <w:p w14:paraId="3BCD2C0D" w14:textId="77777777" w:rsidR="00113C47" w:rsidRPr="000702BF" w:rsidRDefault="00113C47" w:rsidP="00E24235">
            <w:pPr>
              <w:pStyle w:val="TAL"/>
              <w:rPr>
                <w:lang w:eastAsia="zh-CN"/>
              </w:rPr>
            </w:pPr>
            <w:r w:rsidRPr="000702BF">
              <w:rPr>
                <w:lang w:eastAsia="zh-CN"/>
              </w:rPr>
              <w:t>Not present</w:t>
            </w:r>
          </w:p>
        </w:tc>
        <w:tc>
          <w:tcPr>
            <w:tcW w:w="2582" w:type="dxa"/>
          </w:tcPr>
          <w:p w14:paraId="491FD573" w14:textId="77777777" w:rsidR="00113C47" w:rsidRPr="000702BF" w:rsidRDefault="00113C47" w:rsidP="00E24235">
            <w:pPr>
              <w:pStyle w:val="TAL"/>
            </w:pPr>
          </w:p>
        </w:tc>
        <w:tc>
          <w:tcPr>
            <w:tcW w:w="1245" w:type="dxa"/>
          </w:tcPr>
          <w:p w14:paraId="654C77BD" w14:textId="77777777" w:rsidR="00113C47" w:rsidRPr="000702BF" w:rsidRDefault="00113C47" w:rsidP="00E24235">
            <w:pPr>
              <w:pStyle w:val="TAL"/>
            </w:pPr>
          </w:p>
        </w:tc>
      </w:tr>
      <w:tr w:rsidR="00113C47" w:rsidRPr="000702BF" w14:paraId="6EF84011" w14:textId="77777777" w:rsidTr="00E24235">
        <w:trPr>
          <w:jc w:val="center"/>
        </w:trPr>
        <w:tc>
          <w:tcPr>
            <w:tcW w:w="3652" w:type="dxa"/>
          </w:tcPr>
          <w:p w14:paraId="5E728949" w14:textId="77777777" w:rsidR="00113C47" w:rsidRPr="000702BF" w:rsidRDefault="00113C47" w:rsidP="00E24235">
            <w:pPr>
              <w:pStyle w:val="TAL"/>
              <w:rPr>
                <w:lang w:eastAsia="zh-CN"/>
              </w:rPr>
            </w:pPr>
            <w:r w:rsidRPr="000702BF">
              <w:rPr>
                <w:lang w:eastAsia="zh-CN"/>
              </w:rPr>
              <w:t xml:space="preserve">        </w:t>
            </w:r>
            <w:r w:rsidRPr="000702BF">
              <w:t>pi2BPSK-ScramblingID1</w:t>
            </w:r>
          </w:p>
        </w:tc>
        <w:tc>
          <w:tcPr>
            <w:tcW w:w="2268" w:type="dxa"/>
          </w:tcPr>
          <w:p w14:paraId="6B09AFBA" w14:textId="77777777" w:rsidR="00113C47" w:rsidRPr="000702BF" w:rsidRDefault="00113C47" w:rsidP="00E24235">
            <w:pPr>
              <w:pStyle w:val="TAL"/>
            </w:pPr>
            <w:r w:rsidRPr="000702BF">
              <w:rPr>
                <w:lang w:eastAsia="zh-CN"/>
              </w:rPr>
              <w:t>Not present</w:t>
            </w:r>
          </w:p>
        </w:tc>
        <w:tc>
          <w:tcPr>
            <w:tcW w:w="2582" w:type="dxa"/>
          </w:tcPr>
          <w:p w14:paraId="6DA75639" w14:textId="77777777" w:rsidR="00113C47" w:rsidRPr="000702BF" w:rsidRDefault="00113C47" w:rsidP="00E24235">
            <w:pPr>
              <w:pStyle w:val="TAL"/>
            </w:pPr>
          </w:p>
        </w:tc>
        <w:tc>
          <w:tcPr>
            <w:tcW w:w="1245" w:type="dxa"/>
          </w:tcPr>
          <w:p w14:paraId="47A3B8E0" w14:textId="77777777" w:rsidR="00113C47" w:rsidRPr="000702BF" w:rsidRDefault="00113C47" w:rsidP="00E24235">
            <w:pPr>
              <w:pStyle w:val="TAL"/>
            </w:pPr>
          </w:p>
        </w:tc>
      </w:tr>
      <w:tr w:rsidR="00113C47" w:rsidRPr="000702BF" w14:paraId="302998DA" w14:textId="77777777" w:rsidTr="00E24235">
        <w:trPr>
          <w:jc w:val="center"/>
        </w:trPr>
        <w:tc>
          <w:tcPr>
            <w:tcW w:w="3652" w:type="dxa"/>
          </w:tcPr>
          <w:p w14:paraId="44BEAC16" w14:textId="77777777" w:rsidR="00113C47" w:rsidRPr="000702BF" w:rsidRDefault="00113C47" w:rsidP="00E24235">
            <w:pPr>
              <w:pStyle w:val="TAL"/>
              <w:rPr>
                <w:lang w:eastAsia="zh-CN"/>
              </w:rPr>
            </w:pPr>
            <w:r w:rsidRPr="000702BF">
              <w:rPr>
                <w:lang w:eastAsia="zh-CN"/>
              </w:rPr>
              <w:t xml:space="preserve">      }</w:t>
            </w:r>
          </w:p>
        </w:tc>
        <w:tc>
          <w:tcPr>
            <w:tcW w:w="2268" w:type="dxa"/>
          </w:tcPr>
          <w:p w14:paraId="61DC8EA6" w14:textId="77777777" w:rsidR="00113C47" w:rsidRPr="000702BF" w:rsidRDefault="00113C47" w:rsidP="00E24235">
            <w:pPr>
              <w:pStyle w:val="TAL"/>
            </w:pPr>
          </w:p>
        </w:tc>
        <w:tc>
          <w:tcPr>
            <w:tcW w:w="2582" w:type="dxa"/>
          </w:tcPr>
          <w:p w14:paraId="65595B28" w14:textId="77777777" w:rsidR="00113C47" w:rsidRPr="000702BF" w:rsidRDefault="00113C47" w:rsidP="00E24235">
            <w:pPr>
              <w:pStyle w:val="TAL"/>
            </w:pPr>
          </w:p>
        </w:tc>
        <w:tc>
          <w:tcPr>
            <w:tcW w:w="1245" w:type="dxa"/>
          </w:tcPr>
          <w:p w14:paraId="300AFA1B" w14:textId="77777777" w:rsidR="00113C47" w:rsidRPr="000702BF" w:rsidRDefault="00113C47" w:rsidP="00E24235">
            <w:pPr>
              <w:pStyle w:val="TAL"/>
            </w:pPr>
          </w:p>
        </w:tc>
      </w:tr>
      <w:tr w:rsidR="00113C47" w:rsidRPr="000702BF" w14:paraId="537F7723" w14:textId="77777777" w:rsidTr="00E24235">
        <w:trPr>
          <w:jc w:val="center"/>
        </w:trPr>
        <w:tc>
          <w:tcPr>
            <w:tcW w:w="3652" w:type="dxa"/>
          </w:tcPr>
          <w:p w14:paraId="46D9C221" w14:textId="77777777" w:rsidR="00113C47" w:rsidRPr="000702BF" w:rsidRDefault="00113C47" w:rsidP="00E24235">
            <w:pPr>
              <w:pStyle w:val="TAL"/>
              <w:rPr>
                <w:lang w:eastAsia="zh-CN"/>
              </w:rPr>
            </w:pPr>
            <w:r w:rsidRPr="000702BF">
              <w:rPr>
                <w:lang w:eastAsia="zh-CN"/>
              </w:rPr>
              <w:t xml:space="preserve">    }</w:t>
            </w:r>
          </w:p>
        </w:tc>
        <w:tc>
          <w:tcPr>
            <w:tcW w:w="2268" w:type="dxa"/>
          </w:tcPr>
          <w:p w14:paraId="2AF94B26" w14:textId="77777777" w:rsidR="00113C47" w:rsidRPr="000702BF" w:rsidRDefault="00113C47" w:rsidP="00E24235">
            <w:pPr>
              <w:pStyle w:val="TAL"/>
            </w:pPr>
          </w:p>
        </w:tc>
        <w:tc>
          <w:tcPr>
            <w:tcW w:w="2582" w:type="dxa"/>
          </w:tcPr>
          <w:p w14:paraId="38C4BE82" w14:textId="77777777" w:rsidR="00113C47" w:rsidRPr="000702BF" w:rsidRDefault="00113C47" w:rsidP="00E24235">
            <w:pPr>
              <w:pStyle w:val="TAL"/>
            </w:pPr>
          </w:p>
        </w:tc>
        <w:tc>
          <w:tcPr>
            <w:tcW w:w="1245" w:type="dxa"/>
          </w:tcPr>
          <w:p w14:paraId="6ECD4290" w14:textId="77777777" w:rsidR="00113C47" w:rsidRPr="000702BF" w:rsidRDefault="00113C47" w:rsidP="00E24235">
            <w:pPr>
              <w:pStyle w:val="TAL"/>
            </w:pPr>
          </w:p>
        </w:tc>
      </w:tr>
      <w:tr w:rsidR="00113C47" w:rsidRPr="000702BF" w14:paraId="02D321C5" w14:textId="77777777" w:rsidTr="00E24235">
        <w:trPr>
          <w:jc w:val="center"/>
        </w:trPr>
        <w:tc>
          <w:tcPr>
            <w:tcW w:w="3652" w:type="dxa"/>
          </w:tcPr>
          <w:p w14:paraId="5C0A580C" w14:textId="77777777" w:rsidR="00113C47" w:rsidRPr="000702BF" w:rsidRDefault="00113C47" w:rsidP="00E24235">
            <w:pPr>
              <w:pStyle w:val="TAL"/>
              <w:rPr>
                <w:lang w:eastAsia="zh-CN"/>
              </w:rPr>
            </w:pPr>
            <w:r w:rsidRPr="000702BF">
              <w:rPr>
                <w:lang w:eastAsia="zh-CN"/>
              </w:rPr>
              <w:t xml:space="preserve">  }</w:t>
            </w:r>
          </w:p>
        </w:tc>
        <w:tc>
          <w:tcPr>
            <w:tcW w:w="2268" w:type="dxa"/>
          </w:tcPr>
          <w:p w14:paraId="13E0B880" w14:textId="77777777" w:rsidR="00113C47" w:rsidRPr="000702BF" w:rsidRDefault="00113C47" w:rsidP="00E24235">
            <w:pPr>
              <w:pStyle w:val="TAL"/>
            </w:pPr>
          </w:p>
        </w:tc>
        <w:tc>
          <w:tcPr>
            <w:tcW w:w="2582" w:type="dxa"/>
          </w:tcPr>
          <w:p w14:paraId="2F12CECF" w14:textId="77777777" w:rsidR="00113C47" w:rsidRPr="000702BF" w:rsidRDefault="00113C47" w:rsidP="00E24235">
            <w:pPr>
              <w:pStyle w:val="TAL"/>
            </w:pPr>
          </w:p>
        </w:tc>
        <w:tc>
          <w:tcPr>
            <w:tcW w:w="1245" w:type="dxa"/>
          </w:tcPr>
          <w:p w14:paraId="7F949989" w14:textId="77777777" w:rsidR="00113C47" w:rsidRPr="000702BF" w:rsidRDefault="00113C47" w:rsidP="00E24235">
            <w:pPr>
              <w:pStyle w:val="TAL"/>
            </w:pPr>
          </w:p>
        </w:tc>
      </w:tr>
      <w:tr w:rsidR="00113C47" w:rsidRPr="000702BF" w14:paraId="5EB1A751" w14:textId="77777777" w:rsidTr="00E24235">
        <w:trPr>
          <w:jc w:val="center"/>
        </w:trPr>
        <w:tc>
          <w:tcPr>
            <w:tcW w:w="3652" w:type="dxa"/>
          </w:tcPr>
          <w:p w14:paraId="78C345EC" w14:textId="77777777" w:rsidR="00113C47" w:rsidRPr="000702BF" w:rsidRDefault="00113C47" w:rsidP="00E24235">
            <w:pPr>
              <w:pStyle w:val="TAL"/>
              <w:rPr>
                <w:lang w:eastAsia="zh-CN"/>
              </w:rPr>
            </w:pPr>
            <w:r w:rsidRPr="000702BF">
              <w:rPr>
                <w:lang w:eastAsia="zh-CN"/>
              </w:rPr>
              <w:t>}</w:t>
            </w:r>
          </w:p>
        </w:tc>
        <w:tc>
          <w:tcPr>
            <w:tcW w:w="2268" w:type="dxa"/>
          </w:tcPr>
          <w:p w14:paraId="765E7A40" w14:textId="77777777" w:rsidR="00113C47" w:rsidRPr="000702BF" w:rsidRDefault="00113C47" w:rsidP="00E24235">
            <w:pPr>
              <w:pStyle w:val="TAL"/>
            </w:pPr>
          </w:p>
        </w:tc>
        <w:tc>
          <w:tcPr>
            <w:tcW w:w="2582" w:type="dxa"/>
          </w:tcPr>
          <w:p w14:paraId="2184E243" w14:textId="77777777" w:rsidR="00113C47" w:rsidRPr="000702BF" w:rsidRDefault="00113C47" w:rsidP="00E24235">
            <w:pPr>
              <w:pStyle w:val="TAL"/>
            </w:pPr>
          </w:p>
        </w:tc>
        <w:tc>
          <w:tcPr>
            <w:tcW w:w="1245" w:type="dxa"/>
          </w:tcPr>
          <w:p w14:paraId="01E8E54F" w14:textId="77777777" w:rsidR="00113C47" w:rsidRPr="000702BF" w:rsidRDefault="00113C47" w:rsidP="00E24235">
            <w:pPr>
              <w:pStyle w:val="TAL"/>
            </w:pPr>
          </w:p>
        </w:tc>
      </w:tr>
    </w:tbl>
    <w:p w14:paraId="606CC14B" w14:textId="77777777" w:rsidR="00113C47" w:rsidRPr="000702BF" w:rsidRDefault="00113C47" w:rsidP="00113C47">
      <w:pPr>
        <w:pStyle w:val="TH"/>
      </w:pPr>
      <w:r w:rsidRPr="000702BF">
        <w:t xml:space="preserve">Table 6.5.2.4.1.4.3-4: </w:t>
      </w:r>
      <w:proofErr w:type="spellStart"/>
      <w:r w:rsidRPr="000702BF">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113C47" w:rsidRPr="000702BF" w14:paraId="056B7E0C" w14:textId="77777777" w:rsidTr="00E24235">
        <w:trPr>
          <w:jc w:val="center"/>
        </w:trPr>
        <w:tc>
          <w:tcPr>
            <w:tcW w:w="9747" w:type="dxa"/>
            <w:gridSpan w:val="4"/>
          </w:tcPr>
          <w:p w14:paraId="4740362F" w14:textId="77777777" w:rsidR="00113C47" w:rsidRPr="000702BF" w:rsidRDefault="00113C47" w:rsidP="00E24235">
            <w:pPr>
              <w:pStyle w:val="TAH"/>
              <w:jc w:val="left"/>
            </w:pPr>
            <w:bookmarkStart w:id="24" w:name="_MCCTEMPBM_CRPT44170171___4"/>
            <w:r w:rsidRPr="000702BF">
              <w:t xml:space="preserve">Derivation Path: </w:t>
            </w:r>
            <w:r>
              <w:t>TS 38.508-1 [12]</w:t>
            </w:r>
            <w:r w:rsidRPr="000702BF">
              <w:t xml:space="preserve"> Table 4.6.3-167</w:t>
            </w:r>
            <w:bookmarkEnd w:id="24"/>
          </w:p>
        </w:tc>
      </w:tr>
      <w:tr w:rsidR="00113C47" w:rsidRPr="000702BF" w14:paraId="591D02B8" w14:textId="77777777" w:rsidTr="00E24235">
        <w:trPr>
          <w:jc w:val="center"/>
        </w:trPr>
        <w:tc>
          <w:tcPr>
            <w:tcW w:w="4535" w:type="dxa"/>
          </w:tcPr>
          <w:p w14:paraId="07CF4517" w14:textId="77777777" w:rsidR="00113C47" w:rsidRPr="000702BF" w:rsidRDefault="00113C47" w:rsidP="00E24235">
            <w:pPr>
              <w:pStyle w:val="TAH"/>
              <w:jc w:val="left"/>
            </w:pPr>
            <w:bookmarkStart w:id="25" w:name="_MCCTEMPBM_CRPT44170172___4" w:colFirst="0" w:colLast="2"/>
            <w:r w:rsidRPr="000702BF">
              <w:t>Information Element</w:t>
            </w:r>
          </w:p>
        </w:tc>
        <w:tc>
          <w:tcPr>
            <w:tcW w:w="1670" w:type="dxa"/>
          </w:tcPr>
          <w:p w14:paraId="359A35B5" w14:textId="77777777" w:rsidR="00113C47" w:rsidRPr="000702BF" w:rsidRDefault="00113C47" w:rsidP="00E24235">
            <w:pPr>
              <w:pStyle w:val="TAH"/>
              <w:jc w:val="left"/>
            </w:pPr>
            <w:r w:rsidRPr="000702BF">
              <w:t>Value/remark</w:t>
            </w:r>
          </w:p>
        </w:tc>
        <w:tc>
          <w:tcPr>
            <w:tcW w:w="1620" w:type="dxa"/>
          </w:tcPr>
          <w:p w14:paraId="780B3CFD" w14:textId="77777777" w:rsidR="00113C47" w:rsidRPr="000702BF" w:rsidRDefault="00113C47" w:rsidP="00E24235">
            <w:pPr>
              <w:pStyle w:val="TAH"/>
              <w:jc w:val="left"/>
            </w:pPr>
            <w:r w:rsidRPr="000702BF">
              <w:t>Comment</w:t>
            </w:r>
          </w:p>
        </w:tc>
        <w:tc>
          <w:tcPr>
            <w:tcW w:w="1922" w:type="dxa"/>
          </w:tcPr>
          <w:p w14:paraId="622FA6C0" w14:textId="77777777" w:rsidR="00113C47" w:rsidRPr="000702BF" w:rsidRDefault="00113C47" w:rsidP="00E24235">
            <w:pPr>
              <w:pStyle w:val="TAH"/>
              <w:jc w:val="left"/>
            </w:pPr>
            <w:r w:rsidRPr="000702BF">
              <w:t>Condition</w:t>
            </w:r>
          </w:p>
        </w:tc>
      </w:tr>
      <w:bookmarkEnd w:id="25"/>
      <w:tr w:rsidR="00113C47" w:rsidRPr="000702BF" w14:paraId="2FE6816A" w14:textId="77777777" w:rsidTr="00E24235">
        <w:trPr>
          <w:jc w:val="center"/>
        </w:trPr>
        <w:tc>
          <w:tcPr>
            <w:tcW w:w="4535" w:type="dxa"/>
          </w:tcPr>
          <w:p w14:paraId="48FE270F" w14:textId="77777777" w:rsidR="00113C47" w:rsidRPr="000702BF" w:rsidRDefault="00113C47" w:rsidP="00E24235">
            <w:pPr>
              <w:pStyle w:val="TAL"/>
            </w:pPr>
            <w:proofErr w:type="spellStart"/>
            <w:proofErr w:type="gramStart"/>
            <w:r w:rsidRPr="000702BF">
              <w:t>ServingCellConfig</w:t>
            </w:r>
            <w:proofErr w:type="spellEnd"/>
            <w:r w:rsidRPr="000702BF">
              <w:t xml:space="preserve"> ::=</w:t>
            </w:r>
            <w:proofErr w:type="gramEnd"/>
            <w:r w:rsidRPr="000702BF">
              <w:t xml:space="preserve"> SEQUENCE {</w:t>
            </w:r>
          </w:p>
        </w:tc>
        <w:tc>
          <w:tcPr>
            <w:tcW w:w="1670" w:type="dxa"/>
          </w:tcPr>
          <w:p w14:paraId="592D3899" w14:textId="77777777" w:rsidR="00113C47" w:rsidRPr="000702BF" w:rsidRDefault="00113C47" w:rsidP="00E24235">
            <w:pPr>
              <w:pStyle w:val="TAL"/>
            </w:pPr>
          </w:p>
        </w:tc>
        <w:tc>
          <w:tcPr>
            <w:tcW w:w="1620" w:type="dxa"/>
          </w:tcPr>
          <w:p w14:paraId="36E130BB" w14:textId="77777777" w:rsidR="00113C47" w:rsidRPr="000702BF" w:rsidRDefault="00113C47" w:rsidP="00E24235">
            <w:pPr>
              <w:pStyle w:val="TAL"/>
            </w:pPr>
          </w:p>
        </w:tc>
        <w:tc>
          <w:tcPr>
            <w:tcW w:w="1922" w:type="dxa"/>
          </w:tcPr>
          <w:p w14:paraId="78174607" w14:textId="77777777" w:rsidR="00113C47" w:rsidRPr="000702BF" w:rsidRDefault="00113C47" w:rsidP="00E24235">
            <w:pPr>
              <w:pStyle w:val="TAL"/>
            </w:pPr>
          </w:p>
        </w:tc>
      </w:tr>
      <w:tr w:rsidR="00113C47" w:rsidRPr="000702BF" w14:paraId="103F1E81" w14:textId="77777777" w:rsidTr="00E24235">
        <w:trPr>
          <w:jc w:val="center"/>
        </w:trPr>
        <w:tc>
          <w:tcPr>
            <w:tcW w:w="4535" w:type="dxa"/>
            <w:tcBorders>
              <w:bottom w:val="single" w:sz="4" w:space="0" w:color="auto"/>
            </w:tcBorders>
          </w:tcPr>
          <w:p w14:paraId="38FF978D" w14:textId="77777777" w:rsidR="00113C47" w:rsidRPr="000702BF" w:rsidRDefault="00113C47" w:rsidP="00E24235">
            <w:pPr>
              <w:pStyle w:val="TAL"/>
            </w:pPr>
            <w:r w:rsidRPr="000702BF">
              <w:t xml:space="preserve">  </w:t>
            </w:r>
            <w:proofErr w:type="spellStart"/>
            <w:r w:rsidRPr="000702BF">
              <w:t>uplinkConfig</w:t>
            </w:r>
            <w:proofErr w:type="spellEnd"/>
            <w:r w:rsidRPr="000702BF">
              <w:t xml:space="preserve"> SEQUENCE {</w:t>
            </w:r>
          </w:p>
        </w:tc>
        <w:tc>
          <w:tcPr>
            <w:tcW w:w="1670" w:type="dxa"/>
          </w:tcPr>
          <w:p w14:paraId="4065C01C" w14:textId="77777777" w:rsidR="00113C47" w:rsidRPr="000702BF" w:rsidRDefault="00113C47" w:rsidP="00E24235">
            <w:pPr>
              <w:pStyle w:val="TAL"/>
            </w:pPr>
          </w:p>
        </w:tc>
        <w:tc>
          <w:tcPr>
            <w:tcW w:w="1620" w:type="dxa"/>
          </w:tcPr>
          <w:p w14:paraId="1A87BB61" w14:textId="77777777" w:rsidR="00113C47" w:rsidRPr="000702BF" w:rsidRDefault="00113C47" w:rsidP="00E24235">
            <w:pPr>
              <w:pStyle w:val="TAL"/>
            </w:pPr>
          </w:p>
        </w:tc>
        <w:tc>
          <w:tcPr>
            <w:tcW w:w="1922" w:type="dxa"/>
          </w:tcPr>
          <w:p w14:paraId="642C3D78" w14:textId="77777777" w:rsidR="00113C47" w:rsidRPr="000702BF" w:rsidRDefault="00113C47" w:rsidP="00E24235">
            <w:pPr>
              <w:pStyle w:val="TAL"/>
            </w:pPr>
          </w:p>
        </w:tc>
      </w:tr>
      <w:tr w:rsidR="00113C47" w:rsidRPr="000702BF" w14:paraId="53F0E1B9" w14:textId="77777777" w:rsidTr="00E24235">
        <w:trPr>
          <w:jc w:val="center"/>
        </w:trPr>
        <w:tc>
          <w:tcPr>
            <w:tcW w:w="4535" w:type="dxa"/>
            <w:tcBorders>
              <w:bottom w:val="nil"/>
            </w:tcBorders>
          </w:tcPr>
          <w:p w14:paraId="608202A5" w14:textId="77777777" w:rsidR="00113C47" w:rsidRPr="000702BF" w:rsidRDefault="00113C47" w:rsidP="00E24235">
            <w:pPr>
              <w:pStyle w:val="TAL"/>
            </w:pPr>
            <w:r w:rsidRPr="000702BF">
              <w:t xml:space="preserve">    powerBoostPi2BPSK</w:t>
            </w:r>
          </w:p>
        </w:tc>
        <w:tc>
          <w:tcPr>
            <w:tcW w:w="1670" w:type="dxa"/>
          </w:tcPr>
          <w:p w14:paraId="76AC4E3A" w14:textId="77777777" w:rsidR="00113C47" w:rsidRPr="000702BF" w:rsidRDefault="00113C47" w:rsidP="00E24235">
            <w:pPr>
              <w:pStyle w:val="TAL"/>
            </w:pPr>
            <w:r w:rsidRPr="000702BF">
              <w:t>1</w:t>
            </w:r>
          </w:p>
        </w:tc>
        <w:tc>
          <w:tcPr>
            <w:tcW w:w="1620" w:type="dxa"/>
          </w:tcPr>
          <w:p w14:paraId="4B42028D" w14:textId="77777777" w:rsidR="00113C47" w:rsidRPr="000702BF" w:rsidRDefault="00113C47" w:rsidP="00E24235">
            <w:pPr>
              <w:pStyle w:val="TAL"/>
            </w:pPr>
          </w:p>
        </w:tc>
        <w:tc>
          <w:tcPr>
            <w:tcW w:w="1922" w:type="dxa"/>
          </w:tcPr>
          <w:p w14:paraId="3E68C240" w14:textId="77777777" w:rsidR="00113C47" w:rsidRPr="000702BF" w:rsidRDefault="00113C47" w:rsidP="00E24235">
            <w:pPr>
              <w:pStyle w:val="TAL"/>
            </w:pPr>
            <w:r w:rsidRPr="000702BF">
              <w:t xml:space="preserve">Test IDs where </w:t>
            </w:r>
            <w:r w:rsidRPr="000702BF">
              <w:rPr>
                <w:lang w:eastAsia="zh-CN"/>
              </w:rPr>
              <w:t xml:space="preserve">NOTE 3 in </w:t>
            </w:r>
            <w:r w:rsidRPr="000702BF">
              <w:t xml:space="preserve">Table 6.2.2.4.1-1 </w:t>
            </w:r>
            <w:r w:rsidRPr="000702BF">
              <w:rPr>
                <w:lang w:eastAsia="zh-CN"/>
              </w:rPr>
              <w:t>applies.</w:t>
            </w:r>
          </w:p>
        </w:tc>
      </w:tr>
      <w:tr w:rsidR="00113C47" w:rsidRPr="000702BF" w14:paraId="46BDD1FE" w14:textId="77777777" w:rsidTr="00E24235">
        <w:trPr>
          <w:jc w:val="center"/>
        </w:trPr>
        <w:tc>
          <w:tcPr>
            <w:tcW w:w="4535" w:type="dxa"/>
            <w:tcBorders>
              <w:top w:val="nil"/>
            </w:tcBorders>
          </w:tcPr>
          <w:p w14:paraId="5B105331" w14:textId="77777777" w:rsidR="00113C47" w:rsidRPr="000702BF" w:rsidRDefault="00113C47" w:rsidP="00E24235">
            <w:pPr>
              <w:pStyle w:val="TAL"/>
            </w:pPr>
          </w:p>
        </w:tc>
        <w:tc>
          <w:tcPr>
            <w:tcW w:w="1670" w:type="dxa"/>
          </w:tcPr>
          <w:p w14:paraId="1C54689A" w14:textId="77777777" w:rsidR="00113C47" w:rsidRPr="000702BF" w:rsidRDefault="00113C47" w:rsidP="00E24235">
            <w:pPr>
              <w:pStyle w:val="TAL"/>
            </w:pPr>
            <w:r w:rsidRPr="000702BF">
              <w:t>0</w:t>
            </w:r>
          </w:p>
        </w:tc>
        <w:tc>
          <w:tcPr>
            <w:tcW w:w="1620" w:type="dxa"/>
          </w:tcPr>
          <w:p w14:paraId="6D3DA1B3" w14:textId="77777777" w:rsidR="00113C47" w:rsidRPr="000702BF" w:rsidRDefault="00113C47" w:rsidP="00E24235">
            <w:pPr>
              <w:pStyle w:val="TAL"/>
            </w:pPr>
          </w:p>
        </w:tc>
        <w:tc>
          <w:tcPr>
            <w:tcW w:w="1922" w:type="dxa"/>
          </w:tcPr>
          <w:p w14:paraId="70715459" w14:textId="77777777" w:rsidR="00113C47" w:rsidRPr="000702BF" w:rsidRDefault="00113C47" w:rsidP="00E24235">
            <w:pPr>
              <w:pStyle w:val="TAL"/>
            </w:pPr>
            <w:r w:rsidRPr="000702BF">
              <w:t xml:space="preserve">Test IDs where </w:t>
            </w:r>
            <w:r w:rsidRPr="000702BF">
              <w:rPr>
                <w:lang w:eastAsia="zh-CN"/>
              </w:rPr>
              <w:t xml:space="preserve">NOTE 4 in </w:t>
            </w:r>
            <w:r w:rsidRPr="000702BF">
              <w:t xml:space="preserve">Table 6.2.2.4.1-1 </w:t>
            </w:r>
            <w:r w:rsidRPr="000702BF">
              <w:rPr>
                <w:lang w:eastAsia="zh-CN"/>
              </w:rPr>
              <w:t>applies.</w:t>
            </w:r>
          </w:p>
        </w:tc>
      </w:tr>
      <w:tr w:rsidR="00113C47" w:rsidRPr="000702BF" w14:paraId="62D0EDDF" w14:textId="77777777" w:rsidTr="00E24235">
        <w:trPr>
          <w:jc w:val="center"/>
        </w:trPr>
        <w:tc>
          <w:tcPr>
            <w:tcW w:w="4535" w:type="dxa"/>
          </w:tcPr>
          <w:p w14:paraId="7B2DDA42" w14:textId="77777777" w:rsidR="00113C47" w:rsidRPr="000702BF" w:rsidRDefault="00113C47" w:rsidP="00E24235">
            <w:pPr>
              <w:pStyle w:val="TAL"/>
            </w:pPr>
            <w:r w:rsidRPr="000702BF">
              <w:t xml:space="preserve">  }</w:t>
            </w:r>
          </w:p>
        </w:tc>
        <w:tc>
          <w:tcPr>
            <w:tcW w:w="1670" w:type="dxa"/>
          </w:tcPr>
          <w:p w14:paraId="291AFFC7" w14:textId="77777777" w:rsidR="00113C47" w:rsidRPr="000702BF" w:rsidRDefault="00113C47" w:rsidP="00E24235">
            <w:pPr>
              <w:pStyle w:val="TAL"/>
            </w:pPr>
          </w:p>
        </w:tc>
        <w:tc>
          <w:tcPr>
            <w:tcW w:w="1620" w:type="dxa"/>
          </w:tcPr>
          <w:p w14:paraId="0BD33B0E" w14:textId="77777777" w:rsidR="00113C47" w:rsidRPr="000702BF" w:rsidRDefault="00113C47" w:rsidP="00E24235">
            <w:pPr>
              <w:pStyle w:val="TAL"/>
            </w:pPr>
          </w:p>
        </w:tc>
        <w:tc>
          <w:tcPr>
            <w:tcW w:w="1922" w:type="dxa"/>
          </w:tcPr>
          <w:p w14:paraId="418D3FAF" w14:textId="77777777" w:rsidR="00113C47" w:rsidRPr="000702BF" w:rsidRDefault="00113C47" w:rsidP="00E24235">
            <w:pPr>
              <w:pStyle w:val="TAL"/>
            </w:pPr>
          </w:p>
        </w:tc>
      </w:tr>
      <w:tr w:rsidR="00113C47" w:rsidRPr="000702BF" w14:paraId="76482D4D" w14:textId="77777777" w:rsidTr="00E24235">
        <w:trPr>
          <w:jc w:val="center"/>
        </w:trPr>
        <w:tc>
          <w:tcPr>
            <w:tcW w:w="4535" w:type="dxa"/>
            <w:tcBorders>
              <w:bottom w:val="single" w:sz="4" w:space="0" w:color="auto"/>
            </w:tcBorders>
          </w:tcPr>
          <w:p w14:paraId="044260ED" w14:textId="77777777" w:rsidR="00113C47" w:rsidRPr="000702BF" w:rsidRDefault="00113C47" w:rsidP="00E24235">
            <w:pPr>
              <w:pStyle w:val="TAL"/>
            </w:pPr>
            <w:r w:rsidRPr="000702BF">
              <w:t>}</w:t>
            </w:r>
          </w:p>
        </w:tc>
        <w:tc>
          <w:tcPr>
            <w:tcW w:w="1670" w:type="dxa"/>
          </w:tcPr>
          <w:p w14:paraId="018D2092" w14:textId="77777777" w:rsidR="00113C47" w:rsidRPr="000702BF" w:rsidRDefault="00113C47" w:rsidP="00E24235">
            <w:pPr>
              <w:pStyle w:val="TAL"/>
            </w:pPr>
          </w:p>
        </w:tc>
        <w:tc>
          <w:tcPr>
            <w:tcW w:w="1620" w:type="dxa"/>
          </w:tcPr>
          <w:p w14:paraId="1E27248F" w14:textId="77777777" w:rsidR="00113C47" w:rsidRPr="000702BF" w:rsidRDefault="00113C47" w:rsidP="00E24235">
            <w:pPr>
              <w:pStyle w:val="TAL"/>
            </w:pPr>
          </w:p>
        </w:tc>
        <w:tc>
          <w:tcPr>
            <w:tcW w:w="1922" w:type="dxa"/>
          </w:tcPr>
          <w:p w14:paraId="5EB2392C" w14:textId="77777777" w:rsidR="00113C47" w:rsidRPr="000702BF" w:rsidRDefault="00113C47" w:rsidP="00E24235">
            <w:pPr>
              <w:pStyle w:val="TAL"/>
            </w:pPr>
          </w:p>
        </w:tc>
      </w:tr>
    </w:tbl>
    <w:p w14:paraId="49FEE32D" w14:textId="77777777" w:rsidR="00113C47" w:rsidRPr="000702BF" w:rsidRDefault="00113C47" w:rsidP="00113C47">
      <w:pPr>
        <w:rPr>
          <w:lang w:eastAsia="zh-CN"/>
        </w:rPr>
      </w:pPr>
    </w:p>
    <w:p w14:paraId="525E0718" w14:textId="77777777" w:rsidR="00113C47" w:rsidRPr="000702BF" w:rsidRDefault="00113C47" w:rsidP="00113C47">
      <w:pPr>
        <w:pStyle w:val="H6"/>
      </w:pPr>
      <w:r w:rsidRPr="000702BF">
        <w:t>6.5.2.4.1.5</w:t>
      </w:r>
      <w:r w:rsidRPr="000702BF">
        <w:tab/>
        <w:t>Test requirement</w:t>
      </w:r>
    </w:p>
    <w:p w14:paraId="7C430413" w14:textId="77777777" w:rsidR="00113C47" w:rsidRPr="000702BF" w:rsidRDefault="00113C47" w:rsidP="00113C47">
      <w:r w:rsidRPr="000702BF">
        <w:t xml:space="preserve">The measured UE mean power in the channel bandwidth, derived in step 3, shall fulfil requirements in </w:t>
      </w:r>
      <w:r w:rsidRPr="000702BF">
        <w:rPr>
          <w:lang w:eastAsia="zh-CN"/>
        </w:rPr>
        <w:t>clause 6.2.2.5</w:t>
      </w:r>
      <w:r w:rsidRPr="000702BF">
        <w:t xml:space="preserve"> as appropriate, and </w:t>
      </w:r>
      <w:r w:rsidRPr="000702BF">
        <w:rPr>
          <w:rFonts w:cs="v5.0.0"/>
        </w:rPr>
        <w:t>if the measured adjacent channel power is greater than –50 dBm then</w:t>
      </w:r>
      <w:r w:rsidRPr="000702BF">
        <w:t xml:space="preserve"> the measured NR ACLR, derived in step 6, shall be higher than the limits in Table 6.5.2.4.1.5-2.</w:t>
      </w:r>
    </w:p>
    <w:p w14:paraId="32003D5F" w14:textId="77777777" w:rsidR="00113C47" w:rsidRPr="000702BF" w:rsidRDefault="00113C47" w:rsidP="00113C47">
      <w:r w:rsidRPr="000702BF">
        <w:lastRenderedPageBreak/>
        <w:t xml:space="preserve">The measured UE mean power in the channel bandwidth, derived in step 7, shall fulfil power class 3 requirements in Tables 6.2.2.5-1 and 6.2.2.5-3 as appropriate, and </w:t>
      </w:r>
      <w:r w:rsidRPr="000702BF">
        <w:rPr>
          <w:rFonts w:cs="v5.0.0"/>
        </w:rPr>
        <w:t>if the measured adjacent channel power is greater than –50 dBm then</w:t>
      </w:r>
      <w:r w:rsidRPr="000702BF">
        <w:t xml:space="preserve"> the measured NR ACLR, derived in step 7, shall be higher than the power class 3 limits in Table 6.5.2.4.1.5-2.</w:t>
      </w:r>
    </w:p>
    <w:p w14:paraId="4E3F31B7" w14:textId="77777777" w:rsidR="00113C47" w:rsidRPr="000702BF" w:rsidRDefault="00113C47" w:rsidP="00113C47">
      <w:pPr>
        <w:pStyle w:val="TH"/>
      </w:pPr>
      <w:r w:rsidRPr="000702BF">
        <w:t>Table 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113C47" w:rsidRPr="000702BF" w14:paraId="465B2004" w14:textId="77777777" w:rsidTr="00E24235">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6308E7" w14:textId="77777777" w:rsidR="00113C47" w:rsidRPr="000702BF" w:rsidRDefault="00113C47" w:rsidP="00E24235">
            <w:pPr>
              <w:pStyle w:val="TAH"/>
            </w:pPr>
            <w:r w:rsidRPr="000702B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597471" w14:textId="77777777" w:rsidR="00113C47" w:rsidRPr="000702BF" w:rsidRDefault="00113C47" w:rsidP="00E24235">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DD4C374" w14:textId="77777777" w:rsidR="00113C47" w:rsidRPr="000702BF" w:rsidRDefault="00113C47" w:rsidP="00E24235">
            <w:pPr>
              <w:pStyle w:val="TAC"/>
            </w:pPr>
            <w:r w:rsidRPr="000702BF">
              <w:t>5,10,15,20</w:t>
            </w:r>
          </w:p>
        </w:tc>
      </w:tr>
      <w:tr w:rsidR="00113C47" w:rsidRPr="000702BF" w14:paraId="1B842CD3" w14:textId="77777777" w:rsidTr="00E24235">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0E8225B" w14:textId="77777777" w:rsidR="00113C47" w:rsidRPr="000702BF" w:rsidRDefault="00113C47" w:rsidP="00E24235">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547ABBEC" w14:textId="77777777" w:rsidR="00113C47" w:rsidRPr="000702BF" w:rsidRDefault="00113C47" w:rsidP="00E24235">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038835CA" w14:textId="77777777" w:rsidR="00113C47" w:rsidRPr="000702BF" w:rsidRDefault="00113C47" w:rsidP="00E24235">
            <w:pPr>
              <w:pStyle w:val="TAC"/>
            </w:pPr>
            <w:r w:rsidRPr="000702BF">
              <w:t>15</w:t>
            </w:r>
          </w:p>
        </w:tc>
      </w:tr>
      <w:tr w:rsidR="00113C47" w:rsidRPr="000702BF" w14:paraId="12BCAD1B" w14:textId="77777777" w:rsidTr="00E24235">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8B85519" w14:textId="77777777" w:rsidR="00113C47" w:rsidRPr="000702BF" w:rsidRDefault="00113C47" w:rsidP="00E24235">
            <w:pPr>
              <w:pStyle w:val="TAH"/>
            </w:pPr>
            <w:r w:rsidRPr="000702B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2A56DA3" w14:textId="77777777" w:rsidR="00113C47" w:rsidRPr="000702BF" w:rsidRDefault="00113C47" w:rsidP="00E24235">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F6BB99D" w14:textId="77777777" w:rsidR="00113C47" w:rsidRPr="000702BF" w:rsidRDefault="00113C47" w:rsidP="00E24235">
            <w:pPr>
              <w:pStyle w:val="TAC"/>
            </w:pPr>
            <w:r w:rsidRPr="000702BF">
              <w:t>MBW=REF_SCS*(12*N</w:t>
            </w:r>
            <w:r w:rsidRPr="000702BF">
              <w:rPr>
                <w:vertAlign w:val="subscript"/>
              </w:rPr>
              <w:t>RB</w:t>
            </w:r>
            <w:r w:rsidRPr="000702BF">
              <w:t>+1)/1000</w:t>
            </w:r>
          </w:p>
        </w:tc>
      </w:tr>
    </w:tbl>
    <w:p w14:paraId="6B499C07" w14:textId="77777777" w:rsidR="00113C47" w:rsidRPr="000702BF" w:rsidRDefault="00113C47" w:rsidP="00113C47"/>
    <w:p w14:paraId="01F3B3BB" w14:textId="77777777" w:rsidR="00113C47" w:rsidRPr="000702BF" w:rsidRDefault="00113C47" w:rsidP="00113C47">
      <w:pPr>
        <w:pStyle w:val="TH"/>
      </w:pPr>
      <w:r w:rsidRPr="000702B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113C47" w:rsidRPr="000702BF" w14:paraId="24B928AD" w14:textId="77777777" w:rsidTr="00E24235">
        <w:trPr>
          <w:jc w:val="center"/>
        </w:trPr>
        <w:tc>
          <w:tcPr>
            <w:tcW w:w="946" w:type="dxa"/>
            <w:shd w:val="clear" w:color="auto" w:fill="auto"/>
          </w:tcPr>
          <w:p w14:paraId="7D42B1B8" w14:textId="77777777" w:rsidR="00113C47" w:rsidRPr="000702BF" w:rsidRDefault="00113C47" w:rsidP="00E24235">
            <w:pPr>
              <w:pStyle w:val="TAH"/>
            </w:pPr>
          </w:p>
        </w:tc>
        <w:tc>
          <w:tcPr>
            <w:tcW w:w="1327" w:type="dxa"/>
            <w:shd w:val="clear" w:color="auto" w:fill="auto"/>
          </w:tcPr>
          <w:p w14:paraId="02A8E72C" w14:textId="77777777" w:rsidR="00113C47" w:rsidRPr="000702BF" w:rsidRDefault="00113C47" w:rsidP="00E24235">
            <w:pPr>
              <w:pStyle w:val="TAH"/>
            </w:pPr>
            <w:r w:rsidRPr="000702BF">
              <w:t>Power class 3</w:t>
            </w:r>
          </w:p>
        </w:tc>
      </w:tr>
      <w:tr w:rsidR="00113C47" w:rsidRPr="000702BF" w14:paraId="50324EE4" w14:textId="77777777" w:rsidTr="00E24235">
        <w:trPr>
          <w:jc w:val="center"/>
        </w:trPr>
        <w:tc>
          <w:tcPr>
            <w:tcW w:w="946" w:type="dxa"/>
            <w:shd w:val="clear" w:color="auto" w:fill="auto"/>
            <w:vAlign w:val="center"/>
          </w:tcPr>
          <w:p w14:paraId="6E5A3656" w14:textId="77777777" w:rsidR="00113C47" w:rsidRPr="000702BF" w:rsidRDefault="00113C47" w:rsidP="00E24235">
            <w:pPr>
              <w:pStyle w:val="TAH"/>
            </w:pPr>
            <w:r w:rsidRPr="000702BF">
              <w:rPr>
                <w:rFonts w:hint="eastAsia"/>
              </w:rPr>
              <w:t>N</w:t>
            </w:r>
            <w:r w:rsidRPr="000702BF">
              <w:t>R ACLR</w:t>
            </w:r>
          </w:p>
        </w:tc>
        <w:tc>
          <w:tcPr>
            <w:tcW w:w="1327" w:type="dxa"/>
            <w:shd w:val="clear" w:color="auto" w:fill="auto"/>
          </w:tcPr>
          <w:p w14:paraId="15E368A5" w14:textId="77777777" w:rsidR="00113C47" w:rsidRPr="000702BF" w:rsidRDefault="00113C47" w:rsidP="00E24235">
            <w:pPr>
              <w:pStyle w:val="TAC"/>
            </w:pPr>
            <w:r w:rsidRPr="000702BF">
              <w:t>30 - TT dB</w:t>
            </w:r>
          </w:p>
        </w:tc>
      </w:tr>
    </w:tbl>
    <w:p w14:paraId="35096F93" w14:textId="77777777" w:rsidR="00113C47" w:rsidRPr="000702BF" w:rsidRDefault="00113C47" w:rsidP="00113C47"/>
    <w:p w14:paraId="460A1FB6" w14:textId="77777777" w:rsidR="00113C47" w:rsidRPr="000702BF" w:rsidRDefault="00113C47" w:rsidP="00113C47">
      <w:pPr>
        <w:pStyle w:val="TH"/>
      </w:pPr>
      <w:r w:rsidRPr="000702BF">
        <w:t xml:space="preserve">Table 6.5.2.4.1.5-3: Test Tolerance (NR ACLR) </w:t>
      </w:r>
    </w:p>
    <w:p w14:paraId="0D6F63A2" w14:textId="77777777" w:rsidR="00113C47" w:rsidRPr="000702BF" w:rsidRDefault="00113C47" w:rsidP="00113C47">
      <w:r>
        <w:t>[to be updated]</w:t>
      </w:r>
    </w:p>
    <w:p w14:paraId="021279EE" w14:textId="77777777" w:rsidR="00113C47" w:rsidRDefault="00113C47" w:rsidP="00113C47">
      <w:pPr>
        <w:pStyle w:val="Heading3"/>
      </w:pPr>
      <w:r w:rsidRPr="00955752">
        <w:rPr>
          <w:highlight w:val="green"/>
        </w:rPr>
        <w:t>&lt;</w:t>
      </w:r>
      <w:r>
        <w:rPr>
          <w:highlight w:val="green"/>
        </w:rPr>
        <w:t>End of changes</w:t>
      </w:r>
      <w:r w:rsidRPr="00955752">
        <w:rPr>
          <w:highlight w:val="green"/>
        </w:rPr>
        <w:t>&gt;</w:t>
      </w:r>
    </w:p>
    <w:p w14:paraId="68C9CD36" w14:textId="77777777" w:rsidR="001E41F3" w:rsidRDefault="001E41F3">
      <w:pPr>
        <w:rPr>
          <w:noProof/>
        </w:rPr>
      </w:pPr>
    </w:p>
    <w:sectPr w:rsidR="001E41F3" w:rsidSect="008872B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EC78E" w14:textId="77777777" w:rsidR="008872B9" w:rsidRDefault="008872B9">
      <w:r>
        <w:separator/>
      </w:r>
    </w:p>
  </w:endnote>
  <w:endnote w:type="continuationSeparator" w:id="0">
    <w:p w14:paraId="4338826C" w14:textId="77777777" w:rsidR="008872B9" w:rsidRDefault="0088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5270" w14:textId="77777777" w:rsidR="008872B9" w:rsidRDefault="008872B9">
      <w:r>
        <w:separator/>
      </w:r>
    </w:p>
  </w:footnote>
  <w:footnote w:type="continuationSeparator" w:id="0">
    <w:p w14:paraId="1A6398AF" w14:textId="77777777" w:rsidR="008872B9" w:rsidRDefault="0088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4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72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3C47"/>
    <w:rPr>
      <w:rFonts w:ascii="Arial" w:hAnsi="Arial"/>
      <w:b/>
      <w:lang w:val="en-GB" w:eastAsia="en-US"/>
    </w:rPr>
  </w:style>
  <w:style w:type="character" w:customStyle="1" w:styleId="B1Zchn">
    <w:name w:val="B1 Zchn"/>
    <w:link w:val="B1"/>
    <w:qFormat/>
    <w:locked/>
    <w:rsid w:val="00113C47"/>
    <w:rPr>
      <w:rFonts w:ascii="Times New Roman" w:hAnsi="Times New Roman"/>
      <w:lang w:val="en-GB" w:eastAsia="en-US"/>
    </w:rPr>
  </w:style>
  <w:style w:type="character" w:customStyle="1" w:styleId="TACCar">
    <w:name w:val="TAC Car"/>
    <w:link w:val="TAC"/>
    <w:qFormat/>
    <w:locked/>
    <w:rsid w:val="00113C47"/>
    <w:rPr>
      <w:rFonts w:ascii="Arial" w:hAnsi="Arial"/>
      <w:sz w:val="18"/>
      <w:lang w:val="en-GB" w:eastAsia="en-US"/>
    </w:rPr>
  </w:style>
  <w:style w:type="character" w:customStyle="1" w:styleId="TAHCar">
    <w:name w:val="TAH Car"/>
    <w:link w:val="TAH"/>
    <w:qFormat/>
    <w:locked/>
    <w:rsid w:val="00113C47"/>
    <w:rPr>
      <w:rFonts w:ascii="Arial" w:hAnsi="Arial"/>
      <w:b/>
      <w:sz w:val="18"/>
      <w:lang w:val="en-GB" w:eastAsia="en-US"/>
    </w:rPr>
  </w:style>
  <w:style w:type="character" w:customStyle="1" w:styleId="NOChar">
    <w:name w:val="NO Char"/>
    <w:link w:val="NO"/>
    <w:qFormat/>
    <w:locked/>
    <w:rsid w:val="00113C47"/>
    <w:rPr>
      <w:rFonts w:ascii="Times New Roman" w:hAnsi="Times New Roman"/>
      <w:lang w:val="en-GB" w:eastAsia="en-US"/>
    </w:rPr>
  </w:style>
  <w:style w:type="character" w:customStyle="1" w:styleId="EditorsNoteChar4">
    <w:name w:val="Editor's Note Char4"/>
    <w:link w:val="EditorsNote"/>
    <w:qFormat/>
    <w:rsid w:val="00113C47"/>
    <w:rPr>
      <w:rFonts w:ascii="Times New Roman" w:hAnsi="Times New Roman"/>
      <w:color w:val="FF0000"/>
      <w:lang w:val="en-GB" w:eastAsia="en-US"/>
    </w:rPr>
  </w:style>
  <w:style w:type="character" w:customStyle="1" w:styleId="H6Char">
    <w:name w:val="H6 Char"/>
    <w:link w:val="H6"/>
    <w:qFormat/>
    <w:rsid w:val="00113C47"/>
    <w:rPr>
      <w:rFonts w:ascii="Arial" w:hAnsi="Arial"/>
      <w:lang w:val="en-GB" w:eastAsia="en-US"/>
    </w:rPr>
  </w:style>
  <w:style w:type="character" w:customStyle="1" w:styleId="TALCar">
    <w:name w:val="TAL Car"/>
    <w:link w:val="TAL"/>
    <w:qFormat/>
    <w:rsid w:val="00113C47"/>
    <w:rPr>
      <w:rFonts w:ascii="Arial" w:hAnsi="Arial"/>
      <w:sz w:val="18"/>
      <w:lang w:val="en-GB" w:eastAsia="en-US"/>
    </w:rPr>
  </w:style>
  <w:style w:type="paragraph" w:styleId="Revision">
    <w:name w:val="Revision"/>
    <w:hidden/>
    <w:uiPriority w:val="99"/>
    <w:semiHidden/>
    <w:rsid w:val="00113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2024-02-17T08:09:00Z</dcterms:created>
  <dcterms:modified xsi:type="dcterms:W3CDTF">2024-02-17T08:09:00Z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R5-241442</vt:lpwstr>
  </property>
  <property fmtid="{D5CDD505-2E9C-101B-9397-08002B2CF9AE}" pid="10" name="Spec#">
    <vt:lpwstr>38.521-5</vt:lpwstr>
  </property>
  <property fmtid="{D5CDD505-2E9C-101B-9397-08002B2CF9AE}" pid="11" name="Cr#">
    <vt:lpwstr>0036</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NTN TC 6.5.2.4  on ACLR</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