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7A5F73A7"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w:t>
      </w:r>
      <w:r w:rsidR="00762716">
        <w:t>2</w:t>
      </w:r>
      <w:r w:rsidR="002A0AFF">
        <w:t xml:space="preserve">       </w:t>
      </w:r>
      <w:r w:rsidR="00527012">
        <w:t xml:space="preserve">     </w:t>
      </w:r>
      <w:r w:rsidR="0028318B">
        <w:t xml:space="preserve">    </w:t>
      </w:r>
      <w:r w:rsidR="001B5F1B">
        <w:t xml:space="preserve">      </w:t>
      </w:r>
      <w:r w:rsidR="0073491D">
        <w:t xml:space="preserve">       </w:t>
      </w:r>
      <w:r w:rsidR="00762716">
        <w:tab/>
      </w:r>
      <w:r w:rsidR="00762716">
        <w:tab/>
      </w:r>
      <w:r w:rsidR="0073491D">
        <w:t xml:space="preserve">   </w:t>
      </w:r>
      <w:r w:rsidR="001B5F1B">
        <w:t xml:space="preserve"> </w:t>
      </w:r>
      <w:r w:rsidR="001E753F">
        <w:t>R5-2</w:t>
      </w:r>
      <w:r w:rsidR="00762716">
        <w:t>4142</w:t>
      </w:r>
      <w:r w:rsidR="00042A42">
        <w:t>6</w:t>
      </w:r>
    </w:p>
    <w:p w14:paraId="7008F817" w14:textId="7BE6DEE4" w:rsidR="001E753F" w:rsidRDefault="00762716" w:rsidP="001E753F">
      <w:pPr>
        <w:rPr>
          <w:rFonts w:ascii="Arial" w:hAnsi="Arial"/>
          <w:b/>
          <w:noProof/>
        </w:rPr>
      </w:pPr>
      <w:r>
        <w:rPr>
          <w:rFonts w:ascii="Arial" w:hAnsi="Arial"/>
          <w:b/>
          <w:noProof/>
        </w:rPr>
        <w:t>Athens</w:t>
      </w:r>
      <w:r w:rsidR="001E753F" w:rsidRPr="00D06A96">
        <w:rPr>
          <w:rFonts w:ascii="Arial" w:hAnsi="Arial"/>
          <w:b/>
          <w:noProof/>
        </w:rPr>
        <w:t xml:space="preserve">, </w:t>
      </w:r>
      <w:r>
        <w:rPr>
          <w:rFonts w:ascii="Arial" w:hAnsi="Arial"/>
          <w:b/>
          <w:noProof/>
        </w:rPr>
        <w:t>Greece</w:t>
      </w:r>
      <w:r w:rsidR="001E753F" w:rsidRPr="00D06A96">
        <w:rPr>
          <w:rFonts w:ascii="Arial" w:hAnsi="Arial"/>
          <w:b/>
          <w:noProof/>
        </w:rPr>
        <w:t xml:space="preserve">, </w:t>
      </w:r>
      <w:r>
        <w:rPr>
          <w:rFonts w:ascii="Arial" w:hAnsi="Arial"/>
          <w:b/>
          <w:noProof/>
        </w:rPr>
        <w:t>26</w:t>
      </w:r>
      <w:r w:rsidRPr="00762716">
        <w:rPr>
          <w:rFonts w:ascii="Arial" w:hAnsi="Arial"/>
          <w:b/>
          <w:noProof/>
          <w:vertAlign w:val="superscript"/>
        </w:rPr>
        <w:t>th</w:t>
      </w:r>
      <w:r>
        <w:rPr>
          <w:rFonts w:ascii="Arial" w:hAnsi="Arial"/>
          <w:b/>
          <w:noProof/>
        </w:rPr>
        <w:t xml:space="preserve"> Feb – Mar 1</w:t>
      </w:r>
      <w:r w:rsidRPr="00762716">
        <w:rPr>
          <w:rFonts w:ascii="Arial" w:hAnsi="Arial"/>
          <w:b/>
          <w:noProof/>
          <w:vertAlign w:val="superscript"/>
        </w:rPr>
        <w:t>st</w:t>
      </w:r>
      <w:r>
        <w:rPr>
          <w:rFonts w:ascii="Arial" w:hAnsi="Arial"/>
          <w:b/>
          <w:noProof/>
        </w:rPr>
        <w:t>, 2024</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121A985A" w:rsidR="00DB2F35" w:rsidRPr="00DB2F35" w:rsidRDefault="00D309CC" w:rsidP="00DB2F35">
      <w:pPr>
        <w:pStyle w:val="CH"/>
        <w:spacing w:after="180"/>
      </w:pPr>
      <w:r w:rsidRPr="004266F6">
        <w:t>Agenda item:</w:t>
      </w:r>
      <w:r w:rsidRPr="004266F6">
        <w:tab/>
      </w:r>
      <w:r w:rsidR="005B718E" w:rsidRPr="005B718E">
        <w:rPr>
          <w:lang w:val="en-US"/>
        </w:rPr>
        <w:t>5.</w:t>
      </w:r>
      <w:r w:rsidR="00762716">
        <w:rPr>
          <w:lang w:val="en-US"/>
        </w:rPr>
        <w:t>4.20</w:t>
      </w:r>
    </w:p>
    <w:p w14:paraId="2BA95052" w14:textId="1FEC7F36" w:rsidR="00D309CC" w:rsidRPr="004266F6" w:rsidRDefault="007B5C8F" w:rsidP="00DB2F35">
      <w:pPr>
        <w:pStyle w:val="CH"/>
        <w:spacing w:after="180"/>
        <w:rPr>
          <w:b w:val="0"/>
        </w:rPr>
      </w:pPr>
      <w:r w:rsidRPr="004266F6">
        <w:t>S</w:t>
      </w:r>
      <w:r w:rsidR="0028318B">
        <w:t>ource</w:t>
      </w:r>
      <w:r w:rsidRPr="004266F6">
        <w:t>:</w:t>
      </w:r>
      <w:r w:rsidR="009A4A3B">
        <w:t xml:space="preserve"> </w:t>
      </w:r>
      <w:r w:rsidR="00762716">
        <w:tab/>
      </w:r>
      <w:r w:rsidR="001E753F" w:rsidRPr="001E753F">
        <w:rPr>
          <w:lang w:val="en-US"/>
        </w:rPr>
        <w:t>Apple Benelux B.V</w:t>
      </w:r>
    </w:p>
    <w:p w14:paraId="00D11FF7" w14:textId="0B38DFB8" w:rsidR="0081080F" w:rsidRDefault="00D309CC" w:rsidP="00DB2F35">
      <w:pPr>
        <w:pStyle w:val="CH"/>
        <w:spacing w:after="180"/>
        <w:rPr>
          <w:lang w:val="en-US"/>
        </w:rPr>
      </w:pPr>
      <w:r w:rsidRPr="004266F6">
        <w:t>Title:</w:t>
      </w:r>
      <w:r w:rsidR="007B5C8F">
        <w:t xml:space="preserve">       </w:t>
      </w:r>
      <w:r w:rsidR="00762716">
        <w:tab/>
      </w:r>
      <w:r w:rsidR="00042A42" w:rsidRPr="00042A42">
        <w:rPr>
          <w:lang w:val="en-US"/>
        </w:rPr>
        <w:t>On Rel17 TRP TRS status updates</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61FAF020" w:rsidR="00AF4320" w:rsidRDefault="00926831" w:rsidP="009A4A3B">
      <w:r>
        <w:t xml:space="preserve">The purpose of this paper is to </w:t>
      </w:r>
      <w:r w:rsidR="00042A42">
        <w:t xml:space="preserve">summarize the status of the Release 17 work item on NR FR1 TRP TRS and </w:t>
      </w:r>
      <w:r w:rsidR="00762716">
        <w:t>propose</w:t>
      </w:r>
      <w:r w:rsidR="00042A42">
        <w:t xml:space="preserve"> sharing the updates on publishing of the TS 38.561 V17.0.0 test specification with the industry so that the same can be adopted as needed for 5G NR FR1 OTA certification.</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4021F681" w:rsidR="005B718E" w:rsidRDefault="005B718E" w:rsidP="00733D9A">
      <w:pPr>
        <w:pStyle w:val="Heading2"/>
        <w:rPr>
          <w:rFonts w:eastAsia="MS Mincho"/>
        </w:rPr>
      </w:pPr>
      <w:r>
        <w:rPr>
          <w:rFonts w:eastAsia="MS Mincho"/>
        </w:rPr>
        <w:t xml:space="preserve">2.1 RAN5 work on </w:t>
      </w:r>
      <w:r w:rsidR="00762716">
        <w:rPr>
          <w:rFonts w:eastAsia="MS Mincho"/>
        </w:rPr>
        <w:t xml:space="preserve">Rel-17 </w:t>
      </w:r>
      <w:r>
        <w:rPr>
          <w:rFonts w:eastAsia="MS Mincho"/>
        </w:rPr>
        <w:t>NR FR1 TRP TRS</w:t>
      </w:r>
    </w:p>
    <w:p w14:paraId="0BE32A56" w14:textId="252CEE47" w:rsidR="005B718E" w:rsidRPr="00794ED6" w:rsidRDefault="005B718E" w:rsidP="005B718E">
      <w:pPr>
        <w:rPr>
          <w:rFonts w:eastAsia="MS Mincho"/>
          <w:lang w:val="en-GB"/>
        </w:rPr>
      </w:pPr>
      <w:r>
        <w:rPr>
          <w:rFonts w:eastAsia="MS Mincho"/>
          <w:lang w:val="en-GB"/>
        </w:rPr>
        <w:t xml:space="preserve">RAN5 initiated a </w:t>
      </w:r>
      <w:r w:rsidR="00762716">
        <w:rPr>
          <w:rFonts w:eastAsia="MS Mincho"/>
          <w:lang w:val="en-GB"/>
        </w:rPr>
        <w:t xml:space="preserve">Rel-17 </w:t>
      </w:r>
      <w:r>
        <w:rPr>
          <w:rFonts w:eastAsia="MS Mincho"/>
          <w:lang w:val="en-GB"/>
        </w:rPr>
        <w:t xml:space="preserve">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w:t>
      </w:r>
      <w:r w:rsidR="00042A42">
        <w:rPr>
          <w:rFonts w:eastAsia="MS Mincho"/>
          <w:lang w:val="en-GB"/>
        </w:rPr>
        <w:t>d</w:t>
      </w:r>
      <w:r w:rsidRPr="00794ED6">
        <w:rPr>
          <w:rFonts w:eastAsia="MS Mincho"/>
          <w:lang w:val="en-GB"/>
        </w:rPr>
        <w:t xml:space="preserve"> a new conformance test specification TS 38.561 to incorporate the core requirements defined in RAN4 in TS 38.161 along with other test methodology and test parameter aspects relevant to NR FR1 TRP TRS as collected in TR 38.834.</w:t>
      </w:r>
    </w:p>
    <w:p w14:paraId="14C3E57D" w14:textId="77777777" w:rsidR="00042A42" w:rsidRDefault="00042A42" w:rsidP="00042A42">
      <w:pPr>
        <w:tabs>
          <w:tab w:val="num" w:pos="720"/>
        </w:tabs>
        <w:jc w:val="both"/>
        <w:rPr>
          <w:rFonts w:eastAsia="MS Mincho"/>
        </w:rPr>
      </w:pPr>
    </w:p>
    <w:p w14:paraId="2FDC2DCF" w14:textId="47F575D6" w:rsidR="00042A42" w:rsidRPr="00042A42" w:rsidRDefault="00042A42" w:rsidP="00042A42">
      <w:pPr>
        <w:tabs>
          <w:tab w:val="num" w:pos="720"/>
        </w:tabs>
        <w:jc w:val="both"/>
        <w:rPr>
          <w:rFonts w:eastAsia="MS Mincho"/>
        </w:rPr>
      </w:pPr>
      <w:r w:rsidRPr="00042A42">
        <w:rPr>
          <w:rFonts w:eastAsia="MS Mincho"/>
        </w:rPr>
        <w:t>In RAN#102 meeting in December 2023, 3GPP successfully concluded the Rel-17 Work Item on NR_FR1_TRP_TRS_UeConTest with the following key outcome. RAN5 has specified the OTA test procedures and associated permitted test method</w:t>
      </w:r>
      <w:r>
        <w:rPr>
          <w:rFonts w:eastAsia="MS Mincho"/>
        </w:rPr>
        <w:t xml:space="preserve"> and test requirements</w:t>
      </w:r>
      <w:r w:rsidRPr="00042A42">
        <w:rPr>
          <w:rFonts w:eastAsia="MS Mincho"/>
        </w:rPr>
        <w:t xml:space="preserve"> for FR1 TRP TRS in published Technical Specification 38.561 v17.0.0 [1].</w:t>
      </w:r>
      <w:r>
        <w:rPr>
          <w:rFonts w:eastAsia="MS Mincho"/>
        </w:rPr>
        <w:t xml:space="preserve"> It would be therefore useful to update the industry and SDOs on the completion of this </w:t>
      </w:r>
      <w:proofErr w:type="gramStart"/>
      <w:r>
        <w:rPr>
          <w:rFonts w:eastAsia="MS Mincho"/>
        </w:rPr>
        <w:t>milestone</w:t>
      </w:r>
      <w:proofErr w:type="gramEnd"/>
    </w:p>
    <w:p w14:paraId="0F1ABE46" w14:textId="77777777" w:rsidR="005B718E" w:rsidRDefault="005B718E" w:rsidP="005B718E">
      <w:pPr>
        <w:tabs>
          <w:tab w:val="num" w:pos="720"/>
        </w:tabs>
        <w:jc w:val="both"/>
        <w:rPr>
          <w:b/>
          <w:bCs/>
          <w:lang w:eastAsia="ja-JP"/>
        </w:rPr>
      </w:pPr>
    </w:p>
    <w:p w14:paraId="0364AC68" w14:textId="4FDF9228" w:rsidR="00042A42" w:rsidRPr="00042A42" w:rsidRDefault="00042A42" w:rsidP="00042A42">
      <w:pPr>
        <w:tabs>
          <w:tab w:val="num" w:pos="720"/>
        </w:tabs>
        <w:jc w:val="both"/>
        <w:rPr>
          <w:b/>
          <w:bCs/>
          <w:lang w:eastAsia="ja-JP"/>
        </w:rPr>
      </w:pPr>
      <w:proofErr w:type="gramStart"/>
      <w:r>
        <w:rPr>
          <w:b/>
          <w:bCs/>
          <w:lang w:eastAsia="ja-JP"/>
        </w:rPr>
        <w:t>Proposal :</w:t>
      </w:r>
      <w:proofErr w:type="gramEnd"/>
      <w:r>
        <w:rPr>
          <w:b/>
          <w:bCs/>
          <w:lang w:eastAsia="ja-JP"/>
        </w:rPr>
        <w:t xml:space="preserve"> Agree to RAN5 sending an LS to relevant SDOs in the industry to notify regarding release of the TS 38.561 test specification containing conformance tests for 3GPP Release 17 scope (Wide Grip; n41, n78; Browsing Mode; PC2)</w:t>
      </w:r>
    </w:p>
    <w:p w14:paraId="18AA975C" w14:textId="6ADF39C6" w:rsidR="00F50BB9" w:rsidRPr="00F566F2" w:rsidRDefault="007B2019" w:rsidP="00F566F2">
      <w:pPr>
        <w:pStyle w:val="Heading1"/>
        <w:rPr>
          <w:rFonts w:cs="Arial"/>
        </w:rPr>
      </w:pPr>
      <w:r>
        <w:rPr>
          <w:rFonts w:cs="Arial"/>
        </w:rPr>
        <w:t>Summary</w:t>
      </w:r>
    </w:p>
    <w:p w14:paraId="71E3D655" w14:textId="77777777" w:rsidR="00042A42" w:rsidRPr="00042A42" w:rsidRDefault="00042A42" w:rsidP="00042A42">
      <w:pPr>
        <w:tabs>
          <w:tab w:val="num" w:pos="720"/>
        </w:tabs>
        <w:jc w:val="both"/>
        <w:rPr>
          <w:b/>
          <w:bCs/>
          <w:lang w:eastAsia="ja-JP"/>
        </w:rPr>
      </w:pPr>
      <w:proofErr w:type="gramStart"/>
      <w:r>
        <w:rPr>
          <w:b/>
          <w:bCs/>
          <w:lang w:eastAsia="ja-JP"/>
        </w:rPr>
        <w:t>Proposal :</w:t>
      </w:r>
      <w:proofErr w:type="gramEnd"/>
      <w:r>
        <w:rPr>
          <w:b/>
          <w:bCs/>
          <w:lang w:eastAsia="ja-JP"/>
        </w:rPr>
        <w:t xml:space="preserve"> Agree to RAN5 sending an LS to relevant SDOs in the industry to notify regarding release of the TS 38.561 test specification containing conformance tests for 3GPP Release 17 scope (Wide Grip; n41, n78; Browsing Mode; PC2)</w:t>
      </w:r>
    </w:p>
    <w:p w14:paraId="3CEDECF7" w14:textId="77777777" w:rsidR="00762716" w:rsidRDefault="00762716" w:rsidP="00762716">
      <w:pPr>
        <w:tabs>
          <w:tab w:val="num" w:pos="720"/>
        </w:tabs>
        <w:rPr>
          <w:b/>
          <w:bCs/>
          <w:lang w:eastAsia="ja-JP"/>
        </w:rPr>
      </w:pPr>
    </w:p>
    <w:p w14:paraId="733DFD0C" w14:textId="77777777" w:rsidR="00762716" w:rsidRDefault="00762716" w:rsidP="00762716">
      <w:pPr>
        <w:tabs>
          <w:tab w:val="num" w:pos="720"/>
        </w:tabs>
        <w:rPr>
          <w:b/>
          <w:bCs/>
          <w:lang w:eastAsia="ja-JP"/>
        </w:rPr>
      </w:pPr>
    </w:p>
    <w:p w14:paraId="229899FF" w14:textId="77777777" w:rsidR="00762716" w:rsidRDefault="00762716" w:rsidP="00762716">
      <w:pPr>
        <w:tabs>
          <w:tab w:val="num" w:pos="720"/>
        </w:tabs>
        <w:rPr>
          <w:b/>
          <w:bCs/>
          <w:lang w:eastAsia="ja-JP"/>
        </w:rPr>
      </w:pPr>
    </w:p>
    <w:p w14:paraId="098C399C" w14:textId="77777777" w:rsidR="00762716" w:rsidRDefault="00762716" w:rsidP="00762716">
      <w:pPr>
        <w:tabs>
          <w:tab w:val="num" w:pos="720"/>
        </w:tabs>
        <w:rPr>
          <w:b/>
          <w:bCs/>
          <w:lang w:eastAsia="ja-JP"/>
        </w:rPr>
      </w:pPr>
    </w:p>
    <w:p w14:paraId="5F0E6012" w14:textId="77777777" w:rsidR="00762716" w:rsidRDefault="00762716" w:rsidP="00762716">
      <w:pPr>
        <w:tabs>
          <w:tab w:val="num" w:pos="720"/>
        </w:tabs>
        <w:rPr>
          <w:b/>
          <w:bCs/>
          <w:lang w:eastAsia="ja-JP"/>
        </w:rPr>
      </w:pPr>
    </w:p>
    <w:p w14:paraId="0A9289B4" w14:textId="14B932F1" w:rsidR="00C05A46" w:rsidRPr="0054694C" w:rsidRDefault="005E69AE" w:rsidP="0054694C">
      <w:pPr>
        <w:pStyle w:val="Heading1"/>
        <w:numPr>
          <w:ilvl w:val="0"/>
          <w:numId w:val="31"/>
        </w:numPr>
        <w:rPr>
          <w:rFonts w:cs="Arial"/>
        </w:rPr>
      </w:pPr>
      <w:r w:rsidRPr="00DB2F35">
        <w:rPr>
          <w:rFonts w:cs="Arial"/>
        </w:rPr>
        <w:lastRenderedPageBreak/>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xml:space="preserve">, </w:t>
      </w:r>
      <w:proofErr w:type="gramStart"/>
      <w:r w:rsidRPr="00794ED6">
        <w:rPr>
          <w:rFonts w:ascii="Arial" w:eastAsia="Calibri" w:hAnsi="Arial" w:cs="Arial"/>
          <w:bCs/>
          <w:lang w:val="en-US"/>
        </w:rPr>
        <w:t>2022</w:t>
      </w:r>
      <w:proofErr w:type="gramEnd"/>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40531779" w14:textId="00CF2031" w:rsidR="00762716" w:rsidRPr="00794ED6" w:rsidRDefault="00762716" w:rsidP="001E753F">
      <w:pPr>
        <w:pStyle w:val="EX"/>
        <w:rPr>
          <w:rFonts w:ascii="Arial" w:eastAsia="Calibri" w:hAnsi="Arial" w:cs="Arial"/>
          <w:bCs/>
          <w:lang w:val="en-US"/>
        </w:rPr>
      </w:pPr>
      <w:r>
        <w:rPr>
          <w:rFonts w:ascii="Arial" w:eastAsia="Calibri" w:hAnsi="Arial" w:cs="Arial"/>
          <w:bCs/>
          <w:lang w:val="en-US"/>
        </w:rPr>
        <w:t>R5-237843, Discussion on MU TT milestones for FR1 TRP TRS, Apple, RAN5#101, November 13</w:t>
      </w:r>
      <w:r w:rsidRPr="00762716">
        <w:rPr>
          <w:rFonts w:ascii="Arial" w:eastAsia="Calibri" w:hAnsi="Arial" w:cs="Arial"/>
          <w:bCs/>
          <w:vertAlign w:val="superscript"/>
          <w:lang w:val="en-US"/>
        </w:rPr>
        <w:t>th</w:t>
      </w:r>
      <w:r>
        <w:rPr>
          <w:rFonts w:ascii="Arial" w:eastAsia="Calibri" w:hAnsi="Arial" w:cs="Arial"/>
          <w:bCs/>
          <w:lang w:val="en-US"/>
        </w:rPr>
        <w:t>-16</w:t>
      </w:r>
      <w:r w:rsidRPr="00762716">
        <w:rPr>
          <w:rFonts w:ascii="Arial" w:eastAsia="Calibri" w:hAnsi="Arial" w:cs="Arial"/>
          <w:bCs/>
          <w:vertAlign w:val="superscript"/>
          <w:lang w:val="en-US"/>
        </w:rPr>
        <w:t>th</w:t>
      </w:r>
      <w:r>
        <w:rPr>
          <w:rFonts w:ascii="Arial" w:eastAsia="Calibri" w:hAnsi="Arial" w:cs="Arial"/>
          <w:bCs/>
          <w:lang w:val="en-US"/>
        </w:rPr>
        <w:t>, 2023</w:t>
      </w:r>
    </w:p>
    <w:p w14:paraId="26B0A518" w14:textId="4E6656D5" w:rsidR="001E753F" w:rsidRDefault="001E753F" w:rsidP="001E753F">
      <w:pPr>
        <w:pStyle w:val="EX"/>
        <w:numPr>
          <w:ilvl w:val="0"/>
          <w:numId w:val="0"/>
        </w:numPr>
        <w:rPr>
          <w:rFonts w:ascii="Arial" w:eastAsia="Calibri" w:hAnsi="Arial" w:cs="Arial"/>
        </w:rPr>
      </w:pPr>
    </w:p>
    <w:p w14:paraId="0C430F59" w14:textId="77777777" w:rsidR="00985AC6" w:rsidRDefault="00985AC6" w:rsidP="00315AE1">
      <w:pPr>
        <w:pStyle w:val="EX"/>
        <w:numPr>
          <w:ilvl w:val="0"/>
          <w:numId w:val="0"/>
        </w:numPr>
        <w:rPr>
          <w:rFonts w:ascii="Arial" w:eastAsia="Calibri" w:hAnsi="Arial" w:cs="Arial"/>
          <w:lang w:val="en-US"/>
        </w:rPr>
      </w:pPr>
    </w:p>
    <w:p w14:paraId="4F55510D" w14:textId="77777777" w:rsidR="00762716" w:rsidRDefault="00762716" w:rsidP="00315AE1">
      <w:pPr>
        <w:pStyle w:val="EX"/>
        <w:numPr>
          <w:ilvl w:val="0"/>
          <w:numId w:val="0"/>
        </w:numPr>
        <w:rPr>
          <w:rFonts w:ascii="Arial" w:eastAsia="Calibri" w:hAnsi="Arial" w:cs="Arial"/>
          <w:lang w:val="en-US"/>
        </w:rPr>
      </w:pPr>
    </w:p>
    <w:p w14:paraId="5B3D30D3" w14:textId="77777777" w:rsidR="00762716" w:rsidRDefault="00762716" w:rsidP="00315AE1">
      <w:pPr>
        <w:pStyle w:val="EX"/>
        <w:numPr>
          <w:ilvl w:val="0"/>
          <w:numId w:val="0"/>
        </w:numPr>
        <w:rPr>
          <w:rFonts w:ascii="Arial" w:eastAsia="Calibri" w:hAnsi="Arial" w:cs="Arial"/>
          <w:lang w:val="en-US"/>
        </w:rPr>
      </w:pPr>
    </w:p>
    <w:p w14:paraId="3363FD84" w14:textId="77777777" w:rsidR="00762716" w:rsidRDefault="00762716" w:rsidP="00315AE1">
      <w:pPr>
        <w:pStyle w:val="EX"/>
        <w:numPr>
          <w:ilvl w:val="0"/>
          <w:numId w:val="0"/>
        </w:numPr>
        <w:rPr>
          <w:rFonts w:ascii="Arial" w:eastAsia="Calibri" w:hAnsi="Arial" w:cs="Arial"/>
          <w:lang w:val="en-US"/>
        </w:rPr>
      </w:pPr>
    </w:p>
    <w:p w14:paraId="3A8732D1" w14:textId="77777777" w:rsidR="00762716" w:rsidRDefault="00762716" w:rsidP="00315AE1">
      <w:pPr>
        <w:pStyle w:val="EX"/>
        <w:numPr>
          <w:ilvl w:val="0"/>
          <w:numId w:val="0"/>
        </w:numPr>
        <w:rPr>
          <w:rFonts w:ascii="Arial" w:eastAsia="Calibri" w:hAnsi="Arial" w:cs="Arial"/>
          <w:lang w:val="en-US"/>
        </w:rPr>
      </w:pPr>
    </w:p>
    <w:p w14:paraId="1B3D8B27" w14:textId="77777777" w:rsidR="00762716" w:rsidRDefault="00762716" w:rsidP="00315AE1">
      <w:pPr>
        <w:pStyle w:val="EX"/>
        <w:numPr>
          <w:ilvl w:val="0"/>
          <w:numId w:val="0"/>
        </w:numPr>
        <w:rPr>
          <w:rFonts w:ascii="Arial" w:eastAsia="Calibri" w:hAnsi="Arial" w:cs="Arial"/>
          <w:lang w:val="en-US"/>
        </w:rPr>
      </w:pPr>
    </w:p>
    <w:p w14:paraId="3BC552F9" w14:textId="77777777" w:rsidR="00762716" w:rsidRDefault="00762716" w:rsidP="00315AE1">
      <w:pPr>
        <w:pStyle w:val="EX"/>
        <w:numPr>
          <w:ilvl w:val="0"/>
          <w:numId w:val="0"/>
        </w:numPr>
        <w:rPr>
          <w:rFonts w:ascii="Arial" w:eastAsia="Calibri" w:hAnsi="Arial" w:cs="Arial"/>
          <w:lang w:val="en-US"/>
        </w:rPr>
      </w:pPr>
    </w:p>
    <w:p w14:paraId="3A60589F" w14:textId="77777777" w:rsidR="00762716" w:rsidRDefault="00762716" w:rsidP="00315AE1">
      <w:pPr>
        <w:pStyle w:val="EX"/>
        <w:numPr>
          <w:ilvl w:val="0"/>
          <w:numId w:val="0"/>
        </w:numPr>
        <w:rPr>
          <w:rFonts w:ascii="Arial" w:eastAsia="Calibri" w:hAnsi="Arial" w:cs="Arial"/>
          <w:lang w:val="en-US"/>
        </w:rPr>
      </w:pPr>
    </w:p>
    <w:p w14:paraId="042FBFBF" w14:textId="77777777" w:rsidR="00762716" w:rsidRDefault="00762716" w:rsidP="00315AE1">
      <w:pPr>
        <w:pStyle w:val="EX"/>
        <w:numPr>
          <w:ilvl w:val="0"/>
          <w:numId w:val="0"/>
        </w:numPr>
        <w:rPr>
          <w:rFonts w:ascii="Arial" w:eastAsia="Calibri" w:hAnsi="Arial" w:cs="Arial"/>
          <w:lang w:val="en-US"/>
        </w:rPr>
      </w:pPr>
    </w:p>
    <w:p w14:paraId="26B72721" w14:textId="77777777" w:rsidR="00762716" w:rsidRDefault="00762716" w:rsidP="00315AE1">
      <w:pPr>
        <w:pStyle w:val="EX"/>
        <w:numPr>
          <w:ilvl w:val="0"/>
          <w:numId w:val="0"/>
        </w:numPr>
        <w:rPr>
          <w:rFonts w:ascii="Arial" w:eastAsia="Calibri" w:hAnsi="Arial" w:cs="Arial"/>
          <w:lang w:val="en-US"/>
        </w:rPr>
      </w:pPr>
    </w:p>
    <w:p w14:paraId="4A5B4054" w14:textId="77777777" w:rsidR="00762716" w:rsidRDefault="00762716" w:rsidP="00315AE1">
      <w:pPr>
        <w:pStyle w:val="EX"/>
        <w:numPr>
          <w:ilvl w:val="0"/>
          <w:numId w:val="0"/>
        </w:numPr>
        <w:rPr>
          <w:rFonts w:ascii="Arial" w:eastAsia="Calibri" w:hAnsi="Arial" w:cs="Arial"/>
          <w:lang w:val="en-US"/>
        </w:rPr>
      </w:pPr>
    </w:p>
    <w:p w14:paraId="37E37B7E" w14:textId="77777777" w:rsidR="00762716" w:rsidRDefault="00762716" w:rsidP="00315AE1">
      <w:pPr>
        <w:pStyle w:val="EX"/>
        <w:numPr>
          <w:ilvl w:val="0"/>
          <w:numId w:val="0"/>
        </w:numPr>
        <w:rPr>
          <w:rFonts w:ascii="Arial" w:eastAsia="Calibri" w:hAnsi="Arial" w:cs="Arial"/>
          <w:lang w:val="en-US"/>
        </w:rPr>
      </w:pPr>
    </w:p>
    <w:p w14:paraId="433CA1B1" w14:textId="77777777" w:rsidR="00762716" w:rsidRDefault="00762716" w:rsidP="00315AE1">
      <w:pPr>
        <w:pStyle w:val="EX"/>
        <w:numPr>
          <w:ilvl w:val="0"/>
          <w:numId w:val="0"/>
        </w:numPr>
        <w:rPr>
          <w:rFonts w:ascii="Arial" w:eastAsia="Calibri" w:hAnsi="Arial" w:cs="Arial"/>
          <w:lang w:val="en-US"/>
        </w:rPr>
      </w:pPr>
    </w:p>
    <w:p w14:paraId="7BE10DB7" w14:textId="77777777" w:rsidR="00762716" w:rsidRDefault="00762716" w:rsidP="00315AE1">
      <w:pPr>
        <w:pStyle w:val="EX"/>
        <w:numPr>
          <w:ilvl w:val="0"/>
          <w:numId w:val="0"/>
        </w:numPr>
        <w:rPr>
          <w:rFonts w:ascii="Arial" w:eastAsia="Calibri" w:hAnsi="Arial" w:cs="Arial"/>
          <w:lang w:val="en-US"/>
        </w:rPr>
      </w:pPr>
    </w:p>
    <w:p w14:paraId="13CED77C" w14:textId="77777777" w:rsidR="00762716" w:rsidRDefault="00762716" w:rsidP="00315AE1">
      <w:pPr>
        <w:pStyle w:val="EX"/>
        <w:numPr>
          <w:ilvl w:val="0"/>
          <w:numId w:val="0"/>
        </w:numPr>
        <w:rPr>
          <w:rFonts w:ascii="Arial" w:eastAsia="Calibri" w:hAnsi="Arial" w:cs="Arial"/>
          <w:lang w:val="en-US"/>
        </w:rPr>
      </w:pPr>
    </w:p>
    <w:p w14:paraId="43C04F54" w14:textId="77777777" w:rsidR="00762716" w:rsidRDefault="00762716" w:rsidP="00315AE1">
      <w:pPr>
        <w:pStyle w:val="EX"/>
        <w:numPr>
          <w:ilvl w:val="0"/>
          <w:numId w:val="0"/>
        </w:numPr>
        <w:rPr>
          <w:rFonts w:ascii="Arial" w:eastAsia="Calibri" w:hAnsi="Arial" w:cs="Arial"/>
          <w:lang w:val="en-US"/>
        </w:rPr>
      </w:pPr>
    </w:p>
    <w:p w14:paraId="56D35C7F" w14:textId="77777777" w:rsidR="00762716" w:rsidRDefault="00762716" w:rsidP="00315AE1">
      <w:pPr>
        <w:pStyle w:val="EX"/>
        <w:numPr>
          <w:ilvl w:val="0"/>
          <w:numId w:val="0"/>
        </w:numPr>
        <w:rPr>
          <w:rFonts w:ascii="Arial" w:eastAsia="Calibri" w:hAnsi="Arial" w:cs="Arial"/>
          <w:lang w:val="en-US"/>
        </w:rPr>
      </w:pPr>
    </w:p>
    <w:p w14:paraId="0D1A7557" w14:textId="77777777" w:rsidR="00762716" w:rsidRDefault="00762716" w:rsidP="00315AE1">
      <w:pPr>
        <w:pStyle w:val="EX"/>
        <w:numPr>
          <w:ilvl w:val="0"/>
          <w:numId w:val="0"/>
        </w:numPr>
        <w:rPr>
          <w:rFonts w:ascii="Arial" w:eastAsia="Calibri" w:hAnsi="Arial" w:cs="Arial"/>
          <w:lang w:val="en-US"/>
        </w:rPr>
      </w:pPr>
    </w:p>
    <w:p w14:paraId="61FD848B" w14:textId="77777777" w:rsidR="00762716" w:rsidRDefault="00762716" w:rsidP="00315AE1">
      <w:pPr>
        <w:pStyle w:val="EX"/>
        <w:numPr>
          <w:ilvl w:val="0"/>
          <w:numId w:val="0"/>
        </w:numPr>
        <w:rPr>
          <w:rFonts w:ascii="Arial" w:eastAsia="Calibri" w:hAnsi="Arial" w:cs="Arial"/>
          <w:lang w:val="en-US"/>
        </w:rPr>
      </w:pPr>
    </w:p>
    <w:p w14:paraId="53A71E2D" w14:textId="53E03B0F" w:rsidR="00762716" w:rsidRPr="00762716" w:rsidRDefault="00762716" w:rsidP="00762716">
      <w:pPr>
        <w:pStyle w:val="Heading1"/>
      </w:pPr>
      <w:r w:rsidRPr="00762716">
        <w:lastRenderedPageBreak/>
        <w:t>APPENDIX</w:t>
      </w:r>
    </w:p>
    <w:p w14:paraId="3105C296" w14:textId="77777777" w:rsidR="00042A42" w:rsidRPr="00973E0F" w:rsidRDefault="00042A42" w:rsidP="00042A42">
      <w:pPr>
        <w:pStyle w:val="Header"/>
        <w:tabs>
          <w:tab w:val="right" w:pos="7088"/>
          <w:tab w:val="right" w:pos="9781"/>
        </w:tabs>
        <w:rPr>
          <w:rFonts w:cs="Arial"/>
          <w:b w:val="0"/>
          <w:bCs/>
          <w:sz w:val="22"/>
        </w:rPr>
      </w:pPr>
      <w:r w:rsidRPr="007D7BAC">
        <w:rPr>
          <w:rFonts w:cs="Arial"/>
          <w:bCs/>
          <w:sz w:val="22"/>
          <w:szCs w:val="22"/>
        </w:rPr>
        <w:t xml:space="preserve">3GPP </w:t>
      </w:r>
      <w:bookmarkStart w:id="1" w:name="OLE_LINK50"/>
      <w:bookmarkStart w:id="2" w:name="OLE_LINK51"/>
      <w:bookmarkStart w:id="3" w:name="OLE_LINK52"/>
      <w:r w:rsidRPr="007D7BAC">
        <w:rPr>
          <w:rFonts w:cs="Arial"/>
          <w:bCs/>
          <w:sz w:val="22"/>
          <w:szCs w:val="22"/>
        </w:rPr>
        <w:t>TSG RAN WG5</w:t>
      </w:r>
      <w:bookmarkEnd w:id="1"/>
      <w:bookmarkEnd w:id="2"/>
      <w:bookmarkEnd w:id="3"/>
      <w:r w:rsidRPr="007D7BAC">
        <w:rPr>
          <w:rFonts w:cs="Arial"/>
          <w:bCs/>
          <w:sz w:val="22"/>
          <w:szCs w:val="22"/>
        </w:rPr>
        <w:t xml:space="preserve"> Meeting </w:t>
      </w:r>
      <w:r w:rsidRPr="007D7BAC">
        <w:rPr>
          <w:rFonts w:cs="Arial"/>
          <w:noProof w:val="0"/>
          <w:sz w:val="22"/>
          <w:szCs w:val="22"/>
        </w:rPr>
        <w:t>#</w:t>
      </w:r>
      <w:r>
        <w:rPr>
          <w:rFonts w:cs="Arial"/>
          <w:noProof w:val="0"/>
          <w:sz w:val="22"/>
          <w:szCs w:val="22"/>
        </w:rPr>
        <w:t>102</w:t>
      </w:r>
      <w:r w:rsidRPr="007D7BAC">
        <w:rPr>
          <w:rFonts w:cs="Arial"/>
          <w:bCs/>
          <w:sz w:val="22"/>
          <w:szCs w:val="22"/>
        </w:rPr>
        <w:tab/>
      </w:r>
      <w:r w:rsidRPr="007D7BAC">
        <w:rPr>
          <w:rFonts w:cs="Arial"/>
          <w:bCs/>
          <w:sz w:val="22"/>
          <w:szCs w:val="22"/>
        </w:rPr>
        <w:tab/>
      </w:r>
      <w:r w:rsidRPr="007D7BAC">
        <w:rPr>
          <w:rFonts w:cs="Arial"/>
          <w:noProof w:val="0"/>
          <w:sz w:val="22"/>
          <w:szCs w:val="22"/>
        </w:rPr>
        <w:t>R5-</w:t>
      </w:r>
      <w:r>
        <w:rPr>
          <w:rFonts w:cs="Arial"/>
          <w:noProof w:val="0"/>
          <w:sz w:val="22"/>
          <w:szCs w:val="22"/>
        </w:rPr>
        <w:t>24XXXX</w:t>
      </w:r>
    </w:p>
    <w:p w14:paraId="4506B442" w14:textId="77777777" w:rsidR="00042A42" w:rsidRPr="00973E0F" w:rsidRDefault="00042A42" w:rsidP="00042A42">
      <w:pPr>
        <w:pStyle w:val="Header"/>
        <w:rPr>
          <w:sz w:val="22"/>
          <w:szCs w:val="22"/>
        </w:rPr>
      </w:pPr>
      <w:r>
        <w:rPr>
          <w:sz w:val="22"/>
          <w:szCs w:val="22"/>
        </w:rPr>
        <w:t>Athens, Greece</w:t>
      </w:r>
      <w:r w:rsidRPr="00973E0F">
        <w:rPr>
          <w:sz w:val="22"/>
          <w:szCs w:val="22"/>
        </w:rPr>
        <w:t xml:space="preserve">, </w:t>
      </w:r>
      <w:r>
        <w:rPr>
          <w:sz w:val="22"/>
          <w:szCs w:val="22"/>
        </w:rPr>
        <w:t>26</w:t>
      </w:r>
      <w:r w:rsidRPr="00762716">
        <w:rPr>
          <w:sz w:val="22"/>
          <w:szCs w:val="22"/>
          <w:vertAlign w:val="superscript"/>
        </w:rPr>
        <w:t>th</w:t>
      </w:r>
      <w:r>
        <w:rPr>
          <w:sz w:val="22"/>
          <w:szCs w:val="22"/>
        </w:rPr>
        <w:t xml:space="preserve"> Feb – 1</w:t>
      </w:r>
      <w:r w:rsidRPr="00762716">
        <w:rPr>
          <w:sz w:val="22"/>
          <w:szCs w:val="22"/>
          <w:vertAlign w:val="superscript"/>
        </w:rPr>
        <w:t>st</w:t>
      </w:r>
      <w:r>
        <w:rPr>
          <w:sz w:val="22"/>
          <w:szCs w:val="22"/>
        </w:rPr>
        <w:t xml:space="preserve"> Mar </w:t>
      </w:r>
      <w:r w:rsidRPr="00973E0F">
        <w:rPr>
          <w:sz w:val="22"/>
          <w:szCs w:val="22"/>
        </w:rPr>
        <w:t>202</w:t>
      </w:r>
      <w:r>
        <w:rPr>
          <w:sz w:val="22"/>
          <w:szCs w:val="22"/>
        </w:rPr>
        <w:t>4</w:t>
      </w:r>
    </w:p>
    <w:p w14:paraId="2D3E118F" w14:textId="77777777" w:rsidR="00042A42" w:rsidRPr="00973E0F" w:rsidRDefault="00042A42" w:rsidP="00042A42">
      <w:pPr>
        <w:rPr>
          <w:rFonts w:ascii="Arial" w:hAnsi="Arial" w:cs="Arial"/>
        </w:rPr>
      </w:pPr>
    </w:p>
    <w:p w14:paraId="0FE998C7" w14:textId="3A05E01E" w:rsidR="00042A42" w:rsidRPr="0017723F" w:rsidRDefault="00042A42" w:rsidP="00042A42">
      <w:pPr>
        <w:spacing w:after="60"/>
        <w:ind w:left="1985" w:hanging="1985"/>
        <w:rPr>
          <w:rFonts w:ascii="Arial" w:hAnsi="Arial" w:cs="Arial"/>
          <w:b/>
          <w:sz w:val="22"/>
          <w:szCs w:val="22"/>
        </w:rPr>
      </w:pPr>
      <w:r w:rsidRPr="0017723F">
        <w:rPr>
          <w:rFonts w:ascii="Arial" w:hAnsi="Arial" w:cs="Arial"/>
          <w:b/>
          <w:sz w:val="22"/>
          <w:szCs w:val="22"/>
        </w:rPr>
        <w:t>Title:</w:t>
      </w:r>
      <w:r w:rsidRPr="0017723F">
        <w:rPr>
          <w:rFonts w:ascii="Arial" w:hAnsi="Arial" w:cs="Arial"/>
          <w:b/>
          <w:sz w:val="22"/>
          <w:szCs w:val="22"/>
        </w:rPr>
        <w:tab/>
        <w:t xml:space="preserve">LS on 3GPP </w:t>
      </w:r>
      <w:r>
        <w:rPr>
          <w:rFonts w:ascii="Arial" w:hAnsi="Arial" w:cs="Arial"/>
          <w:b/>
          <w:sz w:val="22"/>
          <w:szCs w:val="22"/>
        </w:rPr>
        <w:t xml:space="preserve">5G </w:t>
      </w:r>
      <w:r w:rsidRPr="0017723F">
        <w:rPr>
          <w:rFonts w:ascii="Arial" w:hAnsi="Arial" w:cs="Arial"/>
          <w:b/>
          <w:sz w:val="22"/>
          <w:szCs w:val="22"/>
        </w:rPr>
        <w:t xml:space="preserve">NR </w:t>
      </w:r>
      <w:r>
        <w:rPr>
          <w:rFonts w:ascii="Arial" w:hAnsi="Arial" w:cs="Arial"/>
          <w:b/>
          <w:sz w:val="22"/>
          <w:szCs w:val="22"/>
        </w:rPr>
        <w:t xml:space="preserve">FR1 OTA Conformance Test Specification </w:t>
      </w:r>
    </w:p>
    <w:p w14:paraId="0F96CE1B" w14:textId="77777777" w:rsidR="00042A42" w:rsidRPr="0017723F" w:rsidRDefault="00042A42" w:rsidP="00042A42">
      <w:pPr>
        <w:spacing w:after="60"/>
        <w:ind w:left="1985" w:hanging="1985"/>
        <w:rPr>
          <w:rFonts w:ascii="Arial" w:hAnsi="Arial" w:cs="Arial"/>
          <w:b/>
          <w:bCs/>
          <w:sz w:val="22"/>
          <w:szCs w:val="22"/>
        </w:rPr>
      </w:pPr>
      <w:bookmarkStart w:id="4" w:name="OLE_LINK57"/>
      <w:bookmarkStart w:id="5" w:name="OLE_LINK58"/>
    </w:p>
    <w:p w14:paraId="276DA40C" w14:textId="77777777" w:rsidR="00042A42" w:rsidRPr="0017723F" w:rsidRDefault="00042A42" w:rsidP="00042A42">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17723F">
        <w:rPr>
          <w:rFonts w:ascii="Arial" w:hAnsi="Arial" w:cs="Arial"/>
          <w:b/>
          <w:sz w:val="22"/>
          <w:szCs w:val="22"/>
        </w:rPr>
        <w:t>Release:</w:t>
      </w:r>
      <w:r w:rsidRPr="0017723F">
        <w:rPr>
          <w:rFonts w:ascii="Arial" w:hAnsi="Arial" w:cs="Arial"/>
          <w:b/>
          <w:bCs/>
          <w:sz w:val="22"/>
          <w:szCs w:val="22"/>
        </w:rPr>
        <w:tab/>
        <w:t>Rel-17</w:t>
      </w:r>
    </w:p>
    <w:bookmarkEnd w:id="6"/>
    <w:bookmarkEnd w:id="7"/>
    <w:bookmarkEnd w:id="8"/>
    <w:p w14:paraId="343B29B7" w14:textId="4BACAA67" w:rsidR="00042A42" w:rsidRPr="0017723F" w:rsidRDefault="00042A42" w:rsidP="00042A42">
      <w:pPr>
        <w:spacing w:after="60"/>
        <w:ind w:left="1985" w:hanging="1985"/>
        <w:rPr>
          <w:rFonts w:ascii="Arial" w:hAnsi="Arial" w:cs="Arial"/>
          <w:b/>
          <w:bCs/>
          <w:sz w:val="22"/>
          <w:szCs w:val="22"/>
        </w:rPr>
      </w:pPr>
      <w:r w:rsidRPr="0017723F">
        <w:rPr>
          <w:rFonts w:ascii="Arial" w:hAnsi="Arial" w:cs="Arial"/>
          <w:b/>
          <w:sz w:val="22"/>
          <w:szCs w:val="22"/>
        </w:rPr>
        <w:t>Work Item:</w:t>
      </w:r>
      <w:r w:rsidRPr="0017723F">
        <w:rPr>
          <w:rFonts w:ascii="Arial" w:hAnsi="Arial" w:cs="Arial"/>
          <w:b/>
          <w:bCs/>
          <w:sz w:val="22"/>
          <w:szCs w:val="22"/>
        </w:rPr>
        <w:tab/>
      </w:r>
      <w:r w:rsidRPr="00042A42">
        <w:rPr>
          <w:rFonts w:ascii="Arial" w:hAnsi="Arial" w:cs="Arial"/>
          <w:b/>
          <w:bCs/>
          <w:sz w:val="22"/>
          <w:szCs w:val="22"/>
        </w:rPr>
        <w:t>NR_FR1_TRP_TRS-UEConTest</w:t>
      </w:r>
    </w:p>
    <w:p w14:paraId="5CBC24A6" w14:textId="77777777" w:rsidR="00042A42" w:rsidRPr="0017723F" w:rsidRDefault="00042A42" w:rsidP="00042A42">
      <w:pPr>
        <w:spacing w:after="60"/>
        <w:ind w:left="1985" w:hanging="1985"/>
        <w:rPr>
          <w:rFonts w:ascii="Arial" w:hAnsi="Arial" w:cs="Arial"/>
          <w:b/>
          <w:sz w:val="22"/>
          <w:szCs w:val="22"/>
        </w:rPr>
      </w:pPr>
    </w:p>
    <w:p w14:paraId="38D6E5F9" w14:textId="3295D525" w:rsidR="00042A42" w:rsidRPr="0017723F" w:rsidRDefault="00042A42" w:rsidP="00042A42">
      <w:pPr>
        <w:spacing w:after="60"/>
        <w:ind w:left="1985" w:hanging="1985"/>
        <w:rPr>
          <w:rFonts w:ascii="Arial" w:hAnsi="Arial" w:cs="Arial"/>
          <w:b/>
          <w:sz w:val="22"/>
          <w:szCs w:val="22"/>
        </w:rPr>
      </w:pPr>
      <w:r w:rsidRPr="0017723F">
        <w:rPr>
          <w:rFonts w:ascii="Arial" w:hAnsi="Arial" w:cs="Arial"/>
          <w:b/>
          <w:sz w:val="22"/>
          <w:szCs w:val="22"/>
        </w:rPr>
        <w:t>Source:</w:t>
      </w:r>
      <w:r w:rsidRPr="0017723F">
        <w:rPr>
          <w:rFonts w:ascii="Arial" w:hAnsi="Arial" w:cs="Arial"/>
          <w:b/>
          <w:sz w:val="22"/>
          <w:szCs w:val="22"/>
        </w:rPr>
        <w:tab/>
        <w:t>3GPP RAN</w:t>
      </w:r>
      <w:r>
        <w:rPr>
          <w:rFonts w:ascii="Arial" w:hAnsi="Arial" w:cs="Arial"/>
          <w:b/>
          <w:sz w:val="22"/>
          <w:szCs w:val="22"/>
        </w:rPr>
        <w:t>5</w:t>
      </w:r>
    </w:p>
    <w:p w14:paraId="274149FD" w14:textId="77777777" w:rsidR="00042A42" w:rsidRPr="0017723F" w:rsidRDefault="00042A42" w:rsidP="00042A42">
      <w:pPr>
        <w:spacing w:after="60"/>
        <w:ind w:left="1985" w:hanging="1985"/>
        <w:rPr>
          <w:rFonts w:ascii="Arial" w:hAnsi="Arial" w:cs="Arial"/>
          <w:b/>
          <w:bCs/>
          <w:sz w:val="22"/>
          <w:szCs w:val="22"/>
        </w:rPr>
      </w:pPr>
      <w:r w:rsidRPr="0017723F">
        <w:rPr>
          <w:rFonts w:ascii="Arial" w:hAnsi="Arial" w:cs="Arial"/>
          <w:b/>
          <w:sz w:val="22"/>
          <w:szCs w:val="22"/>
        </w:rPr>
        <w:t>To:</w:t>
      </w:r>
      <w:r w:rsidRPr="0017723F">
        <w:rPr>
          <w:rFonts w:ascii="Arial" w:hAnsi="Arial" w:cs="Arial"/>
          <w:b/>
          <w:bCs/>
          <w:sz w:val="22"/>
          <w:szCs w:val="22"/>
        </w:rPr>
        <w:tab/>
        <w:t xml:space="preserve">ETSI MSG TFES, GCF CAG, GCF PAG, CTIA Certification, GSMA TSG-AP, NGMN Alliance, PTCRB, CCSA TC9 WG1 </w:t>
      </w:r>
    </w:p>
    <w:p w14:paraId="0EC04229" w14:textId="67A3795F" w:rsidR="00042A42" w:rsidRPr="0017723F" w:rsidRDefault="00042A42" w:rsidP="00042A42">
      <w:pPr>
        <w:spacing w:after="60"/>
        <w:ind w:left="1985" w:hanging="1985"/>
        <w:rPr>
          <w:rFonts w:ascii="Arial" w:hAnsi="Arial" w:cs="Arial"/>
          <w:b/>
          <w:bCs/>
          <w:sz w:val="22"/>
          <w:szCs w:val="22"/>
        </w:rPr>
      </w:pPr>
      <w:bookmarkStart w:id="9" w:name="OLE_LINK45"/>
      <w:bookmarkStart w:id="10" w:name="OLE_LINK46"/>
      <w:r w:rsidRPr="0017723F">
        <w:rPr>
          <w:rFonts w:ascii="Arial" w:hAnsi="Arial" w:cs="Arial"/>
          <w:b/>
          <w:sz w:val="22"/>
          <w:szCs w:val="22"/>
        </w:rPr>
        <w:t>Cc:</w:t>
      </w:r>
      <w:r w:rsidRPr="0017723F">
        <w:rPr>
          <w:rFonts w:ascii="Arial" w:hAnsi="Arial" w:cs="Arial"/>
          <w:b/>
          <w:bCs/>
          <w:sz w:val="22"/>
          <w:szCs w:val="22"/>
        </w:rPr>
        <w:tab/>
        <w:t>3GPP RAN Plenary, 3GPP RAN</w:t>
      </w:r>
      <w:r>
        <w:rPr>
          <w:rFonts w:ascii="Arial" w:hAnsi="Arial" w:cs="Arial"/>
          <w:b/>
          <w:bCs/>
          <w:sz w:val="22"/>
          <w:szCs w:val="22"/>
        </w:rPr>
        <w:t>4</w:t>
      </w:r>
    </w:p>
    <w:bookmarkEnd w:id="9"/>
    <w:bookmarkEnd w:id="10"/>
    <w:p w14:paraId="00B6CACF" w14:textId="77777777" w:rsidR="00042A42" w:rsidRPr="0017723F" w:rsidRDefault="00042A42" w:rsidP="00042A42">
      <w:pPr>
        <w:spacing w:after="60"/>
        <w:ind w:left="1985" w:hanging="1985"/>
        <w:rPr>
          <w:rFonts w:ascii="Arial" w:hAnsi="Arial" w:cs="Arial"/>
          <w:bCs/>
        </w:rPr>
      </w:pPr>
    </w:p>
    <w:p w14:paraId="69C68EDF" w14:textId="77777777" w:rsidR="00042A42" w:rsidRDefault="00042A42" w:rsidP="00042A42">
      <w:pPr>
        <w:spacing w:after="60"/>
        <w:rPr>
          <w:rFonts w:ascii="Arial" w:hAnsi="Arial" w:cs="Arial"/>
          <w:b/>
          <w:bCs/>
          <w:sz w:val="22"/>
          <w:szCs w:val="22"/>
        </w:rPr>
      </w:pPr>
      <w:r w:rsidRPr="0017723F">
        <w:rPr>
          <w:rFonts w:ascii="Arial" w:hAnsi="Arial" w:cs="Arial"/>
          <w:b/>
          <w:sz w:val="22"/>
          <w:szCs w:val="22"/>
        </w:rPr>
        <w:t>Contact person:</w:t>
      </w:r>
      <w:r w:rsidRPr="0017723F">
        <w:rPr>
          <w:rFonts w:ascii="Arial" w:hAnsi="Arial" w:cs="Arial"/>
          <w:b/>
          <w:bCs/>
          <w:sz w:val="22"/>
          <w:szCs w:val="22"/>
        </w:rPr>
        <w:tab/>
      </w:r>
    </w:p>
    <w:p w14:paraId="57E2826F" w14:textId="2E4D6273" w:rsidR="00042A42" w:rsidRPr="00A829C4" w:rsidRDefault="00042A42" w:rsidP="00042A42">
      <w:pPr>
        <w:spacing w:after="60"/>
        <w:ind w:left="436" w:firstLine="284"/>
        <w:rPr>
          <w:rFonts w:ascii="Arial" w:hAnsi="Arial" w:cs="Arial"/>
          <w:b/>
          <w:bCs/>
          <w:sz w:val="22"/>
          <w:szCs w:val="22"/>
        </w:rPr>
      </w:pPr>
      <w:proofErr w:type="gramStart"/>
      <w:r w:rsidRPr="00A829C4">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Ashwin Mohan</w:t>
      </w:r>
    </w:p>
    <w:p w14:paraId="27B2C6CD" w14:textId="77777777" w:rsidR="00042A42" w:rsidRDefault="00042A42" w:rsidP="00042A42">
      <w:pPr>
        <w:spacing w:after="60"/>
        <w:ind w:left="2705" w:hanging="1985"/>
        <w:rPr>
          <w:rFonts w:ascii="Arial" w:hAnsi="Arial" w:cs="Arial"/>
          <w:b/>
          <w:bCs/>
          <w:sz w:val="22"/>
          <w:szCs w:val="22"/>
        </w:rPr>
      </w:pPr>
      <w:r w:rsidRPr="00A829C4">
        <w:rPr>
          <w:rFonts w:ascii="Arial" w:hAnsi="Arial" w:cs="Arial"/>
          <w:b/>
          <w:bCs/>
          <w:sz w:val="22"/>
          <w:szCs w:val="22"/>
        </w:rPr>
        <w:t xml:space="preserve">E-mail </w:t>
      </w:r>
      <w:proofErr w:type="gramStart"/>
      <w:r w:rsidRPr="00A829C4">
        <w:rPr>
          <w:rFonts w:ascii="Arial" w:hAnsi="Arial" w:cs="Arial"/>
          <w:b/>
          <w:bCs/>
          <w:sz w:val="22"/>
          <w:szCs w:val="22"/>
        </w:rPr>
        <w:t>Address :</w:t>
      </w:r>
      <w:proofErr w:type="gramEnd"/>
      <w:r w:rsidRPr="00A829C4">
        <w:rPr>
          <w:rFonts w:ascii="Arial" w:hAnsi="Arial" w:cs="Arial"/>
          <w:b/>
          <w:bCs/>
          <w:sz w:val="22"/>
          <w:szCs w:val="22"/>
        </w:rPr>
        <w:tab/>
        <w:t xml:space="preserve">ashwin_mohan@apple.com </w:t>
      </w:r>
    </w:p>
    <w:p w14:paraId="10815E39" w14:textId="77777777" w:rsidR="00042A42" w:rsidRDefault="00042A42" w:rsidP="00042A42">
      <w:pPr>
        <w:spacing w:after="60"/>
        <w:ind w:left="2705" w:hanging="1985"/>
        <w:rPr>
          <w:rFonts w:ascii="Arial" w:hAnsi="Arial" w:cs="Arial"/>
          <w:b/>
          <w:bCs/>
          <w:sz w:val="22"/>
          <w:szCs w:val="22"/>
        </w:rPr>
      </w:pPr>
    </w:p>
    <w:p w14:paraId="4E086994" w14:textId="77777777" w:rsidR="00042A42" w:rsidRPr="00A829C4" w:rsidRDefault="00042A42" w:rsidP="00042A42">
      <w:pPr>
        <w:spacing w:after="60"/>
        <w:ind w:left="2705" w:hanging="1985"/>
        <w:rPr>
          <w:rFonts w:ascii="Arial" w:hAnsi="Arial" w:cs="Arial"/>
          <w:b/>
          <w:bCs/>
          <w:sz w:val="22"/>
          <w:szCs w:val="22"/>
        </w:rPr>
      </w:pPr>
      <w:r>
        <w:rPr>
          <w:rFonts w:ascii="Arial" w:hAnsi="Arial" w:cs="Arial"/>
          <w:b/>
          <w:bCs/>
          <w:sz w:val="22"/>
          <w:szCs w:val="22"/>
        </w:rPr>
        <w:t>[</w:t>
      </w:r>
      <w:proofErr w:type="gramStart"/>
      <w:r w:rsidRPr="00997056">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Jose M. Fortes</w:t>
      </w:r>
      <w:r>
        <w:rPr>
          <w:rFonts w:ascii="Arial" w:hAnsi="Arial" w:cs="Arial"/>
          <w:b/>
          <w:bCs/>
          <w:sz w:val="22"/>
          <w:szCs w:val="22"/>
        </w:rPr>
        <w:t>]</w:t>
      </w:r>
    </w:p>
    <w:p w14:paraId="33C72770" w14:textId="77777777" w:rsidR="00042A42" w:rsidRDefault="00042A42" w:rsidP="00042A42">
      <w:pPr>
        <w:spacing w:after="60"/>
        <w:ind w:left="2705" w:hanging="1985"/>
        <w:rPr>
          <w:rStyle w:val="Hyperlink"/>
          <w:rFonts w:cs="Arial"/>
          <w:b/>
          <w:bCs/>
          <w:sz w:val="22"/>
          <w:szCs w:val="22"/>
        </w:rPr>
      </w:pPr>
      <w:r>
        <w:rPr>
          <w:rFonts w:ascii="Arial" w:hAnsi="Arial" w:cs="Arial"/>
          <w:b/>
          <w:bCs/>
          <w:sz w:val="22"/>
          <w:szCs w:val="22"/>
        </w:rPr>
        <w:t>[</w:t>
      </w:r>
      <w:r w:rsidRPr="00A829C4">
        <w:rPr>
          <w:rFonts w:ascii="Arial" w:hAnsi="Arial" w:cs="Arial"/>
          <w:b/>
          <w:bCs/>
          <w:sz w:val="22"/>
          <w:szCs w:val="22"/>
        </w:rPr>
        <w:t xml:space="preserve">E-mail </w:t>
      </w:r>
      <w:proofErr w:type="gramStart"/>
      <w:r w:rsidRPr="00997056">
        <w:rPr>
          <w:rFonts w:ascii="Arial" w:hAnsi="Arial" w:cs="Arial"/>
          <w:b/>
          <w:bCs/>
          <w:sz w:val="22"/>
          <w:szCs w:val="22"/>
        </w:rPr>
        <w:t>Address :</w:t>
      </w:r>
      <w:proofErr w:type="gramEnd"/>
      <w:r w:rsidRPr="00A829C4">
        <w:rPr>
          <w:rFonts w:ascii="Arial" w:hAnsi="Arial" w:cs="Arial"/>
          <w:b/>
          <w:bCs/>
          <w:sz w:val="22"/>
          <w:szCs w:val="22"/>
        </w:rPr>
        <w:tab/>
      </w:r>
      <w:hyperlink r:id="rId9" w:history="1">
        <w:r w:rsidRPr="009F69E6">
          <w:rPr>
            <w:rStyle w:val="Hyperlink"/>
            <w:rFonts w:ascii="Arial" w:hAnsi="Arial" w:cs="Arial"/>
            <w:b/>
            <w:bCs/>
            <w:sz w:val="22"/>
            <w:szCs w:val="22"/>
          </w:rPr>
          <w:t>Jose.Fortes@rohde-schwarz.com</w:t>
        </w:r>
      </w:hyperlink>
      <w:r>
        <w:rPr>
          <w:rFonts w:ascii="Arial" w:hAnsi="Arial" w:cs="Arial"/>
          <w:b/>
          <w:bCs/>
          <w:sz w:val="22"/>
          <w:szCs w:val="22"/>
        </w:rPr>
        <w:t>]</w:t>
      </w:r>
    </w:p>
    <w:p w14:paraId="394AF684" w14:textId="5386287A" w:rsidR="00042A42" w:rsidRPr="0017723F" w:rsidRDefault="00042A42" w:rsidP="00042A42">
      <w:pPr>
        <w:spacing w:after="60"/>
        <w:ind w:left="1985" w:hanging="1985"/>
        <w:rPr>
          <w:rStyle w:val="Hyperlink"/>
          <w:rFonts w:ascii="Arial" w:hAnsi="Arial" w:cs="Arial"/>
          <w:lang w:val="it-IT" w:eastAsia="zh-CN"/>
        </w:rPr>
      </w:pPr>
    </w:p>
    <w:p w14:paraId="0BDFFB13" w14:textId="77777777" w:rsidR="00042A42" w:rsidRPr="0017723F" w:rsidRDefault="00042A42" w:rsidP="00042A42">
      <w:pPr>
        <w:spacing w:after="60"/>
        <w:ind w:left="1985" w:hanging="1985"/>
        <w:rPr>
          <w:rFonts w:ascii="Arial" w:hAnsi="Arial" w:cs="Arial"/>
          <w:b/>
          <w:sz w:val="22"/>
          <w:szCs w:val="22"/>
        </w:rPr>
      </w:pPr>
      <w:r w:rsidRPr="0017723F">
        <w:rPr>
          <w:rFonts w:ascii="Arial" w:hAnsi="Arial" w:cs="Arial"/>
          <w:b/>
          <w:sz w:val="22"/>
          <w:szCs w:val="22"/>
        </w:rPr>
        <w:t xml:space="preserve">Send any </w:t>
      </w:r>
      <w:proofErr w:type="gramStart"/>
      <w:r w:rsidRPr="0017723F">
        <w:rPr>
          <w:rFonts w:ascii="Arial" w:hAnsi="Arial" w:cs="Arial"/>
          <w:b/>
          <w:sz w:val="22"/>
          <w:szCs w:val="22"/>
        </w:rPr>
        <w:t>reply</w:t>
      </w:r>
      <w:proofErr w:type="gramEnd"/>
      <w:r w:rsidRPr="0017723F">
        <w:rPr>
          <w:rFonts w:ascii="Arial" w:hAnsi="Arial" w:cs="Arial"/>
          <w:b/>
          <w:sz w:val="22"/>
          <w:szCs w:val="22"/>
        </w:rPr>
        <w:t xml:space="preserve"> LS to:</w:t>
      </w:r>
      <w:r w:rsidRPr="0017723F">
        <w:rPr>
          <w:rFonts w:ascii="Arial" w:hAnsi="Arial" w:cs="Arial"/>
          <w:b/>
          <w:sz w:val="22"/>
          <w:szCs w:val="22"/>
        </w:rPr>
        <w:tab/>
        <w:t xml:space="preserve">3GPP Liaisons Coordinator, </w:t>
      </w:r>
      <w:hyperlink r:id="rId10" w:history="1">
        <w:r w:rsidRPr="0017723F">
          <w:rPr>
            <w:rStyle w:val="Hyperlink"/>
            <w:rFonts w:ascii="Arial" w:hAnsi="Arial" w:cs="Arial"/>
            <w:b/>
            <w:sz w:val="22"/>
            <w:szCs w:val="22"/>
          </w:rPr>
          <w:t>mailto:3GPPLiaison@etsi.org</w:t>
        </w:r>
      </w:hyperlink>
    </w:p>
    <w:p w14:paraId="2AAFC891" w14:textId="77777777" w:rsidR="00042A42" w:rsidRPr="0017723F" w:rsidRDefault="00042A42" w:rsidP="00042A42">
      <w:pPr>
        <w:spacing w:after="60"/>
        <w:ind w:left="1985" w:hanging="1985"/>
        <w:rPr>
          <w:rFonts w:ascii="Arial" w:hAnsi="Arial" w:cs="Arial"/>
          <w:b/>
        </w:rPr>
      </w:pPr>
    </w:p>
    <w:p w14:paraId="34AE3326" w14:textId="77777777" w:rsidR="00042A42" w:rsidRPr="0017723F" w:rsidRDefault="00042A42" w:rsidP="00042A42">
      <w:pPr>
        <w:spacing w:after="60"/>
        <w:ind w:left="1985" w:hanging="1985"/>
        <w:rPr>
          <w:rFonts w:ascii="Arial" w:hAnsi="Arial" w:cs="Arial"/>
          <w:bCs/>
        </w:rPr>
      </w:pPr>
      <w:r w:rsidRPr="0017723F">
        <w:rPr>
          <w:rFonts w:ascii="Arial" w:hAnsi="Arial" w:cs="Arial"/>
          <w:b/>
        </w:rPr>
        <w:t>Attachments:</w:t>
      </w:r>
      <w:r w:rsidRPr="0017723F">
        <w:rPr>
          <w:rFonts w:ascii="Arial" w:hAnsi="Arial" w:cs="Arial"/>
          <w:bCs/>
        </w:rPr>
        <w:tab/>
      </w:r>
    </w:p>
    <w:p w14:paraId="19ED15CB" w14:textId="77777777" w:rsidR="00042A42" w:rsidRPr="0017723F" w:rsidRDefault="00042A42" w:rsidP="00042A42">
      <w:pPr>
        <w:pStyle w:val="Heading1"/>
        <w:rPr>
          <w:rFonts w:cs="Arial"/>
        </w:rPr>
      </w:pPr>
      <w:r w:rsidRPr="0017723F">
        <w:rPr>
          <w:rFonts w:cs="Arial"/>
        </w:rPr>
        <w:t>1</w:t>
      </w:r>
      <w:r w:rsidRPr="0017723F">
        <w:rPr>
          <w:rFonts w:cs="Arial"/>
        </w:rPr>
        <w:tab/>
        <w:t>Overall description</w:t>
      </w:r>
    </w:p>
    <w:p w14:paraId="3769D02F" w14:textId="143C1C87" w:rsidR="00042A42" w:rsidRDefault="00042A42" w:rsidP="00042A42">
      <w:pPr>
        <w:rPr>
          <w:rFonts w:ascii="Arial" w:hAnsi="Arial" w:cs="Arial"/>
          <w:lang w:eastAsia="zh-CN"/>
        </w:rPr>
      </w:pPr>
      <w:r w:rsidRPr="0017723F">
        <w:rPr>
          <w:rFonts w:ascii="Arial" w:hAnsi="Arial" w:cs="Arial"/>
          <w:lang w:eastAsia="zh-CN"/>
        </w:rPr>
        <w:t xml:space="preserve">3GPP RAN4 would like to inform the above standardization and certification bodies on the </w:t>
      </w:r>
      <w:r>
        <w:rPr>
          <w:rFonts w:ascii="Arial" w:hAnsi="Arial" w:cs="Arial"/>
          <w:lang w:eastAsia="zh-CN"/>
        </w:rPr>
        <w:t>publishing of the RAN5 test specification for 5G NR FR1 TRP TRS</w:t>
      </w:r>
      <w:r w:rsidRPr="0017723F">
        <w:rPr>
          <w:rFonts w:ascii="Arial" w:hAnsi="Arial" w:cs="Arial"/>
          <w:lang w:eastAsia="zh-CN"/>
        </w:rPr>
        <w:t xml:space="preserve"> </w:t>
      </w:r>
    </w:p>
    <w:p w14:paraId="017CEFAA" w14:textId="77777777" w:rsidR="00042A42" w:rsidRPr="0017723F" w:rsidRDefault="00042A42" w:rsidP="00042A42">
      <w:pPr>
        <w:rPr>
          <w:rFonts w:ascii="Arial" w:hAnsi="Arial" w:cs="Arial"/>
          <w:lang w:eastAsia="zh-CN"/>
        </w:rPr>
      </w:pPr>
    </w:p>
    <w:p w14:paraId="716460D4" w14:textId="0CDE4CBA" w:rsidR="00042A42" w:rsidRPr="0017723F" w:rsidRDefault="00042A42" w:rsidP="00042A42">
      <w:pPr>
        <w:rPr>
          <w:rFonts w:ascii="Arial" w:hAnsi="Arial" w:cs="Arial"/>
          <w:lang w:eastAsia="zh-CN"/>
        </w:rPr>
      </w:pPr>
      <w:r w:rsidRPr="0017723F">
        <w:rPr>
          <w:rFonts w:ascii="Arial" w:hAnsi="Arial" w:cs="Arial"/>
          <w:lang w:eastAsia="zh-CN"/>
        </w:rPr>
        <w:t>In RAN#</w:t>
      </w:r>
      <w:r>
        <w:rPr>
          <w:rFonts w:ascii="Arial" w:hAnsi="Arial" w:cs="Arial"/>
          <w:lang w:eastAsia="zh-CN"/>
        </w:rPr>
        <w:t>102</w:t>
      </w:r>
      <w:r w:rsidRPr="0017723F">
        <w:rPr>
          <w:rFonts w:ascii="Arial" w:hAnsi="Arial" w:cs="Arial"/>
          <w:lang w:eastAsia="zh-CN"/>
        </w:rPr>
        <w:t xml:space="preserve"> meeting</w:t>
      </w:r>
      <w:r>
        <w:rPr>
          <w:rFonts w:ascii="Arial" w:hAnsi="Arial" w:cs="Arial"/>
          <w:lang w:eastAsia="zh-CN"/>
        </w:rPr>
        <w:t xml:space="preserve"> in December 2023, </w:t>
      </w:r>
      <w:r w:rsidRPr="0017723F">
        <w:rPr>
          <w:rFonts w:ascii="Arial" w:hAnsi="Arial" w:cs="Arial"/>
          <w:lang w:eastAsia="zh-CN"/>
        </w:rPr>
        <w:t>3GPP successfully concluded the Rel-17 Work Item on NR_FR1_TRP_TRS</w:t>
      </w:r>
      <w:r>
        <w:rPr>
          <w:rFonts w:ascii="Arial" w:hAnsi="Arial" w:cs="Arial"/>
          <w:lang w:eastAsia="zh-CN"/>
        </w:rPr>
        <w:t>_UeConTest</w:t>
      </w:r>
      <w:r w:rsidRPr="0017723F">
        <w:rPr>
          <w:rFonts w:ascii="Arial" w:hAnsi="Arial" w:cs="Arial"/>
          <w:lang w:eastAsia="zh-CN"/>
        </w:rPr>
        <w:t xml:space="preserve"> with the following key outcome</w:t>
      </w:r>
      <w:r w:rsidRPr="0017723F">
        <w:rPr>
          <w:rFonts w:ascii="Arial" w:eastAsia="DengXian" w:hAnsi="Arial" w:cs="Arial"/>
          <w:lang w:eastAsia="zh-CN"/>
        </w:rPr>
        <w:t>.</w:t>
      </w:r>
      <w:r w:rsidRPr="0017723F">
        <w:rPr>
          <w:rFonts w:ascii="Arial" w:hAnsi="Arial" w:cs="Arial"/>
          <w:lang w:eastAsia="zh-CN"/>
        </w:rPr>
        <w:t xml:space="preserve"> </w:t>
      </w:r>
    </w:p>
    <w:p w14:paraId="6A88D96F" w14:textId="77777777" w:rsidR="00042A42" w:rsidRDefault="00042A42" w:rsidP="00042A42">
      <w:pPr>
        <w:rPr>
          <w:rFonts w:ascii="Arial" w:hAnsi="Arial" w:cs="Arial"/>
          <w:lang w:eastAsia="zh-CN"/>
        </w:rPr>
      </w:pPr>
    </w:p>
    <w:p w14:paraId="32E3A957" w14:textId="0D557E8E" w:rsidR="00042A42" w:rsidRPr="0017723F" w:rsidRDefault="00042A42" w:rsidP="00042A42">
      <w:pPr>
        <w:rPr>
          <w:rFonts w:ascii="Arial" w:hAnsi="Arial" w:cs="Arial"/>
          <w:lang w:eastAsia="zh-CN"/>
        </w:rPr>
      </w:pPr>
      <w:r w:rsidRPr="0017723F">
        <w:rPr>
          <w:rFonts w:ascii="Arial" w:hAnsi="Arial" w:cs="Arial"/>
          <w:lang w:eastAsia="zh-CN"/>
        </w:rPr>
        <w:t>RAN</w:t>
      </w:r>
      <w:r>
        <w:rPr>
          <w:rFonts w:ascii="Arial" w:hAnsi="Arial" w:cs="Arial"/>
          <w:lang w:eastAsia="zh-CN"/>
        </w:rPr>
        <w:t>5</w:t>
      </w:r>
      <w:r w:rsidRPr="0017723F">
        <w:rPr>
          <w:rFonts w:ascii="Arial" w:hAnsi="Arial" w:cs="Arial"/>
          <w:lang w:eastAsia="zh-CN"/>
        </w:rPr>
        <w:t xml:space="preserve"> has specified the OTA </w:t>
      </w:r>
      <w:r>
        <w:rPr>
          <w:rFonts w:ascii="Arial" w:hAnsi="Arial" w:cs="Arial"/>
          <w:lang w:eastAsia="zh-CN"/>
        </w:rPr>
        <w:t xml:space="preserve">test procedures and associated </w:t>
      </w:r>
      <w:r w:rsidRPr="0017723F">
        <w:rPr>
          <w:rFonts w:ascii="Arial" w:hAnsi="Arial" w:cs="Arial"/>
          <w:lang w:eastAsia="zh-CN"/>
        </w:rPr>
        <w:t>permitted test method for FR1 TRP TRS in published Technical Specification 38.</w:t>
      </w:r>
      <w:r>
        <w:rPr>
          <w:rFonts w:ascii="Arial" w:hAnsi="Arial" w:cs="Arial"/>
          <w:lang w:eastAsia="zh-CN"/>
        </w:rPr>
        <w:t>5</w:t>
      </w:r>
      <w:r w:rsidRPr="0017723F">
        <w:rPr>
          <w:rFonts w:ascii="Arial" w:hAnsi="Arial" w:cs="Arial"/>
          <w:lang w:eastAsia="zh-CN"/>
        </w:rPr>
        <w:t>61 v17.0.0 [1]</w:t>
      </w:r>
      <w:r>
        <w:rPr>
          <w:rFonts w:ascii="Arial" w:hAnsi="Arial" w:cs="Arial"/>
          <w:lang w:eastAsia="zh-CN"/>
        </w:rPr>
        <w:t>.</w:t>
      </w:r>
    </w:p>
    <w:p w14:paraId="7AA70006" w14:textId="77777777" w:rsidR="00042A42" w:rsidRDefault="00042A42" w:rsidP="00042A42">
      <w:pPr>
        <w:spacing w:after="180"/>
        <w:rPr>
          <w:rFonts w:ascii="Arial" w:eastAsia="DengXian" w:hAnsi="Arial" w:cs="Arial"/>
          <w:lang w:eastAsia="zh-CN"/>
        </w:rPr>
      </w:pPr>
    </w:p>
    <w:p w14:paraId="62E43FE7" w14:textId="376E5379" w:rsidR="00042A42" w:rsidRDefault="00042A42" w:rsidP="00042A42">
      <w:pPr>
        <w:spacing w:after="180"/>
        <w:rPr>
          <w:rFonts w:ascii="Arial" w:eastAsia="DengXian" w:hAnsi="Arial" w:cs="Arial"/>
          <w:lang w:eastAsia="zh-CN"/>
        </w:rPr>
      </w:pPr>
      <w:r w:rsidRPr="0017723F">
        <w:rPr>
          <w:rFonts w:ascii="Arial" w:eastAsia="DengXian" w:hAnsi="Arial" w:cs="Arial"/>
          <w:lang w:eastAsia="zh-CN"/>
        </w:rPr>
        <w:t xml:space="preserve">In Rel-17, the </w:t>
      </w:r>
      <w:r>
        <w:rPr>
          <w:rFonts w:ascii="Arial" w:eastAsia="DengXian" w:hAnsi="Arial" w:cs="Arial"/>
          <w:lang w:eastAsia="zh-CN"/>
        </w:rPr>
        <w:t xml:space="preserve">TRP and TRS </w:t>
      </w:r>
      <w:r>
        <w:rPr>
          <w:rFonts w:ascii="Arial" w:eastAsia="DengXian" w:hAnsi="Arial" w:cs="Arial"/>
          <w:lang w:eastAsia="zh-CN"/>
        </w:rPr>
        <w:t xml:space="preserve">conformance test procedures and test requirements </w:t>
      </w:r>
      <w:r w:rsidRPr="0017723F">
        <w:rPr>
          <w:rFonts w:ascii="Arial" w:eastAsia="DengXian" w:hAnsi="Arial" w:cs="Arial"/>
          <w:lang w:eastAsia="zh-CN"/>
        </w:rPr>
        <w:t xml:space="preserve">are defined </w:t>
      </w:r>
      <w:r>
        <w:rPr>
          <w:rFonts w:ascii="Arial" w:eastAsia="DengXian" w:hAnsi="Arial" w:cs="Arial"/>
          <w:lang w:eastAsia="zh-CN"/>
        </w:rPr>
        <w:t xml:space="preserve">for </w:t>
      </w:r>
      <w:r>
        <w:rPr>
          <w:rFonts w:ascii="Arial" w:eastAsia="DengXian" w:hAnsi="Arial" w:cs="Arial"/>
          <w:lang w:eastAsia="zh-CN"/>
        </w:rPr>
        <w:t>B</w:t>
      </w:r>
      <w:r w:rsidRPr="0017723F">
        <w:rPr>
          <w:rFonts w:ascii="Arial" w:eastAsia="DengXian" w:hAnsi="Arial" w:cs="Arial"/>
          <w:lang w:eastAsia="zh-CN"/>
        </w:rPr>
        <w:t>rowsing mode</w:t>
      </w:r>
      <w:r>
        <w:rPr>
          <w:rFonts w:ascii="Arial" w:eastAsia="DengXian" w:hAnsi="Arial" w:cs="Arial"/>
          <w:lang w:eastAsia="zh-CN"/>
        </w:rPr>
        <w:t xml:space="preserve"> </w:t>
      </w:r>
      <w:r w:rsidRPr="0017723F">
        <w:rPr>
          <w:rFonts w:ascii="Arial" w:eastAsia="DengXian" w:hAnsi="Arial" w:cs="Arial"/>
          <w:lang w:eastAsia="zh-CN"/>
        </w:rPr>
        <w:t>for bands n41 and n78</w:t>
      </w:r>
      <w:r>
        <w:rPr>
          <w:rFonts w:ascii="Arial" w:eastAsia="DengXian" w:hAnsi="Arial" w:cs="Arial"/>
          <w:lang w:eastAsia="zh-CN"/>
        </w:rPr>
        <w:t>.</w:t>
      </w:r>
      <w:r w:rsidRPr="0017723F">
        <w:rPr>
          <w:rFonts w:ascii="Arial" w:eastAsia="DengXian" w:hAnsi="Arial" w:cs="Arial"/>
          <w:lang w:eastAsia="zh-CN"/>
        </w:rPr>
        <w:t xml:space="preserve"> </w:t>
      </w:r>
      <w:r>
        <w:rPr>
          <w:rFonts w:ascii="Arial" w:eastAsia="DengXian" w:hAnsi="Arial" w:cs="Arial"/>
          <w:lang w:eastAsia="zh-CN"/>
        </w:rPr>
        <w:t xml:space="preserve">The </w:t>
      </w:r>
      <w:r>
        <w:rPr>
          <w:rFonts w:ascii="Arial" w:eastAsia="DengXian" w:hAnsi="Arial" w:cs="Arial"/>
          <w:lang w:eastAsia="zh-CN"/>
        </w:rPr>
        <w:t>test</w:t>
      </w:r>
      <w:r>
        <w:rPr>
          <w:rFonts w:ascii="Arial" w:eastAsia="DengXian" w:hAnsi="Arial" w:cs="Arial"/>
          <w:lang w:eastAsia="zh-CN"/>
        </w:rPr>
        <w:t xml:space="preserve"> requirements are applicable for Power Class 2 handheld devices wider than 72mm and </w:t>
      </w:r>
      <w:r w:rsidRPr="00723A0F">
        <w:rPr>
          <w:rFonts w:ascii="Arial" w:eastAsia="DengXian" w:hAnsi="Arial" w:cs="Arial"/>
          <w:lang w:eastAsia="zh-CN"/>
        </w:rPr>
        <w:t xml:space="preserve">narrower than or equal to </w:t>
      </w:r>
      <w:r>
        <w:rPr>
          <w:rFonts w:ascii="Arial" w:eastAsia="DengXian" w:hAnsi="Arial" w:cs="Arial"/>
          <w:lang w:eastAsia="zh-CN"/>
        </w:rPr>
        <w:t>9</w:t>
      </w:r>
      <w:r w:rsidRPr="00723A0F">
        <w:rPr>
          <w:rFonts w:ascii="Arial" w:eastAsia="DengXian" w:hAnsi="Arial" w:cs="Arial"/>
          <w:lang w:eastAsia="zh-CN"/>
        </w:rPr>
        <w:t>2 mm</w:t>
      </w:r>
      <w:r>
        <w:rPr>
          <w:rFonts w:ascii="Arial" w:eastAsia="DengXian" w:hAnsi="Arial" w:cs="Arial"/>
          <w:lang w:eastAsia="zh-CN"/>
        </w:rPr>
        <w:t>.</w:t>
      </w:r>
    </w:p>
    <w:p w14:paraId="476A3399" w14:textId="0E9024C3" w:rsidR="00042A42" w:rsidRPr="0017723F" w:rsidRDefault="00042A42" w:rsidP="00042A42">
      <w:pPr>
        <w:rPr>
          <w:rFonts w:ascii="Arial" w:eastAsia="DengXian" w:hAnsi="Arial" w:cs="Arial"/>
          <w:lang w:eastAsia="zh-CN"/>
        </w:rPr>
      </w:pPr>
      <w:r w:rsidRPr="0017723F">
        <w:rPr>
          <w:rFonts w:ascii="Arial" w:hAnsi="Arial" w:cs="Arial"/>
        </w:rPr>
        <w:t>3GPP RAN</w:t>
      </w:r>
      <w:r>
        <w:rPr>
          <w:rFonts w:ascii="Arial" w:hAnsi="Arial" w:cs="Arial"/>
        </w:rPr>
        <w:t>5</w:t>
      </w:r>
      <w:r w:rsidRPr="0017723F">
        <w:rPr>
          <w:rFonts w:ascii="Arial" w:hAnsi="Arial" w:cs="Arial"/>
        </w:rPr>
        <w:t xml:space="preserve"> respectfully asks all the standardization and certification bodies to take into consideration the above</w:t>
      </w:r>
      <w:r>
        <w:rPr>
          <w:rFonts w:ascii="Arial" w:hAnsi="Arial" w:cs="Arial"/>
        </w:rPr>
        <w:t xml:space="preserve"> 5G</w:t>
      </w:r>
      <w:r w:rsidRPr="0017723F">
        <w:rPr>
          <w:rFonts w:ascii="Arial" w:hAnsi="Arial" w:cs="Arial"/>
        </w:rPr>
        <w:t xml:space="preserve"> NR</w:t>
      </w:r>
      <w:r>
        <w:rPr>
          <w:rFonts w:ascii="Arial" w:hAnsi="Arial" w:cs="Arial"/>
        </w:rPr>
        <w:t xml:space="preserve"> FR1</w:t>
      </w:r>
      <w:r w:rsidRPr="0017723F">
        <w:rPr>
          <w:rFonts w:ascii="Arial" w:hAnsi="Arial" w:cs="Arial"/>
        </w:rPr>
        <w:t xml:space="preserve"> TRP TRS OTA</w:t>
      </w:r>
      <w:r>
        <w:rPr>
          <w:rFonts w:ascii="Arial" w:hAnsi="Arial" w:cs="Arial"/>
        </w:rPr>
        <w:t xml:space="preserve"> conformance</w:t>
      </w:r>
      <w:r w:rsidRPr="0017723F">
        <w:rPr>
          <w:rFonts w:ascii="Arial" w:hAnsi="Arial" w:cs="Arial"/>
        </w:rPr>
        <w:t xml:space="preserve"> requirements in their work.</w:t>
      </w:r>
    </w:p>
    <w:p w14:paraId="504A3C96" w14:textId="77777777" w:rsidR="00042A42" w:rsidRPr="0017723F" w:rsidRDefault="00042A42" w:rsidP="00042A42">
      <w:pPr>
        <w:pStyle w:val="Heading1"/>
        <w:rPr>
          <w:rFonts w:cs="Arial"/>
        </w:rPr>
      </w:pPr>
      <w:r w:rsidRPr="0017723F">
        <w:rPr>
          <w:rFonts w:cs="Arial"/>
        </w:rPr>
        <w:lastRenderedPageBreak/>
        <w:t>2</w:t>
      </w:r>
      <w:r w:rsidRPr="0017723F">
        <w:rPr>
          <w:rFonts w:cs="Arial"/>
        </w:rPr>
        <w:tab/>
        <w:t>Actions</w:t>
      </w:r>
    </w:p>
    <w:p w14:paraId="4B0335AF" w14:textId="77777777" w:rsidR="00042A42" w:rsidRPr="0017723F" w:rsidRDefault="00042A42" w:rsidP="00042A42">
      <w:pPr>
        <w:spacing w:after="120"/>
        <w:ind w:left="1985" w:hanging="1985"/>
        <w:rPr>
          <w:rFonts w:ascii="Arial" w:hAnsi="Arial" w:cs="Arial"/>
          <w:b/>
        </w:rPr>
      </w:pPr>
      <w:r w:rsidRPr="0017723F">
        <w:rPr>
          <w:rFonts w:ascii="Arial" w:hAnsi="Arial" w:cs="Arial"/>
          <w:b/>
        </w:rPr>
        <w:t>To</w:t>
      </w:r>
      <w:r w:rsidRPr="0017723F">
        <w:rPr>
          <w:rFonts w:ascii="Arial" w:hAnsi="Arial" w:cs="Arial"/>
        </w:rPr>
        <w:t xml:space="preserve"> </w:t>
      </w:r>
      <w:r w:rsidRPr="00753899">
        <w:rPr>
          <w:rFonts w:ascii="Arial" w:hAnsi="Arial" w:cs="Arial"/>
          <w:b/>
        </w:rPr>
        <w:t xml:space="preserve">all the </w:t>
      </w:r>
      <w:r>
        <w:rPr>
          <w:rFonts w:ascii="Arial" w:hAnsi="Arial" w:cs="Arial"/>
          <w:b/>
        </w:rPr>
        <w:t xml:space="preserve">OTA </w:t>
      </w:r>
      <w:r w:rsidRPr="00753899">
        <w:rPr>
          <w:rFonts w:ascii="Arial" w:hAnsi="Arial" w:cs="Arial"/>
          <w:b/>
        </w:rPr>
        <w:t>standardization and certification bodies</w:t>
      </w:r>
      <w:r w:rsidRPr="0017723F">
        <w:rPr>
          <w:rFonts w:ascii="Arial" w:hAnsi="Arial" w:cs="Arial"/>
          <w:b/>
        </w:rPr>
        <w:t xml:space="preserve">: </w:t>
      </w:r>
    </w:p>
    <w:p w14:paraId="552F69B1" w14:textId="11FE92D2" w:rsidR="00042A42" w:rsidRPr="0017723F" w:rsidRDefault="00042A42" w:rsidP="00042A42">
      <w:pPr>
        <w:spacing w:after="120"/>
        <w:ind w:left="993" w:hanging="993"/>
        <w:rPr>
          <w:rFonts w:ascii="Arial" w:hAnsi="Arial" w:cs="Arial"/>
          <w:color w:val="0070C0"/>
        </w:rPr>
      </w:pPr>
      <w:r w:rsidRPr="0017723F">
        <w:rPr>
          <w:rFonts w:ascii="Arial" w:hAnsi="Arial" w:cs="Arial"/>
          <w:b/>
        </w:rPr>
        <w:t xml:space="preserve">ACTION: </w:t>
      </w:r>
      <w:r w:rsidRPr="0017723F">
        <w:rPr>
          <w:rFonts w:ascii="Arial" w:hAnsi="Arial" w:cs="Arial"/>
          <w:b/>
          <w:color w:val="0070C0"/>
        </w:rPr>
        <w:tab/>
      </w:r>
      <w:r w:rsidRPr="0017723F">
        <w:rPr>
          <w:rFonts w:ascii="Arial" w:hAnsi="Arial" w:cs="Arial"/>
        </w:rPr>
        <w:t>3GPP RAN</w:t>
      </w:r>
      <w:r>
        <w:rPr>
          <w:rFonts w:ascii="Arial" w:hAnsi="Arial" w:cs="Arial"/>
        </w:rPr>
        <w:t>5</w:t>
      </w:r>
      <w:r w:rsidRPr="0017723F">
        <w:rPr>
          <w:rFonts w:ascii="Arial" w:hAnsi="Arial" w:cs="Arial"/>
        </w:rPr>
        <w:t xml:space="preserve"> respectfully asks all the standardization and certification bodies to take into consideration </w:t>
      </w:r>
      <w:r>
        <w:rPr>
          <w:rFonts w:ascii="Arial" w:hAnsi="Arial" w:cs="Arial"/>
        </w:rPr>
        <w:t xml:space="preserve">in their work, </w:t>
      </w:r>
      <w:r w:rsidRPr="0017723F">
        <w:rPr>
          <w:rFonts w:ascii="Arial" w:hAnsi="Arial" w:cs="Arial"/>
        </w:rPr>
        <w:t xml:space="preserve">the </w:t>
      </w:r>
      <w:r>
        <w:rPr>
          <w:rFonts w:ascii="Arial" w:hAnsi="Arial" w:cs="Arial"/>
        </w:rPr>
        <w:t>completed Release 17 5G</w:t>
      </w:r>
      <w:r w:rsidRPr="0017723F">
        <w:rPr>
          <w:rFonts w:ascii="Arial" w:hAnsi="Arial" w:cs="Arial"/>
        </w:rPr>
        <w:t xml:space="preserve"> NR</w:t>
      </w:r>
      <w:r>
        <w:rPr>
          <w:rFonts w:ascii="Arial" w:hAnsi="Arial" w:cs="Arial"/>
        </w:rPr>
        <w:t xml:space="preserve"> FR1</w:t>
      </w:r>
      <w:r w:rsidRPr="0017723F">
        <w:rPr>
          <w:rFonts w:ascii="Arial" w:hAnsi="Arial" w:cs="Arial"/>
        </w:rPr>
        <w:t xml:space="preserve"> OTA </w:t>
      </w:r>
      <w:r>
        <w:rPr>
          <w:rFonts w:ascii="Arial" w:hAnsi="Arial" w:cs="Arial"/>
        </w:rPr>
        <w:t>test specifications in TS 38.561 V17.0.0</w:t>
      </w:r>
      <w:r w:rsidRPr="0017723F">
        <w:rPr>
          <w:rFonts w:ascii="Arial" w:hAnsi="Arial" w:cs="Arial"/>
        </w:rPr>
        <w:t>.</w:t>
      </w:r>
    </w:p>
    <w:p w14:paraId="16F69374" w14:textId="77777777" w:rsidR="00042A42" w:rsidRPr="0017723F" w:rsidRDefault="00042A42" w:rsidP="00042A42">
      <w:pPr>
        <w:pStyle w:val="Heading1"/>
        <w:rPr>
          <w:rFonts w:cs="Arial"/>
          <w:szCs w:val="36"/>
        </w:rPr>
      </w:pPr>
      <w:r w:rsidRPr="0017723F">
        <w:rPr>
          <w:rFonts w:cs="Arial"/>
          <w:szCs w:val="36"/>
        </w:rPr>
        <w:t>3</w:t>
      </w:r>
      <w:r w:rsidRPr="0017723F">
        <w:rPr>
          <w:rFonts w:cs="Arial"/>
          <w:szCs w:val="36"/>
        </w:rPr>
        <w:tab/>
        <w:t>Dates of next TSG-RAN WG4 meetings</w:t>
      </w:r>
    </w:p>
    <w:p w14:paraId="34D3B1E4" w14:textId="77777777" w:rsidR="00042A42" w:rsidRPr="00042A42" w:rsidRDefault="00042A42" w:rsidP="00042A42">
      <w:pPr>
        <w:rPr>
          <w:rFonts w:ascii="Arial" w:hAnsi="Arial" w:cs="Arial"/>
        </w:rPr>
      </w:pPr>
      <w:bookmarkStart w:id="11" w:name="OLE_LINK55"/>
      <w:bookmarkStart w:id="12" w:name="OLE_LINK56"/>
      <w:bookmarkStart w:id="13" w:name="OLE_LINK53"/>
      <w:bookmarkStart w:id="14" w:name="OLE_LINK54"/>
      <w:r w:rsidRPr="00042A42">
        <w:rPr>
          <w:rFonts w:ascii="Arial" w:hAnsi="Arial" w:cs="Arial"/>
        </w:rPr>
        <w:t>TSG-RAN5 Meeting #103</w:t>
      </w:r>
      <w:r w:rsidRPr="00042A42">
        <w:rPr>
          <w:rFonts w:ascii="Arial" w:hAnsi="Arial" w:cs="Arial"/>
        </w:rPr>
        <w:tab/>
        <w:t>20th – 24th May 2024</w:t>
      </w:r>
      <w:r w:rsidRPr="00042A42">
        <w:rPr>
          <w:rFonts w:ascii="Arial" w:hAnsi="Arial" w:cs="Arial"/>
        </w:rPr>
        <w:tab/>
      </w:r>
      <w:bookmarkEnd w:id="11"/>
      <w:bookmarkEnd w:id="12"/>
      <w:r w:rsidRPr="00042A42">
        <w:rPr>
          <w:rFonts w:ascii="Arial" w:hAnsi="Arial" w:cs="Arial"/>
        </w:rPr>
        <w:tab/>
        <w:t>Fukuoka, Japan</w:t>
      </w:r>
    </w:p>
    <w:p w14:paraId="385C36FF" w14:textId="77777777" w:rsidR="00042A42" w:rsidRPr="00042A42" w:rsidRDefault="00042A42" w:rsidP="00042A42">
      <w:pPr>
        <w:rPr>
          <w:rFonts w:ascii="Arial" w:hAnsi="Arial" w:cs="Arial"/>
        </w:rPr>
      </w:pPr>
      <w:r w:rsidRPr="00042A42">
        <w:rPr>
          <w:rFonts w:ascii="Arial" w:hAnsi="Arial" w:cs="Arial"/>
        </w:rPr>
        <w:t>TSG-RAN5 Meeting #104</w:t>
      </w:r>
      <w:r w:rsidRPr="00042A42">
        <w:rPr>
          <w:rFonts w:ascii="Arial" w:hAnsi="Arial" w:cs="Arial"/>
        </w:rPr>
        <w:tab/>
        <w:t>19th – 23rd August 2024</w:t>
      </w:r>
      <w:r w:rsidRPr="00042A42">
        <w:rPr>
          <w:rFonts w:ascii="Arial" w:hAnsi="Arial" w:cs="Arial"/>
        </w:rPr>
        <w:tab/>
      </w:r>
      <w:r w:rsidRPr="00042A42">
        <w:rPr>
          <w:rFonts w:ascii="Arial" w:hAnsi="Arial" w:cs="Arial"/>
        </w:rPr>
        <w:tab/>
        <w:t>Maastricht, Netherlands</w:t>
      </w:r>
    </w:p>
    <w:bookmarkEnd w:id="13"/>
    <w:bookmarkEnd w:id="14"/>
    <w:p w14:paraId="439DCC08" w14:textId="77777777" w:rsidR="00042A42" w:rsidRPr="0017723F" w:rsidRDefault="00042A42" w:rsidP="00042A42">
      <w:pPr>
        <w:pStyle w:val="Heading1"/>
        <w:rPr>
          <w:rFonts w:cs="Arial"/>
          <w:szCs w:val="36"/>
        </w:rPr>
      </w:pPr>
      <w:r w:rsidRPr="0017723F">
        <w:rPr>
          <w:rFonts w:cs="Arial"/>
          <w:szCs w:val="36"/>
        </w:rPr>
        <w:t>4</w:t>
      </w:r>
      <w:r w:rsidRPr="0017723F">
        <w:rPr>
          <w:rFonts w:cs="Arial"/>
          <w:szCs w:val="36"/>
        </w:rPr>
        <w:tab/>
        <w:t>References</w:t>
      </w:r>
    </w:p>
    <w:p w14:paraId="17A92C92" w14:textId="27109C78" w:rsidR="00042A42" w:rsidRPr="00042A42" w:rsidRDefault="00042A42" w:rsidP="00042A42">
      <w:pPr>
        <w:numPr>
          <w:ilvl w:val="0"/>
          <w:numId w:val="40"/>
        </w:numPr>
        <w:overflowPunct w:val="0"/>
        <w:autoSpaceDE w:val="0"/>
        <w:autoSpaceDN w:val="0"/>
        <w:adjustRightInd w:val="0"/>
        <w:spacing w:after="180"/>
        <w:textAlignment w:val="baseline"/>
        <w:rPr>
          <w:sz w:val="20"/>
          <w:szCs w:val="20"/>
          <w:lang w:eastAsia="ja-JP"/>
        </w:rPr>
      </w:pPr>
      <w:r w:rsidRPr="00042A42">
        <w:rPr>
          <w:b/>
          <w:bCs/>
          <w:sz w:val="20"/>
          <w:szCs w:val="20"/>
          <w:lang w:eastAsia="ja-JP"/>
        </w:rPr>
        <w:t>3GPP TS 38.</w:t>
      </w:r>
      <w:r>
        <w:rPr>
          <w:b/>
          <w:bCs/>
          <w:sz w:val="20"/>
          <w:szCs w:val="20"/>
          <w:lang w:eastAsia="ja-JP"/>
        </w:rPr>
        <w:t>5</w:t>
      </w:r>
      <w:r w:rsidRPr="00042A42">
        <w:rPr>
          <w:b/>
          <w:bCs/>
          <w:sz w:val="20"/>
          <w:szCs w:val="20"/>
          <w:lang w:eastAsia="ja-JP"/>
        </w:rPr>
        <w:t>61 v17.0.0</w:t>
      </w:r>
      <w:r w:rsidRPr="00042A42">
        <w:rPr>
          <w:sz w:val="20"/>
          <w:szCs w:val="20"/>
          <w:lang w:eastAsia="ja-JP"/>
        </w:rPr>
        <w:t>, NR; User Equipment (UE) conformance specification; UE TRP (Total Radiated Power) and TRS (Total Radiated Sensitivity) requirements and test methodologies for FR1 (NR SA and EN-DC)</w:t>
      </w:r>
    </w:p>
    <w:p w14:paraId="501F9276" w14:textId="180C0EDF" w:rsidR="00042A42" w:rsidRDefault="00042A42" w:rsidP="00042A42">
      <w:pPr>
        <w:overflowPunct w:val="0"/>
        <w:autoSpaceDE w:val="0"/>
        <w:autoSpaceDN w:val="0"/>
        <w:adjustRightInd w:val="0"/>
        <w:ind w:left="720"/>
        <w:textAlignment w:val="baseline"/>
        <w:rPr>
          <w:sz w:val="20"/>
          <w:szCs w:val="20"/>
          <w:lang w:eastAsia="ja-JP"/>
        </w:rPr>
      </w:pPr>
      <w:hyperlink r:id="rId11" w:history="1">
        <w:r w:rsidRPr="009F69E6">
          <w:rPr>
            <w:rStyle w:val="Hyperlink"/>
            <w:sz w:val="20"/>
            <w:szCs w:val="20"/>
            <w:lang w:eastAsia="ja-JP"/>
          </w:rPr>
          <w:t>https://www.3gpp.org/ftp/Specs/archive/38_series/38.561/38561-h00.zip</w:t>
        </w:r>
      </w:hyperlink>
    </w:p>
    <w:p w14:paraId="0F115FEF" w14:textId="77777777" w:rsidR="00042A42" w:rsidRPr="00042A42" w:rsidRDefault="00042A42" w:rsidP="00042A42">
      <w:pPr>
        <w:overflowPunct w:val="0"/>
        <w:autoSpaceDE w:val="0"/>
        <w:autoSpaceDN w:val="0"/>
        <w:adjustRightInd w:val="0"/>
        <w:ind w:left="720"/>
        <w:textAlignment w:val="baseline"/>
        <w:rPr>
          <w:sz w:val="20"/>
          <w:szCs w:val="20"/>
          <w:lang w:eastAsia="ja-JP"/>
        </w:rPr>
      </w:pPr>
    </w:p>
    <w:p w14:paraId="7812667C" w14:textId="77777777" w:rsidR="00042A42" w:rsidRPr="00A829C4"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5" w:name="_Ref103674083"/>
      <w:r w:rsidRPr="00A829C4">
        <w:t>R5-223317, “New WID on UE Conformance - Introduction of UE TRP (Total Radiated Power) and TRS (Total Radiated Sensitivity) requirements and test methodologies for FR1 (NR SA and EN-DC)”, Apple, Rohde &amp; Schwarz, Vivo, 3GPP TSG RAN5 Meeting #95-e, May 2022</w:t>
      </w:r>
      <w:bookmarkEnd w:id="15"/>
    </w:p>
    <w:p w14:paraId="74F28919" w14:textId="77777777" w:rsidR="00042A42" w:rsidRPr="00A829C4"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6" w:name="_Ref103844955"/>
      <w:r w:rsidRPr="00A829C4">
        <w:t>R4-081664,</w:t>
      </w:r>
      <w:r>
        <w:t xml:space="preserve"> </w:t>
      </w:r>
      <w:r w:rsidRPr="00A829C4">
        <w:t>“Reply to LS R5-073340 on "Test Tolerances for OTA UE Antenna"”, TSG RAN WG4, 3GPP TSG RAN4 Meeting #47bis</w:t>
      </w:r>
      <w:bookmarkEnd w:id="16"/>
      <w:r w:rsidRPr="00A829C4">
        <w:t>, June 2008</w:t>
      </w:r>
    </w:p>
    <w:p w14:paraId="17826D0F" w14:textId="77777777" w:rsidR="00042A42" w:rsidRPr="00A829C4"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7" w:name="_Ref103844962"/>
      <w:r w:rsidRPr="00A829C4">
        <w:t>R4-081651,</w:t>
      </w:r>
      <w:r>
        <w:t xml:space="preserve"> </w:t>
      </w:r>
      <w:r w:rsidRPr="00A829C4">
        <w:t xml:space="preserve">“Test Tolerance Proposal for OTA testing”, Orange, China Mobile, Nokia, Motorola, RIM, Telecom Italia, Telefonica, </w:t>
      </w:r>
      <w:proofErr w:type="spellStart"/>
      <w:r w:rsidRPr="00A829C4">
        <w:t>T-mobile</w:t>
      </w:r>
      <w:proofErr w:type="spellEnd"/>
      <w:r w:rsidRPr="00A829C4">
        <w:t>, Vodafone, 3GPP TSG-RAN4 Meeting #47bis</w:t>
      </w:r>
      <w:bookmarkEnd w:id="17"/>
      <w:r w:rsidRPr="00A829C4">
        <w:t>, June 2008</w:t>
      </w:r>
    </w:p>
    <w:p w14:paraId="019E9E5D" w14:textId="77777777" w:rsidR="00042A42" w:rsidRPr="00A829C4"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8" w:name="_Ref103844993"/>
      <w:r w:rsidRPr="00A829C4">
        <w:t>R4-1714204,</w:t>
      </w:r>
      <w:r>
        <w:t xml:space="preserve"> </w:t>
      </w:r>
      <w:r w:rsidRPr="00A829C4">
        <w:t>“LS on MIMO OTA test tolerance”, TSG RAN WG4, 3GPP TSG RAN4 Meeting #85</w:t>
      </w:r>
      <w:bookmarkEnd w:id="18"/>
      <w:r w:rsidRPr="00A829C4">
        <w:t>, November 2017</w:t>
      </w:r>
    </w:p>
    <w:p w14:paraId="3D2DF4F5" w14:textId="77777777" w:rsidR="00042A42" w:rsidRPr="00A829C4"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9" w:name="_Ref103844972"/>
      <w:r w:rsidRPr="00A829C4">
        <w:t>3GPP TS 34.114</w:t>
      </w:r>
      <w:bookmarkEnd w:id="19"/>
    </w:p>
    <w:p w14:paraId="271B2410" w14:textId="77777777" w:rsidR="00042A42" w:rsidRPr="00A829C4"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0" w:name="_Ref103845004"/>
      <w:r w:rsidRPr="00A829C4">
        <w:t>R4-1801260,</w:t>
      </w:r>
      <w:r>
        <w:t xml:space="preserve"> </w:t>
      </w:r>
      <w:r w:rsidRPr="00A829C4">
        <w:t xml:space="preserve">“Response LS on Measurement Uncertainty Definition Responsibilities”, </w:t>
      </w:r>
      <w:r w:rsidRPr="00A829C4">
        <w:rPr>
          <w:rFonts w:cs="Arial"/>
          <w:bCs/>
        </w:rPr>
        <w:t>TSG RAN WG4</w:t>
      </w:r>
      <w:r w:rsidRPr="00A829C4">
        <w:t>, 3GPP TSG-RAN4 Meeting AH-1801</w:t>
      </w:r>
      <w:bookmarkEnd w:id="20"/>
      <w:r w:rsidRPr="00A829C4">
        <w:t>, January 2018</w:t>
      </w:r>
    </w:p>
    <w:p w14:paraId="57433C93" w14:textId="77777777" w:rsidR="00042A42"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A829C4">
        <w:t xml:space="preserve">R5-180092, “LS on Measurement Uncertainty Definition Responsibilities”, TSG RAN WG5, 3GPP TSG RAN WG5 Meeting </w:t>
      </w:r>
      <w:bookmarkStart w:id="21" w:name="_Ref103845011"/>
      <w:r w:rsidRPr="00A829C4">
        <w:t xml:space="preserve">1-5G-NR </w:t>
      </w:r>
      <w:proofErr w:type="spellStart"/>
      <w:r w:rsidRPr="00A829C4">
        <w:t>Adhoc</w:t>
      </w:r>
      <w:bookmarkEnd w:id="21"/>
      <w:proofErr w:type="spellEnd"/>
      <w:r w:rsidRPr="00A829C4">
        <w:t>, January 2018</w:t>
      </w:r>
    </w:p>
    <w:p w14:paraId="4977A72C" w14:textId="77777777" w:rsidR="00042A42"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R5-223638, LS to RAN4 on TT work for NR FR1 TRP TS, RAN95e, May9th – May 20th, 2022</w:t>
      </w:r>
    </w:p>
    <w:p w14:paraId="0E551FAD" w14:textId="77777777" w:rsidR="00042A42" w:rsidRPr="00762716" w:rsidRDefault="00042A42" w:rsidP="00042A42">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 xml:space="preserve">R4-2214797/R5-225919, Reply LS on TT and requirements, Vivo, RAN4#104e, August 15th- August 25th, </w:t>
      </w:r>
      <w:proofErr w:type="gramStart"/>
      <w:r w:rsidRPr="00762716">
        <w:t>2022</w:t>
      </w:r>
      <w:proofErr w:type="gramEnd"/>
    </w:p>
    <w:p w14:paraId="269212ED" w14:textId="77777777" w:rsidR="00762716" w:rsidRPr="001F0FB3" w:rsidRDefault="00762716" w:rsidP="00315AE1">
      <w:pPr>
        <w:pStyle w:val="EX"/>
        <w:numPr>
          <w:ilvl w:val="0"/>
          <w:numId w:val="0"/>
        </w:numPr>
        <w:rPr>
          <w:rFonts w:ascii="Arial" w:eastAsia="Calibri" w:hAnsi="Arial" w:cs="Arial"/>
          <w:lang w:val="en-US"/>
        </w:rPr>
      </w:pPr>
    </w:p>
    <w:sectPr w:rsidR="00762716" w:rsidRPr="001F0FB3" w:rsidSect="00EA7D48">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A0B3" w14:textId="77777777" w:rsidR="00EA7D48" w:rsidRDefault="00EA7D48">
      <w:r>
        <w:separator/>
      </w:r>
    </w:p>
  </w:endnote>
  <w:endnote w:type="continuationSeparator" w:id="0">
    <w:p w14:paraId="4EF05DD4" w14:textId="77777777" w:rsidR="00EA7D48" w:rsidRDefault="00EA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3057" w14:textId="77777777" w:rsidR="00EA7D48" w:rsidRDefault="00EA7D48">
      <w:r>
        <w:separator/>
      </w:r>
    </w:p>
  </w:footnote>
  <w:footnote w:type="continuationSeparator" w:id="0">
    <w:p w14:paraId="79CD6A47" w14:textId="77777777" w:rsidR="00EA7D48" w:rsidRDefault="00EA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C77AD"/>
    <w:multiLevelType w:val="hybridMultilevel"/>
    <w:tmpl w:val="F640846A"/>
    <w:lvl w:ilvl="0" w:tplc="5A12EDC0">
      <w:start w:val="1"/>
      <w:numFmt w:val="bullet"/>
      <w:lvlText w:val=""/>
      <w:lvlJc w:val="left"/>
      <w:pPr>
        <w:ind w:left="928" w:hanging="360"/>
      </w:pPr>
      <w:rPr>
        <w:rFonts w:ascii="Wingdings" w:hAnsi="Wingdings" w:hint="default"/>
      </w:rPr>
    </w:lvl>
    <w:lvl w:ilvl="1" w:tplc="0409000F">
      <w:start w:val="1"/>
      <w:numFmt w:val="decimal"/>
      <w:lvlText w:val="%2."/>
      <w:lvlJc w:val="left"/>
      <w:pPr>
        <w:ind w:left="1648" w:hanging="360"/>
      </w:pPr>
      <w:rPr>
        <w:rFont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4"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77311A"/>
    <w:multiLevelType w:val="hybridMultilevel"/>
    <w:tmpl w:val="B9E2B7F2"/>
    <w:lvl w:ilvl="0" w:tplc="5A12EDC0">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BF42B0"/>
    <w:multiLevelType w:val="hybridMultilevel"/>
    <w:tmpl w:val="F5F2F52C"/>
    <w:lvl w:ilvl="0" w:tplc="3440C9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0"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4"/>
  </w:num>
  <w:num w:numId="5" w16cid:durableId="875122408">
    <w:abstractNumId w:val="4"/>
  </w:num>
  <w:num w:numId="6" w16cid:durableId="1872453778">
    <w:abstractNumId w:val="4"/>
  </w:num>
  <w:num w:numId="7" w16cid:durableId="1071662054">
    <w:abstractNumId w:val="19"/>
  </w:num>
  <w:num w:numId="8" w16cid:durableId="145049675">
    <w:abstractNumId w:val="8"/>
  </w:num>
  <w:num w:numId="9" w16cid:durableId="740836399">
    <w:abstractNumId w:val="31"/>
  </w:num>
  <w:num w:numId="10" w16cid:durableId="401952006">
    <w:abstractNumId w:val="18"/>
  </w:num>
  <w:num w:numId="11" w16cid:durableId="1611163366">
    <w:abstractNumId w:val="26"/>
  </w:num>
  <w:num w:numId="12" w16cid:durableId="1028337022">
    <w:abstractNumId w:val="28"/>
  </w:num>
  <w:num w:numId="13" w16cid:durableId="912664678">
    <w:abstractNumId w:val="32"/>
  </w:num>
  <w:num w:numId="14" w16cid:durableId="1469199730">
    <w:abstractNumId w:val="15"/>
  </w:num>
  <w:num w:numId="15" w16cid:durableId="802651799">
    <w:abstractNumId w:val="12"/>
  </w:num>
  <w:num w:numId="16" w16cid:durableId="906573600">
    <w:abstractNumId w:val="36"/>
  </w:num>
  <w:num w:numId="17" w16cid:durableId="1085766418">
    <w:abstractNumId w:val="17"/>
  </w:num>
  <w:num w:numId="18" w16cid:durableId="449666617">
    <w:abstractNumId w:val="23"/>
  </w:num>
  <w:num w:numId="19" w16cid:durableId="451748405">
    <w:abstractNumId w:val="33"/>
  </w:num>
  <w:num w:numId="20" w16cid:durableId="1863007903">
    <w:abstractNumId w:val="16"/>
  </w:num>
  <w:num w:numId="21" w16cid:durableId="898593065">
    <w:abstractNumId w:val="14"/>
  </w:num>
  <w:num w:numId="22" w16cid:durableId="1737320630">
    <w:abstractNumId w:val="13"/>
  </w:num>
  <w:num w:numId="23" w16cid:durableId="1622806666">
    <w:abstractNumId w:val="0"/>
  </w:num>
  <w:num w:numId="24" w16cid:durableId="853232396">
    <w:abstractNumId w:val="5"/>
  </w:num>
  <w:num w:numId="25" w16cid:durableId="1377849922">
    <w:abstractNumId w:val="39"/>
  </w:num>
  <w:num w:numId="26" w16cid:durableId="2059938780">
    <w:abstractNumId w:val="20"/>
  </w:num>
  <w:num w:numId="27" w16cid:durableId="1075667446">
    <w:abstractNumId w:val="22"/>
  </w:num>
  <w:num w:numId="28" w16cid:durableId="1671904141">
    <w:abstractNumId w:val="29"/>
  </w:num>
  <w:num w:numId="29" w16cid:durableId="1307975204">
    <w:abstractNumId w:val="2"/>
  </w:num>
  <w:num w:numId="30" w16cid:durableId="115106009">
    <w:abstractNumId w:val="6"/>
  </w:num>
  <w:num w:numId="31" w16cid:durableId="1952740669">
    <w:abstractNumId w:val="37"/>
  </w:num>
  <w:num w:numId="32" w16cid:durableId="908001970">
    <w:abstractNumId w:val="25"/>
  </w:num>
  <w:num w:numId="33" w16cid:durableId="369693943">
    <w:abstractNumId w:val="38"/>
  </w:num>
  <w:num w:numId="34" w16cid:durableId="1378748309">
    <w:abstractNumId w:val="4"/>
  </w:num>
  <w:num w:numId="35" w16cid:durableId="279070613">
    <w:abstractNumId w:val="21"/>
  </w:num>
  <w:num w:numId="36" w16cid:durableId="510878883">
    <w:abstractNumId w:val="10"/>
  </w:num>
  <w:num w:numId="37" w16cid:durableId="1761175372">
    <w:abstractNumId w:val="35"/>
  </w:num>
  <w:num w:numId="38" w16cid:durableId="359548235">
    <w:abstractNumId w:val="9"/>
  </w:num>
  <w:num w:numId="39" w16cid:durableId="866020769">
    <w:abstractNumId w:val="27"/>
  </w:num>
  <w:num w:numId="40" w16cid:durableId="1734547090">
    <w:abstractNumId w:val="30"/>
  </w:num>
  <w:num w:numId="41" w16cid:durableId="1825392828">
    <w:abstractNumId w:val="7"/>
  </w:num>
  <w:num w:numId="42" w16cid:durableId="777532281">
    <w:abstractNumId w:val="24"/>
  </w:num>
  <w:num w:numId="43" w16cid:durableId="1310235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42A42"/>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6E87"/>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2716"/>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3807"/>
    <w:rsid w:val="009E515E"/>
    <w:rsid w:val="009E5CF7"/>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0862"/>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A7D48"/>
    <w:rsid w:val="00EB704C"/>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 w:type="character" w:customStyle="1" w:styleId="HeaderChar">
    <w:name w:val="Header Char"/>
    <w:basedOn w:val="DefaultParagraphFont"/>
    <w:link w:val="Header"/>
    <w:rsid w:val="00762716"/>
    <w:rPr>
      <w:rFonts w:ascii="Arial" w:hAnsi="Arial"/>
      <w:b/>
      <w:noProof/>
      <w:sz w:val="18"/>
      <w:lang w:val="en-GB" w:eastAsia="ja-JP"/>
    </w:rPr>
  </w:style>
  <w:style w:type="character" w:customStyle="1" w:styleId="ListParagraphChar">
    <w:name w:val="List Paragraph Char"/>
    <w:aliases w:val="列出段落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rsid w:val="00042A4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Specs/archive/38_series/38.561/38561-h00.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Jose.Fortes@rohde-schwarz.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172</TotalTime>
  <Pages>4</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2019-02-25T23:05:00Z</cp:lastPrinted>
  <dcterms:created xsi:type="dcterms:W3CDTF">2024-02-16T07:18:00Z</dcterms:created>
  <dcterms:modified xsi:type="dcterms:W3CDTF">2024-02-17T03:48:00Z</dcterms:modified>
  <cp:category/>
</cp:coreProperties>
</file>