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647E3">
        <w:rPr>
          <w:b/>
          <w:i/>
          <w:noProof/>
          <w:sz w:val="28"/>
        </w:rPr>
        <w:t>0745</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47E3" w:rsidP="003916B4">
            <w:pPr>
              <w:pStyle w:val="CRCoverPage"/>
              <w:spacing w:after="0"/>
              <w:jc w:val="center"/>
              <w:rPr>
                <w:noProof/>
              </w:rPr>
            </w:pPr>
            <w:r>
              <w:rPr>
                <w:b/>
                <w:noProof/>
                <w:sz w:val="28"/>
              </w:rPr>
              <w:t>0668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62BD6" w:rsidP="002A6414">
            <w:pPr>
              <w:pStyle w:val="CRCoverPage"/>
              <w:spacing w:after="0"/>
              <w:ind w:left="100"/>
              <w:rPr>
                <w:noProof/>
              </w:rPr>
            </w:pPr>
            <w:r w:rsidRPr="00762BD6">
              <w:rPr>
                <w:noProof/>
              </w:rPr>
              <w:t>TT analysis for RedCap RRM test case 16.7.</w:t>
            </w:r>
            <w:r w:rsidR="005C6984">
              <w:rPr>
                <w:noProof/>
              </w:rPr>
              <w:t>3</w:t>
            </w:r>
            <w:r w:rsidRPr="00762BD6">
              <w:rPr>
                <w:noProof/>
              </w:rPr>
              <w:t>.3.</w:t>
            </w:r>
            <w:r w:rsidR="0075718B">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D928F9">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w:t>
            </w:r>
            <w:r w:rsidR="0075718B">
              <w:rPr>
                <w:lang w:eastAsia="zh-CN"/>
              </w:rPr>
              <w:t>2</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D928F9">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C6984">
              <w:rPr>
                <w:lang w:eastAsia="zh-CN"/>
              </w:rPr>
              <w:t>3</w:t>
            </w:r>
            <w:r>
              <w:rPr>
                <w:lang w:eastAsia="zh-CN"/>
              </w:rPr>
              <w:t>.3.</w:t>
            </w:r>
            <w:r w:rsidR="0075718B">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5C6984">
        <w:rPr>
          <w:lang w:eastAsia="zh-CN"/>
        </w:rPr>
        <w:t>3</w:t>
      </w:r>
      <w:r w:rsidRPr="00762BD6">
        <w:rPr>
          <w:lang w:eastAsia="zh-CN"/>
        </w:rPr>
        <w:t>.3.</w:t>
      </w:r>
      <w:r w:rsidR="0075718B">
        <w:rPr>
          <w:lang w:eastAsia="zh-CN"/>
        </w:rPr>
        <w:t>2</w:t>
      </w:r>
      <w:r w:rsidRPr="00762BD6">
        <w:rPr>
          <w:lang w:eastAsia="zh-CN"/>
        </w:rPr>
        <w:t xml:space="preserve">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978" w:rsidRDefault="005A1978">
      <w:r>
        <w:separator/>
      </w:r>
    </w:p>
  </w:endnote>
  <w:endnote w:type="continuationSeparator" w:id="0">
    <w:p w:rsidR="005A1978" w:rsidRDefault="005A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978" w:rsidRDefault="005A1978">
      <w:r>
        <w:separator/>
      </w:r>
    </w:p>
  </w:footnote>
  <w:footnote w:type="continuationSeparator" w:id="0">
    <w:p w:rsidR="005A1978" w:rsidRDefault="005A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47E3"/>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4668E"/>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1978"/>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190B"/>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5718B"/>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28F9"/>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FE40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57862-6917-460D-BA5C-7D0494A1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2022-08-22T02:54:00Z</dcterms:created>
  <dcterms:modified xsi:type="dcterms:W3CDTF">2024-02-15T15:57:00Z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(3)l9MGjLlS+j9Btx/EepVSHr9rStJSQioqCxcz3WvwGmZon93fHOPq9rRs4m3BdW4+1HnoUPLx
ZWhd1PKYunVd/73nWo+dZgkpFIkmpslw1ssFp7o1cdiLQyUAeafX9rGkXyAMjTlj2kh6gygC
lH5TyJ32PtCp9jf1kvvrxj+WjGM6ygreOJUgxMY+QPrNT3tADtEQL1izctv+METjjnLki6Ku
/6ZodGFCqIDoJTrOf9</vt:lpwstr>
  </property>
  <property fmtid="{D5CDD505-2E9C-101B-9397-08002B2CF9AE}" pid="22" name="_2015_ms_pID_7253431">
    <vt:lpwstr>DK/sNhTPLf9WLeFxex49ZGezPelwPF9+YjCnbH2npNoksiLxWGmRUN
kyxE6lxgWEvjSoczTua89ftrgxXjsj95v1wLeIk40FOfKeB7BPH1owAQYk6QYwtobPGN5clC
Ciys7lEI1wsOzszKp2MgYK2V+U12k/HdAXbkAMqt55oe09/c1AWWO01sBy76HYebuT5nkqQf
l+hfAGpWu7DWQkHmyepLF/xia2wqKnyg7CoM</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1708012632</vt:lpwstr>
  </property>
</Properties>
</file>