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658B6" w14:textId="16881345" w:rsidR="00A978E1" w:rsidRPr="0033027D" w:rsidRDefault="00A978E1" w:rsidP="00A978E1">
      <w:pPr>
        <w:pStyle w:val="CRCoverPage"/>
        <w:tabs>
          <w:tab w:val="right" w:pos="9639"/>
        </w:tabs>
        <w:spacing w:after="0"/>
        <w:rPr>
          <w:b/>
          <w:noProof/>
          <w:sz w:val="24"/>
        </w:rPr>
      </w:pPr>
      <w:r w:rsidRPr="0033027D">
        <w:rPr>
          <w:b/>
          <w:noProof/>
          <w:sz w:val="24"/>
        </w:rPr>
        <w:t>3GPP TSG</w:t>
      </w:r>
      <w:r>
        <w:rPr>
          <w:b/>
          <w:noProof/>
          <w:sz w:val="24"/>
        </w:rPr>
        <w:t xml:space="preserve"> RAN WG5 </w:t>
      </w:r>
      <w:r w:rsidRPr="0033027D">
        <w:rPr>
          <w:b/>
          <w:noProof/>
          <w:sz w:val="24"/>
        </w:rPr>
        <w:t>Meeting #</w:t>
      </w:r>
      <w:r>
        <w:rPr>
          <w:b/>
          <w:noProof/>
          <w:sz w:val="24"/>
        </w:rPr>
        <w:t>10</w:t>
      </w:r>
      <w:r w:rsidR="00F867E7">
        <w:rPr>
          <w:b/>
          <w:noProof/>
          <w:sz w:val="24"/>
        </w:rPr>
        <w:t>2</w:t>
      </w:r>
      <w:r w:rsidRPr="0033027D">
        <w:rPr>
          <w:b/>
          <w:noProof/>
          <w:sz w:val="24"/>
        </w:rPr>
        <w:tab/>
      </w:r>
      <w:r w:rsidR="00D979D7" w:rsidRPr="00D979D7">
        <w:rPr>
          <w:b/>
          <w:noProof/>
          <w:sz w:val="24"/>
        </w:rPr>
        <w:t>R5-2</w:t>
      </w:r>
      <w:r w:rsidR="00F9292F">
        <w:rPr>
          <w:b/>
          <w:noProof/>
          <w:sz w:val="24"/>
        </w:rPr>
        <w:t>4066</w:t>
      </w:r>
      <w:r w:rsidR="00536149">
        <w:rPr>
          <w:b/>
          <w:noProof/>
          <w:sz w:val="24"/>
        </w:rPr>
        <w:t>5</w:t>
      </w:r>
    </w:p>
    <w:p w14:paraId="7B34A29E" w14:textId="77777777" w:rsidR="00356BE5" w:rsidRPr="00C405DE" w:rsidRDefault="00000000" w:rsidP="00356BE5">
      <w:pPr>
        <w:pStyle w:val="CRCoverPage"/>
        <w:outlineLvl w:val="0"/>
        <w:rPr>
          <w:b/>
          <w:noProof/>
          <w:sz w:val="24"/>
        </w:rPr>
      </w:pPr>
      <w:fldSimple w:instr=" DOCPROPERTY  Location  \* MERGEFORMAT ">
        <w:r w:rsidR="00356BE5" w:rsidRPr="00C405DE">
          <w:rPr>
            <w:b/>
            <w:noProof/>
            <w:sz w:val="24"/>
          </w:rPr>
          <w:t>Athens</w:t>
        </w:r>
      </w:fldSimple>
      <w:r w:rsidR="00356BE5" w:rsidRPr="00C405DE">
        <w:rPr>
          <w:b/>
          <w:noProof/>
          <w:sz w:val="24"/>
        </w:rPr>
        <w:t xml:space="preserve">, </w:t>
      </w:r>
      <w:fldSimple w:instr=" DOCPROPERTY  Country  \* MERGEFORMAT ">
        <w:r w:rsidR="00356BE5" w:rsidRPr="00C405DE">
          <w:rPr>
            <w:b/>
            <w:noProof/>
            <w:sz w:val="24"/>
          </w:rPr>
          <w:t>Greece</w:t>
        </w:r>
      </w:fldSimple>
      <w:r w:rsidR="00356BE5" w:rsidRPr="00C405DE">
        <w:rPr>
          <w:b/>
          <w:noProof/>
          <w:sz w:val="24"/>
        </w:rPr>
        <w:t xml:space="preserve">, </w:t>
      </w:r>
      <w:fldSimple w:instr=" DOCPROPERTY  StartDate  \* MERGEFORMAT ">
        <w:r w:rsidR="00356BE5" w:rsidRPr="00C405DE">
          <w:rPr>
            <w:b/>
            <w:noProof/>
            <w:sz w:val="24"/>
          </w:rPr>
          <w:t>26th Feb 2024</w:t>
        </w:r>
      </w:fldSimple>
      <w:r w:rsidR="00356BE5" w:rsidRPr="00C405DE">
        <w:rPr>
          <w:b/>
          <w:noProof/>
          <w:sz w:val="24"/>
        </w:rPr>
        <w:t xml:space="preserve"> - </w:t>
      </w:r>
      <w:fldSimple w:instr=" DOCPROPERTY  EndDate  \* MERGEFORMAT ">
        <w:r w:rsidR="00356BE5" w:rsidRPr="00C405DE">
          <w:rPr>
            <w:b/>
            <w:noProof/>
            <w:sz w:val="24"/>
          </w:rPr>
          <w:t>1st Mar 2024</w:t>
        </w:r>
      </w:fldSimple>
    </w:p>
    <w:p w14:paraId="60156108" w14:textId="77777777" w:rsidR="00A978E1" w:rsidRPr="006A45BA" w:rsidRDefault="00A978E1" w:rsidP="00A978E1">
      <w:pPr>
        <w:pStyle w:val="CRCoverPage"/>
        <w:tabs>
          <w:tab w:val="right" w:pos="9639"/>
        </w:tabs>
        <w:spacing w:after="0"/>
        <w:rPr>
          <w:b/>
          <w:noProof/>
          <w:sz w:val="24"/>
        </w:rPr>
      </w:pPr>
    </w:p>
    <w:p w14:paraId="2F38580F" w14:textId="35AE6DE6" w:rsidR="00A978E1" w:rsidRPr="0033027D" w:rsidRDefault="00A978E1" w:rsidP="00A978E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356BE5">
        <w:rPr>
          <w:b/>
          <w:noProof/>
          <w:sz w:val="24"/>
        </w:rPr>
        <w:t>3</w:t>
      </w:r>
      <w:r w:rsidRPr="0033027D">
        <w:rPr>
          <w:b/>
          <w:noProof/>
          <w:sz w:val="24"/>
        </w:rPr>
        <w:tab/>
      </w:r>
      <w:r>
        <w:rPr>
          <w:b/>
          <w:noProof/>
          <w:sz w:val="24"/>
        </w:rPr>
        <w:t>RP</w:t>
      </w:r>
      <w:r w:rsidRPr="0033027D">
        <w:rPr>
          <w:b/>
          <w:noProof/>
          <w:sz w:val="24"/>
        </w:rPr>
        <w:t>-</w:t>
      </w:r>
      <w:r>
        <w:rPr>
          <w:b/>
          <w:noProof/>
          <w:sz w:val="24"/>
        </w:rPr>
        <w:t>23</w:t>
      </w:r>
      <w:r w:rsidRPr="0033027D">
        <w:rPr>
          <w:b/>
          <w:noProof/>
          <w:sz w:val="24"/>
        </w:rPr>
        <w:t>xxxx</w:t>
      </w:r>
    </w:p>
    <w:p w14:paraId="15AD4A95" w14:textId="2BE537BB" w:rsidR="00190257" w:rsidRPr="006A45BA" w:rsidRDefault="00E86437" w:rsidP="00A978E1">
      <w:pPr>
        <w:pStyle w:val="CRCoverPage"/>
        <w:tabs>
          <w:tab w:val="right" w:pos="9639"/>
        </w:tabs>
        <w:spacing w:after="0"/>
        <w:rPr>
          <w:b/>
          <w:noProof/>
          <w:sz w:val="24"/>
        </w:rPr>
      </w:pPr>
      <w:r>
        <w:rPr>
          <w:b/>
          <w:noProof/>
          <w:sz w:val="24"/>
        </w:rPr>
        <w:t>Masstrict, NL</w:t>
      </w:r>
      <w:r w:rsidR="00A978E1" w:rsidRPr="00B01ACB">
        <w:rPr>
          <w:b/>
          <w:noProof/>
          <w:sz w:val="24"/>
        </w:rPr>
        <w:t xml:space="preserve">, </w:t>
      </w:r>
      <w:r w:rsidR="009A71C9">
        <w:rPr>
          <w:b/>
          <w:noProof/>
          <w:sz w:val="24"/>
        </w:rPr>
        <w:t>March 18</w:t>
      </w:r>
      <w:r w:rsidR="009A71C9" w:rsidRPr="009A71C9">
        <w:rPr>
          <w:b/>
          <w:noProof/>
          <w:sz w:val="24"/>
          <w:vertAlign w:val="superscript"/>
        </w:rPr>
        <w:t>th</w:t>
      </w:r>
      <w:r w:rsidR="009A71C9">
        <w:rPr>
          <w:b/>
          <w:noProof/>
          <w:sz w:val="24"/>
        </w:rPr>
        <w:t>-21</w:t>
      </w:r>
      <w:r w:rsidR="009A71C9" w:rsidRPr="009A71C9">
        <w:rPr>
          <w:b/>
          <w:noProof/>
          <w:sz w:val="24"/>
          <w:vertAlign w:val="superscript"/>
        </w:rPr>
        <w:t>st</w:t>
      </w:r>
      <w:r w:rsidR="009A71C9">
        <w:rPr>
          <w:b/>
          <w:noProof/>
          <w:sz w:val="24"/>
        </w:rPr>
        <w:t xml:space="preserve"> </w:t>
      </w:r>
      <w:r w:rsidR="00A978E1" w:rsidRPr="00B01ACB">
        <w:rPr>
          <w:b/>
          <w:noProof/>
          <w:sz w:val="24"/>
        </w:rPr>
        <w:t>, 20</w:t>
      </w:r>
      <w:r w:rsidR="009A71C9">
        <w:rPr>
          <w:b/>
          <w:noProof/>
          <w:sz w:val="24"/>
        </w:rPr>
        <w:t>24</w:t>
      </w:r>
      <w:r w:rsidR="00A978E1"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293A9E6C" w:rsidR="00593315" w:rsidRPr="0070681F" w:rsidRDefault="00C55804" w:rsidP="001A248F">
            <w:pPr>
              <w:tabs>
                <w:tab w:val="left" w:pos="567"/>
              </w:tabs>
              <w:spacing w:after="0"/>
              <w:rPr>
                <w:rFonts w:ascii="Arial" w:hAnsi="Arial" w:cs="Arial"/>
              </w:rPr>
            </w:pPr>
            <w:r w:rsidRPr="000722B5">
              <w:rPr>
                <w:rFonts w:ascii="Arial" w:hAnsi="Arial" w:cs="Arial"/>
              </w:rPr>
              <w:t>Support of Uncrewed Aerial Systems Connectivity, Identification and Tracking</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048CCAE5" w:rsidR="00DB7863" w:rsidRPr="008836AC" w:rsidRDefault="000722B5" w:rsidP="00DB7863">
            <w:pPr>
              <w:tabs>
                <w:tab w:val="left" w:pos="567"/>
              </w:tabs>
              <w:spacing w:after="0"/>
              <w:rPr>
                <w:rFonts w:ascii="Arial" w:hAnsi="Arial" w:cs="Arial"/>
              </w:rPr>
            </w:pPr>
            <w:r w:rsidRPr="000722B5">
              <w:rPr>
                <w:rFonts w:ascii="Arial" w:hAnsi="Arial" w:cs="Arial"/>
              </w:rPr>
              <w:t>ID_UAS</w:t>
            </w:r>
            <w:r w:rsidRPr="000722B5">
              <w:rPr>
                <w:rFonts w:ascii="Arial" w:hAnsi="Arial" w:cs="Arial" w:hint="eastAsia"/>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670BBBEB" w:rsidR="00DB7863" w:rsidRPr="0073313F" w:rsidRDefault="00964E8A" w:rsidP="00DB7863">
            <w:pPr>
              <w:tabs>
                <w:tab w:val="left" w:pos="567"/>
              </w:tabs>
              <w:spacing w:after="0"/>
              <w:rPr>
                <w:rFonts w:ascii="Arial" w:hAnsi="Arial" w:cs="Arial"/>
                <w:lang w:eastAsia="ja-JP"/>
              </w:rPr>
            </w:pPr>
            <w:r w:rsidRPr="00964E8A">
              <w:rPr>
                <w:rFonts w:ascii="Arial" w:hAnsi="Arial" w:cs="Arial"/>
              </w:rPr>
              <w:t>991034</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shd w:val="clear" w:color="auto" w:fill="auto"/>
          </w:tcPr>
          <w:p w14:paraId="4D55866B" w14:textId="4FFD6C99" w:rsidR="00DB7863" w:rsidRPr="00964E8A" w:rsidRDefault="00000000" w:rsidP="00DB7863">
            <w:pPr>
              <w:tabs>
                <w:tab w:val="left" w:pos="567"/>
              </w:tabs>
              <w:spacing w:after="0"/>
              <w:rPr>
                <w:rFonts w:ascii="Arial" w:hAnsi="Arial" w:cs="Arial"/>
                <w:lang w:eastAsia="ja-JP"/>
              </w:rPr>
            </w:pPr>
            <w:hyperlink r:id="rId10" w:history="1">
              <w:r w:rsidR="009D3D1C" w:rsidRPr="00964E8A">
                <w:rPr>
                  <w:rStyle w:val="Hyperlink"/>
                  <w:rFonts w:ascii="Arial" w:hAnsi="Arial" w:cs="Arial"/>
                </w:rPr>
                <w:t>RP-230716</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78E8755A" w:rsidR="00DB7863" w:rsidRPr="00B52D70" w:rsidRDefault="00B52D70" w:rsidP="00B52D70">
            <w:pPr>
              <w:tabs>
                <w:tab w:val="left" w:pos="567"/>
              </w:tabs>
              <w:rPr>
                <w:rFonts w:ascii="Arial" w:hAnsi="Arial" w:cs="Arial"/>
              </w:rPr>
            </w:pPr>
            <w:r w:rsidRPr="00B52D70">
              <w:rPr>
                <w:rFonts w:ascii="Arial" w:hAnsi="Arial" w:cs="Arial"/>
                <w:color w:val="00B050"/>
              </w:rPr>
              <w:t>Dec 202</w:t>
            </w:r>
            <w:r w:rsidR="00DB5FB7">
              <w:rPr>
                <w:rFonts w:ascii="Arial" w:hAnsi="Arial" w:cs="Arial"/>
                <w:color w:val="00B050"/>
              </w:rPr>
              <w:t>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750B867A" w:rsidR="00ED7205" w:rsidRPr="00E9516C" w:rsidRDefault="00F9292F" w:rsidP="00ED7205">
            <w:pPr>
              <w:tabs>
                <w:tab w:val="left" w:pos="567"/>
              </w:tabs>
              <w:rPr>
                <w:rFonts w:ascii="Arial" w:hAnsi="Arial" w:cs="Arial"/>
                <w:lang w:eastAsia="ja-JP"/>
              </w:rPr>
            </w:pPr>
            <w:r>
              <w:rPr>
                <w:rFonts w:ascii="Arial" w:hAnsi="Arial" w:cs="Arial"/>
                <w:b/>
                <w:bCs/>
                <w:color w:val="00B050"/>
              </w:rPr>
              <w:t>95</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592F5BF5" w:rsidR="00137471" w:rsidRPr="003B7182" w:rsidRDefault="0050334E" w:rsidP="00442FCE">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4C060404" w14:textId="3F543425" w:rsidR="00D14323" w:rsidRDefault="00356FF8" w:rsidP="00B430A0">
      <w:pPr>
        <w:rPr>
          <w:lang w:eastAsia="ja-JP"/>
        </w:rPr>
      </w:pPr>
      <w:r w:rsidRPr="00B430A0">
        <w:rPr>
          <w:lang w:eastAsia="ja-JP"/>
        </w:rPr>
        <w:t>At RAN5#</w:t>
      </w:r>
      <w:r w:rsidR="00B430A0" w:rsidRPr="00B430A0">
        <w:rPr>
          <w:lang w:eastAsia="ja-JP"/>
        </w:rPr>
        <w:t>10</w:t>
      </w:r>
      <w:r w:rsidR="004F2F63">
        <w:rPr>
          <w:lang w:eastAsia="ja-JP"/>
        </w:rPr>
        <w:t>2</w:t>
      </w:r>
      <w:r w:rsidR="00B430A0" w:rsidRPr="00B430A0">
        <w:rPr>
          <w:lang w:eastAsia="ja-JP"/>
        </w:rPr>
        <w:t xml:space="preserve">, </w:t>
      </w:r>
      <w:r w:rsidR="00536EC6">
        <w:rPr>
          <w:lang w:eastAsia="ja-JP"/>
        </w:rPr>
        <w:t>significant progress was made to EUTRA test cases</w:t>
      </w:r>
      <w:r w:rsidR="00D14323">
        <w:rPr>
          <w:lang w:eastAsia="ja-JP"/>
        </w:rPr>
        <w:t>. Progress continued in the NR specifcation for remaining test cases</w:t>
      </w:r>
      <w:r w:rsidR="00F263FB">
        <w:rPr>
          <w:lang w:eastAsia="ja-JP"/>
        </w:rPr>
        <w:t xml:space="preserve"> to near completion.</w:t>
      </w:r>
    </w:p>
    <w:p w14:paraId="1E4035B5" w14:textId="0C575B46" w:rsidR="00A7410C" w:rsidRDefault="00D14323" w:rsidP="00B430A0">
      <w:pPr>
        <w:rPr>
          <w:lang w:eastAsia="ja-JP"/>
        </w:rPr>
      </w:pPr>
      <w:r>
        <w:rPr>
          <w:lang w:eastAsia="ja-JP"/>
        </w:rPr>
        <w:t>Below CR’s were agreed</w:t>
      </w:r>
      <w:r w:rsidR="00C10999">
        <w:rPr>
          <w:lang w:eastAsia="ja-JP"/>
        </w:rPr>
        <w:t xml:space="preserve"> </w:t>
      </w:r>
      <w:r>
        <w:rPr>
          <w:lang w:eastAsia="ja-JP"/>
        </w:rPr>
        <w:t>for NR Specifications:</w:t>
      </w:r>
    </w:p>
    <w:p w14:paraId="2724D27C" w14:textId="77777777" w:rsidR="003C5A10" w:rsidRDefault="003C5A10" w:rsidP="003C5A10">
      <w:pPr>
        <w:rPr>
          <w:lang w:eastAsia="ja-JP"/>
        </w:rPr>
      </w:pPr>
      <w:r>
        <w:rPr>
          <w:lang w:eastAsia="ja-JP"/>
        </w:rPr>
        <w:t>WG Tdoc</w:t>
      </w:r>
      <w:r>
        <w:rPr>
          <w:lang w:eastAsia="ja-JP"/>
        </w:rPr>
        <w:tab/>
        <w:t>Agenda Item</w:t>
      </w:r>
      <w:r>
        <w:rPr>
          <w:lang w:eastAsia="ja-JP"/>
        </w:rPr>
        <w:tab/>
        <w:t>Title</w:t>
      </w:r>
      <w:r>
        <w:rPr>
          <w:lang w:eastAsia="ja-JP"/>
        </w:rPr>
        <w:tab/>
        <w:t>Conclusion</w:t>
      </w:r>
      <w:r>
        <w:rPr>
          <w:lang w:eastAsia="ja-JP"/>
        </w:rPr>
        <w:tab/>
        <w:t>Source</w:t>
      </w:r>
      <w:r>
        <w:rPr>
          <w:lang w:eastAsia="ja-JP"/>
        </w:rPr>
        <w:tab/>
        <w:t>Spec</w:t>
      </w:r>
      <w:r>
        <w:rPr>
          <w:lang w:eastAsia="ja-JP"/>
        </w:rPr>
        <w:tab/>
        <w:t>Version</w:t>
      </w:r>
    </w:p>
    <w:p w14:paraId="2DB4AF7C" w14:textId="5BE6E538" w:rsidR="004D7BDC" w:rsidRPr="004D3CFB" w:rsidRDefault="00CA22BB" w:rsidP="004D7BDC">
      <w:pPr>
        <w:rPr>
          <w:b/>
          <w:bCs/>
          <w:lang w:eastAsia="ja-JP"/>
        </w:rPr>
      </w:pPr>
      <w:r w:rsidRPr="004D3CFB">
        <w:rPr>
          <w:b/>
          <w:bCs/>
          <w:lang w:eastAsia="ja-JP"/>
        </w:rPr>
        <w:t>TS</w:t>
      </w:r>
      <w:r w:rsidR="004D3CFB" w:rsidRPr="004D3CFB">
        <w:rPr>
          <w:b/>
          <w:bCs/>
          <w:lang w:eastAsia="ja-JP"/>
        </w:rPr>
        <w:t xml:space="preserve"> 3</w:t>
      </w:r>
      <w:r w:rsidR="004D3CFB">
        <w:rPr>
          <w:b/>
          <w:bCs/>
          <w:lang w:eastAsia="ja-JP"/>
        </w:rPr>
        <w:t>8</w:t>
      </w:r>
      <w:r w:rsidR="004D3CFB" w:rsidRPr="004D3CFB">
        <w:rPr>
          <w:b/>
          <w:bCs/>
          <w:lang w:eastAsia="ja-JP"/>
        </w:rPr>
        <w:t>.523-1</w:t>
      </w:r>
    </w:p>
    <w:p w14:paraId="0C07F0C7" w14:textId="77777777" w:rsidR="008A0C16" w:rsidRDefault="008A0C16" w:rsidP="008A0C16">
      <w:pPr>
        <w:rPr>
          <w:lang w:eastAsia="ja-JP"/>
        </w:rPr>
      </w:pPr>
      <w:r>
        <w:rPr>
          <w:lang w:eastAsia="ja-JP"/>
        </w:rPr>
        <w:t>R5-241605</w:t>
      </w:r>
      <w:r>
        <w:rPr>
          <w:lang w:eastAsia="ja-JP"/>
        </w:rPr>
        <w:tab/>
        <w:t>Modification of testcase 9.1.6.2.3 UE or NW initiated de-registration for UAS</w:t>
      </w:r>
      <w:r>
        <w:rPr>
          <w:lang w:eastAsia="ja-JP"/>
        </w:rPr>
        <w:tab/>
        <w:t>P.AGREED</w:t>
      </w:r>
      <w:r>
        <w:rPr>
          <w:lang w:eastAsia="ja-JP"/>
        </w:rPr>
        <w:tab/>
        <w:t>Nokia, Nokia Shanghai Bell</w:t>
      </w:r>
      <w:r>
        <w:rPr>
          <w:lang w:eastAsia="ja-JP"/>
        </w:rPr>
        <w:tab/>
      </w:r>
      <w:r>
        <w:rPr>
          <w:lang w:eastAsia="ja-JP"/>
        </w:rPr>
        <w:tab/>
      </w:r>
    </w:p>
    <w:p w14:paraId="27ACB15A" w14:textId="77777777" w:rsidR="008A0C16" w:rsidRDefault="008A0C16" w:rsidP="008A0C16">
      <w:pPr>
        <w:rPr>
          <w:lang w:eastAsia="ja-JP"/>
        </w:rPr>
      </w:pPr>
      <w:r>
        <w:rPr>
          <w:lang w:eastAsia="ja-JP"/>
        </w:rPr>
        <w:t>R5-241606</w:t>
      </w:r>
      <w:r>
        <w:rPr>
          <w:lang w:eastAsia="ja-JP"/>
        </w:rPr>
        <w:tab/>
        <w:t>Corrections to UAS test case 10.1.4.3</w:t>
      </w:r>
      <w:r>
        <w:rPr>
          <w:lang w:eastAsia="ja-JP"/>
        </w:rPr>
        <w:tab/>
        <w:t>P.AGREED</w:t>
      </w:r>
      <w:r>
        <w:rPr>
          <w:lang w:eastAsia="ja-JP"/>
        </w:rPr>
        <w:tab/>
        <w:t>Qualcomm CDMA Technologies</w:t>
      </w:r>
      <w:r>
        <w:rPr>
          <w:lang w:eastAsia="ja-JP"/>
        </w:rPr>
        <w:tab/>
      </w:r>
    </w:p>
    <w:p w14:paraId="271C7FDF" w14:textId="77777777" w:rsidR="008A0C16" w:rsidRDefault="008A0C16" w:rsidP="008A0C16">
      <w:pPr>
        <w:rPr>
          <w:lang w:eastAsia="ja-JP"/>
        </w:rPr>
      </w:pPr>
      <w:r>
        <w:rPr>
          <w:lang w:eastAsia="ja-JP"/>
        </w:rPr>
        <w:t>R5-241607</w:t>
      </w:r>
      <w:r>
        <w:rPr>
          <w:lang w:eastAsia="ja-JP"/>
        </w:rPr>
        <w:tab/>
        <w:t>Correction to UAS TC 9.1.5.2.11</w:t>
      </w:r>
      <w:r>
        <w:rPr>
          <w:lang w:eastAsia="ja-JP"/>
        </w:rPr>
        <w:tab/>
        <w:t>P.AGREED</w:t>
      </w:r>
      <w:r>
        <w:rPr>
          <w:lang w:eastAsia="ja-JP"/>
        </w:rPr>
        <w:tab/>
        <w:t>Ericsson</w:t>
      </w:r>
    </w:p>
    <w:p w14:paraId="3784F1AD" w14:textId="1299986A" w:rsidR="00CA22BB" w:rsidRPr="004D3CFB" w:rsidRDefault="00CA22BB" w:rsidP="008A0C16">
      <w:pPr>
        <w:rPr>
          <w:b/>
          <w:bCs/>
          <w:lang w:eastAsia="ja-JP"/>
        </w:rPr>
      </w:pPr>
      <w:r w:rsidRPr="004D3CFB">
        <w:rPr>
          <w:b/>
          <w:bCs/>
          <w:lang w:eastAsia="ja-JP"/>
        </w:rPr>
        <w:t>TS 3</w:t>
      </w:r>
      <w:r w:rsidR="004D3CFB">
        <w:rPr>
          <w:b/>
          <w:bCs/>
          <w:lang w:eastAsia="ja-JP"/>
        </w:rPr>
        <w:t>6</w:t>
      </w:r>
      <w:r w:rsidRPr="004D3CFB">
        <w:rPr>
          <w:b/>
          <w:bCs/>
          <w:lang w:eastAsia="ja-JP"/>
        </w:rPr>
        <w:t>.523-1</w:t>
      </w:r>
    </w:p>
    <w:p w14:paraId="0B624E01" w14:textId="77777777" w:rsidR="008A0C16" w:rsidRDefault="008A0C16" w:rsidP="008A0C16">
      <w:pPr>
        <w:rPr>
          <w:lang w:eastAsia="ja-JP"/>
        </w:rPr>
      </w:pPr>
      <w:r>
        <w:rPr>
          <w:lang w:eastAsia="ja-JP"/>
        </w:rPr>
        <w:t>R5-241608</w:t>
      </w:r>
      <w:r>
        <w:rPr>
          <w:lang w:eastAsia="ja-JP"/>
        </w:rPr>
        <w:tab/>
        <w:t>Addition of UAS EPS test case 10.10.2</w:t>
      </w:r>
      <w:r>
        <w:rPr>
          <w:lang w:eastAsia="ja-JP"/>
        </w:rPr>
        <w:tab/>
        <w:t>P.AGREED</w:t>
      </w:r>
      <w:r>
        <w:rPr>
          <w:lang w:eastAsia="ja-JP"/>
        </w:rPr>
        <w:tab/>
        <w:t>Qualcomm Incorporated</w:t>
      </w:r>
      <w:r>
        <w:rPr>
          <w:lang w:eastAsia="ja-JP"/>
        </w:rPr>
        <w:tab/>
      </w:r>
    </w:p>
    <w:p w14:paraId="5557347C" w14:textId="77777777" w:rsidR="008A0C16" w:rsidRDefault="008A0C16" w:rsidP="008A0C16">
      <w:pPr>
        <w:rPr>
          <w:lang w:eastAsia="ja-JP"/>
        </w:rPr>
      </w:pPr>
      <w:r>
        <w:rPr>
          <w:lang w:eastAsia="ja-JP"/>
        </w:rPr>
        <w:t>R5-241609</w:t>
      </w:r>
      <w:r>
        <w:rPr>
          <w:lang w:eastAsia="ja-JP"/>
        </w:rPr>
        <w:tab/>
        <w:t>Addition of UAS EPS test case 10.10.4</w:t>
      </w:r>
      <w:r>
        <w:rPr>
          <w:lang w:eastAsia="ja-JP"/>
        </w:rPr>
        <w:tab/>
        <w:t>P.AGREED</w:t>
      </w:r>
      <w:r>
        <w:rPr>
          <w:lang w:eastAsia="ja-JP"/>
        </w:rPr>
        <w:tab/>
        <w:t>Qualcomm Incorporated</w:t>
      </w:r>
      <w:r>
        <w:rPr>
          <w:lang w:eastAsia="ja-JP"/>
        </w:rPr>
        <w:tab/>
      </w:r>
    </w:p>
    <w:p w14:paraId="1CE69F59" w14:textId="77777777" w:rsidR="004D3CFB" w:rsidRDefault="008A0C16" w:rsidP="008A0C16">
      <w:pPr>
        <w:rPr>
          <w:lang w:eastAsia="ja-JP"/>
        </w:rPr>
      </w:pPr>
      <w:r>
        <w:rPr>
          <w:lang w:eastAsia="ja-JP"/>
        </w:rPr>
        <w:t>R5-241610</w:t>
      </w:r>
      <w:r>
        <w:rPr>
          <w:lang w:eastAsia="ja-JP"/>
        </w:rPr>
        <w:tab/>
        <w:t>Addition of EPS UAS test case 10.10.6</w:t>
      </w:r>
      <w:r>
        <w:rPr>
          <w:lang w:eastAsia="ja-JP"/>
        </w:rPr>
        <w:tab/>
        <w:t>P.AGREED</w:t>
      </w:r>
      <w:r>
        <w:rPr>
          <w:lang w:eastAsia="ja-JP"/>
        </w:rPr>
        <w:tab/>
        <w:t>Qualcomm Incorporated</w:t>
      </w:r>
    </w:p>
    <w:p w14:paraId="0D8554C3" w14:textId="10D95F94" w:rsidR="008A0C16" w:rsidRDefault="004D3CFB" w:rsidP="008A0C16">
      <w:pPr>
        <w:rPr>
          <w:lang w:eastAsia="ja-JP"/>
        </w:rPr>
      </w:pPr>
      <w:r w:rsidRPr="004D3CFB">
        <w:rPr>
          <w:b/>
          <w:bCs/>
          <w:lang w:eastAsia="ja-JP"/>
        </w:rPr>
        <w:t>TS 3</w:t>
      </w:r>
      <w:r>
        <w:rPr>
          <w:b/>
          <w:bCs/>
          <w:lang w:eastAsia="ja-JP"/>
        </w:rPr>
        <w:t>6</w:t>
      </w:r>
      <w:r w:rsidRPr="004D3CFB">
        <w:rPr>
          <w:b/>
          <w:bCs/>
          <w:lang w:eastAsia="ja-JP"/>
        </w:rPr>
        <w:t>.523-</w:t>
      </w:r>
      <w:r>
        <w:rPr>
          <w:b/>
          <w:bCs/>
          <w:lang w:eastAsia="ja-JP"/>
        </w:rPr>
        <w:t>2</w:t>
      </w:r>
    </w:p>
    <w:p w14:paraId="67FC28AA" w14:textId="77777777" w:rsidR="00F9292F" w:rsidRDefault="008A0C16" w:rsidP="008A0C16">
      <w:pPr>
        <w:rPr>
          <w:lang w:eastAsia="ja-JP"/>
        </w:rPr>
      </w:pPr>
      <w:r>
        <w:rPr>
          <w:lang w:eastAsia="ja-JP"/>
        </w:rPr>
        <w:t xml:space="preserve">R5-241043 </w:t>
      </w:r>
      <w:r>
        <w:rPr>
          <w:lang w:eastAsia="ja-JP"/>
        </w:rPr>
        <w:tab/>
        <w:t>Applicability updates to EPS UAS test cases</w:t>
      </w:r>
      <w:r>
        <w:rPr>
          <w:lang w:eastAsia="ja-JP"/>
        </w:rPr>
        <w:tab/>
        <w:t>agreed</w:t>
      </w:r>
      <w:r>
        <w:rPr>
          <w:lang w:eastAsia="ja-JP"/>
        </w:rPr>
        <w:tab/>
        <w:t>Qualcomm Incorporated</w:t>
      </w:r>
      <w:r>
        <w:rPr>
          <w:lang w:eastAsia="ja-JP"/>
        </w:rPr>
        <w:tab/>
      </w:r>
    </w:p>
    <w:p w14:paraId="4F3E6A3F" w14:textId="77777777" w:rsidR="00F9292F" w:rsidRDefault="00F9292F" w:rsidP="008A0C16">
      <w:pPr>
        <w:rPr>
          <w:lang w:eastAsia="ja-JP"/>
        </w:rPr>
      </w:pPr>
    </w:p>
    <w:p w14:paraId="254E4AFD" w14:textId="0A0B32A5" w:rsidR="00A06D6B" w:rsidRDefault="00A06D6B" w:rsidP="008A0C16">
      <w:pPr>
        <w:rPr>
          <w:lang w:eastAsia="ja-JP"/>
        </w:rPr>
      </w:pPr>
      <w:r w:rsidRPr="00F650AB">
        <w:rPr>
          <w:b/>
          <w:bCs/>
          <w:lang w:eastAsia="ja-JP"/>
        </w:rPr>
        <w:lastRenderedPageBreak/>
        <w:t>Overall</w:t>
      </w:r>
      <w:r w:rsidR="00DE29A2">
        <w:rPr>
          <w:b/>
          <w:bCs/>
          <w:lang w:eastAsia="ja-JP"/>
        </w:rPr>
        <w:t xml:space="preserve"> </w:t>
      </w:r>
      <w:r w:rsidR="00F9292F">
        <w:rPr>
          <w:b/>
          <w:bCs/>
          <w:lang w:eastAsia="ja-JP"/>
        </w:rPr>
        <w:t>9</w:t>
      </w:r>
      <w:r w:rsidR="004D588A">
        <w:rPr>
          <w:b/>
          <w:bCs/>
          <w:lang w:eastAsia="ja-JP"/>
        </w:rPr>
        <w:t>5</w:t>
      </w:r>
      <w:r w:rsidR="00442FCE">
        <w:rPr>
          <w:b/>
          <w:bCs/>
          <w:lang w:eastAsia="ja-JP"/>
        </w:rPr>
        <w:t>% [+</w:t>
      </w:r>
      <w:r w:rsidR="004D588A">
        <w:rPr>
          <w:b/>
          <w:bCs/>
          <w:lang w:eastAsia="ja-JP"/>
        </w:rPr>
        <w:t>2</w:t>
      </w:r>
      <w:r w:rsidR="00F9292F">
        <w:rPr>
          <w:b/>
          <w:bCs/>
          <w:lang w:eastAsia="ja-JP"/>
        </w:rPr>
        <w:t>0</w:t>
      </w:r>
      <w:r w:rsidR="00442FCE">
        <w:rPr>
          <w:b/>
          <w:bCs/>
          <w:lang w:eastAsia="ja-JP"/>
        </w:rPr>
        <w:t>%]</w:t>
      </w:r>
      <w:r w:rsidR="00DE29A2">
        <w:rPr>
          <w:b/>
          <w:bCs/>
          <w:lang w:eastAsia="ja-JP"/>
        </w:rPr>
        <w:t xml:space="preserve"> </w:t>
      </w:r>
      <w:r w:rsidR="00F07BF3">
        <w:rPr>
          <w:lang w:eastAsia="ja-JP"/>
        </w:rPr>
        <w:t>completion</w:t>
      </w:r>
      <w:r>
        <w:rPr>
          <w:lang w:eastAsia="ja-JP"/>
        </w:rPr>
        <w:t xml:space="preserve"> reached.</w:t>
      </w:r>
    </w:p>
    <w:p w14:paraId="033F3D4D" w14:textId="77777777" w:rsidR="00B7697D" w:rsidRPr="00E9516C" w:rsidRDefault="00B7697D" w:rsidP="00B7697D">
      <w:pPr>
        <w:rPr>
          <w:lang w:eastAsia="ja-JP"/>
        </w:rPr>
      </w:pP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69B8DCD"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965FDB" w:rsidRPr="00965FDB">
        <w:rPr>
          <w:rFonts w:ascii="Arial" w:hAnsi="Arial" w:cs="Arial"/>
          <w:bCs/>
          <w:lang w:val="en-US"/>
        </w:rPr>
        <w:t>R5-240667</w:t>
      </w:r>
      <w:r w:rsidRPr="00C17FEA">
        <w:rPr>
          <w:rFonts w:ascii="Arial" w:hAnsi="Arial" w:cs="Arial"/>
          <w:bCs/>
          <w:lang w:val="en-US"/>
        </w:rPr>
        <w:tab/>
      </w:r>
      <w:r w:rsidR="00E851F2" w:rsidRPr="00E851F2">
        <w:rPr>
          <w:rFonts w:ascii="Arial" w:hAnsi="Arial" w:cs="Arial"/>
          <w:bCs/>
          <w:lang w:val="en-US"/>
        </w:rPr>
        <w:t>WP UE Conformance Test Aspects - Rel-17 Support of Uncrewed Aerial Systems</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25335">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C16BD" w14:textId="77777777" w:rsidR="00F25335" w:rsidRDefault="00F25335">
      <w:r>
        <w:separator/>
      </w:r>
    </w:p>
  </w:endnote>
  <w:endnote w:type="continuationSeparator" w:id="0">
    <w:p w14:paraId="204A3FFE" w14:textId="77777777" w:rsidR="00F25335" w:rsidRDefault="00F25335">
      <w:r>
        <w:continuationSeparator/>
      </w:r>
    </w:p>
  </w:endnote>
  <w:endnote w:type="continuationNotice" w:id="1">
    <w:p w14:paraId="33494F2E" w14:textId="77777777" w:rsidR="00F25335" w:rsidRDefault="00F25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3CCC3" w14:textId="77777777" w:rsidR="00F25335" w:rsidRDefault="00F25335">
      <w:r>
        <w:separator/>
      </w:r>
    </w:p>
  </w:footnote>
  <w:footnote w:type="continuationSeparator" w:id="0">
    <w:p w14:paraId="28520DF4" w14:textId="77777777" w:rsidR="00F25335" w:rsidRDefault="00F25335">
      <w:r>
        <w:continuationSeparator/>
      </w:r>
    </w:p>
  </w:footnote>
  <w:footnote w:type="continuationNotice" w:id="1">
    <w:p w14:paraId="3C7E6947" w14:textId="77777777" w:rsidR="00F25335" w:rsidRDefault="00F253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0E496D"/>
    <w:multiLevelType w:val="hybridMultilevel"/>
    <w:tmpl w:val="1FB239FC"/>
    <w:lvl w:ilvl="0" w:tplc="24808D2A">
      <w:start w:val="2"/>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6"/>
  </w:num>
  <w:num w:numId="4" w16cid:durableId="155001861">
    <w:abstractNumId w:val="14"/>
  </w:num>
  <w:num w:numId="5" w16cid:durableId="1010988003">
    <w:abstractNumId w:val="6"/>
  </w:num>
  <w:num w:numId="6" w16cid:durableId="256209300">
    <w:abstractNumId w:val="17"/>
  </w:num>
  <w:num w:numId="7" w16cid:durableId="1825582993">
    <w:abstractNumId w:val="1"/>
  </w:num>
  <w:num w:numId="8" w16cid:durableId="1060442576">
    <w:abstractNumId w:val="5"/>
  </w:num>
  <w:num w:numId="9" w16cid:durableId="1266158510">
    <w:abstractNumId w:val="12"/>
  </w:num>
  <w:num w:numId="10" w16cid:durableId="1010176346">
    <w:abstractNumId w:val="18"/>
  </w:num>
  <w:num w:numId="11" w16cid:durableId="236207783">
    <w:abstractNumId w:val="13"/>
  </w:num>
  <w:num w:numId="12" w16cid:durableId="1701466631">
    <w:abstractNumId w:val="11"/>
  </w:num>
  <w:num w:numId="13" w16cid:durableId="828446288">
    <w:abstractNumId w:val="15"/>
  </w:num>
  <w:num w:numId="14" w16cid:durableId="901716181">
    <w:abstractNumId w:val="3"/>
  </w:num>
  <w:num w:numId="15" w16cid:durableId="503398318">
    <w:abstractNumId w:val="10"/>
  </w:num>
  <w:num w:numId="16" w16cid:durableId="718481202">
    <w:abstractNumId w:val="2"/>
  </w:num>
  <w:num w:numId="17" w16cid:durableId="1425764635">
    <w:abstractNumId w:val="9"/>
  </w:num>
  <w:num w:numId="18" w16cid:durableId="158620028">
    <w:abstractNumId w:val="4"/>
  </w:num>
  <w:num w:numId="19" w16cid:durableId="3233581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22B5"/>
    <w:rsid w:val="000746A7"/>
    <w:rsid w:val="000910BB"/>
    <w:rsid w:val="000926AF"/>
    <w:rsid w:val="000A3ED2"/>
    <w:rsid w:val="000A40D9"/>
    <w:rsid w:val="000A5200"/>
    <w:rsid w:val="000B697A"/>
    <w:rsid w:val="000C00FA"/>
    <w:rsid w:val="000C433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4731D"/>
    <w:rsid w:val="00150FD3"/>
    <w:rsid w:val="00154CC8"/>
    <w:rsid w:val="001637BA"/>
    <w:rsid w:val="00164766"/>
    <w:rsid w:val="00171D01"/>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F1641"/>
    <w:rsid w:val="001F1B1F"/>
    <w:rsid w:val="001F2A20"/>
    <w:rsid w:val="001F3702"/>
    <w:rsid w:val="001F486F"/>
    <w:rsid w:val="001F7DA6"/>
    <w:rsid w:val="00207DC4"/>
    <w:rsid w:val="0022485E"/>
    <w:rsid w:val="00230D50"/>
    <w:rsid w:val="00233B42"/>
    <w:rsid w:val="00235548"/>
    <w:rsid w:val="00243A99"/>
    <w:rsid w:val="00294F6E"/>
    <w:rsid w:val="0029567C"/>
    <w:rsid w:val="00297149"/>
    <w:rsid w:val="002C0B82"/>
    <w:rsid w:val="002D5FB2"/>
    <w:rsid w:val="002E3CDA"/>
    <w:rsid w:val="00301B7A"/>
    <w:rsid w:val="00306D59"/>
    <w:rsid w:val="003132FD"/>
    <w:rsid w:val="003178B7"/>
    <w:rsid w:val="0032388B"/>
    <w:rsid w:val="003241EA"/>
    <w:rsid w:val="00324992"/>
    <w:rsid w:val="0032503A"/>
    <w:rsid w:val="00325D0F"/>
    <w:rsid w:val="00325EE1"/>
    <w:rsid w:val="003357C0"/>
    <w:rsid w:val="00344D60"/>
    <w:rsid w:val="00346477"/>
    <w:rsid w:val="00346B5D"/>
    <w:rsid w:val="00347CB0"/>
    <w:rsid w:val="003519B6"/>
    <w:rsid w:val="00356BE5"/>
    <w:rsid w:val="00356FF8"/>
    <w:rsid w:val="0036248C"/>
    <w:rsid w:val="00365F3F"/>
    <w:rsid w:val="003666A8"/>
    <w:rsid w:val="00367401"/>
    <w:rsid w:val="00375678"/>
    <w:rsid w:val="00376EA6"/>
    <w:rsid w:val="0039390A"/>
    <w:rsid w:val="00394AB0"/>
    <w:rsid w:val="00395012"/>
    <w:rsid w:val="00396252"/>
    <w:rsid w:val="003A1DB1"/>
    <w:rsid w:val="003A4B47"/>
    <w:rsid w:val="003B2163"/>
    <w:rsid w:val="003B24AF"/>
    <w:rsid w:val="003B7182"/>
    <w:rsid w:val="003B7494"/>
    <w:rsid w:val="003C5A10"/>
    <w:rsid w:val="003D5036"/>
    <w:rsid w:val="003D764D"/>
    <w:rsid w:val="003E0BAA"/>
    <w:rsid w:val="003E1898"/>
    <w:rsid w:val="003E3A1A"/>
    <w:rsid w:val="003E76E9"/>
    <w:rsid w:val="003F1B9F"/>
    <w:rsid w:val="003F48DF"/>
    <w:rsid w:val="0040091C"/>
    <w:rsid w:val="00406D7A"/>
    <w:rsid w:val="004129C5"/>
    <w:rsid w:val="004258BA"/>
    <w:rsid w:val="00425C1F"/>
    <w:rsid w:val="00440602"/>
    <w:rsid w:val="00442FCE"/>
    <w:rsid w:val="004531C9"/>
    <w:rsid w:val="00457D91"/>
    <w:rsid w:val="00460C31"/>
    <w:rsid w:val="00464E5B"/>
    <w:rsid w:val="0047055A"/>
    <w:rsid w:val="00474450"/>
    <w:rsid w:val="0048112F"/>
    <w:rsid w:val="00486D2F"/>
    <w:rsid w:val="004873E6"/>
    <w:rsid w:val="004954FB"/>
    <w:rsid w:val="004A0DDA"/>
    <w:rsid w:val="004B15B8"/>
    <w:rsid w:val="004B566C"/>
    <w:rsid w:val="004B7B48"/>
    <w:rsid w:val="004C7D01"/>
    <w:rsid w:val="004D3CFB"/>
    <w:rsid w:val="004D4AB1"/>
    <w:rsid w:val="004D588A"/>
    <w:rsid w:val="004D7BDC"/>
    <w:rsid w:val="004E3F7C"/>
    <w:rsid w:val="004E7537"/>
    <w:rsid w:val="004F218A"/>
    <w:rsid w:val="004F2F63"/>
    <w:rsid w:val="0050334E"/>
    <w:rsid w:val="00505387"/>
    <w:rsid w:val="005057B6"/>
    <w:rsid w:val="005111D3"/>
    <w:rsid w:val="0051277B"/>
    <w:rsid w:val="00512DF7"/>
    <w:rsid w:val="005141E7"/>
    <w:rsid w:val="005153FA"/>
    <w:rsid w:val="00517E63"/>
    <w:rsid w:val="00526B0D"/>
    <w:rsid w:val="00536149"/>
    <w:rsid w:val="00536EC6"/>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6BC9"/>
    <w:rsid w:val="00627E4E"/>
    <w:rsid w:val="00632C76"/>
    <w:rsid w:val="00633F73"/>
    <w:rsid w:val="006378B7"/>
    <w:rsid w:val="006458DF"/>
    <w:rsid w:val="00646BD6"/>
    <w:rsid w:val="00650D52"/>
    <w:rsid w:val="006615B2"/>
    <w:rsid w:val="00662313"/>
    <w:rsid w:val="00663718"/>
    <w:rsid w:val="006640C9"/>
    <w:rsid w:val="006641E0"/>
    <w:rsid w:val="00672C95"/>
    <w:rsid w:val="00673911"/>
    <w:rsid w:val="006746E6"/>
    <w:rsid w:val="00676B21"/>
    <w:rsid w:val="006870C9"/>
    <w:rsid w:val="006A3ADF"/>
    <w:rsid w:val="006A7BCB"/>
    <w:rsid w:val="006B0AB0"/>
    <w:rsid w:val="006B0AB5"/>
    <w:rsid w:val="006B4C1E"/>
    <w:rsid w:val="006B61DA"/>
    <w:rsid w:val="006B78D3"/>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1791D"/>
    <w:rsid w:val="00721CF6"/>
    <w:rsid w:val="00723E46"/>
    <w:rsid w:val="00724688"/>
    <w:rsid w:val="0073313F"/>
    <w:rsid w:val="00733826"/>
    <w:rsid w:val="00735EF3"/>
    <w:rsid w:val="007414C7"/>
    <w:rsid w:val="00743C8A"/>
    <w:rsid w:val="0075147F"/>
    <w:rsid w:val="00763ED5"/>
    <w:rsid w:val="00766CFB"/>
    <w:rsid w:val="0076771F"/>
    <w:rsid w:val="007816FF"/>
    <w:rsid w:val="00781927"/>
    <w:rsid w:val="00783B44"/>
    <w:rsid w:val="00785028"/>
    <w:rsid w:val="007A3A5A"/>
    <w:rsid w:val="007A4370"/>
    <w:rsid w:val="007C353E"/>
    <w:rsid w:val="007D474D"/>
    <w:rsid w:val="007E1D15"/>
    <w:rsid w:val="007E1DEA"/>
    <w:rsid w:val="007E2202"/>
    <w:rsid w:val="007E260C"/>
    <w:rsid w:val="007F2390"/>
    <w:rsid w:val="007F3420"/>
    <w:rsid w:val="00803973"/>
    <w:rsid w:val="008145EA"/>
    <w:rsid w:val="00815869"/>
    <w:rsid w:val="00816B81"/>
    <w:rsid w:val="00823B90"/>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0C16"/>
    <w:rsid w:val="008A36DF"/>
    <w:rsid w:val="008C1698"/>
    <w:rsid w:val="008C1A3D"/>
    <w:rsid w:val="008D01C3"/>
    <w:rsid w:val="008D1E13"/>
    <w:rsid w:val="008D6549"/>
    <w:rsid w:val="008D70D2"/>
    <w:rsid w:val="008E11D0"/>
    <w:rsid w:val="008F3798"/>
    <w:rsid w:val="008F3B6D"/>
    <w:rsid w:val="00900AE8"/>
    <w:rsid w:val="00900DAD"/>
    <w:rsid w:val="00904F22"/>
    <w:rsid w:val="00907A5F"/>
    <w:rsid w:val="00912D70"/>
    <w:rsid w:val="0091408E"/>
    <w:rsid w:val="009155EF"/>
    <w:rsid w:val="0092244E"/>
    <w:rsid w:val="009378CA"/>
    <w:rsid w:val="0095025E"/>
    <w:rsid w:val="00955C4C"/>
    <w:rsid w:val="00964E8A"/>
    <w:rsid w:val="009654EF"/>
    <w:rsid w:val="00965FDB"/>
    <w:rsid w:val="00971858"/>
    <w:rsid w:val="0097266E"/>
    <w:rsid w:val="00975568"/>
    <w:rsid w:val="00995338"/>
    <w:rsid w:val="0099632A"/>
    <w:rsid w:val="00996777"/>
    <w:rsid w:val="009A52B2"/>
    <w:rsid w:val="009A71C9"/>
    <w:rsid w:val="009B2338"/>
    <w:rsid w:val="009C0BC7"/>
    <w:rsid w:val="009C5823"/>
    <w:rsid w:val="009C6592"/>
    <w:rsid w:val="009D3D1C"/>
    <w:rsid w:val="009D70EE"/>
    <w:rsid w:val="009E209B"/>
    <w:rsid w:val="009F0747"/>
    <w:rsid w:val="009F5AC7"/>
    <w:rsid w:val="00A03514"/>
    <w:rsid w:val="00A06D6B"/>
    <w:rsid w:val="00A17079"/>
    <w:rsid w:val="00A333A5"/>
    <w:rsid w:val="00A370D5"/>
    <w:rsid w:val="00A37ECF"/>
    <w:rsid w:val="00A448C3"/>
    <w:rsid w:val="00A458D4"/>
    <w:rsid w:val="00A463DA"/>
    <w:rsid w:val="00A46FB7"/>
    <w:rsid w:val="00A50A11"/>
    <w:rsid w:val="00A53118"/>
    <w:rsid w:val="00A53780"/>
    <w:rsid w:val="00A7410C"/>
    <w:rsid w:val="00A83131"/>
    <w:rsid w:val="00A843AC"/>
    <w:rsid w:val="00A86AB5"/>
    <w:rsid w:val="00A97226"/>
    <w:rsid w:val="00A978E1"/>
    <w:rsid w:val="00AA0E64"/>
    <w:rsid w:val="00AA142F"/>
    <w:rsid w:val="00AA53DB"/>
    <w:rsid w:val="00AA60BB"/>
    <w:rsid w:val="00AB239A"/>
    <w:rsid w:val="00AB6CA5"/>
    <w:rsid w:val="00AC39FB"/>
    <w:rsid w:val="00AC5F26"/>
    <w:rsid w:val="00AD200C"/>
    <w:rsid w:val="00AD2893"/>
    <w:rsid w:val="00AD53C7"/>
    <w:rsid w:val="00AD7ADC"/>
    <w:rsid w:val="00AD7ECF"/>
    <w:rsid w:val="00AE08EB"/>
    <w:rsid w:val="00AE2ED4"/>
    <w:rsid w:val="00AE547D"/>
    <w:rsid w:val="00AE73A7"/>
    <w:rsid w:val="00AF2A02"/>
    <w:rsid w:val="00B00BBE"/>
    <w:rsid w:val="00B10710"/>
    <w:rsid w:val="00B176A4"/>
    <w:rsid w:val="00B17C98"/>
    <w:rsid w:val="00B208FA"/>
    <w:rsid w:val="00B22513"/>
    <w:rsid w:val="00B2407B"/>
    <w:rsid w:val="00B25C12"/>
    <w:rsid w:val="00B2766F"/>
    <w:rsid w:val="00B31ABC"/>
    <w:rsid w:val="00B32B22"/>
    <w:rsid w:val="00B430A0"/>
    <w:rsid w:val="00B4362F"/>
    <w:rsid w:val="00B445ED"/>
    <w:rsid w:val="00B52D70"/>
    <w:rsid w:val="00B615A6"/>
    <w:rsid w:val="00B6300F"/>
    <w:rsid w:val="00B641EB"/>
    <w:rsid w:val="00B70389"/>
    <w:rsid w:val="00B7697D"/>
    <w:rsid w:val="00B84623"/>
    <w:rsid w:val="00BB39E1"/>
    <w:rsid w:val="00BB66D5"/>
    <w:rsid w:val="00BC7E6E"/>
    <w:rsid w:val="00BC7F1D"/>
    <w:rsid w:val="00BE1D1F"/>
    <w:rsid w:val="00BE4550"/>
    <w:rsid w:val="00BE5E66"/>
    <w:rsid w:val="00BE7941"/>
    <w:rsid w:val="00BF74FD"/>
    <w:rsid w:val="00C00281"/>
    <w:rsid w:val="00C018A1"/>
    <w:rsid w:val="00C04CA7"/>
    <w:rsid w:val="00C05625"/>
    <w:rsid w:val="00C07188"/>
    <w:rsid w:val="00C10999"/>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55804"/>
    <w:rsid w:val="00C60948"/>
    <w:rsid w:val="00C6340F"/>
    <w:rsid w:val="00C66770"/>
    <w:rsid w:val="00C67A6A"/>
    <w:rsid w:val="00C72AB9"/>
    <w:rsid w:val="00C74DAF"/>
    <w:rsid w:val="00C76989"/>
    <w:rsid w:val="00C80116"/>
    <w:rsid w:val="00C82945"/>
    <w:rsid w:val="00C8317D"/>
    <w:rsid w:val="00C87BFC"/>
    <w:rsid w:val="00CA0D9A"/>
    <w:rsid w:val="00CA22BB"/>
    <w:rsid w:val="00CA575A"/>
    <w:rsid w:val="00CB34BF"/>
    <w:rsid w:val="00CC0E1D"/>
    <w:rsid w:val="00CC4DB6"/>
    <w:rsid w:val="00CD0FBC"/>
    <w:rsid w:val="00CD7878"/>
    <w:rsid w:val="00CE0351"/>
    <w:rsid w:val="00CF5E71"/>
    <w:rsid w:val="00CF6216"/>
    <w:rsid w:val="00CF7FAC"/>
    <w:rsid w:val="00D01942"/>
    <w:rsid w:val="00D04B59"/>
    <w:rsid w:val="00D14323"/>
    <w:rsid w:val="00D160C1"/>
    <w:rsid w:val="00D17794"/>
    <w:rsid w:val="00D211F7"/>
    <w:rsid w:val="00D220B7"/>
    <w:rsid w:val="00D22398"/>
    <w:rsid w:val="00D30525"/>
    <w:rsid w:val="00D31B08"/>
    <w:rsid w:val="00D3375B"/>
    <w:rsid w:val="00D348BD"/>
    <w:rsid w:val="00D35E6C"/>
    <w:rsid w:val="00D377BD"/>
    <w:rsid w:val="00D41742"/>
    <w:rsid w:val="00D417CA"/>
    <w:rsid w:val="00D436CF"/>
    <w:rsid w:val="00D45B2F"/>
    <w:rsid w:val="00D46E88"/>
    <w:rsid w:val="00D50C86"/>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979D7"/>
    <w:rsid w:val="00DA46BD"/>
    <w:rsid w:val="00DB5FB7"/>
    <w:rsid w:val="00DB7863"/>
    <w:rsid w:val="00DC538E"/>
    <w:rsid w:val="00DE0BDE"/>
    <w:rsid w:val="00DE29A2"/>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51F2"/>
    <w:rsid w:val="00E86437"/>
    <w:rsid w:val="00E87CFA"/>
    <w:rsid w:val="00E9055F"/>
    <w:rsid w:val="00E93D77"/>
    <w:rsid w:val="00E9516C"/>
    <w:rsid w:val="00E95264"/>
    <w:rsid w:val="00EA2172"/>
    <w:rsid w:val="00EA2DC1"/>
    <w:rsid w:val="00EA5334"/>
    <w:rsid w:val="00EB264E"/>
    <w:rsid w:val="00EB3972"/>
    <w:rsid w:val="00EC41D4"/>
    <w:rsid w:val="00EC5571"/>
    <w:rsid w:val="00ED0E8F"/>
    <w:rsid w:val="00ED38A1"/>
    <w:rsid w:val="00ED7205"/>
    <w:rsid w:val="00EE1504"/>
    <w:rsid w:val="00EE276C"/>
    <w:rsid w:val="00EE3B5B"/>
    <w:rsid w:val="00EE4CC9"/>
    <w:rsid w:val="00EF0870"/>
    <w:rsid w:val="00EF3631"/>
    <w:rsid w:val="00EF4800"/>
    <w:rsid w:val="00EF674A"/>
    <w:rsid w:val="00F00386"/>
    <w:rsid w:val="00F00A3D"/>
    <w:rsid w:val="00F07BF3"/>
    <w:rsid w:val="00F17CA4"/>
    <w:rsid w:val="00F24DDD"/>
    <w:rsid w:val="00F252DC"/>
    <w:rsid w:val="00F25335"/>
    <w:rsid w:val="00F263FB"/>
    <w:rsid w:val="00F2770B"/>
    <w:rsid w:val="00F36535"/>
    <w:rsid w:val="00F43142"/>
    <w:rsid w:val="00F45C88"/>
    <w:rsid w:val="00F460D5"/>
    <w:rsid w:val="00F46228"/>
    <w:rsid w:val="00F5136E"/>
    <w:rsid w:val="00F549A3"/>
    <w:rsid w:val="00F55CBF"/>
    <w:rsid w:val="00F650AB"/>
    <w:rsid w:val="00F72B10"/>
    <w:rsid w:val="00F76302"/>
    <w:rsid w:val="00F77359"/>
    <w:rsid w:val="00F818F2"/>
    <w:rsid w:val="00F867E7"/>
    <w:rsid w:val="00F86A73"/>
    <w:rsid w:val="00F86FF2"/>
    <w:rsid w:val="00F87814"/>
    <w:rsid w:val="00F912FC"/>
    <w:rsid w:val="00F9292F"/>
    <w:rsid w:val="00FA2250"/>
    <w:rsid w:val="00FA2E64"/>
    <w:rsid w:val="00FA58DA"/>
    <w:rsid w:val="00FB0C38"/>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CF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263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263F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63F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63FB"/>
    <w:pPr>
      <w:ind w:left="1418" w:hanging="1418"/>
      <w:outlineLvl w:val="3"/>
    </w:pPr>
    <w:rPr>
      <w:sz w:val="24"/>
    </w:rPr>
  </w:style>
  <w:style w:type="paragraph" w:styleId="Heading5">
    <w:name w:val="heading 5"/>
    <w:aliases w:val="H5"/>
    <w:basedOn w:val="Heading4"/>
    <w:next w:val="Normal"/>
    <w:qFormat/>
    <w:rsid w:val="00F263FB"/>
    <w:pPr>
      <w:ind w:left="1701" w:hanging="1701"/>
      <w:outlineLvl w:val="4"/>
    </w:pPr>
    <w:rPr>
      <w:sz w:val="22"/>
    </w:rPr>
  </w:style>
  <w:style w:type="paragraph" w:styleId="Heading6">
    <w:name w:val="heading 6"/>
    <w:basedOn w:val="H6"/>
    <w:next w:val="Normal"/>
    <w:link w:val="Heading6Char"/>
    <w:qFormat/>
    <w:rsid w:val="00F263FB"/>
    <w:pPr>
      <w:outlineLvl w:val="5"/>
    </w:pPr>
  </w:style>
  <w:style w:type="paragraph" w:styleId="Heading7">
    <w:name w:val="heading 7"/>
    <w:basedOn w:val="H6"/>
    <w:next w:val="Normal"/>
    <w:link w:val="Heading7Char"/>
    <w:qFormat/>
    <w:rsid w:val="00F263FB"/>
    <w:pPr>
      <w:outlineLvl w:val="6"/>
    </w:pPr>
  </w:style>
  <w:style w:type="paragraph" w:styleId="Heading8">
    <w:name w:val="heading 8"/>
    <w:aliases w:val="Table Heading"/>
    <w:basedOn w:val="Heading1"/>
    <w:next w:val="Normal"/>
    <w:qFormat/>
    <w:rsid w:val="00F263FB"/>
    <w:pPr>
      <w:ind w:left="0" w:firstLine="0"/>
      <w:outlineLvl w:val="7"/>
    </w:pPr>
  </w:style>
  <w:style w:type="paragraph" w:styleId="Heading9">
    <w:name w:val="heading 9"/>
    <w:aliases w:val="Figure Heading,FH"/>
    <w:basedOn w:val="Heading8"/>
    <w:next w:val="Normal"/>
    <w:qFormat/>
    <w:rsid w:val="00F263FB"/>
    <w:pPr>
      <w:outlineLvl w:val="8"/>
    </w:pPr>
  </w:style>
  <w:style w:type="character" w:default="1" w:styleId="DefaultParagraphFont">
    <w:name w:val="Default Paragraph Font"/>
    <w:semiHidden/>
    <w:rsid w:val="00F263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63FB"/>
  </w:style>
  <w:style w:type="paragraph" w:customStyle="1" w:styleId="FP">
    <w:name w:val="FP"/>
    <w:basedOn w:val="Normal"/>
    <w:rsid w:val="00F263F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63FB"/>
    <w:pPr>
      <w:spacing w:before="180"/>
      <w:ind w:left="2693" w:hanging="2693"/>
    </w:pPr>
    <w:rPr>
      <w:b/>
    </w:rPr>
  </w:style>
  <w:style w:type="paragraph" w:styleId="TOC1">
    <w:name w:val="toc 1"/>
    <w:semiHidden/>
    <w:rsid w:val="00F263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263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263FB"/>
    <w:pPr>
      <w:ind w:left="1701" w:hanging="1701"/>
    </w:pPr>
  </w:style>
  <w:style w:type="paragraph" w:styleId="TOC4">
    <w:name w:val="toc 4"/>
    <w:basedOn w:val="TOC3"/>
    <w:rsid w:val="00F263FB"/>
    <w:pPr>
      <w:ind w:left="1418" w:hanging="1418"/>
    </w:pPr>
  </w:style>
  <w:style w:type="paragraph" w:styleId="TOC3">
    <w:name w:val="toc 3"/>
    <w:basedOn w:val="TOC2"/>
    <w:rsid w:val="00F263FB"/>
    <w:pPr>
      <w:ind w:left="1134" w:hanging="1134"/>
    </w:pPr>
  </w:style>
  <w:style w:type="paragraph" w:styleId="TOC2">
    <w:name w:val="toc 2"/>
    <w:basedOn w:val="TOC1"/>
    <w:rsid w:val="00F263FB"/>
    <w:pPr>
      <w:keepNext w:val="0"/>
      <w:spacing w:before="0"/>
      <w:ind w:left="851" w:hanging="851"/>
    </w:pPr>
    <w:rPr>
      <w:sz w:val="20"/>
    </w:rPr>
  </w:style>
  <w:style w:type="paragraph" w:styleId="Index2">
    <w:name w:val="index 2"/>
    <w:basedOn w:val="Index1"/>
    <w:rsid w:val="00F263FB"/>
    <w:pPr>
      <w:ind w:left="284"/>
    </w:pPr>
  </w:style>
  <w:style w:type="paragraph" w:styleId="Index1">
    <w:name w:val="index 1"/>
    <w:basedOn w:val="Normal"/>
    <w:rsid w:val="00F263FB"/>
    <w:pPr>
      <w:keepLines/>
      <w:spacing w:after="0"/>
    </w:pPr>
  </w:style>
  <w:style w:type="paragraph" w:customStyle="1" w:styleId="ZH">
    <w:name w:val="ZH"/>
    <w:rsid w:val="00F263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263FB"/>
    <w:pPr>
      <w:outlineLvl w:val="9"/>
    </w:pPr>
  </w:style>
  <w:style w:type="paragraph" w:styleId="ListNumber2">
    <w:name w:val="List Number 2"/>
    <w:basedOn w:val="ListNumber"/>
    <w:rsid w:val="00F263F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63F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263F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63FB"/>
    <w:pPr>
      <w:keepLines/>
      <w:spacing w:after="0"/>
      <w:ind w:left="454" w:hanging="454"/>
    </w:pPr>
    <w:rPr>
      <w:sz w:val="16"/>
    </w:rPr>
  </w:style>
  <w:style w:type="paragraph" w:customStyle="1" w:styleId="TAH">
    <w:name w:val="TAH"/>
    <w:basedOn w:val="TAC"/>
    <w:link w:val="TAHCar"/>
    <w:rsid w:val="00F263FB"/>
    <w:rPr>
      <w:b/>
    </w:rPr>
  </w:style>
  <w:style w:type="paragraph" w:customStyle="1" w:styleId="TAC">
    <w:name w:val="TAC"/>
    <w:basedOn w:val="TAL"/>
    <w:link w:val="TACChar"/>
    <w:rsid w:val="00F263FB"/>
    <w:pPr>
      <w:jc w:val="center"/>
    </w:pPr>
  </w:style>
  <w:style w:type="paragraph" w:customStyle="1" w:styleId="TF">
    <w:name w:val="TF"/>
    <w:basedOn w:val="TH"/>
    <w:rsid w:val="00F263FB"/>
    <w:pPr>
      <w:keepNext w:val="0"/>
      <w:spacing w:before="0" w:after="240"/>
    </w:pPr>
  </w:style>
  <w:style w:type="paragraph" w:customStyle="1" w:styleId="NO">
    <w:name w:val="NO"/>
    <w:basedOn w:val="Normal"/>
    <w:rsid w:val="00F263FB"/>
    <w:pPr>
      <w:keepLines/>
      <w:ind w:left="1135" w:hanging="851"/>
    </w:pPr>
  </w:style>
  <w:style w:type="paragraph" w:styleId="TOC9">
    <w:name w:val="toc 9"/>
    <w:basedOn w:val="TOC8"/>
    <w:rsid w:val="00F263FB"/>
    <w:pPr>
      <w:ind w:left="1418" w:hanging="1418"/>
    </w:pPr>
  </w:style>
  <w:style w:type="paragraph" w:customStyle="1" w:styleId="EX">
    <w:name w:val="EX"/>
    <w:basedOn w:val="Normal"/>
    <w:rsid w:val="00F263FB"/>
    <w:pPr>
      <w:keepLines/>
      <w:ind w:left="1702" w:hanging="1418"/>
    </w:pPr>
  </w:style>
  <w:style w:type="paragraph" w:customStyle="1" w:styleId="LD">
    <w:name w:val="LD"/>
    <w:rsid w:val="00F263F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263FB"/>
    <w:pPr>
      <w:spacing w:after="0"/>
    </w:pPr>
  </w:style>
  <w:style w:type="paragraph" w:customStyle="1" w:styleId="EW">
    <w:name w:val="EW"/>
    <w:basedOn w:val="EX"/>
    <w:rsid w:val="00F263FB"/>
    <w:pPr>
      <w:spacing w:after="0"/>
    </w:pPr>
  </w:style>
  <w:style w:type="paragraph" w:styleId="TOC6">
    <w:name w:val="toc 6"/>
    <w:basedOn w:val="TOC5"/>
    <w:next w:val="Normal"/>
    <w:rsid w:val="00F263FB"/>
    <w:pPr>
      <w:ind w:left="1985" w:hanging="1985"/>
    </w:pPr>
  </w:style>
  <w:style w:type="paragraph" w:styleId="TOC7">
    <w:name w:val="toc 7"/>
    <w:basedOn w:val="TOC6"/>
    <w:next w:val="Normal"/>
    <w:rsid w:val="00F263FB"/>
    <w:pPr>
      <w:ind w:left="2268" w:hanging="2268"/>
    </w:pPr>
  </w:style>
  <w:style w:type="paragraph" w:styleId="ListBullet2">
    <w:name w:val="List Bullet 2"/>
    <w:aliases w:val="lb2"/>
    <w:basedOn w:val="ListBullet"/>
    <w:rsid w:val="00F263FB"/>
    <w:pPr>
      <w:ind w:left="851"/>
    </w:pPr>
  </w:style>
  <w:style w:type="paragraph" w:styleId="ListBullet3">
    <w:name w:val="List Bullet 3"/>
    <w:basedOn w:val="ListBullet2"/>
    <w:rsid w:val="00F263FB"/>
    <w:pPr>
      <w:ind w:left="1135"/>
    </w:pPr>
  </w:style>
  <w:style w:type="paragraph" w:styleId="ListNumber">
    <w:name w:val="List Number"/>
    <w:basedOn w:val="List"/>
    <w:rsid w:val="00F263FB"/>
  </w:style>
  <w:style w:type="paragraph" w:customStyle="1" w:styleId="EQ">
    <w:name w:val="EQ"/>
    <w:basedOn w:val="Normal"/>
    <w:next w:val="Normal"/>
    <w:rsid w:val="00F263FB"/>
    <w:pPr>
      <w:keepLines/>
      <w:tabs>
        <w:tab w:val="center" w:pos="4536"/>
        <w:tab w:val="right" w:pos="9072"/>
      </w:tabs>
    </w:pPr>
    <w:rPr>
      <w:noProof/>
    </w:rPr>
  </w:style>
  <w:style w:type="paragraph" w:customStyle="1" w:styleId="TH">
    <w:name w:val="TH"/>
    <w:basedOn w:val="Normal"/>
    <w:link w:val="THChar"/>
    <w:rsid w:val="00F263FB"/>
    <w:pPr>
      <w:keepNext/>
      <w:keepLines/>
      <w:spacing w:before="60"/>
      <w:jc w:val="center"/>
    </w:pPr>
    <w:rPr>
      <w:rFonts w:ascii="Arial" w:hAnsi="Arial"/>
      <w:b/>
    </w:rPr>
  </w:style>
  <w:style w:type="paragraph" w:customStyle="1" w:styleId="NF">
    <w:name w:val="NF"/>
    <w:basedOn w:val="NO"/>
    <w:rsid w:val="00F263FB"/>
    <w:pPr>
      <w:keepNext/>
      <w:spacing w:after="0"/>
    </w:pPr>
    <w:rPr>
      <w:rFonts w:ascii="Arial" w:hAnsi="Arial"/>
      <w:sz w:val="18"/>
    </w:rPr>
  </w:style>
  <w:style w:type="paragraph" w:customStyle="1" w:styleId="PL">
    <w:name w:val="PL"/>
    <w:rsid w:val="00F26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263FB"/>
    <w:pPr>
      <w:jc w:val="right"/>
    </w:pPr>
  </w:style>
  <w:style w:type="paragraph" w:customStyle="1" w:styleId="H6">
    <w:name w:val="H6"/>
    <w:basedOn w:val="Heading5"/>
    <w:next w:val="Normal"/>
    <w:rsid w:val="00F263FB"/>
    <w:pPr>
      <w:ind w:left="1985" w:hanging="1985"/>
      <w:outlineLvl w:val="9"/>
    </w:pPr>
    <w:rPr>
      <w:sz w:val="20"/>
    </w:rPr>
  </w:style>
  <w:style w:type="paragraph" w:customStyle="1" w:styleId="TAN">
    <w:name w:val="TAN"/>
    <w:basedOn w:val="TAL"/>
    <w:link w:val="TANChar"/>
    <w:rsid w:val="00F263FB"/>
    <w:pPr>
      <w:ind w:left="851" w:hanging="851"/>
    </w:pPr>
  </w:style>
  <w:style w:type="paragraph" w:customStyle="1" w:styleId="TAL">
    <w:name w:val="TAL"/>
    <w:basedOn w:val="Normal"/>
    <w:link w:val="TALCar"/>
    <w:rsid w:val="00F263FB"/>
    <w:pPr>
      <w:keepNext/>
      <w:keepLines/>
      <w:spacing w:after="0"/>
    </w:pPr>
    <w:rPr>
      <w:rFonts w:ascii="Arial" w:hAnsi="Arial"/>
      <w:sz w:val="18"/>
    </w:rPr>
  </w:style>
  <w:style w:type="paragraph" w:customStyle="1" w:styleId="ZA">
    <w:name w:val="ZA"/>
    <w:rsid w:val="00F263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263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263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263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263FB"/>
    <w:pPr>
      <w:framePr w:wrap="notBeside" w:y="16161"/>
    </w:pPr>
  </w:style>
  <w:style w:type="character" w:customStyle="1" w:styleId="ZGSM">
    <w:name w:val="ZGSM"/>
    <w:rsid w:val="00F263FB"/>
  </w:style>
  <w:style w:type="paragraph" w:styleId="List2">
    <w:name w:val="List 2"/>
    <w:basedOn w:val="List"/>
    <w:rsid w:val="00F263FB"/>
    <w:pPr>
      <w:ind w:left="851"/>
    </w:pPr>
  </w:style>
  <w:style w:type="paragraph" w:customStyle="1" w:styleId="ZG">
    <w:name w:val="ZG"/>
    <w:rsid w:val="00F263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263FB"/>
    <w:pPr>
      <w:ind w:left="1135"/>
    </w:pPr>
  </w:style>
  <w:style w:type="paragraph" w:styleId="List4">
    <w:name w:val="List 4"/>
    <w:basedOn w:val="List3"/>
    <w:rsid w:val="00F263FB"/>
    <w:pPr>
      <w:ind w:left="1418"/>
    </w:pPr>
  </w:style>
  <w:style w:type="paragraph" w:styleId="List5">
    <w:name w:val="List 5"/>
    <w:basedOn w:val="List4"/>
    <w:rsid w:val="00F263FB"/>
    <w:pPr>
      <w:ind w:left="1702"/>
    </w:pPr>
  </w:style>
  <w:style w:type="paragraph" w:customStyle="1" w:styleId="EditorsNote">
    <w:name w:val="Editor's Note"/>
    <w:basedOn w:val="NO"/>
    <w:rsid w:val="00F263FB"/>
    <w:rPr>
      <w:color w:val="FF0000"/>
    </w:rPr>
  </w:style>
  <w:style w:type="paragraph" w:styleId="List">
    <w:name w:val="List"/>
    <w:basedOn w:val="Normal"/>
    <w:rsid w:val="00F263FB"/>
    <w:pPr>
      <w:ind w:left="568" w:hanging="284"/>
    </w:pPr>
  </w:style>
  <w:style w:type="paragraph" w:styleId="ListBullet">
    <w:name w:val="List Bullet"/>
    <w:basedOn w:val="List"/>
    <w:rsid w:val="00F263FB"/>
  </w:style>
  <w:style w:type="paragraph" w:styleId="ListBullet4">
    <w:name w:val="List Bullet 4"/>
    <w:basedOn w:val="ListBullet3"/>
    <w:rsid w:val="00F263FB"/>
    <w:pPr>
      <w:ind w:left="1418"/>
    </w:pPr>
  </w:style>
  <w:style w:type="paragraph" w:styleId="ListBullet5">
    <w:name w:val="List Bullet 5"/>
    <w:basedOn w:val="ListBullet4"/>
    <w:rsid w:val="00F263FB"/>
    <w:pPr>
      <w:ind w:left="1702"/>
    </w:pPr>
  </w:style>
  <w:style w:type="paragraph" w:customStyle="1" w:styleId="B1">
    <w:name w:val="B1"/>
    <w:basedOn w:val="List"/>
    <w:link w:val="B1Char1"/>
    <w:rsid w:val="00F263FB"/>
  </w:style>
  <w:style w:type="paragraph" w:customStyle="1" w:styleId="B2">
    <w:name w:val="B2"/>
    <w:basedOn w:val="List2"/>
    <w:rsid w:val="00F263FB"/>
  </w:style>
  <w:style w:type="paragraph" w:customStyle="1" w:styleId="B3">
    <w:name w:val="B3"/>
    <w:basedOn w:val="List3"/>
    <w:rsid w:val="00F263FB"/>
  </w:style>
  <w:style w:type="paragraph" w:customStyle="1" w:styleId="B4">
    <w:name w:val="B4"/>
    <w:basedOn w:val="List4"/>
    <w:rsid w:val="00F263FB"/>
  </w:style>
  <w:style w:type="paragraph" w:customStyle="1" w:styleId="B5">
    <w:name w:val="B5"/>
    <w:basedOn w:val="List5"/>
    <w:rsid w:val="00F263FB"/>
  </w:style>
  <w:style w:type="paragraph" w:styleId="Footer">
    <w:name w:val="footer"/>
    <w:basedOn w:val="Header"/>
    <w:link w:val="FooterChar"/>
    <w:rsid w:val="00F263FB"/>
    <w:pPr>
      <w:jc w:val="center"/>
    </w:pPr>
    <w:rPr>
      <w:i/>
    </w:rPr>
  </w:style>
  <w:style w:type="paragraph" w:customStyle="1" w:styleId="ZTD">
    <w:name w:val="ZTD"/>
    <w:basedOn w:val="ZB"/>
    <w:rsid w:val="00F263F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381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javascript:openTdoc('https://portal.3gpp.org/ngppapp/CreateTdoc.aspx?mode=view&amp;contributionUid=RP-230716%27,%27RP-230716%2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752</Words>
  <Characters>4291</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5</cp:revision>
  <dcterms:created xsi:type="dcterms:W3CDTF">2024-03-01T09:10:00Z</dcterms:created>
  <dcterms:modified xsi:type="dcterms:W3CDTF">2024-03-01T09:14:00Z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