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R5-240591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4255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New testcase 10.5.1.1 UE establishing initial PDN connection as a user plane resource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22DBFD" w:rsidR="001E41F3" w:rsidRDefault="001A2CA0" w:rsidP="00547111">
            <w:pPr>
              <w:pStyle w:val="CRCoverPage"/>
              <w:spacing w:after="0"/>
              <w:ind w:left="100"/>
              <w:rPr>
                <w:noProof/>
              </w:rPr>
            </w:pPr>
            <w:fldSimple w:instr=" DOCPROPERTY  SourceIfTsg  \* MERGEFORMAT ">
              <w:r w:rsidR="009330E9">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ATSSS_Ph2-UEConTest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7F57D6" w:rsidR="001E41F3" w:rsidRDefault="004B5870">
            <w:pPr>
              <w:pStyle w:val="CRCoverPage"/>
              <w:spacing w:after="0"/>
              <w:ind w:left="100"/>
              <w:rPr>
                <w:noProof/>
              </w:rPr>
            </w:pPr>
            <w:r>
              <w:rPr>
                <w:noProof/>
              </w:rPr>
              <w:t>To add testcase to for UE establishing initial PDN connection as user plane resource.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49A571" w:rsidR="001E41F3" w:rsidRDefault="004B5870">
            <w:pPr>
              <w:pStyle w:val="CRCoverPage"/>
              <w:spacing w:after="0"/>
              <w:ind w:left="100"/>
              <w:rPr>
                <w:noProof/>
              </w:rPr>
            </w:pPr>
            <w:r>
              <w:rPr>
                <w:noProof/>
              </w:rPr>
              <w:t>Adding testcase skeleton with test sequence. Test specific messages TBD.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14B073" w:rsidR="001E41F3" w:rsidRDefault="004B5870">
            <w:pPr>
              <w:pStyle w:val="CRCoverPage"/>
              <w:spacing w:after="0"/>
              <w:ind w:left="100"/>
              <w:rPr>
                <w:noProof/>
              </w:rPr>
            </w:pPr>
            <w:r>
              <w:rPr>
                <w:noProof/>
              </w:rPr>
              <w:t>UE establishing initial PDN connection as user plane resource is not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7DBD6" w:rsidR="001E41F3" w:rsidRDefault="004B5870">
            <w:pPr>
              <w:pStyle w:val="CRCoverPage"/>
              <w:spacing w:after="0"/>
              <w:ind w:left="100"/>
              <w:rPr>
                <w:noProof/>
              </w:rPr>
            </w:pPr>
            <w:r>
              <w:rPr>
                <w:noProof/>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5965C0" w:rsidR="001E41F3" w:rsidRDefault="004B587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A15BC0" w:rsidR="001E41F3" w:rsidRDefault="004B58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88D032" w:rsidR="001E41F3" w:rsidRDefault="00145D43">
            <w:pPr>
              <w:pStyle w:val="CRCoverPage"/>
              <w:spacing w:after="0"/>
              <w:ind w:left="99"/>
              <w:rPr>
                <w:noProof/>
              </w:rPr>
            </w:pPr>
            <w:r>
              <w:rPr>
                <w:noProof/>
              </w:rPr>
              <w:t xml:space="preserve">TS/TR </w:t>
            </w:r>
            <w:r w:rsidR="004B5870">
              <w:rPr>
                <w:noProof/>
              </w:rPr>
              <w:t>38.523-2</w:t>
            </w:r>
            <w:r>
              <w:rPr>
                <w:noProof/>
              </w:rPr>
              <w:t xml:space="preserve"> CR </w:t>
            </w:r>
            <w:r w:rsidR="009A6E4D">
              <w:rPr>
                <w:noProof/>
              </w:rPr>
              <w:t>0439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9CF43" w:rsidR="001E41F3" w:rsidRDefault="004B587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E72499" w14:textId="77777777" w:rsidR="00EB44E8" w:rsidRDefault="00EB44E8" w:rsidP="00EB44E8">
      <w:pPr>
        <w:rPr>
          <w:color w:val="FF0000"/>
        </w:rPr>
      </w:pPr>
      <w:bookmarkStart w:id="1" w:name="_Hlk158986156"/>
      <w:r w:rsidRPr="00D12EEE">
        <w:rPr>
          <w:color w:val="FF0000"/>
        </w:rPr>
        <w:lastRenderedPageBreak/>
        <w:t>----------------------------------------------------------- Skipped chapters ---------------------------------------------------------------</w:t>
      </w:r>
    </w:p>
    <w:bookmarkEnd w:id="1"/>
    <w:p w14:paraId="156BFAB9" w14:textId="77777777" w:rsidR="00EB44E8" w:rsidRPr="00067C60" w:rsidRDefault="00EB44E8" w:rsidP="00EB44E8">
      <w:pPr>
        <w:pStyle w:val="TH"/>
        <w:rPr>
          <w:lang w:eastAsia="x-none"/>
        </w:rPr>
      </w:pPr>
      <w:r w:rsidRPr="00067C60">
        <w:t>Table 10.</w:t>
      </w:r>
      <w:r w:rsidRPr="00067C60">
        <w:rPr>
          <w:lang w:eastAsia="zh-CN"/>
        </w:rPr>
        <w:t>4</w:t>
      </w:r>
      <w:r w:rsidRPr="00067C60">
        <w:t>.</w:t>
      </w:r>
      <w:r w:rsidRPr="00067C60">
        <w:rPr>
          <w:lang w:eastAsia="zh-CN"/>
        </w:rPr>
        <w:t>2</w:t>
      </w:r>
      <w:r w:rsidRPr="00067C60">
        <w:t>.2.</w:t>
      </w:r>
      <w:r w:rsidRPr="00067C60">
        <w:rPr>
          <w:lang w:eastAsia="zh-CN"/>
        </w:rPr>
        <w:t>3</w:t>
      </w:r>
      <w:r w:rsidRPr="00067C60">
        <w:t>.3-</w:t>
      </w:r>
      <w:r w:rsidRPr="00067C60">
        <w:rPr>
          <w:lang w:eastAsia="zh-CN"/>
        </w:rPr>
        <w:t>7</w:t>
      </w:r>
      <w:r w:rsidRPr="00067C60">
        <w:t>:</w:t>
      </w:r>
      <w:r w:rsidRPr="00067C60">
        <w:rPr>
          <w:i/>
          <w:iCs/>
        </w:rPr>
        <w:t xml:space="preserve"> </w:t>
      </w:r>
      <w:r w:rsidRPr="00067C60">
        <w:rPr>
          <w:iCs/>
        </w:rPr>
        <w:t>REGISTRATION ACCEPT</w:t>
      </w:r>
      <w:r w:rsidRPr="00067C60">
        <w:t xml:space="preserve"> (preamble, Table </w:t>
      </w:r>
      <w:r w:rsidRPr="00067C60">
        <w:rPr>
          <w:lang w:eastAsia="zh-CN" w:bidi="ar"/>
        </w:rPr>
        <w:t>10.4.2.2.3.2-1</w:t>
      </w:r>
      <w:r w:rsidRPr="00067C60">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EB44E8" w:rsidRPr="00067C60" w14:paraId="096E0348" w14:textId="77777777" w:rsidTr="00BD0EF7">
        <w:tc>
          <w:tcPr>
            <w:tcW w:w="9635" w:type="dxa"/>
            <w:gridSpan w:val="4"/>
            <w:tcBorders>
              <w:top w:val="single" w:sz="4" w:space="0" w:color="000000"/>
              <w:left w:val="single" w:sz="4" w:space="0" w:color="000000"/>
              <w:bottom w:val="single" w:sz="4" w:space="0" w:color="000000"/>
              <w:right w:val="single" w:sz="4" w:space="0" w:color="000000"/>
            </w:tcBorders>
            <w:hideMark/>
          </w:tcPr>
          <w:p w14:paraId="6A7E46C6" w14:textId="77777777" w:rsidR="00EB44E8" w:rsidRPr="00067C60" w:rsidRDefault="00EB44E8" w:rsidP="00BD0EF7">
            <w:pPr>
              <w:pStyle w:val="TAL"/>
            </w:pPr>
            <w:r w:rsidRPr="00067C60">
              <w:t>Derivation path: TS 38.508-1 [4] Table 4.7.1-7</w:t>
            </w:r>
          </w:p>
        </w:tc>
      </w:tr>
      <w:tr w:rsidR="00EB44E8" w:rsidRPr="00067C60" w14:paraId="16C16805" w14:textId="77777777" w:rsidTr="00BD0EF7">
        <w:tc>
          <w:tcPr>
            <w:tcW w:w="4535" w:type="dxa"/>
            <w:tcBorders>
              <w:top w:val="single" w:sz="4" w:space="0" w:color="000000"/>
              <w:left w:val="single" w:sz="4" w:space="0" w:color="000000"/>
              <w:bottom w:val="single" w:sz="4" w:space="0" w:color="000000"/>
              <w:right w:val="single" w:sz="4" w:space="0" w:color="000000"/>
            </w:tcBorders>
            <w:hideMark/>
          </w:tcPr>
          <w:p w14:paraId="5C80A377" w14:textId="77777777" w:rsidR="00EB44E8" w:rsidRPr="00067C60" w:rsidRDefault="00EB44E8" w:rsidP="00BD0EF7">
            <w:pPr>
              <w:pStyle w:val="TAH"/>
            </w:pPr>
            <w:r w:rsidRPr="00067C60">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E0C02EB" w14:textId="77777777" w:rsidR="00EB44E8" w:rsidRPr="00067C60" w:rsidRDefault="00EB44E8" w:rsidP="00BD0EF7">
            <w:pPr>
              <w:pStyle w:val="TAH"/>
            </w:pPr>
            <w:r w:rsidRPr="00067C60">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DD8C06C" w14:textId="77777777" w:rsidR="00EB44E8" w:rsidRPr="00067C60" w:rsidRDefault="00EB44E8" w:rsidP="00BD0EF7">
            <w:pPr>
              <w:pStyle w:val="TAH"/>
            </w:pPr>
            <w:r w:rsidRPr="00067C60">
              <w:t>Comment</w:t>
            </w:r>
          </w:p>
        </w:tc>
        <w:tc>
          <w:tcPr>
            <w:tcW w:w="1133" w:type="dxa"/>
            <w:tcBorders>
              <w:top w:val="single" w:sz="4" w:space="0" w:color="000000"/>
              <w:left w:val="single" w:sz="4" w:space="0" w:color="000000"/>
              <w:bottom w:val="single" w:sz="4" w:space="0" w:color="000000"/>
              <w:right w:val="single" w:sz="4" w:space="0" w:color="000000"/>
            </w:tcBorders>
            <w:hideMark/>
          </w:tcPr>
          <w:p w14:paraId="3F5ABAEA" w14:textId="77777777" w:rsidR="00EB44E8" w:rsidRPr="00067C60" w:rsidRDefault="00EB44E8" w:rsidP="00BD0EF7">
            <w:pPr>
              <w:pStyle w:val="TAH"/>
            </w:pPr>
            <w:r w:rsidRPr="00067C60">
              <w:t>Condition</w:t>
            </w:r>
          </w:p>
        </w:tc>
      </w:tr>
      <w:tr w:rsidR="00EB44E8" w:rsidRPr="00067C60" w14:paraId="5B9D3DFB" w14:textId="77777777" w:rsidTr="00BD0EF7">
        <w:tc>
          <w:tcPr>
            <w:tcW w:w="4535" w:type="dxa"/>
            <w:tcBorders>
              <w:top w:val="single" w:sz="4" w:space="0" w:color="000000"/>
              <w:left w:val="single" w:sz="4" w:space="0" w:color="000000"/>
              <w:bottom w:val="single" w:sz="4" w:space="0" w:color="000000"/>
              <w:right w:val="single" w:sz="4" w:space="0" w:color="000000"/>
            </w:tcBorders>
            <w:hideMark/>
          </w:tcPr>
          <w:p w14:paraId="14C04676" w14:textId="77777777" w:rsidR="00EB44E8" w:rsidRPr="00067C60" w:rsidRDefault="00EB44E8" w:rsidP="00BD0EF7">
            <w:pPr>
              <w:pStyle w:val="TAL"/>
            </w:pPr>
            <w:r w:rsidRPr="00067C60">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2F5BCAA6" w14:textId="77777777" w:rsidR="00EB44E8" w:rsidRPr="00067C60" w:rsidRDefault="00EB44E8" w:rsidP="00BD0EF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7A1B77" w14:textId="77777777" w:rsidR="00EB44E8" w:rsidRPr="00067C60" w:rsidRDefault="00EB44E8" w:rsidP="00BD0EF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A7CAA47" w14:textId="77777777" w:rsidR="00EB44E8" w:rsidRPr="00067C60" w:rsidRDefault="00EB44E8" w:rsidP="00BD0EF7">
            <w:pPr>
              <w:pStyle w:val="TAL"/>
            </w:pPr>
          </w:p>
        </w:tc>
      </w:tr>
      <w:tr w:rsidR="00EB44E8" w:rsidRPr="00067C60" w14:paraId="51FD160A" w14:textId="77777777" w:rsidTr="00BD0EF7">
        <w:tc>
          <w:tcPr>
            <w:tcW w:w="4535" w:type="dxa"/>
            <w:tcBorders>
              <w:top w:val="single" w:sz="4" w:space="0" w:color="000000"/>
              <w:left w:val="single" w:sz="4" w:space="0" w:color="000000"/>
              <w:bottom w:val="single" w:sz="4" w:space="0" w:color="000000"/>
              <w:right w:val="single" w:sz="4" w:space="0" w:color="000000"/>
            </w:tcBorders>
            <w:hideMark/>
          </w:tcPr>
          <w:p w14:paraId="3A5FBE5F" w14:textId="77777777" w:rsidR="00EB44E8" w:rsidRPr="00067C60" w:rsidRDefault="00EB44E8" w:rsidP="00BD0EF7">
            <w:pPr>
              <w:pStyle w:val="TAC"/>
              <w:jc w:val="left"/>
            </w:pPr>
            <w:r w:rsidRPr="00067C60">
              <w:t>ATS-IND</w:t>
            </w:r>
          </w:p>
        </w:tc>
        <w:tc>
          <w:tcPr>
            <w:tcW w:w="2267" w:type="dxa"/>
            <w:tcBorders>
              <w:top w:val="single" w:sz="4" w:space="0" w:color="000000"/>
              <w:left w:val="single" w:sz="4" w:space="0" w:color="000000"/>
              <w:bottom w:val="single" w:sz="4" w:space="0" w:color="000000"/>
              <w:right w:val="single" w:sz="4" w:space="0" w:color="000000"/>
            </w:tcBorders>
            <w:hideMark/>
          </w:tcPr>
          <w:p w14:paraId="0617037A" w14:textId="77777777" w:rsidR="00EB44E8" w:rsidRPr="00067C60" w:rsidRDefault="00EB44E8" w:rsidP="00BD0EF7">
            <w:pPr>
              <w:pStyle w:val="TAL"/>
            </w:pPr>
            <w:r w:rsidRPr="00067C60">
              <w:t>'1'B</w:t>
            </w:r>
          </w:p>
        </w:tc>
        <w:tc>
          <w:tcPr>
            <w:tcW w:w="1700" w:type="dxa"/>
            <w:tcBorders>
              <w:top w:val="single" w:sz="4" w:space="0" w:color="000000"/>
              <w:left w:val="single" w:sz="4" w:space="0" w:color="000000"/>
              <w:bottom w:val="single" w:sz="4" w:space="0" w:color="000000"/>
              <w:right w:val="single" w:sz="4" w:space="0" w:color="000000"/>
            </w:tcBorders>
            <w:hideMark/>
          </w:tcPr>
          <w:p w14:paraId="3BED254E" w14:textId="77777777" w:rsidR="00EB44E8" w:rsidRPr="00067C60" w:rsidRDefault="00EB44E8" w:rsidP="00BD0EF7">
            <w:pPr>
              <w:pStyle w:val="TAL"/>
            </w:pPr>
            <w:r w:rsidRPr="00067C60">
              <w:t>ATSSS supported</w:t>
            </w:r>
          </w:p>
        </w:tc>
        <w:tc>
          <w:tcPr>
            <w:tcW w:w="1133" w:type="dxa"/>
            <w:tcBorders>
              <w:top w:val="single" w:sz="4" w:space="0" w:color="000000"/>
              <w:left w:val="single" w:sz="4" w:space="0" w:color="000000"/>
              <w:bottom w:val="single" w:sz="4" w:space="0" w:color="000000"/>
              <w:right w:val="single" w:sz="4" w:space="0" w:color="000000"/>
            </w:tcBorders>
          </w:tcPr>
          <w:p w14:paraId="13BCEDD7" w14:textId="77777777" w:rsidR="00EB44E8" w:rsidRPr="00067C60" w:rsidRDefault="00EB44E8" w:rsidP="00BD0EF7">
            <w:pPr>
              <w:pStyle w:val="TAL"/>
            </w:pPr>
          </w:p>
        </w:tc>
      </w:tr>
    </w:tbl>
    <w:p w14:paraId="75435BAA" w14:textId="77777777" w:rsidR="00EB44E8" w:rsidRPr="00067C60" w:rsidRDefault="00EB44E8" w:rsidP="00EB44E8"/>
    <w:p w14:paraId="5C73D26E" w14:textId="77777777" w:rsidR="00EB44E8" w:rsidRPr="00D12EEE" w:rsidRDefault="00EB44E8" w:rsidP="00EB44E8">
      <w:pPr>
        <w:rPr>
          <w:color w:val="FF0000"/>
        </w:rPr>
      </w:pPr>
      <w:bookmarkStart w:id="2" w:name="_Hlk158986193"/>
      <w:r w:rsidRPr="00D12EEE">
        <w:rPr>
          <w:color w:val="FF0000"/>
        </w:rPr>
        <w:t xml:space="preserve">------------------------------------------------------- </w:t>
      </w:r>
      <w:r w:rsidRPr="00D12EEE">
        <w:rPr>
          <w:color w:val="FF0000"/>
          <w:sz w:val="24"/>
          <w:szCs w:val="24"/>
        </w:rPr>
        <w:t>Start of first change</w:t>
      </w:r>
      <w:r w:rsidRPr="00D12EEE">
        <w:rPr>
          <w:color w:val="FF0000"/>
        </w:rPr>
        <w:t xml:space="preserve"> -----------------------------------------------------------</w:t>
      </w:r>
    </w:p>
    <w:bookmarkEnd w:id="2"/>
    <w:p w14:paraId="0FF0EBA9" w14:textId="36362ED9" w:rsidR="004B5870" w:rsidRPr="00067C60" w:rsidRDefault="004B5870" w:rsidP="004B5870">
      <w:pPr>
        <w:pStyle w:val="Heading2"/>
        <w:spacing w:line="360" w:lineRule="auto"/>
        <w:rPr>
          <w:ins w:id="3" w:author="Matti Kangas (Nokia)" w:date="2024-02-16T12:57:00Z"/>
          <w:rFonts w:eastAsia="MS Mincho"/>
          <w:lang w:eastAsia="ja-JP"/>
        </w:rPr>
      </w:pPr>
      <w:ins w:id="4" w:author="Matti Kangas (Nokia)" w:date="2024-02-16T12:57:00Z">
        <w:r>
          <w:rPr>
            <w:rFonts w:eastAsia="MS Mincho"/>
            <w:lang w:eastAsia="ja-JP"/>
          </w:rPr>
          <w:t>10.5</w:t>
        </w:r>
        <w:r w:rsidRPr="00067C60">
          <w:rPr>
            <w:rFonts w:eastAsia="MS Mincho"/>
          </w:rPr>
          <w:tab/>
        </w:r>
        <w:r w:rsidRPr="00501FAD">
          <w:rPr>
            <w:rFonts w:eastAsia="MS Mincho"/>
          </w:rPr>
          <w:t>ATSSS with PDN connection as a user-plane resource</w:t>
        </w:r>
      </w:ins>
    </w:p>
    <w:p w14:paraId="288D74EF" w14:textId="77777777" w:rsidR="004B5870" w:rsidRPr="00067C60" w:rsidRDefault="004B5870" w:rsidP="004B5870">
      <w:pPr>
        <w:pStyle w:val="Heading3"/>
        <w:spacing w:line="360" w:lineRule="auto"/>
        <w:rPr>
          <w:ins w:id="5" w:author="Matti Kangas (Nokia)" w:date="2024-02-16T12:57:00Z"/>
          <w:sz w:val="32"/>
          <w:szCs w:val="32"/>
          <w:lang w:eastAsia="ja-JP"/>
        </w:rPr>
      </w:pPr>
      <w:ins w:id="6" w:author="Matti Kangas (Nokia)" w:date="2024-02-16T12:57:00Z">
        <w:r>
          <w:rPr>
            <w:sz w:val="32"/>
            <w:szCs w:val="32"/>
            <w:lang w:eastAsia="ja-JP"/>
          </w:rPr>
          <w:t>10.5.1</w:t>
        </w:r>
        <w:r w:rsidRPr="00067C60">
          <w:rPr>
            <w:sz w:val="32"/>
            <w:szCs w:val="32"/>
          </w:rPr>
          <w:tab/>
        </w:r>
        <w:r w:rsidRPr="0076125A">
          <w:rPr>
            <w:sz w:val="32"/>
            <w:szCs w:val="32"/>
          </w:rPr>
          <w:t>UE-requested MA PDU session establishment</w:t>
        </w:r>
      </w:ins>
    </w:p>
    <w:p w14:paraId="55CBB3B0" w14:textId="77777777" w:rsidR="004B5870" w:rsidRPr="00067C60" w:rsidRDefault="004B5870" w:rsidP="004B5870">
      <w:pPr>
        <w:pStyle w:val="Heading5"/>
        <w:spacing w:line="360" w:lineRule="auto"/>
        <w:rPr>
          <w:ins w:id="7" w:author="Matti Kangas (Nokia)" w:date="2024-02-16T12:57:00Z"/>
          <w:sz w:val="28"/>
          <w:szCs w:val="28"/>
        </w:rPr>
      </w:pPr>
      <w:ins w:id="8" w:author="Matti Kangas (Nokia)" w:date="2024-02-16T12:57:00Z">
        <w:r>
          <w:rPr>
            <w:sz w:val="28"/>
            <w:szCs w:val="28"/>
          </w:rPr>
          <w:t>10.5.1.1</w:t>
        </w:r>
        <w:r w:rsidRPr="00067C60">
          <w:rPr>
            <w:sz w:val="28"/>
            <w:szCs w:val="28"/>
          </w:rPr>
          <w:tab/>
        </w:r>
        <w:r w:rsidRPr="00501FAD">
          <w:rPr>
            <w:sz w:val="28"/>
            <w:szCs w:val="28"/>
          </w:rPr>
          <w:t xml:space="preserve">UE-requested MA PDU session establishment / ATSSS / UE establishing </w:t>
        </w:r>
        <w:r>
          <w:rPr>
            <w:sz w:val="28"/>
            <w:szCs w:val="28"/>
          </w:rPr>
          <w:t>initial</w:t>
        </w:r>
        <w:r w:rsidRPr="00501FAD">
          <w:rPr>
            <w:sz w:val="28"/>
            <w:szCs w:val="28"/>
          </w:rPr>
          <w:t xml:space="preserve"> PDN connection as a user-plane resource / </w:t>
        </w:r>
        <w:proofErr w:type="gramStart"/>
        <w:r w:rsidRPr="00501FAD">
          <w:rPr>
            <w:sz w:val="28"/>
            <w:szCs w:val="28"/>
          </w:rPr>
          <w:t>Success</w:t>
        </w:r>
        <w:proofErr w:type="gramEnd"/>
      </w:ins>
    </w:p>
    <w:p w14:paraId="02B94FFE" w14:textId="77777777" w:rsidR="004B5870" w:rsidRPr="00067C60" w:rsidRDefault="004B5870" w:rsidP="004B5870">
      <w:pPr>
        <w:pStyle w:val="H6"/>
        <w:rPr>
          <w:ins w:id="9" w:author="Matti Kangas (Nokia)" w:date="2024-02-16T12:57:00Z"/>
        </w:rPr>
      </w:pPr>
      <w:ins w:id="10" w:author="Matti Kangas (Nokia)" w:date="2024-02-16T12:57:00Z">
        <w:r>
          <w:rPr>
            <w:lang w:eastAsia="zh-CN"/>
          </w:rPr>
          <w:t>10.5.1.1</w:t>
        </w:r>
        <w:r w:rsidRPr="00067C60">
          <w:rPr>
            <w:lang w:eastAsia="zh-CN"/>
          </w:rPr>
          <w:t>.1</w:t>
        </w:r>
        <w:r w:rsidRPr="00067C60">
          <w:tab/>
          <w:t>Test Purpose (TP)</w:t>
        </w:r>
      </w:ins>
    </w:p>
    <w:p w14:paraId="1A3E69B7" w14:textId="77777777" w:rsidR="004B5870" w:rsidRPr="00067C60" w:rsidRDefault="004B5870" w:rsidP="004B5870">
      <w:pPr>
        <w:pStyle w:val="H6"/>
        <w:rPr>
          <w:ins w:id="11" w:author="Matti Kangas (Nokia)" w:date="2024-02-16T12:57:00Z"/>
        </w:rPr>
      </w:pPr>
      <w:ins w:id="12" w:author="Matti Kangas (Nokia)" w:date="2024-02-16T12:57:00Z">
        <w:r w:rsidRPr="00067C60">
          <w:t>(1)</w:t>
        </w:r>
      </w:ins>
    </w:p>
    <w:p w14:paraId="676A4BED" w14:textId="77777777" w:rsidR="004B5870" w:rsidRPr="00067C60" w:rsidRDefault="004B5870" w:rsidP="004B5870">
      <w:pPr>
        <w:pStyle w:val="PL"/>
        <w:rPr>
          <w:ins w:id="13" w:author="Matti Kangas (Nokia)" w:date="2024-02-16T12:57:00Z"/>
          <w:noProof w:val="0"/>
        </w:rPr>
      </w:pPr>
      <w:ins w:id="14" w:author="Matti Kangas (Nokia)" w:date="2024-02-16T12:57:00Z">
        <w:r w:rsidRPr="00067C60">
          <w:rPr>
            <w:b/>
            <w:bCs/>
            <w:noProof w:val="0"/>
          </w:rPr>
          <w:t>with</w:t>
        </w:r>
        <w:r w:rsidRPr="00067C60">
          <w:rPr>
            <w:noProof w:val="0"/>
          </w:rPr>
          <w:t xml:space="preserve"> { </w:t>
        </w:r>
        <w:r w:rsidRPr="00865CC7">
          <w:rPr>
            <w:noProof w:val="0"/>
          </w:rPr>
          <w:t>UE supporting both S1 mode and N1 mode and is switched on without NR and non-3GPP coverage but with good LTE coverage</w:t>
        </w:r>
        <w:r w:rsidRPr="00067C60">
          <w:rPr>
            <w:noProof w:val="0"/>
          </w:rPr>
          <w:t xml:space="preserve"> }</w:t>
        </w:r>
      </w:ins>
    </w:p>
    <w:p w14:paraId="73EFA7A6" w14:textId="77777777" w:rsidR="004B5870" w:rsidRPr="00067C60" w:rsidRDefault="004B5870" w:rsidP="004B5870">
      <w:pPr>
        <w:pStyle w:val="PL"/>
        <w:rPr>
          <w:ins w:id="15" w:author="Matti Kangas (Nokia)" w:date="2024-02-16T12:57:00Z"/>
          <w:noProof w:val="0"/>
        </w:rPr>
      </w:pPr>
      <w:ins w:id="16" w:author="Matti Kangas (Nokia)" w:date="2024-02-16T12:57:00Z">
        <w:r w:rsidRPr="00067C60">
          <w:rPr>
            <w:b/>
            <w:bCs/>
            <w:noProof w:val="0"/>
          </w:rPr>
          <w:t>ensure that</w:t>
        </w:r>
        <w:r w:rsidRPr="00067C60">
          <w:rPr>
            <w:noProof w:val="0"/>
          </w:rPr>
          <w:t xml:space="preserve"> {</w:t>
        </w:r>
      </w:ins>
    </w:p>
    <w:p w14:paraId="4BFF825E" w14:textId="77777777" w:rsidR="004B5870" w:rsidRPr="00067C60" w:rsidRDefault="004B5870" w:rsidP="004B5870">
      <w:pPr>
        <w:pStyle w:val="PL"/>
        <w:rPr>
          <w:ins w:id="17" w:author="Matti Kangas (Nokia)" w:date="2024-02-16T12:57:00Z"/>
          <w:noProof w:val="0"/>
        </w:rPr>
      </w:pPr>
      <w:ins w:id="18" w:author="Matti Kangas (Nokia)" w:date="2024-02-16T12:57:00Z">
        <w:r w:rsidRPr="00067C60">
          <w:rPr>
            <w:noProof w:val="0"/>
          </w:rPr>
          <w:t xml:space="preserve">  </w:t>
        </w:r>
        <w:r w:rsidRPr="00067C60">
          <w:rPr>
            <w:b/>
            <w:bCs/>
            <w:noProof w:val="0"/>
          </w:rPr>
          <w:t>when</w:t>
        </w:r>
        <w:r w:rsidRPr="00067C60">
          <w:rPr>
            <w:noProof w:val="0"/>
          </w:rPr>
          <w:t xml:space="preserve"> { </w:t>
        </w:r>
        <w:r w:rsidRPr="00865CC7">
          <w:rPr>
            <w:noProof w:val="0"/>
          </w:rPr>
          <w:t>UE is configured to request a new MA PDU session</w:t>
        </w:r>
        <w:r w:rsidRPr="00067C60">
          <w:rPr>
            <w:noProof w:val="0"/>
          </w:rPr>
          <w:t xml:space="preserve"> }</w:t>
        </w:r>
      </w:ins>
    </w:p>
    <w:p w14:paraId="24391BC1" w14:textId="77777777" w:rsidR="004B5870" w:rsidRPr="00067C60" w:rsidRDefault="004B5870" w:rsidP="004B5870">
      <w:pPr>
        <w:pStyle w:val="PL"/>
        <w:rPr>
          <w:ins w:id="19" w:author="Matti Kangas (Nokia)" w:date="2024-02-16T12:57:00Z"/>
          <w:noProof w:val="0"/>
        </w:rPr>
      </w:pPr>
      <w:ins w:id="20" w:author="Matti Kangas (Nokia)" w:date="2024-02-16T12:57:00Z">
        <w:r w:rsidRPr="00067C60">
          <w:rPr>
            <w:noProof w:val="0"/>
          </w:rPr>
          <w:t xml:space="preserve">    </w:t>
        </w:r>
        <w:r w:rsidRPr="00067C60">
          <w:rPr>
            <w:b/>
            <w:bCs/>
            <w:noProof w:val="0"/>
          </w:rPr>
          <w:t>then</w:t>
        </w:r>
        <w:r w:rsidRPr="00067C60">
          <w:rPr>
            <w:noProof w:val="0"/>
          </w:rPr>
          <w:t xml:space="preserve"> { </w:t>
        </w:r>
        <w:r w:rsidRPr="00181907">
          <w:rPr>
            <w:noProof w:val="0"/>
          </w:rPr>
          <w:t>UE sends a PDN CONNECTIVITY REQUEST message with the request type set to "initial request" and including ATSSS request PCO parameter</w:t>
        </w:r>
        <w:r w:rsidRPr="00067C60">
          <w:rPr>
            <w:noProof w:val="0"/>
          </w:rPr>
          <w:t xml:space="preserve"> }</w:t>
        </w:r>
      </w:ins>
    </w:p>
    <w:p w14:paraId="3DEA7928" w14:textId="77777777" w:rsidR="004B5870" w:rsidRPr="00067C60" w:rsidRDefault="004B5870" w:rsidP="004B5870">
      <w:pPr>
        <w:pStyle w:val="PL"/>
        <w:rPr>
          <w:ins w:id="21" w:author="Matti Kangas (Nokia)" w:date="2024-02-16T12:57:00Z"/>
          <w:noProof w:val="0"/>
        </w:rPr>
      </w:pPr>
      <w:ins w:id="22" w:author="Matti Kangas (Nokia)" w:date="2024-02-16T12:57:00Z">
        <w:r w:rsidRPr="00067C60">
          <w:rPr>
            <w:noProof w:val="0"/>
          </w:rPr>
          <w:t xml:space="preserve">            }</w:t>
        </w:r>
      </w:ins>
    </w:p>
    <w:p w14:paraId="6736B64A" w14:textId="77777777" w:rsidR="004B5870" w:rsidRPr="00067C60" w:rsidRDefault="004B5870" w:rsidP="004B5870">
      <w:pPr>
        <w:pStyle w:val="PL"/>
        <w:rPr>
          <w:ins w:id="23" w:author="Matti Kangas (Nokia)" w:date="2024-02-16T12:57:00Z"/>
          <w:noProof w:val="0"/>
          <w:lang w:eastAsia="zh-CN"/>
        </w:rPr>
      </w:pPr>
    </w:p>
    <w:p w14:paraId="38FC2F04" w14:textId="77777777" w:rsidR="004B5870" w:rsidRPr="00067C60" w:rsidRDefault="004B5870" w:rsidP="004B5870">
      <w:pPr>
        <w:pStyle w:val="H6"/>
        <w:rPr>
          <w:ins w:id="24" w:author="Matti Kangas (Nokia)" w:date="2024-02-16T12:57:00Z"/>
        </w:rPr>
      </w:pPr>
      <w:ins w:id="25" w:author="Matti Kangas (Nokia)" w:date="2024-02-16T12:57:00Z">
        <w:r>
          <w:rPr>
            <w:lang w:eastAsia="zh-CN"/>
          </w:rPr>
          <w:t>10.5.1.1</w:t>
        </w:r>
        <w:r w:rsidRPr="00067C60">
          <w:rPr>
            <w:lang w:eastAsia="zh-CN"/>
          </w:rPr>
          <w:t>.2</w:t>
        </w:r>
        <w:r w:rsidRPr="00067C60">
          <w:tab/>
          <w:t>Conformance requirements</w:t>
        </w:r>
      </w:ins>
    </w:p>
    <w:p w14:paraId="3DA48924" w14:textId="77777777" w:rsidR="004B5870" w:rsidRDefault="004B5870" w:rsidP="004B5870">
      <w:pPr>
        <w:rPr>
          <w:ins w:id="26" w:author="Matti Kangas (Nokia)" w:date="2024-02-16T12:57:00Z"/>
          <w:rFonts w:eastAsia="DengXian"/>
          <w:lang w:eastAsia="zh-CN"/>
        </w:rPr>
      </w:pPr>
      <w:ins w:id="27" w:author="Matti Kangas (Nokia)" w:date="2024-02-16T12:57:00Z">
        <w:r w:rsidRPr="00067C60">
          <w:t>References: The conformance requirements covered in the current TC are specified in: TS 2</w:t>
        </w:r>
        <w:r>
          <w:t>4.193</w:t>
        </w:r>
        <w:r w:rsidRPr="00067C60">
          <w:t xml:space="preserve">, clause </w:t>
        </w:r>
        <w:r>
          <w:rPr>
            <w:lang w:eastAsia="zh-CN"/>
          </w:rPr>
          <w:t>5.3.1</w:t>
        </w:r>
        <w:r w:rsidRPr="00067C60">
          <w:t xml:space="preserve">. </w:t>
        </w:r>
        <w:r w:rsidRPr="00067C60">
          <w:rPr>
            <w:rFonts w:eastAsia="DengXian"/>
          </w:rPr>
          <w:t>Unless otherwise stated these are Rel-1</w:t>
        </w:r>
        <w:r>
          <w:rPr>
            <w:rFonts w:eastAsia="DengXian"/>
            <w:lang w:eastAsia="zh-CN"/>
          </w:rPr>
          <w:t>7</w:t>
        </w:r>
        <w:r w:rsidRPr="00067C60">
          <w:rPr>
            <w:rFonts w:eastAsia="DengXian"/>
          </w:rPr>
          <w:t xml:space="preserve"> requirements</w:t>
        </w:r>
        <w:r w:rsidRPr="00067C60">
          <w:rPr>
            <w:rFonts w:eastAsia="DengXian"/>
            <w:lang w:eastAsia="zh-CN"/>
          </w:rPr>
          <w:t>.</w:t>
        </w:r>
      </w:ins>
    </w:p>
    <w:p w14:paraId="6C2DF800" w14:textId="77777777" w:rsidR="004B5870" w:rsidRDefault="004B5870" w:rsidP="004B5870">
      <w:pPr>
        <w:rPr>
          <w:ins w:id="28" w:author="Matti Kangas (Nokia)" w:date="2024-02-16T12:57:00Z"/>
          <w:rFonts w:eastAsia="DengXian"/>
          <w:lang w:eastAsia="zh-CN"/>
        </w:rPr>
      </w:pPr>
      <w:ins w:id="29" w:author="Matti Kangas (Nokia)" w:date="2024-02-16T12:57:00Z">
        <w:r>
          <w:rPr>
            <w:rFonts w:eastAsia="DengXian"/>
            <w:lang w:eastAsia="zh-CN"/>
          </w:rPr>
          <w:t>[TS 24.193, clause 5.3.1]</w:t>
        </w:r>
      </w:ins>
    </w:p>
    <w:p w14:paraId="3A90149B" w14:textId="77777777" w:rsidR="004B5870" w:rsidRPr="00A20210" w:rsidRDefault="004B5870" w:rsidP="004B5870">
      <w:pPr>
        <w:rPr>
          <w:ins w:id="30" w:author="Matti Kangas (Nokia)" w:date="2024-02-16T12:57:00Z"/>
        </w:rPr>
      </w:pPr>
      <w:proofErr w:type="gramStart"/>
      <w:ins w:id="31" w:author="Matti Kangas (Nokia)" w:date="2024-02-16T12:57:00Z">
        <w:r w:rsidRPr="00A20210">
          <w:t>In order to</w:t>
        </w:r>
        <w:proofErr w:type="gramEnd"/>
        <w:r w:rsidRPr="00A20210">
          <w:t xml:space="preserve"> establish a PDN connection as a user-plane resource of an MA PDU session to be established,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ins>
    </w:p>
    <w:p w14:paraId="44735AD8" w14:textId="77777777" w:rsidR="004B5870" w:rsidRPr="00A20210" w:rsidRDefault="004B5870" w:rsidP="004B5870">
      <w:pPr>
        <w:rPr>
          <w:ins w:id="32" w:author="Matti Kangas (Nokia)" w:date="2024-02-16T12:57:00Z"/>
          <w:lang w:val="en-US"/>
        </w:rPr>
      </w:pPr>
      <w:ins w:id="33" w:author="Matti Kangas (Nokia)" w:date="2024-02-16T12:57:00Z">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ins>
    </w:p>
    <w:p w14:paraId="1870F6D3" w14:textId="77777777" w:rsidR="004B5870" w:rsidRPr="00A20210" w:rsidRDefault="004B5870" w:rsidP="004B5870">
      <w:pPr>
        <w:pStyle w:val="B1"/>
        <w:rPr>
          <w:ins w:id="34" w:author="Matti Kangas (Nokia)" w:date="2024-02-16T12:57:00Z"/>
        </w:rPr>
      </w:pPr>
      <w:ins w:id="35" w:author="Matti Kangas (Nokia)" w:date="2024-02-16T12:57:00Z">
        <w:r w:rsidRPr="00A20210">
          <w:t>a)</w:t>
        </w:r>
        <w:r w:rsidRPr="00A20210">
          <w:tab/>
          <w:t>the UE shall set the request type to "initial request" as specified in 3GPP TS 24.301 [10</w:t>
        </w:r>
        <w:proofErr w:type="gramStart"/>
        <w:r w:rsidRPr="00A20210">
          <w:t>];</w:t>
        </w:r>
        <w:proofErr w:type="gramEnd"/>
      </w:ins>
    </w:p>
    <w:p w14:paraId="40B9B4C6" w14:textId="77777777" w:rsidR="004B5870" w:rsidRPr="00A20210" w:rsidRDefault="004B5870" w:rsidP="004B5870">
      <w:pPr>
        <w:pStyle w:val="NO"/>
        <w:rPr>
          <w:ins w:id="36" w:author="Matti Kangas (Nokia)" w:date="2024-02-16T12:57:00Z"/>
        </w:rPr>
      </w:pPr>
      <w:ins w:id="37" w:author="Matti Kangas (Nokia)" w:date="2024-02-16T12:57:00Z">
        <w:r w:rsidRPr="00A20210">
          <w:t>NOTE 1:</w:t>
        </w:r>
        <w:r w:rsidRPr="00A20210">
          <w:tab/>
          <w:t>According to 3GPP TS 24.301 [10], a newly generated PDU session ID is included in the protocol configuration options IE or the extended protocol configuration options IE of the PDN CONNECTIVITY REQUEST message with the request type "initial request".</w:t>
        </w:r>
      </w:ins>
    </w:p>
    <w:p w14:paraId="2F58EBA5" w14:textId="77777777" w:rsidR="004B5870" w:rsidRPr="00A20210" w:rsidRDefault="004B5870" w:rsidP="004B5870">
      <w:pPr>
        <w:pStyle w:val="B1"/>
        <w:rPr>
          <w:ins w:id="38" w:author="Matti Kangas (Nokia)" w:date="2024-02-16T12:57:00Z"/>
        </w:rPr>
      </w:pPr>
      <w:ins w:id="39" w:author="Matti Kangas (Nokia)" w:date="2024-02-16T12:57:00Z">
        <w:r w:rsidRPr="00A20210">
          <w:t>b)</w:t>
        </w:r>
        <w:r w:rsidRPr="00A20210">
          <w:tab/>
          <w:t xml:space="preserve">the UE shall set the PDN Type IE to </w:t>
        </w:r>
        <w:r w:rsidRPr="00A20210">
          <w:rPr>
            <w:lang w:val="en-US"/>
          </w:rPr>
          <w:t>"IPv4", "IPv6", "IPv4v6" or "Ethernet"</w:t>
        </w:r>
        <w:r w:rsidRPr="00A20210">
          <w:t>; and</w:t>
        </w:r>
      </w:ins>
    </w:p>
    <w:p w14:paraId="0154D902" w14:textId="77777777" w:rsidR="004B5870" w:rsidRPr="00A20210" w:rsidRDefault="004B5870" w:rsidP="004B5870">
      <w:pPr>
        <w:pStyle w:val="B1"/>
        <w:rPr>
          <w:ins w:id="40" w:author="Matti Kangas (Nokia)" w:date="2024-02-16T12:57:00Z"/>
        </w:rPr>
      </w:pPr>
      <w:ins w:id="41" w:author="Matti Kangas (Nokia)" w:date="2024-02-16T12:57:00Z">
        <w:r w:rsidRPr="00A20210">
          <w:t>c)</w:t>
        </w:r>
        <w:r w:rsidRPr="00A20210">
          <w:tab/>
          <w:t>in the protocol configuration options or extended protocol configuration options IE of the PDN CONNECTIVITY REQUEST message, the UE shall include the ATSSS request PCO parameter. In the ATSSS request PCO parameter:</w:t>
        </w:r>
      </w:ins>
    </w:p>
    <w:p w14:paraId="2F15E0D1" w14:textId="77777777" w:rsidR="004B5870" w:rsidRDefault="004B5870" w:rsidP="004B5870">
      <w:pPr>
        <w:pStyle w:val="NO"/>
        <w:rPr>
          <w:ins w:id="42" w:author="Matti Kangas (Nokia)" w:date="2024-02-16T12:57:00Z"/>
        </w:rPr>
      </w:pPr>
      <w:ins w:id="43" w:author="Matti Kangas (Nokia)" w:date="2024-02-16T12:57:00Z">
        <w:r w:rsidRPr="00A20210">
          <w:t>1)</w:t>
        </w:r>
        <w:r w:rsidRPr="00A20210">
          <w:tab/>
          <w:t xml:space="preserve">if the UE supports ATSSS Low-Layer functionality with any steering mode </w:t>
        </w:r>
        <w:r w:rsidRPr="00690E77">
          <w:t xml:space="preserve">(i.e., </w:t>
        </w:r>
        <w:r w:rsidRPr="00690E77">
          <w:rPr>
            <w:rFonts w:hint="eastAsia"/>
            <w:lang w:val="en-US"/>
          </w:rPr>
          <w:t xml:space="preserve">any </w:t>
        </w:r>
        <w:r w:rsidRPr="00690E77">
          <w:rPr>
            <w:lang w:val="en-US"/>
          </w:rPr>
          <w:t>s</w:t>
        </w:r>
        <w:r w:rsidRPr="00690E77">
          <w:rPr>
            <w:rFonts w:hint="eastAsia"/>
            <w:lang w:val="en-US"/>
          </w:rPr>
          <w:t xml:space="preserve">teering </w:t>
        </w:r>
        <w:r w:rsidRPr="00690E77">
          <w:rPr>
            <w:lang w:val="en-US"/>
          </w:rPr>
          <w:t>m</w:t>
        </w:r>
        <w:r w:rsidRPr="00690E77">
          <w:rPr>
            <w:rFonts w:hint="eastAsia"/>
            <w:lang w:val="en-US"/>
          </w:rPr>
          <w:t>ode allowed for ATSSS</w:t>
        </w:r>
        <w:r w:rsidRPr="00690E77">
          <w:rPr>
            <w:lang w:val="en-US"/>
          </w:rPr>
          <w:t xml:space="preserve"> </w:t>
        </w:r>
        <w:r w:rsidRPr="00690E77">
          <w:t>Low-Layer functionality)</w:t>
        </w:r>
        <w:r>
          <w:t xml:space="preserve"> </w:t>
        </w:r>
        <w:r w:rsidRPr="00A20210">
          <w:t xml:space="preserve">as specified in clause 5.32.6 of 3GPP TS 23.501 [2], the UE shall set the ATSSS-ST field to "ATSSS Low-Layer functionality with any steering mode </w:t>
        </w:r>
        <w:r w:rsidRPr="00DD12BA">
          <w:t xml:space="preserve">allowed for ATSSS-LL </w:t>
        </w:r>
        <w:r w:rsidRPr="00A20210">
          <w:t>supported</w:t>
        </w:r>
        <w:proofErr w:type="gramStart"/>
        <w:r w:rsidRPr="00A20210">
          <w:t>";</w:t>
        </w:r>
        <w:proofErr w:type="gramEnd"/>
      </w:ins>
    </w:p>
    <w:p w14:paraId="755E8984" w14:textId="77777777" w:rsidR="004B5870" w:rsidRPr="00A20210" w:rsidRDefault="004B5870" w:rsidP="004B5870">
      <w:pPr>
        <w:pStyle w:val="NO"/>
        <w:rPr>
          <w:ins w:id="44" w:author="Matti Kangas (Nokia)" w:date="2024-02-16T12:57:00Z"/>
        </w:rPr>
      </w:pPr>
      <w:ins w:id="45" w:author="Matti Kangas (Nokia)" w:date="2024-02-16T12:57:00Z">
        <w:r w:rsidRPr="00A20210">
          <w:lastRenderedPageBreak/>
          <w:t>NOTE</w:t>
        </w:r>
        <w:r w:rsidRPr="00A20210">
          <w:rPr>
            <w:lang w:val="en-US"/>
          </w:rPr>
          <w:t> 2</w:t>
        </w:r>
        <w:r w:rsidRPr="00A20210">
          <w:t>:</w:t>
        </w:r>
        <w:r w:rsidRPr="00A20210">
          <w:tab/>
          <w:t xml:space="preserve">The ATSSS Low-Layer functionality cannot be used together with the redundant steering mode. When the UE indicates that it </w:t>
        </w:r>
        <w:proofErr w:type="gramStart"/>
        <w:r w:rsidRPr="00A20210">
          <w:t>is capable of supporting</w:t>
        </w:r>
        <w:proofErr w:type="gramEnd"/>
        <w:r w:rsidRPr="00A20210">
          <w:t xml:space="preserve"> the </w:t>
        </w:r>
        <w:r w:rsidRPr="009F4ECD">
          <w:t>ATSSS Low-Layer functionality with any steering mode, it implies that the UE supports the ATSSS Low-Layer functionality with any steering mode except the redundant steering mode.</w:t>
        </w:r>
      </w:ins>
    </w:p>
    <w:p w14:paraId="46CE7F42" w14:textId="77777777" w:rsidR="004B5870" w:rsidRPr="00A20210" w:rsidRDefault="004B5870" w:rsidP="004B5870">
      <w:pPr>
        <w:pStyle w:val="B2"/>
        <w:rPr>
          <w:ins w:id="46" w:author="Matti Kangas (Nokia)" w:date="2024-02-16T12:57:00Z"/>
        </w:rPr>
      </w:pPr>
      <w:ins w:id="47" w:author="Matti Kangas (Nokia)" w:date="2024-02-16T12:57:00Z">
        <w:r w:rsidRPr="00A20210">
          <w:t>2)</w:t>
        </w:r>
        <w:r w:rsidRPr="00A20210">
          <w:tab/>
          <w:t>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w:t>
        </w:r>
        <w:proofErr w:type="gramStart"/>
        <w:r w:rsidRPr="00A20210">
          <w:t>";</w:t>
        </w:r>
        <w:proofErr w:type="gramEnd"/>
        <w:r w:rsidRPr="00A20210">
          <w:t xml:space="preserve"> </w:t>
        </w:r>
      </w:ins>
    </w:p>
    <w:p w14:paraId="7AF4D13A" w14:textId="77777777" w:rsidR="004B5870" w:rsidRPr="00A20210" w:rsidRDefault="004B5870" w:rsidP="004B5870">
      <w:pPr>
        <w:pStyle w:val="B2"/>
        <w:rPr>
          <w:ins w:id="48" w:author="Matti Kangas (Nokia)" w:date="2024-02-16T12:57:00Z"/>
        </w:rPr>
      </w:pPr>
      <w:ins w:id="49" w:author="Matti Kangas (Nokia)" w:date="2024-02-16T12:57:00Z">
        <w:r w:rsidRPr="00A20210">
          <w:t>3)</w:t>
        </w:r>
        <w:r w:rsidRPr="00A20210">
          <w:tab/>
          <w:t xml:space="preserve">if the UE supports MPTCP functionality with any steering mode and ATSSS-LL functionality with any steering </w:t>
        </w:r>
        <w:r w:rsidRPr="009F2AD3">
          <w:t xml:space="preserve">mode (i.e., </w:t>
        </w:r>
        <w:r w:rsidRPr="009F2AD3">
          <w:rPr>
            <w:rFonts w:hint="eastAsia"/>
            <w:lang w:val="en-US"/>
          </w:rPr>
          <w:t xml:space="preserve">any </w:t>
        </w:r>
        <w:r w:rsidRPr="009F2AD3">
          <w:rPr>
            <w:lang w:val="en-US"/>
          </w:rPr>
          <w:t>s</w:t>
        </w:r>
        <w:r w:rsidRPr="009F2AD3">
          <w:rPr>
            <w:rFonts w:hint="eastAsia"/>
            <w:lang w:val="en-US"/>
          </w:rPr>
          <w:t xml:space="preserve">teering </w:t>
        </w:r>
        <w:r w:rsidRPr="009F2AD3">
          <w:rPr>
            <w:lang w:val="en-US"/>
          </w:rPr>
          <w:t>m</w:t>
        </w:r>
        <w:r w:rsidRPr="009F2AD3">
          <w:rPr>
            <w:rFonts w:hint="eastAsia"/>
            <w:lang w:val="en-US"/>
          </w:rPr>
          <w:t>ode allowed for ATSSS</w:t>
        </w:r>
        <w:r w:rsidRPr="009F2AD3">
          <w:rPr>
            <w:lang w:val="en-US"/>
          </w:rPr>
          <w:t>-LL</w:t>
        </w:r>
        <w:r w:rsidRPr="009F2AD3">
          <w:t>) as</w:t>
        </w:r>
        <w:r w:rsidRPr="00A20210">
          <w:t xml:space="preserve"> specified in clause 5.32.6 of 3GPP TS 23.501 [2], the UE shall set the ATSSS-ST field to "MPTCP functionality with any steering mode and ATSSS-LL functionality with any steering mode </w:t>
        </w:r>
        <w:r w:rsidRPr="00490FCD">
          <w:t>allowed for ATSSS-LL</w:t>
        </w:r>
        <w:r w:rsidRPr="00A20210">
          <w:t xml:space="preserve"> supported</w:t>
        </w:r>
        <w:proofErr w:type="gramStart"/>
        <w:r w:rsidRPr="00A20210">
          <w:t>";</w:t>
        </w:r>
        <w:proofErr w:type="gramEnd"/>
      </w:ins>
    </w:p>
    <w:p w14:paraId="1D0B9E80" w14:textId="77777777" w:rsidR="004B5870" w:rsidRPr="00A20210" w:rsidRDefault="004B5870" w:rsidP="004B5870">
      <w:pPr>
        <w:pStyle w:val="B2"/>
        <w:rPr>
          <w:ins w:id="50" w:author="Matti Kangas (Nokia)" w:date="2024-02-16T12:57:00Z"/>
        </w:rPr>
      </w:pPr>
      <w:ins w:id="51" w:author="Matti Kangas (Nokia)" w:date="2024-02-16T12:57:00Z">
        <w:r w:rsidRPr="00A20210">
          <w:t>4)</w:t>
        </w:r>
        <w:r w:rsidRPr="00A20210">
          <w:tab/>
          <w:t>if the UE supports MPQUIC functionality with any steering mode and ATSSS-LL functionality with only active-standby steering mode as specified in clause 5.32.6 of 3GPP TS 23.501 [2], the UE shall set the ATSSS-ST field to "MPQUIC functionality with any steering mode and ATSSS-LL functionality with only active-standby steering mode supported</w:t>
        </w:r>
        <w:proofErr w:type="gramStart"/>
        <w:r w:rsidRPr="00A20210">
          <w:t>";</w:t>
        </w:r>
        <w:proofErr w:type="gramEnd"/>
      </w:ins>
    </w:p>
    <w:p w14:paraId="61CC54DD" w14:textId="77777777" w:rsidR="004B5870" w:rsidRPr="00A20210" w:rsidRDefault="004B5870" w:rsidP="004B5870">
      <w:pPr>
        <w:pStyle w:val="B2"/>
        <w:rPr>
          <w:ins w:id="52" w:author="Matti Kangas (Nokia)" w:date="2024-02-16T12:57:00Z"/>
        </w:rPr>
      </w:pPr>
      <w:ins w:id="53" w:author="Matti Kangas (Nokia)" w:date="2024-02-16T12:57:00Z">
        <w:r w:rsidRPr="00A20210">
          <w:t>5)</w:t>
        </w:r>
        <w:r w:rsidRPr="00A20210">
          <w:tab/>
          <w:t>if the UE supports MPQUIC functionality with any steering mode and ATSSS-LL functionality with any steering mode</w:t>
        </w:r>
        <w:r>
          <w:t xml:space="preserve"> </w:t>
        </w:r>
        <w:r w:rsidRPr="00AE3FD7">
          <w:t>(i.e., any steering mode allowed for ATSSS Low-Layer functionality)</w:t>
        </w:r>
        <w:r w:rsidRPr="00A20210">
          <w:t xml:space="preserve"> as specified in clause 5.32.6 of 3GPP TS 23.501 [2], the UE shall set the ATSSS-ST field to "MPQUIC functionality with any steering mode and ATSSS-LL functionality with any steering mode </w:t>
        </w:r>
        <w:r w:rsidRPr="00864BAC">
          <w:t>allowed for ATSSS-LL</w:t>
        </w:r>
        <w:r>
          <w:t xml:space="preserve"> </w:t>
        </w:r>
        <w:r w:rsidRPr="00A20210">
          <w:t>supported</w:t>
        </w:r>
        <w:proofErr w:type="gramStart"/>
        <w:r w:rsidRPr="00A20210">
          <w:t>";</w:t>
        </w:r>
        <w:proofErr w:type="gramEnd"/>
      </w:ins>
    </w:p>
    <w:p w14:paraId="76E07D3F" w14:textId="77777777" w:rsidR="004B5870" w:rsidRPr="00A20210" w:rsidRDefault="004B5870" w:rsidP="004B5870">
      <w:pPr>
        <w:pStyle w:val="B2"/>
        <w:rPr>
          <w:ins w:id="54" w:author="Matti Kangas (Nokia)" w:date="2024-02-16T12:57:00Z"/>
        </w:rPr>
      </w:pPr>
      <w:ins w:id="55" w:author="Matti Kangas (Nokia)" w:date="2024-02-16T12:57:00Z">
        <w:r w:rsidRPr="00A20210">
          <w:t>6)</w:t>
        </w:r>
        <w:r w:rsidRPr="00A20210">
          <w:tab/>
          <w:t>if the UE supports MPTCP functionality with any steering mode, MPQUIC functionality with any steering mode and ATSSS-LL functionality with only active-standby steering mode as specified in clause 5.32.6 of 3GPP TS 23.501 [2], the UE shall set the ATSSS-ST field to "MPTCP functionality with any steering mode, MPQUIC functionality with any steering mode and ATSSS-LL functionality with only active-standby steering mode supported"; or</w:t>
        </w:r>
      </w:ins>
    </w:p>
    <w:p w14:paraId="1D31C75C" w14:textId="77777777" w:rsidR="004B5870" w:rsidRPr="00A20210" w:rsidRDefault="004B5870" w:rsidP="004B5870">
      <w:pPr>
        <w:pStyle w:val="B2"/>
        <w:rPr>
          <w:ins w:id="56" w:author="Matti Kangas (Nokia)" w:date="2024-02-16T12:57:00Z"/>
        </w:rPr>
      </w:pPr>
      <w:ins w:id="57" w:author="Matti Kangas (Nokia)" w:date="2024-02-16T12:57:00Z">
        <w:r w:rsidRPr="00A20210">
          <w:t>7)</w:t>
        </w:r>
        <w:r w:rsidRPr="00A20210">
          <w:tab/>
          <w:t>if the UE supports MPTCP functionality with any steering mode, MPQUIC functionality with any steering mode and ATSSS-LL functionality with any steering mode</w:t>
        </w:r>
        <w:r>
          <w:t xml:space="preserve"> </w:t>
        </w:r>
        <w:r w:rsidRPr="00490FCD">
          <w:t>(i.e., any steering mode allowed for ATSSS Low-Layer functionality)</w:t>
        </w:r>
        <w:r w:rsidRPr="00A20210">
          <w:t xml:space="preserve"> as specified in clause 5.32.6 of 3GPP TS 23.501 [2], the UE shall set the ATSSS-ST field to "MPTCP functionality with any steering mode, MPQUIC functionality with any steering mode and ATSSS-LL functionality with any steering mode </w:t>
        </w:r>
        <w:r w:rsidRPr="00864BAC">
          <w:t>allowed for ATSSS-LL</w:t>
        </w:r>
        <w:r>
          <w:t xml:space="preserve"> </w:t>
        </w:r>
        <w:r w:rsidRPr="00A20210">
          <w:t>supported".</w:t>
        </w:r>
      </w:ins>
    </w:p>
    <w:p w14:paraId="19B9D670" w14:textId="77777777" w:rsidR="004B5870" w:rsidRPr="00A20210" w:rsidRDefault="004B5870" w:rsidP="004B5870">
      <w:pPr>
        <w:tabs>
          <w:tab w:val="left" w:pos="284"/>
        </w:tabs>
        <w:rPr>
          <w:ins w:id="58" w:author="Matti Kangas (Nokia)" w:date="2024-02-16T12:57:00Z"/>
        </w:rPr>
      </w:pPr>
      <w:ins w:id="59" w:author="Matti Kangas (Nokia)" w:date="2024-02-16T12:57:00Z">
        <w:r w:rsidRPr="00A20210">
          <w:t>U</w:t>
        </w:r>
        <w:r w:rsidRPr="00A20210">
          <w:rPr>
            <w:rFonts w:hint="eastAsia"/>
          </w:rPr>
          <w:t xml:space="preserve">pon receipt of </w:t>
        </w:r>
        <w:r w:rsidRPr="00A20210">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the </w:t>
        </w:r>
        <w:r w:rsidRPr="00A20210">
          <w:t xml:space="preserve">ACTIVATE DEFAULT EPS BEARER CONTEXT REQUEST </w:t>
        </w:r>
        <w:r w:rsidRPr="00A20210">
          <w:rPr>
            <w:lang w:val="en-US"/>
          </w:rPr>
          <w:t xml:space="preserve">message </w:t>
        </w:r>
        <w:r w:rsidRPr="00A20210">
          <w:t xml:space="preserve">containing the extended </w:t>
        </w:r>
        <w:r w:rsidRPr="00A20210">
          <w:rPr>
            <w:lang w:val="en-US"/>
          </w:rPr>
          <w:t xml:space="preserve">protocol configuration options IE with the </w:t>
        </w:r>
        <w:r w:rsidRPr="00A20210">
          <w:t>ATSSS response with the length of two octets PCO parameter:</w:t>
        </w:r>
      </w:ins>
    </w:p>
    <w:p w14:paraId="09643B24" w14:textId="77777777" w:rsidR="004B5870" w:rsidRPr="00A20210" w:rsidRDefault="004B5870" w:rsidP="004B5870">
      <w:pPr>
        <w:pStyle w:val="B1"/>
        <w:rPr>
          <w:ins w:id="60" w:author="Matti Kangas (Nokia)" w:date="2024-02-16T12:57:00Z"/>
        </w:rPr>
      </w:pPr>
      <w:ins w:id="61" w:author="Matti Kangas (Nokia)" w:date="2024-02-16T12:57:00Z">
        <w:r w:rsidRPr="00A20210">
          <w:t>a)</w:t>
        </w:r>
        <w:r w:rsidRPr="00A20210">
          <w:tab/>
          <w:t>the UE shall consider that the MA PDU session is established based on parameters from the default EPS bearer context of the PDN connection, as follows:</w:t>
        </w:r>
      </w:ins>
    </w:p>
    <w:p w14:paraId="653D8D3F" w14:textId="77777777" w:rsidR="004B5870" w:rsidRPr="00A20210" w:rsidRDefault="004B5870" w:rsidP="004B5870">
      <w:pPr>
        <w:pStyle w:val="B2"/>
        <w:rPr>
          <w:ins w:id="62" w:author="Matti Kangas (Nokia)" w:date="2024-02-16T12:57:00Z"/>
        </w:rPr>
      </w:pPr>
      <w:ins w:id="63" w:author="Matti Kangas (Nokia)" w:date="2024-02-16T12:57:00Z">
        <w:r w:rsidRPr="00A20210">
          <w:t>1)</w:t>
        </w:r>
        <w:r w:rsidRPr="00A20210">
          <w:tab/>
          <w:t>the PDN type of the default EPS bearer context shall be mapped to the PDU session type of the MA PDU session as follows:</w:t>
        </w:r>
      </w:ins>
    </w:p>
    <w:p w14:paraId="05609A6F" w14:textId="77777777" w:rsidR="004B5870" w:rsidRPr="00A20210" w:rsidRDefault="004B5870" w:rsidP="004B5870">
      <w:pPr>
        <w:pStyle w:val="B3"/>
        <w:rPr>
          <w:ins w:id="64" w:author="Matti Kangas (Nokia)" w:date="2024-02-16T12:57:00Z"/>
        </w:rPr>
      </w:pPr>
      <w:ins w:id="65" w:author="Matti Kangas (Nokia)" w:date="2024-02-16T12:57:00Z">
        <w:r w:rsidRPr="00A20210">
          <w:t>i)</w:t>
        </w:r>
        <w:r w:rsidRPr="00A20210">
          <w:tab/>
          <w:t>if the PDN type is "IPv4", the PDU session type is set to "IPv4</w:t>
        </w:r>
        <w:proofErr w:type="gramStart"/>
        <w:r w:rsidRPr="00A20210">
          <w:t>";</w:t>
        </w:r>
        <w:proofErr w:type="gramEnd"/>
      </w:ins>
    </w:p>
    <w:p w14:paraId="6611410E" w14:textId="77777777" w:rsidR="004B5870" w:rsidRPr="00A20210" w:rsidRDefault="004B5870" w:rsidP="004B5870">
      <w:pPr>
        <w:pStyle w:val="B3"/>
        <w:rPr>
          <w:ins w:id="66" w:author="Matti Kangas (Nokia)" w:date="2024-02-16T12:57:00Z"/>
        </w:rPr>
      </w:pPr>
      <w:ins w:id="67" w:author="Matti Kangas (Nokia)" w:date="2024-02-16T12:57:00Z">
        <w:r w:rsidRPr="00A20210">
          <w:t>ii)</w:t>
        </w:r>
        <w:r w:rsidRPr="00A20210">
          <w:tab/>
          <w:t>if the PDN type is "IPv6", the PDU session type is set to "IPv6</w:t>
        </w:r>
        <w:proofErr w:type="gramStart"/>
        <w:r w:rsidRPr="00A20210">
          <w:t>";</w:t>
        </w:r>
        <w:proofErr w:type="gramEnd"/>
      </w:ins>
    </w:p>
    <w:p w14:paraId="3EF9A0C9" w14:textId="77777777" w:rsidR="004B5870" w:rsidRPr="00A20210" w:rsidRDefault="004B5870" w:rsidP="004B5870">
      <w:pPr>
        <w:pStyle w:val="B3"/>
        <w:rPr>
          <w:ins w:id="68" w:author="Matti Kangas (Nokia)" w:date="2024-02-16T12:57:00Z"/>
        </w:rPr>
      </w:pPr>
      <w:ins w:id="69" w:author="Matti Kangas (Nokia)" w:date="2024-02-16T12:57:00Z">
        <w:r w:rsidRPr="00A20210">
          <w:t>iii)</w:t>
        </w:r>
        <w:r w:rsidRPr="00A20210">
          <w:tab/>
          <w:t>if the PDN type is "IPv4v6", the PDU session type is set to "IPv4v6"; or</w:t>
        </w:r>
      </w:ins>
    </w:p>
    <w:p w14:paraId="099A0BAD" w14:textId="77777777" w:rsidR="004B5870" w:rsidRPr="00A20210" w:rsidRDefault="004B5870" w:rsidP="004B5870">
      <w:pPr>
        <w:pStyle w:val="B3"/>
        <w:rPr>
          <w:ins w:id="70" w:author="Matti Kangas (Nokia)" w:date="2024-02-16T12:57:00Z"/>
        </w:rPr>
      </w:pPr>
      <w:ins w:id="71" w:author="Matti Kangas (Nokia)" w:date="2024-02-16T12:57:00Z">
        <w:r w:rsidRPr="00A20210">
          <w:t>iv)</w:t>
        </w:r>
        <w:r w:rsidRPr="00A20210">
          <w:tab/>
          <w:t>if the PDN type is "Ethernet", the PDU session type is set to "Ethernet</w:t>
        </w:r>
        <w:proofErr w:type="gramStart"/>
        <w:r w:rsidRPr="00A20210">
          <w:t>";</w:t>
        </w:r>
        <w:proofErr w:type="gramEnd"/>
      </w:ins>
    </w:p>
    <w:p w14:paraId="75BE985A" w14:textId="77777777" w:rsidR="004B5870" w:rsidRPr="00A20210" w:rsidRDefault="004B5870" w:rsidP="004B5870">
      <w:pPr>
        <w:pStyle w:val="B2"/>
        <w:rPr>
          <w:ins w:id="72" w:author="Matti Kangas (Nokia)" w:date="2024-02-16T12:57:00Z"/>
        </w:rPr>
      </w:pPr>
      <w:ins w:id="73" w:author="Matti Kangas (Nokia)" w:date="2024-02-16T12:57:00Z">
        <w:r w:rsidRPr="00A20210">
          <w:t>2)</w:t>
        </w:r>
        <w:r w:rsidRPr="00A20210">
          <w:tab/>
          <w:t xml:space="preserve">the PDN address of the default EPS bearer context shall be mapped to PDU address of the MA PDU </w:t>
        </w:r>
        <w:proofErr w:type="gramStart"/>
        <w:r w:rsidRPr="00A20210">
          <w:t>session;</w:t>
        </w:r>
        <w:proofErr w:type="gramEnd"/>
      </w:ins>
    </w:p>
    <w:p w14:paraId="2BE7B0DA" w14:textId="77777777" w:rsidR="004B5870" w:rsidRPr="00A20210" w:rsidRDefault="004B5870" w:rsidP="004B5870">
      <w:pPr>
        <w:pStyle w:val="B2"/>
        <w:rPr>
          <w:ins w:id="74" w:author="Matti Kangas (Nokia)" w:date="2024-02-16T12:57:00Z"/>
        </w:rPr>
      </w:pPr>
      <w:ins w:id="75" w:author="Matti Kangas (Nokia)" w:date="2024-02-16T12:57:00Z">
        <w:r w:rsidRPr="00A20210">
          <w:t>3)</w:t>
        </w:r>
        <w:r w:rsidRPr="00A20210">
          <w:tab/>
          <w:t xml:space="preserve">the APN of the default EPS bearer context shall be mapped to the DNN of the MA PDU </w:t>
        </w:r>
        <w:proofErr w:type="gramStart"/>
        <w:r w:rsidRPr="00A20210">
          <w:t>session;</w:t>
        </w:r>
        <w:proofErr w:type="gramEnd"/>
      </w:ins>
    </w:p>
    <w:p w14:paraId="72787448" w14:textId="77777777" w:rsidR="004B5870" w:rsidRPr="00A20210" w:rsidRDefault="004B5870" w:rsidP="004B5870">
      <w:pPr>
        <w:pStyle w:val="B2"/>
        <w:rPr>
          <w:ins w:id="76" w:author="Matti Kangas (Nokia)" w:date="2024-02-16T12:57:00Z"/>
        </w:rPr>
      </w:pPr>
      <w:ins w:id="77" w:author="Matti Kangas (Nokia)" w:date="2024-02-16T12:57:00Z">
        <w:r w:rsidRPr="00A20210">
          <w:t>4)</w:t>
        </w:r>
        <w:r w:rsidRPr="00A20210">
          <w:tab/>
          <w:t xml:space="preserve">the PDU session identity of the MA PDU session shall be set to the PDU session identity included by the UE in the Protocol configuration options IE or Extended protocol configuration options IE in the PDN CONNECTIVITY REQUEST </w:t>
        </w:r>
        <w:proofErr w:type="gramStart"/>
        <w:r w:rsidRPr="00A20210">
          <w:t>message;</w:t>
        </w:r>
        <w:proofErr w:type="gramEnd"/>
      </w:ins>
    </w:p>
    <w:p w14:paraId="1211ED3D" w14:textId="77777777" w:rsidR="004B5870" w:rsidRPr="00A20210" w:rsidRDefault="004B5870" w:rsidP="004B5870">
      <w:pPr>
        <w:pStyle w:val="B2"/>
        <w:rPr>
          <w:ins w:id="78" w:author="Matti Kangas (Nokia)" w:date="2024-02-16T12:57:00Z"/>
        </w:rPr>
      </w:pPr>
      <w:ins w:id="79" w:author="Matti Kangas (Nokia)" w:date="2024-02-16T12:57:00Z">
        <w:r w:rsidRPr="00A20210">
          <w:lastRenderedPageBreak/>
          <w:t>5)</w:t>
        </w:r>
        <w:r w:rsidRPr="00A20210">
          <w:tab/>
          <w:t xml:space="preserve">the S-NSSAI of the MA PDU session shall be set to the S-NSSAI included by the network in the Protocol configuration options IE or Extended protocol configuration options IE in the ACTIVATE DEFAULT EPS BEARER REQUEST message, if the PDN connection is a non-emergency PDN </w:t>
        </w:r>
        <w:proofErr w:type="gramStart"/>
        <w:r w:rsidRPr="00A20210">
          <w:t>connection;</w:t>
        </w:r>
        <w:proofErr w:type="gramEnd"/>
      </w:ins>
    </w:p>
    <w:p w14:paraId="54C6F308" w14:textId="77777777" w:rsidR="004B5870" w:rsidRPr="00A20210" w:rsidRDefault="004B5870" w:rsidP="004B5870">
      <w:pPr>
        <w:pStyle w:val="B2"/>
        <w:rPr>
          <w:ins w:id="80" w:author="Matti Kangas (Nokia)" w:date="2024-02-16T12:57:00Z"/>
        </w:rPr>
      </w:pPr>
      <w:ins w:id="81" w:author="Matti Kangas (Nokia)" w:date="2024-02-16T12:57:00Z">
        <w:r w:rsidRPr="00A20210">
          <w:t>6)</w:t>
        </w:r>
        <w:r w:rsidRPr="00A20210">
          <w:tab/>
          <w:t>the SSC mode of the MA PDU session shall be set to "SSC mode 1</w:t>
        </w:r>
        <w:proofErr w:type="gramStart"/>
        <w:r w:rsidRPr="00A20210">
          <w:t>";</w:t>
        </w:r>
        <w:proofErr w:type="gramEnd"/>
      </w:ins>
    </w:p>
    <w:p w14:paraId="6F666ABF" w14:textId="77777777" w:rsidR="004B5870" w:rsidRPr="00A20210" w:rsidRDefault="004B5870" w:rsidP="004B5870">
      <w:pPr>
        <w:pStyle w:val="B2"/>
        <w:rPr>
          <w:ins w:id="82" w:author="Matti Kangas (Nokia)" w:date="2024-02-16T12:57:00Z"/>
        </w:rPr>
      </w:pPr>
      <w:ins w:id="83" w:author="Matti Kangas (Nokia)" w:date="2024-02-16T12:57:00Z">
        <w:r w:rsidRPr="00A20210">
          <w:t>7)</w:t>
        </w:r>
        <w:r w:rsidRPr="00A20210">
          <w:tab/>
          <w:t>state of the PDU session shall be set to PDU SESSION ACTIVE; and</w:t>
        </w:r>
      </w:ins>
    </w:p>
    <w:p w14:paraId="471A105B" w14:textId="77777777" w:rsidR="004B5870" w:rsidRPr="00A20210" w:rsidRDefault="004B5870" w:rsidP="004B5870">
      <w:pPr>
        <w:pStyle w:val="B2"/>
        <w:rPr>
          <w:ins w:id="84" w:author="Matti Kangas (Nokia)" w:date="2024-02-16T12:57:00Z"/>
        </w:rPr>
      </w:pPr>
      <w:ins w:id="85" w:author="Matti Kangas (Nokia)" w:date="2024-02-16T12:57:00Z">
        <w:r w:rsidRPr="00A20210">
          <w:t>8)</w:t>
        </w:r>
        <w:r w:rsidRPr="00A20210">
          <w:tab/>
          <w:t>the ESM cause of the default EPS bearer context, if any, shall be mapped to the 5GSM cause of the MA PDU session as follows:</w:t>
        </w:r>
      </w:ins>
    </w:p>
    <w:p w14:paraId="4DF24D59" w14:textId="77777777" w:rsidR="004B5870" w:rsidRPr="00A20210" w:rsidRDefault="004B5870" w:rsidP="004B5870">
      <w:pPr>
        <w:pStyle w:val="B3"/>
        <w:rPr>
          <w:ins w:id="86" w:author="Matti Kangas (Nokia)" w:date="2024-02-16T12:57:00Z"/>
        </w:rPr>
      </w:pPr>
      <w:ins w:id="87" w:author="Matti Kangas (Nokia)" w:date="2024-02-16T12:57:00Z">
        <w:r w:rsidRPr="00A20210">
          <w:t>i)</w:t>
        </w:r>
        <w:r w:rsidRPr="00A20210">
          <w:tab/>
          <w:t>if the ESM cause is #50 "PDN type IPv4 only allowed", the 5GSM cause of the MA PDU session is set to #50 "PDU session type IPv4 only allowed"; or</w:t>
        </w:r>
      </w:ins>
    </w:p>
    <w:p w14:paraId="638E2473" w14:textId="77777777" w:rsidR="004B5870" w:rsidRPr="00A20210" w:rsidRDefault="004B5870" w:rsidP="004B5870">
      <w:pPr>
        <w:pStyle w:val="B3"/>
        <w:rPr>
          <w:ins w:id="88" w:author="Matti Kangas (Nokia)" w:date="2024-02-16T12:57:00Z"/>
        </w:rPr>
      </w:pPr>
      <w:ins w:id="89" w:author="Matti Kangas (Nokia)" w:date="2024-02-16T12:57:00Z">
        <w:r w:rsidRPr="00A20210">
          <w:t>ii)</w:t>
        </w:r>
        <w:r w:rsidRPr="00A20210">
          <w:tab/>
          <w:t>if the ESM cause is #51 "PDN type IPv6 only allowed", the 5GSM cause of the MA PDU session is set to #51 "PDU session type IPv6 only allowed</w:t>
        </w:r>
        <w:proofErr w:type="gramStart"/>
        <w:r w:rsidRPr="00A20210">
          <w:t>";</w:t>
        </w:r>
        <w:proofErr w:type="gramEnd"/>
      </w:ins>
    </w:p>
    <w:p w14:paraId="5F1936CD" w14:textId="77777777" w:rsidR="004B5870" w:rsidRPr="00A20210" w:rsidRDefault="004B5870" w:rsidP="004B5870">
      <w:pPr>
        <w:pStyle w:val="B1"/>
        <w:rPr>
          <w:ins w:id="90" w:author="Matti Kangas (Nokia)" w:date="2024-02-16T12:57:00Z"/>
        </w:rPr>
      </w:pPr>
      <w:ins w:id="91" w:author="Matti Kangas (Nokia)" w:date="2024-02-16T12:57:00Z">
        <w:r w:rsidRPr="00A20210">
          <w:tab/>
          <w:t xml:space="preserve">and that the PDN connection is established as a user-plane resource of the MA PDU </w:t>
        </w:r>
        <w:proofErr w:type="gramStart"/>
        <w:r w:rsidRPr="00A20210">
          <w:t>session;</w:t>
        </w:r>
        <w:proofErr w:type="gramEnd"/>
      </w:ins>
    </w:p>
    <w:p w14:paraId="65584D4F" w14:textId="77777777" w:rsidR="004B5870" w:rsidRPr="00A20210" w:rsidRDefault="004B5870" w:rsidP="004B5870">
      <w:pPr>
        <w:pStyle w:val="B1"/>
        <w:rPr>
          <w:ins w:id="92" w:author="Matti Kangas (Nokia)" w:date="2024-02-16T12:57:00Z"/>
        </w:rPr>
      </w:pPr>
      <w:ins w:id="93" w:author="Matti Kangas (Nokia)" w:date="2024-02-16T12:57:00Z">
        <w:r w:rsidRPr="00A20210">
          <w:t>b)</w:t>
        </w:r>
        <w:r w:rsidRPr="00A20210">
          <w:tab/>
          <w:t xml:space="preserve">if the network steering functionalities information is </w:t>
        </w:r>
        <w:r w:rsidRPr="00A20210">
          <w:rPr>
            <w:lang w:eastAsia="zh-CN"/>
          </w:rPr>
          <w:t xml:space="preserve">included in the </w:t>
        </w:r>
        <w:r w:rsidRPr="00A20210">
          <w:t>ATSSS response with the length of two octets PCO parameter, the UE shall use the network steering functionalities information; and</w:t>
        </w:r>
      </w:ins>
    </w:p>
    <w:p w14:paraId="079AACB0" w14:textId="77777777" w:rsidR="004B5870" w:rsidRPr="00A20210" w:rsidRDefault="004B5870" w:rsidP="004B5870">
      <w:pPr>
        <w:pStyle w:val="B1"/>
        <w:rPr>
          <w:ins w:id="94" w:author="Matti Kangas (Nokia)" w:date="2024-02-16T12:57:00Z"/>
        </w:rPr>
      </w:pPr>
      <w:ins w:id="95" w:author="Matti Kangas (Nokia)" w:date="2024-02-16T12:57:00Z">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the </w:t>
        </w:r>
        <w:r w:rsidRPr="00A20210">
          <w:t xml:space="preserve">ATSSS response with the length of two octets PCO parameter, the UE shall use the </w:t>
        </w:r>
        <w:r w:rsidRPr="00A20210">
          <w:rPr>
            <w:lang w:eastAsia="zh-CN"/>
          </w:rPr>
          <w:t>measurement assistance information.</w:t>
        </w:r>
      </w:ins>
    </w:p>
    <w:p w14:paraId="53DF9F5F" w14:textId="77777777" w:rsidR="004B5870" w:rsidRPr="00A20210" w:rsidRDefault="004B5870" w:rsidP="004B5870">
      <w:pPr>
        <w:tabs>
          <w:tab w:val="left" w:pos="284"/>
        </w:tabs>
        <w:rPr>
          <w:ins w:id="96" w:author="Matti Kangas (Nokia)" w:date="2024-02-16T12:57:00Z"/>
        </w:rPr>
      </w:pPr>
      <w:ins w:id="97" w:author="Matti Kangas (Nokia)" w:date="2024-02-16T12:57:00Z">
        <w:r w:rsidRPr="00A20210">
          <w:t>U</w:t>
        </w:r>
        <w:r w:rsidRPr="00A20210">
          <w:rPr>
            <w:rFonts w:hint="eastAsia"/>
          </w:rPr>
          <w:t>pon receipt of</w:t>
        </w:r>
        <w:r w:rsidRPr="00A20210">
          <w:t>:</w:t>
        </w:r>
      </w:ins>
    </w:p>
    <w:p w14:paraId="44F1EBA2" w14:textId="77777777" w:rsidR="004B5870" w:rsidRPr="00A20210" w:rsidRDefault="004B5870" w:rsidP="004B5870">
      <w:pPr>
        <w:pStyle w:val="B1"/>
        <w:rPr>
          <w:ins w:id="98" w:author="Matti Kangas (Nokia)" w:date="2024-02-16T12:57:00Z"/>
        </w:rPr>
      </w:pPr>
      <w:ins w:id="99" w:author="Matti Kangas (Nokia)" w:date="2024-02-16T12:57:00Z">
        <w:r w:rsidRPr="00A20210">
          <w:t>a)</w:t>
        </w:r>
        <w:r w:rsidRPr="00A20210">
          <w:tab/>
          <w:t xml:space="preserve">a PDN CONNECTIVITY REJECT </w:t>
        </w:r>
        <w:r w:rsidRPr="00A20210">
          <w:rPr>
            <w:lang w:val="en-US"/>
          </w:rPr>
          <w:t xml:space="preserve">message as a response to the PDN CONNECTIVITY REQUEST message </w:t>
        </w:r>
        <w:r w:rsidRPr="00A20210">
          <w:t>as specified in 3GPP TS 24.301 [10]</w:t>
        </w:r>
        <w:r w:rsidRPr="00A20210">
          <w:rPr>
            <w:lang w:val="en-US"/>
          </w:rPr>
          <w:t>; or</w:t>
        </w:r>
      </w:ins>
    </w:p>
    <w:p w14:paraId="0FE983D1" w14:textId="77777777" w:rsidR="004B5870" w:rsidRPr="00A20210" w:rsidRDefault="004B5870" w:rsidP="004B5870">
      <w:pPr>
        <w:pStyle w:val="B1"/>
        <w:rPr>
          <w:ins w:id="100" w:author="Matti Kangas (Nokia)" w:date="2024-02-16T12:57:00Z"/>
        </w:rPr>
      </w:pPr>
      <w:ins w:id="101" w:author="Matti Kangas (Nokia)" w:date="2024-02-16T12:57:00Z">
        <w:r w:rsidRPr="00A20210">
          <w:t>b)</w:t>
        </w:r>
        <w:r w:rsidRPr="00A20210">
          <w:tab/>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w:t>
        </w:r>
        <w:r w:rsidRPr="00A20210">
          <w:t xml:space="preserve">without the extended </w:t>
        </w:r>
        <w:r w:rsidRPr="00A20210">
          <w:rPr>
            <w:lang w:val="en-US"/>
          </w:rPr>
          <w:t xml:space="preserve">protocol configuration options IE containing the </w:t>
        </w:r>
        <w:r w:rsidRPr="00A20210">
          <w:t xml:space="preserve">ATSSS response with the length of two octets PCO </w:t>
        </w:r>
        <w:proofErr w:type="gramStart"/>
        <w:r w:rsidRPr="00A20210">
          <w:t>parameter;</w:t>
        </w:r>
        <w:proofErr w:type="gramEnd"/>
      </w:ins>
    </w:p>
    <w:p w14:paraId="0C7293DD" w14:textId="77777777" w:rsidR="004B5870" w:rsidRPr="00067C60" w:rsidRDefault="004B5870" w:rsidP="004B5870">
      <w:pPr>
        <w:rPr>
          <w:ins w:id="102" w:author="Matti Kangas (Nokia)" w:date="2024-02-16T12:57:00Z"/>
          <w:rFonts w:eastAsia="DengXian"/>
          <w:lang w:eastAsia="zh-CN"/>
        </w:rPr>
      </w:pPr>
      <w:ins w:id="103" w:author="Matti Kangas (Nokia)" w:date="2024-02-16T12:57:00Z">
        <w:r w:rsidRPr="00A20210">
          <w:t>the UE shall consider that the MA PDU session is not established and the PDN connection is not established as a user-plane resource of the MA PDU session.</w:t>
        </w:r>
      </w:ins>
    </w:p>
    <w:p w14:paraId="229F3BD6" w14:textId="77777777" w:rsidR="004B5870" w:rsidRPr="00067C60" w:rsidRDefault="004B5870" w:rsidP="004B5870">
      <w:pPr>
        <w:pStyle w:val="B1"/>
        <w:rPr>
          <w:ins w:id="104" w:author="Matti Kangas (Nokia)" w:date="2024-02-16T12:57:00Z"/>
        </w:rPr>
      </w:pPr>
    </w:p>
    <w:p w14:paraId="51C73D35" w14:textId="77777777" w:rsidR="004B5870" w:rsidRPr="00067C60" w:rsidRDefault="004B5870" w:rsidP="004B5870">
      <w:pPr>
        <w:pStyle w:val="H6"/>
        <w:rPr>
          <w:ins w:id="105" w:author="Matti Kangas (Nokia)" w:date="2024-02-16T12:57:00Z"/>
        </w:rPr>
      </w:pPr>
      <w:ins w:id="106" w:author="Matti Kangas (Nokia)" w:date="2024-02-16T12:57:00Z">
        <w:r>
          <w:rPr>
            <w:lang w:eastAsia="zh-CN"/>
          </w:rPr>
          <w:t>10.5.1.1</w:t>
        </w:r>
        <w:r w:rsidRPr="00067C60">
          <w:rPr>
            <w:lang w:eastAsia="zh-CN"/>
          </w:rPr>
          <w:t>.3</w:t>
        </w:r>
        <w:r w:rsidRPr="00067C60">
          <w:tab/>
          <w:t>Test description</w:t>
        </w:r>
      </w:ins>
    </w:p>
    <w:p w14:paraId="63840A7F" w14:textId="77777777" w:rsidR="004B5870" w:rsidRPr="00067C60" w:rsidRDefault="004B5870" w:rsidP="004B5870">
      <w:pPr>
        <w:pStyle w:val="H6"/>
        <w:rPr>
          <w:ins w:id="107" w:author="Matti Kangas (Nokia)" w:date="2024-02-16T12:57:00Z"/>
        </w:rPr>
      </w:pPr>
      <w:ins w:id="108" w:author="Matti Kangas (Nokia)" w:date="2024-02-16T12:57:00Z">
        <w:r>
          <w:rPr>
            <w:lang w:eastAsia="zh-CN"/>
          </w:rPr>
          <w:t>10.5.1.1</w:t>
        </w:r>
        <w:r w:rsidRPr="00067C60">
          <w:rPr>
            <w:lang w:eastAsia="zh-CN"/>
          </w:rPr>
          <w:t>.3.1</w:t>
        </w:r>
        <w:r w:rsidRPr="00067C60">
          <w:tab/>
          <w:t>Pre-test conditions</w:t>
        </w:r>
      </w:ins>
    </w:p>
    <w:p w14:paraId="5B9387B9" w14:textId="77777777" w:rsidR="004B5870" w:rsidRPr="00067C60" w:rsidRDefault="004B5870" w:rsidP="004B5870">
      <w:pPr>
        <w:pStyle w:val="H6"/>
        <w:rPr>
          <w:ins w:id="109" w:author="Matti Kangas (Nokia)" w:date="2024-02-16T12:57:00Z"/>
          <w:lang w:eastAsia="zh-CN"/>
        </w:rPr>
      </w:pPr>
      <w:ins w:id="110" w:author="Matti Kangas (Nokia)" w:date="2024-02-16T12:57:00Z">
        <w:r w:rsidRPr="00067C60">
          <w:t>System Simulator:</w:t>
        </w:r>
      </w:ins>
    </w:p>
    <w:p w14:paraId="45CA9907" w14:textId="77777777" w:rsidR="004B5870" w:rsidRPr="00067C60" w:rsidRDefault="004B5870" w:rsidP="004B5870">
      <w:pPr>
        <w:pStyle w:val="B1"/>
        <w:rPr>
          <w:ins w:id="111" w:author="Matti Kangas (Nokia)" w:date="2024-02-16T12:57:00Z"/>
          <w:lang w:eastAsia="zh-CN"/>
        </w:rPr>
      </w:pPr>
      <w:ins w:id="112" w:author="Matti Kangas (Nokia)" w:date="2024-02-16T12:57:00Z">
        <w:r w:rsidRPr="00067C60">
          <w:rPr>
            <w:lang w:eastAsia="zh-CN"/>
          </w:rPr>
          <w:t>-</w:t>
        </w:r>
        <w:r w:rsidRPr="00067C60">
          <w:rPr>
            <w:lang w:eastAsia="zh-CN"/>
          </w:rPr>
          <w:tab/>
        </w:r>
        <w:r w:rsidRPr="00067C60">
          <w:rPr>
            <w:lang w:eastAsia="sv-SE"/>
          </w:rPr>
          <w:t>E-UTRA Cell 1</w:t>
        </w:r>
      </w:ins>
    </w:p>
    <w:p w14:paraId="085D6CB3" w14:textId="77777777" w:rsidR="004B5870" w:rsidRPr="00067C60" w:rsidRDefault="004B5870" w:rsidP="004B5870">
      <w:pPr>
        <w:pStyle w:val="H6"/>
        <w:rPr>
          <w:ins w:id="113" w:author="Matti Kangas (Nokia)" w:date="2024-02-16T12:57:00Z"/>
        </w:rPr>
      </w:pPr>
      <w:ins w:id="114" w:author="Matti Kangas (Nokia)" w:date="2024-02-16T12:57:00Z">
        <w:r w:rsidRPr="00067C60">
          <w:t>UE:</w:t>
        </w:r>
      </w:ins>
    </w:p>
    <w:p w14:paraId="031FC9A0" w14:textId="77777777" w:rsidR="004B5870" w:rsidRPr="00067C60" w:rsidRDefault="004B5870" w:rsidP="004B5870">
      <w:pPr>
        <w:pStyle w:val="B1"/>
        <w:rPr>
          <w:ins w:id="115" w:author="Matti Kangas (Nokia)" w:date="2024-02-16T12:57:00Z"/>
          <w:lang w:eastAsia="zh-CN"/>
        </w:rPr>
      </w:pPr>
      <w:ins w:id="116" w:author="Matti Kangas (Nokia)" w:date="2024-02-16T12:57:00Z">
        <w:r w:rsidRPr="00067C60">
          <w:rPr>
            <w:lang w:eastAsia="zh-CN"/>
          </w:rPr>
          <w:t>-</w:t>
        </w:r>
        <w:r w:rsidRPr="00067C60">
          <w:rPr>
            <w:lang w:eastAsia="zh-CN"/>
          </w:rPr>
          <w:tab/>
        </w:r>
        <w:r>
          <w:rPr>
            <w:lang w:eastAsia="zh-CN"/>
          </w:rPr>
          <w:t>None.</w:t>
        </w:r>
      </w:ins>
    </w:p>
    <w:p w14:paraId="7586B43F" w14:textId="77777777" w:rsidR="004B5870" w:rsidRPr="00067C60" w:rsidRDefault="004B5870" w:rsidP="004B5870">
      <w:pPr>
        <w:pStyle w:val="H6"/>
        <w:rPr>
          <w:ins w:id="117" w:author="Matti Kangas (Nokia)" w:date="2024-02-16T12:57:00Z"/>
        </w:rPr>
      </w:pPr>
      <w:ins w:id="118" w:author="Matti Kangas (Nokia)" w:date="2024-02-16T12:57:00Z">
        <w:r w:rsidRPr="00067C60">
          <w:t>Preamble:</w:t>
        </w:r>
      </w:ins>
    </w:p>
    <w:p w14:paraId="4BBDCCC6" w14:textId="77777777" w:rsidR="004B5870" w:rsidRDefault="004B5870" w:rsidP="004B5870">
      <w:pPr>
        <w:pStyle w:val="B1"/>
        <w:rPr>
          <w:ins w:id="119" w:author="Matti Kangas (Nokia)" w:date="2024-02-16T12:57:00Z"/>
        </w:rPr>
      </w:pPr>
      <w:ins w:id="120" w:author="Matti Kangas (Nokia)" w:date="2024-02-16T12:57:00Z">
        <w:r w:rsidRPr="00067C60">
          <w:t>-</w:t>
        </w:r>
        <w:r w:rsidRPr="00067C60">
          <w:tab/>
          <w:t>The UE is in state SWITCHED_OFF as defined in TS 38.508-1 [4], subclause 4.5.5.</w:t>
        </w:r>
      </w:ins>
    </w:p>
    <w:p w14:paraId="4B65AA76" w14:textId="77777777" w:rsidR="004B5870" w:rsidRPr="00067C60" w:rsidRDefault="004B5870" w:rsidP="004B5870">
      <w:pPr>
        <w:pStyle w:val="B1"/>
        <w:rPr>
          <w:ins w:id="121" w:author="Matti Kangas (Nokia)" w:date="2024-02-16T12:57:00Z"/>
        </w:rPr>
      </w:pPr>
    </w:p>
    <w:p w14:paraId="1649453D" w14:textId="77777777" w:rsidR="004B5870" w:rsidRPr="00067C60" w:rsidRDefault="004B5870" w:rsidP="004B5870">
      <w:pPr>
        <w:pStyle w:val="H6"/>
        <w:rPr>
          <w:ins w:id="122" w:author="Matti Kangas (Nokia)" w:date="2024-02-16T12:57:00Z"/>
        </w:rPr>
      </w:pPr>
      <w:ins w:id="123" w:author="Matti Kangas (Nokia)" w:date="2024-02-16T12:57:00Z">
        <w:r>
          <w:rPr>
            <w:lang w:eastAsia="zh-CN"/>
          </w:rPr>
          <w:lastRenderedPageBreak/>
          <w:t>10.5.1.1</w:t>
        </w:r>
        <w:r w:rsidRPr="00067C60">
          <w:t>.3.2</w:t>
        </w:r>
        <w:r w:rsidRPr="00067C60">
          <w:tab/>
          <w:t>Test procedure sequence</w:t>
        </w:r>
      </w:ins>
    </w:p>
    <w:p w14:paraId="13F1FCDF" w14:textId="77777777" w:rsidR="004B5870" w:rsidRPr="00067C60" w:rsidRDefault="004B5870" w:rsidP="004B5870">
      <w:pPr>
        <w:pStyle w:val="NormalWeb"/>
        <w:keepNext/>
        <w:keepLines/>
        <w:widowControl w:val="0"/>
        <w:spacing w:before="60"/>
        <w:jc w:val="center"/>
        <w:rPr>
          <w:ins w:id="124" w:author="Matti Kangas (Nokia)" w:date="2024-02-16T12:57:00Z"/>
          <w:sz w:val="20"/>
        </w:rPr>
      </w:pPr>
      <w:ins w:id="125" w:author="Matti Kangas (Nokia)" w:date="2024-02-16T12:57:00Z">
        <w:r w:rsidRPr="00067C60">
          <w:rPr>
            <w:rFonts w:ascii="Arial" w:hAnsi="Arial"/>
            <w:b/>
            <w:sz w:val="20"/>
            <w:lang w:eastAsia="zh-CN" w:bidi="ar"/>
          </w:rPr>
          <w:t xml:space="preserve">Table </w:t>
        </w:r>
        <w:r>
          <w:rPr>
            <w:rFonts w:ascii="Arial" w:hAnsi="Arial"/>
            <w:b/>
            <w:sz w:val="20"/>
            <w:lang w:eastAsia="zh-CN" w:bidi="ar"/>
          </w:rPr>
          <w:t>10.5.1.1</w:t>
        </w:r>
        <w:r w:rsidRPr="00067C60">
          <w:rPr>
            <w:rFonts w:ascii="Arial" w:hAnsi="Arial"/>
            <w:b/>
            <w:sz w:val="20"/>
            <w:lang w:eastAsia="zh-CN" w:bidi="ar"/>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4B5870" w:rsidRPr="00067C60" w14:paraId="3C08D9DE" w14:textId="77777777" w:rsidTr="00BD0EF7">
        <w:trPr>
          <w:ins w:id="126" w:author="Matti Kangas (Nokia)" w:date="2024-02-16T12:57:00Z"/>
        </w:trPr>
        <w:tc>
          <w:tcPr>
            <w:tcW w:w="533" w:type="dxa"/>
            <w:tcBorders>
              <w:top w:val="single" w:sz="4" w:space="0" w:color="auto"/>
              <w:left w:val="single" w:sz="4" w:space="0" w:color="auto"/>
              <w:bottom w:val="nil"/>
              <w:right w:val="single" w:sz="4" w:space="0" w:color="auto"/>
            </w:tcBorders>
          </w:tcPr>
          <w:p w14:paraId="457EA3F8" w14:textId="77777777" w:rsidR="004B5870" w:rsidRPr="00067C60" w:rsidRDefault="004B5870" w:rsidP="00BD0EF7">
            <w:pPr>
              <w:pStyle w:val="TAH"/>
              <w:rPr>
                <w:ins w:id="127" w:author="Matti Kangas (Nokia)" w:date="2024-02-16T12:57:00Z"/>
                <w:lang w:eastAsia="zh-CN"/>
              </w:rPr>
            </w:pPr>
            <w:ins w:id="128" w:author="Matti Kangas (Nokia)" w:date="2024-02-16T12:57:00Z">
              <w:r w:rsidRPr="00067C60">
                <w:t>St</w:t>
              </w:r>
            </w:ins>
          </w:p>
        </w:tc>
        <w:tc>
          <w:tcPr>
            <w:tcW w:w="3967" w:type="dxa"/>
            <w:tcBorders>
              <w:top w:val="single" w:sz="4" w:space="0" w:color="auto"/>
              <w:left w:val="single" w:sz="4" w:space="0" w:color="auto"/>
              <w:bottom w:val="single" w:sz="4" w:space="0" w:color="auto"/>
              <w:right w:val="single" w:sz="4" w:space="0" w:color="auto"/>
            </w:tcBorders>
          </w:tcPr>
          <w:p w14:paraId="26653A56" w14:textId="77777777" w:rsidR="004B5870" w:rsidRPr="00067C60" w:rsidRDefault="004B5870" w:rsidP="00BD0EF7">
            <w:pPr>
              <w:pStyle w:val="TAH"/>
              <w:rPr>
                <w:ins w:id="129" w:author="Matti Kangas (Nokia)" w:date="2024-02-16T12:57:00Z"/>
              </w:rPr>
            </w:pPr>
            <w:ins w:id="130" w:author="Matti Kangas (Nokia)" w:date="2024-02-16T12:57:00Z">
              <w:r w:rsidRPr="00067C60">
                <w:t>Procedure</w:t>
              </w:r>
            </w:ins>
          </w:p>
        </w:tc>
        <w:tc>
          <w:tcPr>
            <w:tcW w:w="3798" w:type="dxa"/>
            <w:gridSpan w:val="2"/>
            <w:tcBorders>
              <w:top w:val="single" w:sz="4" w:space="0" w:color="auto"/>
              <w:left w:val="single" w:sz="4" w:space="0" w:color="auto"/>
              <w:bottom w:val="single" w:sz="4" w:space="0" w:color="auto"/>
              <w:right w:val="single" w:sz="4" w:space="0" w:color="auto"/>
            </w:tcBorders>
          </w:tcPr>
          <w:p w14:paraId="147BB589" w14:textId="77777777" w:rsidR="004B5870" w:rsidRPr="00067C60" w:rsidRDefault="004B5870" w:rsidP="00BD0EF7">
            <w:pPr>
              <w:pStyle w:val="TAH"/>
              <w:rPr>
                <w:ins w:id="131" w:author="Matti Kangas (Nokia)" w:date="2024-02-16T12:57:00Z"/>
              </w:rPr>
            </w:pPr>
            <w:ins w:id="132" w:author="Matti Kangas (Nokia)" w:date="2024-02-16T12:57:00Z">
              <w:r w:rsidRPr="00067C60">
                <w:t>Message Sequence</w:t>
              </w:r>
            </w:ins>
          </w:p>
        </w:tc>
        <w:tc>
          <w:tcPr>
            <w:tcW w:w="455" w:type="dxa"/>
            <w:tcBorders>
              <w:top w:val="single" w:sz="4" w:space="0" w:color="auto"/>
              <w:left w:val="single" w:sz="4" w:space="0" w:color="auto"/>
              <w:bottom w:val="nil"/>
              <w:right w:val="single" w:sz="4" w:space="0" w:color="auto"/>
            </w:tcBorders>
          </w:tcPr>
          <w:p w14:paraId="68EFF666" w14:textId="77777777" w:rsidR="004B5870" w:rsidRPr="00067C60" w:rsidRDefault="004B5870" w:rsidP="00BD0EF7">
            <w:pPr>
              <w:pStyle w:val="TAH"/>
              <w:rPr>
                <w:ins w:id="133" w:author="Matti Kangas (Nokia)" w:date="2024-02-16T12:57:00Z"/>
              </w:rPr>
            </w:pPr>
            <w:ins w:id="134" w:author="Matti Kangas (Nokia)" w:date="2024-02-16T12:57:00Z">
              <w:r w:rsidRPr="00067C60">
                <w:t>TP</w:t>
              </w:r>
            </w:ins>
          </w:p>
        </w:tc>
        <w:tc>
          <w:tcPr>
            <w:tcW w:w="853" w:type="dxa"/>
            <w:tcBorders>
              <w:top w:val="single" w:sz="4" w:space="0" w:color="auto"/>
              <w:left w:val="single" w:sz="4" w:space="0" w:color="auto"/>
              <w:bottom w:val="nil"/>
              <w:right w:val="single" w:sz="4" w:space="0" w:color="auto"/>
            </w:tcBorders>
          </w:tcPr>
          <w:p w14:paraId="58CC98A5" w14:textId="77777777" w:rsidR="004B5870" w:rsidRPr="00067C60" w:rsidRDefault="004B5870" w:rsidP="00BD0EF7">
            <w:pPr>
              <w:pStyle w:val="TAH"/>
              <w:rPr>
                <w:ins w:id="135" w:author="Matti Kangas (Nokia)" w:date="2024-02-16T12:57:00Z"/>
              </w:rPr>
            </w:pPr>
            <w:ins w:id="136" w:author="Matti Kangas (Nokia)" w:date="2024-02-16T12:57:00Z">
              <w:r w:rsidRPr="00067C60">
                <w:t>Verdict</w:t>
              </w:r>
            </w:ins>
          </w:p>
        </w:tc>
      </w:tr>
      <w:tr w:rsidR="004B5870" w:rsidRPr="00067C60" w14:paraId="090E9A5C" w14:textId="77777777" w:rsidTr="00BD0EF7">
        <w:trPr>
          <w:ins w:id="137" w:author="Matti Kangas (Nokia)" w:date="2024-02-16T12:57:00Z"/>
        </w:trPr>
        <w:tc>
          <w:tcPr>
            <w:tcW w:w="533" w:type="dxa"/>
            <w:tcBorders>
              <w:top w:val="nil"/>
              <w:left w:val="single" w:sz="4" w:space="0" w:color="auto"/>
              <w:bottom w:val="single" w:sz="4" w:space="0" w:color="auto"/>
              <w:right w:val="single" w:sz="4" w:space="0" w:color="auto"/>
            </w:tcBorders>
          </w:tcPr>
          <w:p w14:paraId="3A9AF104" w14:textId="77777777" w:rsidR="004B5870" w:rsidRPr="00067C60" w:rsidRDefault="004B5870" w:rsidP="00BD0EF7">
            <w:pPr>
              <w:pStyle w:val="TAH"/>
              <w:rPr>
                <w:ins w:id="138" w:author="Matti Kangas (Nokia)" w:date="2024-02-16T12:57:00Z"/>
              </w:rPr>
            </w:pPr>
          </w:p>
        </w:tc>
        <w:tc>
          <w:tcPr>
            <w:tcW w:w="3967" w:type="dxa"/>
            <w:tcBorders>
              <w:top w:val="single" w:sz="4" w:space="0" w:color="auto"/>
              <w:left w:val="single" w:sz="4" w:space="0" w:color="auto"/>
              <w:bottom w:val="single" w:sz="4" w:space="0" w:color="auto"/>
              <w:right w:val="single" w:sz="4" w:space="0" w:color="auto"/>
            </w:tcBorders>
          </w:tcPr>
          <w:p w14:paraId="651CF859" w14:textId="77777777" w:rsidR="004B5870" w:rsidRPr="00067C60" w:rsidRDefault="004B5870" w:rsidP="00BD0EF7">
            <w:pPr>
              <w:pStyle w:val="TAH"/>
              <w:rPr>
                <w:ins w:id="139" w:author="Matti Kangas (Nokia)" w:date="2024-02-16T12:57:00Z"/>
              </w:rPr>
            </w:pPr>
          </w:p>
        </w:tc>
        <w:tc>
          <w:tcPr>
            <w:tcW w:w="648" w:type="dxa"/>
            <w:tcBorders>
              <w:top w:val="single" w:sz="4" w:space="0" w:color="auto"/>
              <w:left w:val="single" w:sz="4" w:space="0" w:color="auto"/>
              <w:bottom w:val="single" w:sz="4" w:space="0" w:color="auto"/>
              <w:right w:val="single" w:sz="4" w:space="0" w:color="auto"/>
            </w:tcBorders>
          </w:tcPr>
          <w:p w14:paraId="23705CA1" w14:textId="77777777" w:rsidR="004B5870" w:rsidRPr="00067C60" w:rsidRDefault="004B5870" w:rsidP="00BD0EF7">
            <w:pPr>
              <w:pStyle w:val="TAH"/>
              <w:rPr>
                <w:ins w:id="140" w:author="Matti Kangas (Nokia)" w:date="2024-02-16T12:57:00Z"/>
              </w:rPr>
            </w:pPr>
            <w:ins w:id="141" w:author="Matti Kangas (Nokia)" w:date="2024-02-16T12:57:00Z">
              <w:r w:rsidRPr="00067C60">
                <w:t>U - S</w:t>
              </w:r>
            </w:ins>
          </w:p>
        </w:tc>
        <w:tc>
          <w:tcPr>
            <w:tcW w:w="3150" w:type="dxa"/>
            <w:tcBorders>
              <w:top w:val="single" w:sz="4" w:space="0" w:color="auto"/>
              <w:left w:val="single" w:sz="4" w:space="0" w:color="auto"/>
              <w:bottom w:val="single" w:sz="4" w:space="0" w:color="auto"/>
              <w:right w:val="single" w:sz="4" w:space="0" w:color="auto"/>
            </w:tcBorders>
          </w:tcPr>
          <w:p w14:paraId="289E4E5A" w14:textId="77777777" w:rsidR="004B5870" w:rsidRPr="00067C60" w:rsidRDefault="004B5870" w:rsidP="00BD0EF7">
            <w:pPr>
              <w:pStyle w:val="TAH"/>
              <w:rPr>
                <w:ins w:id="142" w:author="Matti Kangas (Nokia)" w:date="2024-02-16T12:57:00Z"/>
              </w:rPr>
            </w:pPr>
            <w:ins w:id="143" w:author="Matti Kangas (Nokia)" w:date="2024-02-16T12:57:00Z">
              <w:r w:rsidRPr="00067C60">
                <w:t>Message</w:t>
              </w:r>
            </w:ins>
          </w:p>
        </w:tc>
        <w:tc>
          <w:tcPr>
            <w:tcW w:w="455" w:type="dxa"/>
            <w:tcBorders>
              <w:top w:val="nil"/>
              <w:left w:val="single" w:sz="4" w:space="0" w:color="auto"/>
              <w:bottom w:val="single" w:sz="4" w:space="0" w:color="auto"/>
              <w:right w:val="single" w:sz="4" w:space="0" w:color="auto"/>
            </w:tcBorders>
          </w:tcPr>
          <w:p w14:paraId="5C309F92" w14:textId="77777777" w:rsidR="004B5870" w:rsidRPr="00067C60" w:rsidRDefault="004B5870" w:rsidP="00BD0EF7">
            <w:pPr>
              <w:pStyle w:val="TAH"/>
              <w:rPr>
                <w:ins w:id="144" w:author="Matti Kangas (Nokia)" w:date="2024-02-16T12:57:00Z"/>
              </w:rPr>
            </w:pPr>
          </w:p>
        </w:tc>
        <w:tc>
          <w:tcPr>
            <w:tcW w:w="853" w:type="dxa"/>
            <w:tcBorders>
              <w:top w:val="nil"/>
              <w:left w:val="single" w:sz="4" w:space="0" w:color="auto"/>
              <w:bottom w:val="single" w:sz="4" w:space="0" w:color="auto"/>
              <w:right w:val="single" w:sz="4" w:space="0" w:color="auto"/>
            </w:tcBorders>
          </w:tcPr>
          <w:p w14:paraId="50668BD0" w14:textId="77777777" w:rsidR="004B5870" w:rsidRPr="00067C60" w:rsidRDefault="004B5870" w:rsidP="00BD0EF7">
            <w:pPr>
              <w:pStyle w:val="TAH"/>
              <w:rPr>
                <w:ins w:id="145" w:author="Matti Kangas (Nokia)" w:date="2024-02-16T12:57:00Z"/>
              </w:rPr>
            </w:pPr>
          </w:p>
        </w:tc>
      </w:tr>
      <w:tr w:rsidR="004B5870" w:rsidRPr="00067C60" w14:paraId="2E6DBD7A" w14:textId="77777777" w:rsidTr="00BD0EF7">
        <w:trPr>
          <w:ins w:id="146" w:author="Matti Kangas (Nokia)" w:date="2024-02-16T12:57:00Z"/>
        </w:trPr>
        <w:tc>
          <w:tcPr>
            <w:tcW w:w="533" w:type="dxa"/>
            <w:tcBorders>
              <w:top w:val="single" w:sz="4" w:space="0" w:color="auto"/>
              <w:left w:val="single" w:sz="4" w:space="0" w:color="auto"/>
              <w:bottom w:val="single" w:sz="4" w:space="0" w:color="auto"/>
              <w:right w:val="single" w:sz="4" w:space="0" w:color="auto"/>
            </w:tcBorders>
          </w:tcPr>
          <w:p w14:paraId="10446F33" w14:textId="77777777" w:rsidR="004B5870" w:rsidRPr="00067C60" w:rsidRDefault="004B5870" w:rsidP="00BD0EF7">
            <w:pPr>
              <w:pStyle w:val="TAC"/>
              <w:overflowPunct w:val="0"/>
              <w:autoSpaceDE w:val="0"/>
              <w:autoSpaceDN w:val="0"/>
              <w:adjustRightInd w:val="0"/>
              <w:textAlignment w:val="baseline"/>
              <w:rPr>
                <w:ins w:id="147" w:author="Matti Kangas (Nokia)" w:date="2024-02-16T12:57:00Z"/>
                <w:lang w:eastAsia="en-GB"/>
              </w:rPr>
            </w:pPr>
            <w:ins w:id="148" w:author="Matti Kangas (Nokia)" w:date="2024-02-16T12:57:00Z">
              <w:r>
                <w:rPr>
                  <w:lang w:eastAsia="en-GB"/>
                </w:rPr>
                <w:t>1</w:t>
              </w:r>
            </w:ins>
          </w:p>
        </w:tc>
        <w:tc>
          <w:tcPr>
            <w:tcW w:w="3967" w:type="dxa"/>
            <w:tcBorders>
              <w:top w:val="single" w:sz="4" w:space="0" w:color="auto"/>
              <w:left w:val="single" w:sz="4" w:space="0" w:color="auto"/>
              <w:bottom w:val="single" w:sz="4" w:space="0" w:color="auto"/>
              <w:right w:val="single" w:sz="4" w:space="0" w:color="auto"/>
            </w:tcBorders>
          </w:tcPr>
          <w:p w14:paraId="2C6ABEB6" w14:textId="77777777" w:rsidR="004B5870" w:rsidRPr="00067C60" w:rsidRDefault="004B5870" w:rsidP="00BD0EF7">
            <w:pPr>
              <w:pStyle w:val="TAL"/>
              <w:overflowPunct w:val="0"/>
              <w:autoSpaceDE w:val="0"/>
              <w:autoSpaceDN w:val="0"/>
              <w:adjustRightInd w:val="0"/>
              <w:textAlignment w:val="baseline"/>
              <w:rPr>
                <w:ins w:id="149" w:author="Matti Kangas (Nokia)" w:date="2024-02-16T12:57:00Z"/>
                <w:lang w:eastAsia="en-GB"/>
              </w:rPr>
            </w:pPr>
            <w:ins w:id="150" w:author="Matti Kangas (Nokia)" w:date="2024-02-16T12:57:00Z">
              <w:r>
                <w:rPr>
                  <w:lang w:eastAsia="en-GB"/>
                </w:rPr>
                <w:t>Power on the UE</w:t>
              </w:r>
            </w:ins>
          </w:p>
        </w:tc>
        <w:tc>
          <w:tcPr>
            <w:tcW w:w="648" w:type="dxa"/>
            <w:tcBorders>
              <w:top w:val="single" w:sz="4" w:space="0" w:color="auto"/>
              <w:left w:val="single" w:sz="4" w:space="0" w:color="auto"/>
              <w:bottom w:val="single" w:sz="4" w:space="0" w:color="auto"/>
              <w:right w:val="single" w:sz="4" w:space="0" w:color="auto"/>
            </w:tcBorders>
          </w:tcPr>
          <w:p w14:paraId="16231506" w14:textId="77777777" w:rsidR="004B5870" w:rsidRPr="00067C60" w:rsidRDefault="004B5870" w:rsidP="00BD0EF7">
            <w:pPr>
              <w:pStyle w:val="TAC"/>
              <w:overflowPunct w:val="0"/>
              <w:autoSpaceDE w:val="0"/>
              <w:autoSpaceDN w:val="0"/>
              <w:adjustRightInd w:val="0"/>
              <w:textAlignment w:val="baseline"/>
              <w:rPr>
                <w:ins w:id="151" w:author="Matti Kangas (Nokia)" w:date="2024-02-16T12:57:00Z"/>
                <w:lang w:eastAsia="en-GB"/>
              </w:rPr>
            </w:pPr>
            <w:ins w:id="152" w:author="Matti Kangas (Nokia)" w:date="2024-02-16T12:57:00Z">
              <w:r>
                <w:rPr>
                  <w:lang w:eastAsia="en-GB"/>
                </w:rPr>
                <w:t>-</w:t>
              </w:r>
            </w:ins>
          </w:p>
        </w:tc>
        <w:tc>
          <w:tcPr>
            <w:tcW w:w="3150" w:type="dxa"/>
            <w:tcBorders>
              <w:top w:val="single" w:sz="4" w:space="0" w:color="auto"/>
              <w:left w:val="single" w:sz="4" w:space="0" w:color="auto"/>
              <w:bottom w:val="single" w:sz="4" w:space="0" w:color="auto"/>
              <w:right w:val="single" w:sz="4" w:space="0" w:color="auto"/>
            </w:tcBorders>
          </w:tcPr>
          <w:p w14:paraId="5AEA56E7" w14:textId="77777777" w:rsidR="004B5870" w:rsidRPr="00067C60" w:rsidRDefault="004B5870" w:rsidP="00BD0EF7">
            <w:pPr>
              <w:pStyle w:val="TAL"/>
              <w:overflowPunct w:val="0"/>
              <w:autoSpaceDE w:val="0"/>
              <w:autoSpaceDN w:val="0"/>
              <w:adjustRightInd w:val="0"/>
              <w:textAlignment w:val="baseline"/>
              <w:rPr>
                <w:ins w:id="153" w:author="Matti Kangas (Nokia)" w:date="2024-02-16T12:57:00Z"/>
                <w:lang w:eastAsia="en-GB"/>
              </w:rPr>
            </w:pPr>
            <w:ins w:id="154" w:author="Matti Kangas (Nokia)" w:date="2024-02-16T12:57:00Z">
              <w:r>
                <w:rPr>
                  <w:lang w:eastAsia="en-GB"/>
                </w:rPr>
                <w:t>-</w:t>
              </w:r>
            </w:ins>
          </w:p>
        </w:tc>
        <w:tc>
          <w:tcPr>
            <w:tcW w:w="455" w:type="dxa"/>
            <w:tcBorders>
              <w:top w:val="single" w:sz="4" w:space="0" w:color="auto"/>
              <w:left w:val="single" w:sz="4" w:space="0" w:color="auto"/>
              <w:bottom w:val="single" w:sz="4" w:space="0" w:color="auto"/>
              <w:right w:val="single" w:sz="4" w:space="0" w:color="auto"/>
            </w:tcBorders>
          </w:tcPr>
          <w:p w14:paraId="6B14BFF2" w14:textId="77777777" w:rsidR="004B5870" w:rsidRPr="00067C60" w:rsidRDefault="004B5870" w:rsidP="00BD0EF7">
            <w:pPr>
              <w:pStyle w:val="TAC"/>
              <w:overflowPunct w:val="0"/>
              <w:autoSpaceDE w:val="0"/>
              <w:autoSpaceDN w:val="0"/>
              <w:adjustRightInd w:val="0"/>
              <w:textAlignment w:val="baseline"/>
              <w:rPr>
                <w:ins w:id="155" w:author="Matti Kangas (Nokia)" w:date="2024-02-16T12:57:00Z"/>
                <w:lang w:eastAsia="en-GB"/>
              </w:rPr>
            </w:pPr>
            <w:ins w:id="156" w:author="Matti Kangas (Nokia)" w:date="2024-02-16T12:57:00Z">
              <w:r>
                <w:rPr>
                  <w:lang w:eastAsia="en-GB"/>
                </w:rPr>
                <w:t>-</w:t>
              </w:r>
            </w:ins>
          </w:p>
        </w:tc>
        <w:tc>
          <w:tcPr>
            <w:tcW w:w="853" w:type="dxa"/>
            <w:tcBorders>
              <w:top w:val="single" w:sz="4" w:space="0" w:color="auto"/>
              <w:left w:val="single" w:sz="4" w:space="0" w:color="auto"/>
              <w:bottom w:val="single" w:sz="4" w:space="0" w:color="auto"/>
              <w:right w:val="single" w:sz="4" w:space="0" w:color="auto"/>
            </w:tcBorders>
          </w:tcPr>
          <w:p w14:paraId="16149390" w14:textId="77777777" w:rsidR="004B5870" w:rsidRPr="00067C60" w:rsidRDefault="004B5870" w:rsidP="00BD0EF7">
            <w:pPr>
              <w:pStyle w:val="TAC"/>
              <w:overflowPunct w:val="0"/>
              <w:autoSpaceDE w:val="0"/>
              <w:autoSpaceDN w:val="0"/>
              <w:adjustRightInd w:val="0"/>
              <w:textAlignment w:val="baseline"/>
              <w:rPr>
                <w:ins w:id="157" w:author="Matti Kangas (Nokia)" w:date="2024-02-16T12:57:00Z"/>
                <w:lang w:eastAsia="en-GB"/>
              </w:rPr>
            </w:pPr>
            <w:ins w:id="158" w:author="Matti Kangas (Nokia)" w:date="2024-02-16T12:57:00Z">
              <w:r>
                <w:rPr>
                  <w:lang w:eastAsia="en-GB"/>
                </w:rPr>
                <w:t>-</w:t>
              </w:r>
            </w:ins>
          </w:p>
        </w:tc>
      </w:tr>
      <w:tr w:rsidR="004B5870" w:rsidRPr="00067C60" w14:paraId="2726A8F2" w14:textId="77777777" w:rsidTr="00BD0EF7">
        <w:trPr>
          <w:ins w:id="159" w:author="Matti Kangas (Nokia)" w:date="2024-02-16T12:57:00Z"/>
        </w:trPr>
        <w:tc>
          <w:tcPr>
            <w:tcW w:w="533" w:type="dxa"/>
            <w:tcBorders>
              <w:top w:val="single" w:sz="4" w:space="0" w:color="auto"/>
              <w:left w:val="single" w:sz="4" w:space="0" w:color="auto"/>
              <w:bottom w:val="single" w:sz="4" w:space="0" w:color="auto"/>
              <w:right w:val="single" w:sz="4" w:space="0" w:color="auto"/>
            </w:tcBorders>
          </w:tcPr>
          <w:p w14:paraId="430AB3B5" w14:textId="77777777" w:rsidR="004B5870" w:rsidRDefault="004B5870" w:rsidP="00BD0EF7">
            <w:pPr>
              <w:pStyle w:val="TAC"/>
              <w:overflowPunct w:val="0"/>
              <w:autoSpaceDE w:val="0"/>
              <w:autoSpaceDN w:val="0"/>
              <w:adjustRightInd w:val="0"/>
              <w:textAlignment w:val="baseline"/>
              <w:rPr>
                <w:ins w:id="160" w:author="Matti Kangas (Nokia)" w:date="2024-02-16T12:57:00Z"/>
                <w:lang w:eastAsia="en-GB"/>
              </w:rPr>
            </w:pPr>
            <w:ins w:id="161" w:author="Matti Kangas (Nokia)" w:date="2024-02-16T12:57:00Z">
              <w:r>
                <w:rPr>
                  <w:lang w:eastAsia="en-GB"/>
                </w:rPr>
                <w:t>2-4</w:t>
              </w:r>
            </w:ins>
          </w:p>
        </w:tc>
        <w:tc>
          <w:tcPr>
            <w:tcW w:w="3967" w:type="dxa"/>
            <w:tcBorders>
              <w:top w:val="single" w:sz="4" w:space="0" w:color="auto"/>
              <w:left w:val="single" w:sz="4" w:space="0" w:color="auto"/>
              <w:bottom w:val="single" w:sz="4" w:space="0" w:color="auto"/>
              <w:right w:val="single" w:sz="4" w:space="0" w:color="auto"/>
            </w:tcBorders>
          </w:tcPr>
          <w:p w14:paraId="0C9CFE0D" w14:textId="77777777" w:rsidR="004B5870" w:rsidRDefault="004B5870" w:rsidP="00BD0EF7">
            <w:pPr>
              <w:pStyle w:val="TAL"/>
              <w:rPr>
                <w:ins w:id="162" w:author="Matti Kangas (Nokia)" w:date="2024-02-16T12:57:00Z"/>
                <w:lang w:eastAsia="zh-CN"/>
              </w:rPr>
            </w:pPr>
            <w:ins w:id="163" w:author="Matti Kangas (Nokia)" w:date="2024-02-16T12:57:00Z">
              <w:r>
                <w:rPr>
                  <w:lang w:eastAsia="zh-CN"/>
                </w:rPr>
                <w:t xml:space="preserve">Steps 1 to 3 of generic procedure EUTRA RRC_IDLE described in TS 38.508-1 Table 4.5.2.2-1 is performed. </w:t>
              </w:r>
            </w:ins>
          </w:p>
        </w:tc>
        <w:tc>
          <w:tcPr>
            <w:tcW w:w="648" w:type="dxa"/>
            <w:tcBorders>
              <w:top w:val="single" w:sz="4" w:space="0" w:color="auto"/>
              <w:left w:val="single" w:sz="4" w:space="0" w:color="auto"/>
              <w:bottom w:val="single" w:sz="4" w:space="0" w:color="auto"/>
              <w:right w:val="single" w:sz="4" w:space="0" w:color="auto"/>
            </w:tcBorders>
          </w:tcPr>
          <w:p w14:paraId="7DCADD49" w14:textId="77777777" w:rsidR="004B5870" w:rsidRDefault="004B5870" w:rsidP="00BD0EF7">
            <w:pPr>
              <w:pStyle w:val="TAC"/>
              <w:overflowPunct w:val="0"/>
              <w:autoSpaceDE w:val="0"/>
              <w:autoSpaceDN w:val="0"/>
              <w:adjustRightInd w:val="0"/>
              <w:textAlignment w:val="baseline"/>
              <w:rPr>
                <w:ins w:id="164" w:author="Matti Kangas (Nokia)" w:date="2024-02-16T12:57:00Z"/>
                <w:lang w:eastAsia="en-GB"/>
              </w:rPr>
            </w:pPr>
            <w:ins w:id="165" w:author="Matti Kangas (Nokia)" w:date="2024-02-16T12:57:00Z">
              <w:r>
                <w:rPr>
                  <w:lang w:eastAsia="en-GB"/>
                </w:rPr>
                <w:t>-</w:t>
              </w:r>
            </w:ins>
          </w:p>
        </w:tc>
        <w:tc>
          <w:tcPr>
            <w:tcW w:w="3150" w:type="dxa"/>
            <w:tcBorders>
              <w:top w:val="single" w:sz="4" w:space="0" w:color="auto"/>
              <w:left w:val="single" w:sz="4" w:space="0" w:color="auto"/>
              <w:bottom w:val="single" w:sz="4" w:space="0" w:color="auto"/>
              <w:right w:val="single" w:sz="4" w:space="0" w:color="auto"/>
            </w:tcBorders>
          </w:tcPr>
          <w:p w14:paraId="6A982BEF" w14:textId="77777777" w:rsidR="004B5870" w:rsidRDefault="004B5870" w:rsidP="00BD0EF7">
            <w:pPr>
              <w:pStyle w:val="TAL"/>
              <w:rPr>
                <w:ins w:id="166" w:author="Matti Kangas (Nokia)" w:date="2024-02-16T12:57:00Z"/>
              </w:rPr>
            </w:pPr>
            <w:ins w:id="167" w:author="Matti Kangas (Nokia)" w:date="2024-02-16T12:57:00Z">
              <w:r>
                <w:t>-</w:t>
              </w:r>
            </w:ins>
          </w:p>
        </w:tc>
        <w:tc>
          <w:tcPr>
            <w:tcW w:w="455" w:type="dxa"/>
            <w:tcBorders>
              <w:top w:val="single" w:sz="4" w:space="0" w:color="auto"/>
              <w:left w:val="single" w:sz="4" w:space="0" w:color="auto"/>
              <w:bottom w:val="single" w:sz="4" w:space="0" w:color="auto"/>
              <w:right w:val="single" w:sz="4" w:space="0" w:color="auto"/>
            </w:tcBorders>
          </w:tcPr>
          <w:p w14:paraId="6ADA57BF" w14:textId="77777777" w:rsidR="004B5870" w:rsidRDefault="004B5870" w:rsidP="00BD0EF7">
            <w:pPr>
              <w:pStyle w:val="TAC"/>
              <w:overflowPunct w:val="0"/>
              <w:autoSpaceDE w:val="0"/>
              <w:autoSpaceDN w:val="0"/>
              <w:adjustRightInd w:val="0"/>
              <w:textAlignment w:val="baseline"/>
              <w:rPr>
                <w:ins w:id="168" w:author="Matti Kangas (Nokia)" w:date="2024-02-16T12:57:00Z"/>
                <w:lang w:eastAsia="en-GB"/>
              </w:rPr>
            </w:pPr>
            <w:ins w:id="169" w:author="Matti Kangas (Nokia)" w:date="2024-02-16T12:57:00Z">
              <w:r>
                <w:rPr>
                  <w:lang w:eastAsia="en-GB"/>
                </w:rPr>
                <w:t>-</w:t>
              </w:r>
            </w:ins>
          </w:p>
        </w:tc>
        <w:tc>
          <w:tcPr>
            <w:tcW w:w="853" w:type="dxa"/>
            <w:tcBorders>
              <w:top w:val="single" w:sz="4" w:space="0" w:color="auto"/>
              <w:left w:val="single" w:sz="4" w:space="0" w:color="auto"/>
              <w:bottom w:val="single" w:sz="4" w:space="0" w:color="auto"/>
              <w:right w:val="single" w:sz="4" w:space="0" w:color="auto"/>
            </w:tcBorders>
          </w:tcPr>
          <w:p w14:paraId="5565381E" w14:textId="77777777" w:rsidR="004B5870" w:rsidRDefault="004B5870" w:rsidP="00BD0EF7">
            <w:pPr>
              <w:pStyle w:val="TAC"/>
              <w:overflowPunct w:val="0"/>
              <w:autoSpaceDE w:val="0"/>
              <w:autoSpaceDN w:val="0"/>
              <w:adjustRightInd w:val="0"/>
              <w:textAlignment w:val="baseline"/>
              <w:rPr>
                <w:ins w:id="170" w:author="Matti Kangas (Nokia)" w:date="2024-02-16T12:57:00Z"/>
                <w:lang w:eastAsia="en-GB"/>
              </w:rPr>
            </w:pPr>
            <w:ins w:id="171" w:author="Matti Kangas (Nokia)" w:date="2024-02-16T12:57:00Z">
              <w:r>
                <w:rPr>
                  <w:lang w:eastAsia="en-GB"/>
                </w:rPr>
                <w:t>-</w:t>
              </w:r>
            </w:ins>
          </w:p>
        </w:tc>
      </w:tr>
      <w:tr w:rsidR="004B5870" w:rsidRPr="00067C60" w14:paraId="6E86C784" w14:textId="77777777" w:rsidTr="00BD0EF7">
        <w:trPr>
          <w:ins w:id="172" w:author="Matti Kangas (Nokia)" w:date="2024-02-16T12:57:00Z"/>
        </w:trPr>
        <w:tc>
          <w:tcPr>
            <w:tcW w:w="533" w:type="dxa"/>
            <w:tcBorders>
              <w:top w:val="single" w:sz="4" w:space="0" w:color="auto"/>
              <w:left w:val="single" w:sz="4" w:space="0" w:color="auto"/>
              <w:bottom w:val="single" w:sz="4" w:space="0" w:color="auto"/>
              <w:right w:val="single" w:sz="4" w:space="0" w:color="auto"/>
            </w:tcBorders>
          </w:tcPr>
          <w:p w14:paraId="112C21C9" w14:textId="77777777" w:rsidR="004B5870" w:rsidRDefault="004B5870" w:rsidP="00BD0EF7">
            <w:pPr>
              <w:pStyle w:val="TAC"/>
              <w:overflowPunct w:val="0"/>
              <w:autoSpaceDE w:val="0"/>
              <w:autoSpaceDN w:val="0"/>
              <w:adjustRightInd w:val="0"/>
              <w:textAlignment w:val="baseline"/>
              <w:rPr>
                <w:ins w:id="173" w:author="Matti Kangas (Nokia)" w:date="2024-02-16T12:57:00Z"/>
                <w:lang w:eastAsia="en-GB"/>
              </w:rPr>
            </w:pPr>
            <w:ins w:id="174" w:author="Matti Kangas (Nokia)" w:date="2024-02-16T12:57:00Z">
              <w:r>
                <w:rPr>
                  <w:lang w:eastAsia="en-GB"/>
                </w:rPr>
                <w:t>5</w:t>
              </w:r>
            </w:ins>
          </w:p>
        </w:tc>
        <w:tc>
          <w:tcPr>
            <w:tcW w:w="3967" w:type="dxa"/>
            <w:tcBorders>
              <w:top w:val="single" w:sz="4" w:space="0" w:color="auto"/>
              <w:left w:val="single" w:sz="4" w:space="0" w:color="auto"/>
              <w:bottom w:val="single" w:sz="4" w:space="0" w:color="auto"/>
              <w:right w:val="single" w:sz="4" w:space="0" w:color="auto"/>
            </w:tcBorders>
          </w:tcPr>
          <w:p w14:paraId="6518D5A3" w14:textId="77777777" w:rsidR="004B5870" w:rsidRDefault="004B5870" w:rsidP="00BD0EF7">
            <w:pPr>
              <w:pStyle w:val="TAL"/>
              <w:rPr>
                <w:ins w:id="175" w:author="Matti Kangas (Nokia)" w:date="2024-02-16T12:57:00Z"/>
                <w:lang w:eastAsia="zh-CN"/>
              </w:rPr>
            </w:pPr>
            <w:ins w:id="176" w:author="Matti Kangas (Nokia)" w:date="2024-02-16T12:57:00Z">
              <w:r>
                <w:rPr>
                  <w:lang w:eastAsia="zh-CN"/>
                </w:rPr>
                <w:t xml:space="preserve">Check: Does the UE set request type as “initial request” and include ATSSS request PCO parameter in the PDN CONNECTIVITY REQUEST message. </w:t>
              </w:r>
              <w:r w:rsidRPr="00EB649F">
                <w:t>The PDN CONNECTIVITY REQUEST message is piggybacked in ATTACH REQUEST</w:t>
              </w:r>
            </w:ins>
          </w:p>
        </w:tc>
        <w:tc>
          <w:tcPr>
            <w:tcW w:w="648" w:type="dxa"/>
            <w:tcBorders>
              <w:top w:val="single" w:sz="4" w:space="0" w:color="auto"/>
              <w:left w:val="single" w:sz="4" w:space="0" w:color="auto"/>
              <w:bottom w:val="single" w:sz="4" w:space="0" w:color="auto"/>
              <w:right w:val="single" w:sz="4" w:space="0" w:color="auto"/>
            </w:tcBorders>
          </w:tcPr>
          <w:p w14:paraId="04C8C235" w14:textId="77777777" w:rsidR="004B5870" w:rsidRDefault="004B5870" w:rsidP="00BD0EF7">
            <w:pPr>
              <w:pStyle w:val="TAC"/>
              <w:overflowPunct w:val="0"/>
              <w:autoSpaceDE w:val="0"/>
              <w:autoSpaceDN w:val="0"/>
              <w:adjustRightInd w:val="0"/>
              <w:textAlignment w:val="baseline"/>
              <w:rPr>
                <w:ins w:id="177" w:author="Matti Kangas (Nokia)" w:date="2024-02-16T12:57:00Z"/>
                <w:lang w:eastAsia="en-GB"/>
              </w:rPr>
            </w:pPr>
            <w:ins w:id="178" w:author="Matti Kangas (Nokia)" w:date="2024-02-16T12:57:00Z">
              <w:r>
                <w:rPr>
                  <w:lang w:eastAsia="en-GB"/>
                </w:rPr>
                <w:t>--&gt;</w:t>
              </w:r>
            </w:ins>
          </w:p>
        </w:tc>
        <w:tc>
          <w:tcPr>
            <w:tcW w:w="3150" w:type="dxa"/>
            <w:tcBorders>
              <w:top w:val="single" w:sz="4" w:space="0" w:color="auto"/>
              <w:left w:val="single" w:sz="4" w:space="0" w:color="auto"/>
              <w:bottom w:val="single" w:sz="4" w:space="0" w:color="auto"/>
              <w:right w:val="single" w:sz="4" w:space="0" w:color="auto"/>
            </w:tcBorders>
          </w:tcPr>
          <w:p w14:paraId="24CF25A0" w14:textId="77777777" w:rsidR="004B5870" w:rsidRPr="00EB649F" w:rsidRDefault="004B5870" w:rsidP="00BD0EF7">
            <w:pPr>
              <w:pStyle w:val="TAL"/>
              <w:overflowPunct w:val="0"/>
              <w:autoSpaceDE w:val="0"/>
              <w:autoSpaceDN w:val="0"/>
              <w:adjustRightInd w:val="0"/>
              <w:textAlignment w:val="baseline"/>
              <w:rPr>
                <w:ins w:id="179" w:author="Matti Kangas (Nokia)" w:date="2024-02-16T12:57:00Z"/>
                <w:lang w:eastAsia="en-GB"/>
              </w:rPr>
            </w:pPr>
            <w:smartTag w:uri="urn:schemas-microsoft-com:office:smarttags" w:element="stockticker">
              <w:ins w:id="180" w:author="Matti Kangas (Nokia)" w:date="2024-02-16T12:57:00Z">
                <w:r w:rsidRPr="00EB649F">
                  <w:rPr>
                    <w:lang w:eastAsia="en-GB"/>
                  </w:rPr>
                  <w:t>RRC</w:t>
                </w:r>
              </w:ins>
            </w:smartTag>
            <w:ins w:id="181" w:author="Matti Kangas (Nokia)" w:date="2024-02-16T12:57:00Z">
              <w:r w:rsidRPr="00EB649F">
                <w:rPr>
                  <w:lang w:eastAsia="en-GB"/>
                </w:rPr>
                <w:t xml:space="preserve">: </w:t>
              </w:r>
              <w:proofErr w:type="spellStart"/>
              <w:r w:rsidRPr="008A75CD">
                <w:rPr>
                  <w:lang w:eastAsia="en-GB"/>
                </w:rPr>
                <w:t>RRCConnectionSetupComplete</w:t>
              </w:r>
              <w:proofErr w:type="spellEnd"/>
            </w:ins>
          </w:p>
          <w:p w14:paraId="39E331B5" w14:textId="77777777" w:rsidR="004B5870" w:rsidRPr="00EB649F" w:rsidRDefault="004B5870" w:rsidP="00BD0EF7">
            <w:pPr>
              <w:pStyle w:val="TAL"/>
              <w:overflowPunct w:val="0"/>
              <w:autoSpaceDE w:val="0"/>
              <w:autoSpaceDN w:val="0"/>
              <w:adjustRightInd w:val="0"/>
              <w:textAlignment w:val="baseline"/>
              <w:rPr>
                <w:ins w:id="182" w:author="Matti Kangas (Nokia)" w:date="2024-02-16T12:57:00Z"/>
                <w:lang w:eastAsia="en-GB"/>
              </w:rPr>
            </w:pPr>
            <w:ins w:id="183" w:author="Matti Kangas (Nokia)" w:date="2024-02-16T12:57:00Z">
              <w:r w:rsidRPr="00EB649F">
                <w:rPr>
                  <w:lang w:eastAsia="en-GB"/>
                </w:rPr>
                <w:t>NAS: ATTACH REQUEST</w:t>
              </w:r>
            </w:ins>
          </w:p>
          <w:p w14:paraId="5BF6CAA3" w14:textId="77777777" w:rsidR="004B5870" w:rsidRDefault="004B5870" w:rsidP="00BD0EF7">
            <w:pPr>
              <w:pStyle w:val="TAL"/>
              <w:overflowPunct w:val="0"/>
              <w:autoSpaceDE w:val="0"/>
              <w:autoSpaceDN w:val="0"/>
              <w:adjustRightInd w:val="0"/>
              <w:textAlignment w:val="baseline"/>
              <w:rPr>
                <w:ins w:id="184" w:author="Matti Kangas (Nokia)" w:date="2024-02-16T12:57:00Z"/>
                <w:lang w:eastAsia="en-GB"/>
              </w:rPr>
            </w:pPr>
            <w:ins w:id="185" w:author="Matti Kangas (Nokia)" w:date="2024-02-16T12:57:00Z">
              <w:r w:rsidRPr="00EB649F">
                <w:rPr>
                  <w:lang w:eastAsia="en-GB"/>
                </w:rPr>
                <w:t>NAS: PDN CONNECTIVITY REQUEST</w:t>
              </w:r>
            </w:ins>
          </w:p>
        </w:tc>
        <w:tc>
          <w:tcPr>
            <w:tcW w:w="455" w:type="dxa"/>
            <w:tcBorders>
              <w:top w:val="single" w:sz="4" w:space="0" w:color="auto"/>
              <w:left w:val="single" w:sz="4" w:space="0" w:color="auto"/>
              <w:bottom w:val="single" w:sz="4" w:space="0" w:color="auto"/>
              <w:right w:val="single" w:sz="4" w:space="0" w:color="auto"/>
            </w:tcBorders>
          </w:tcPr>
          <w:p w14:paraId="25C8BFE9" w14:textId="77777777" w:rsidR="004B5870" w:rsidRDefault="004B5870" w:rsidP="00BD0EF7">
            <w:pPr>
              <w:pStyle w:val="TAC"/>
              <w:overflowPunct w:val="0"/>
              <w:autoSpaceDE w:val="0"/>
              <w:autoSpaceDN w:val="0"/>
              <w:adjustRightInd w:val="0"/>
              <w:textAlignment w:val="baseline"/>
              <w:rPr>
                <w:ins w:id="186" w:author="Matti Kangas (Nokia)" w:date="2024-02-16T12:57:00Z"/>
                <w:lang w:eastAsia="en-GB"/>
              </w:rPr>
            </w:pPr>
            <w:ins w:id="187" w:author="Matti Kangas (Nokia)" w:date="2024-02-16T12:57:00Z">
              <w:r>
                <w:rPr>
                  <w:lang w:eastAsia="en-GB"/>
                </w:rPr>
                <w:t>1</w:t>
              </w:r>
            </w:ins>
          </w:p>
        </w:tc>
        <w:tc>
          <w:tcPr>
            <w:tcW w:w="853" w:type="dxa"/>
            <w:tcBorders>
              <w:top w:val="single" w:sz="4" w:space="0" w:color="auto"/>
              <w:left w:val="single" w:sz="4" w:space="0" w:color="auto"/>
              <w:bottom w:val="single" w:sz="4" w:space="0" w:color="auto"/>
              <w:right w:val="single" w:sz="4" w:space="0" w:color="auto"/>
            </w:tcBorders>
          </w:tcPr>
          <w:p w14:paraId="21770851" w14:textId="77777777" w:rsidR="004B5870" w:rsidRDefault="004B5870" w:rsidP="00BD0EF7">
            <w:pPr>
              <w:pStyle w:val="TAC"/>
              <w:overflowPunct w:val="0"/>
              <w:autoSpaceDE w:val="0"/>
              <w:autoSpaceDN w:val="0"/>
              <w:adjustRightInd w:val="0"/>
              <w:textAlignment w:val="baseline"/>
              <w:rPr>
                <w:ins w:id="188" w:author="Matti Kangas (Nokia)" w:date="2024-02-16T12:57:00Z"/>
                <w:lang w:eastAsia="en-GB"/>
              </w:rPr>
            </w:pPr>
            <w:ins w:id="189" w:author="Matti Kangas (Nokia)" w:date="2024-02-16T12:57:00Z">
              <w:r>
                <w:rPr>
                  <w:lang w:eastAsia="en-GB"/>
                </w:rPr>
                <w:t>P</w:t>
              </w:r>
            </w:ins>
          </w:p>
        </w:tc>
      </w:tr>
      <w:tr w:rsidR="004B5870" w:rsidRPr="00067C60" w14:paraId="61215A2E" w14:textId="77777777" w:rsidTr="00BD0EF7">
        <w:trPr>
          <w:ins w:id="190" w:author="Matti Kangas (Nokia)" w:date="2024-02-16T12:57:00Z"/>
        </w:trPr>
        <w:tc>
          <w:tcPr>
            <w:tcW w:w="533" w:type="dxa"/>
            <w:tcBorders>
              <w:top w:val="single" w:sz="4" w:space="0" w:color="auto"/>
              <w:left w:val="single" w:sz="4" w:space="0" w:color="auto"/>
              <w:bottom w:val="single" w:sz="4" w:space="0" w:color="auto"/>
              <w:right w:val="single" w:sz="4" w:space="0" w:color="auto"/>
            </w:tcBorders>
          </w:tcPr>
          <w:p w14:paraId="43A106B8" w14:textId="77777777" w:rsidR="004B5870" w:rsidRDefault="004B5870" w:rsidP="00BD0EF7">
            <w:pPr>
              <w:pStyle w:val="TAC"/>
              <w:overflowPunct w:val="0"/>
              <w:autoSpaceDE w:val="0"/>
              <w:autoSpaceDN w:val="0"/>
              <w:adjustRightInd w:val="0"/>
              <w:textAlignment w:val="baseline"/>
              <w:rPr>
                <w:ins w:id="191" w:author="Matti Kangas (Nokia)" w:date="2024-02-16T12:57:00Z"/>
                <w:lang w:eastAsia="en-GB"/>
              </w:rPr>
            </w:pPr>
            <w:ins w:id="192" w:author="Matti Kangas (Nokia)" w:date="2024-02-16T12:57:00Z">
              <w:r>
                <w:rPr>
                  <w:lang w:eastAsia="en-GB"/>
                </w:rPr>
                <w:t>6-11</w:t>
              </w:r>
            </w:ins>
          </w:p>
        </w:tc>
        <w:tc>
          <w:tcPr>
            <w:tcW w:w="3967" w:type="dxa"/>
            <w:tcBorders>
              <w:top w:val="single" w:sz="4" w:space="0" w:color="auto"/>
              <w:left w:val="single" w:sz="4" w:space="0" w:color="auto"/>
              <w:bottom w:val="single" w:sz="4" w:space="0" w:color="auto"/>
              <w:right w:val="single" w:sz="4" w:space="0" w:color="auto"/>
            </w:tcBorders>
          </w:tcPr>
          <w:p w14:paraId="138B8CC0" w14:textId="77777777" w:rsidR="004B5870" w:rsidRDefault="004B5870" w:rsidP="00BD0EF7">
            <w:pPr>
              <w:pStyle w:val="TAL"/>
              <w:rPr>
                <w:ins w:id="193" w:author="Matti Kangas (Nokia)" w:date="2024-02-16T12:57:00Z"/>
                <w:lang w:eastAsia="zh-CN"/>
              </w:rPr>
            </w:pPr>
            <w:ins w:id="194" w:author="Matti Kangas (Nokia)" w:date="2024-02-16T12:57:00Z">
              <w:r>
                <w:rPr>
                  <w:lang w:eastAsia="zh-CN"/>
                </w:rPr>
                <w:t>Steps 5 to 9a2 of generic procedure EUTRA RRC_IDLE described in TS 38.508-1 Table 4.5.2.2-1 is performed</w:t>
              </w:r>
            </w:ins>
          </w:p>
        </w:tc>
        <w:tc>
          <w:tcPr>
            <w:tcW w:w="648" w:type="dxa"/>
            <w:tcBorders>
              <w:top w:val="single" w:sz="4" w:space="0" w:color="auto"/>
              <w:left w:val="single" w:sz="4" w:space="0" w:color="auto"/>
              <w:bottom w:val="single" w:sz="4" w:space="0" w:color="auto"/>
              <w:right w:val="single" w:sz="4" w:space="0" w:color="auto"/>
            </w:tcBorders>
          </w:tcPr>
          <w:p w14:paraId="6BA3554C" w14:textId="77777777" w:rsidR="004B5870" w:rsidRDefault="004B5870" w:rsidP="00BD0EF7">
            <w:pPr>
              <w:pStyle w:val="TAC"/>
              <w:overflowPunct w:val="0"/>
              <w:autoSpaceDE w:val="0"/>
              <w:autoSpaceDN w:val="0"/>
              <w:adjustRightInd w:val="0"/>
              <w:textAlignment w:val="baseline"/>
              <w:rPr>
                <w:ins w:id="195" w:author="Matti Kangas (Nokia)" w:date="2024-02-16T12:57:00Z"/>
                <w:lang w:eastAsia="en-GB"/>
              </w:rPr>
            </w:pPr>
            <w:ins w:id="196" w:author="Matti Kangas (Nokia)" w:date="2024-02-16T12:57:00Z">
              <w:r>
                <w:rPr>
                  <w:lang w:eastAsia="en-GB"/>
                </w:rPr>
                <w:t>-</w:t>
              </w:r>
            </w:ins>
          </w:p>
        </w:tc>
        <w:tc>
          <w:tcPr>
            <w:tcW w:w="3150" w:type="dxa"/>
            <w:tcBorders>
              <w:top w:val="single" w:sz="4" w:space="0" w:color="auto"/>
              <w:left w:val="single" w:sz="4" w:space="0" w:color="auto"/>
              <w:bottom w:val="single" w:sz="4" w:space="0" w:color="auto"/>
              <w:right w:val="single" w:sz="4" w:space="0" w:color="auto"/>
            </w:tcBorders>
          </w:tcPr>
          <w:p w14:paraId="740C439C" w14:textId="77777777" w:rsidR="004B5870" w:rsidRPr="00EB649F" w:rsidRDefault="004B5870" w:rsidP="00BD0EF7">
            <w:pPr>
              <w:pStyle w:val="TAL"/>
              <w:overflowPunct w:val="0"/>
              <w:autoSpaceDE w:val="0"/>
              <w:autoSpaceDN w:val="0"/>
              <w:adjustRightInd w:val="0"/>
              <w:textAlignment w:val="baseline"/>
              <w:rPr>
                <w:ins w:id="197" w:author="Matti Kangas (Nokia)" w:date="2024-02-16T12:57:00Z"/>
                <w:lang w:eastAsia="en-GB"/>
              </w:rPr>
            </w:pPr>
            <w:ins w:id="198" w:author="Matti Kangas (Nokia)" w:date="2024-02-16T12:57:00Z">
              <w:r>
                <w:rPr>
                  <w:lang w:eastAsia="en-GB"/>
                </w:rPr>
                <w:t>-</w:t>
              </w:r>
            </w:ins>
          </w:p>
        </w:tc>
        <w:tc>
          <w:tcPr>
            <w:tcW w:w="455" w:type="dxa"/>
            <w:tcBorders>
              <w:top w:val="single" w:sz="4" w:space="0" w:color="auto"/>
              <w:left w:val="single" w:sz="4" w:space="0" w:color="auto"/>
              <w:bottom w:val="single" w:sz="4" w:space="0" w:color="auto"/>
              <w:right w:val="single" w:sz="4" w:space="0" w:color="auto"/>
            </w:tcBorders>
          </w:tcPr>
          <w:p w14:paraId="158AB362" w14:textId="77777777" w:rsidR="004B5870" w:rsidRDefault="004B5870" w:rsidP="00BD0EF7">
            <w:pPr>
              <w:pStyle w:val="TAC"/>
              <w:overflowPunct w:val="0"/>
              <w:autoSpaceDE w:val="0"/>
              <w:autoSpaceDN w:val="0"/>
              <w:adjustRightInd w:val="0"/>
              <w:textAlignment w:val="baseline"/>
              <w:rPr>
                <w:ins w:id="199" w:author="Matti Kangas (Nokia)" w:date="2024-02-16T12:57:00Z"/>
                <w:lang w:eastAsia="en-GB"/>
              </w:rPr>
            </w:pPr>
            <w:ins w:id="200" w:author="Matti Kangas (Nokia)" w:date="2024-02-16T12:57:00Z">
              <w:r>
                <w:rPr>
                  <w:lang w:eastAsia="en-GB"/>
                </w:rPr>
                <w:t>-</w:t>
              </w:r>
            </w:ins>
          </w:p>
        </w:tc>
        <w:tc>
          <w:tcPr>
            <w:tcW w:w="853" w:type="dxa"/>
            <w:tcBorders>
              <w:top w:val="single" w:sz="4" w:space="0" w:color="auto"/>
              <w:left w:val="single" w:sz="4" w:space="0" w:color="auto"/>
              <w:bottom w:val="single" w:sz="4" w:space="0" w:color="auto"/>
              <w:right w:val="single" w:sz="4" w:space="0" w:color="auto"/>
            </w:tcBorders>
          </w:tcPr>
          <w:p w14:paraId="051065E3" w14:textId="77777777" w:rsidR="004B5870" w:rsidRDefault="004B5870" w:rsidP="00BD0EF7">
            <w:pPr>
              <w:pStyle w:val="TAC"/>
              <w:overflowPunct w:val="0"/>
              <w:autoSpaceDE w:val="0"/>
              <w:autoSpaceDN w:val="0"/>
              <w:adjustRightInd w:val="0"/>
              <w:textAlignment w:val="baseline"/>
              <w:rPr>
                <w:ins w:id="201" w:author="Matti Kangas (Nokia)" w:date="2024-02-16T12:57:00Z"/>
                <w:lang w:eastAsia="en-GB"/>
              </w:rPr>
            </w:pPr>
            <w:ins w:id="202" w:author="Matti Kangas (Nokia)" w:date="2024-02-16T12:57:00Z">
              <w:r>
                <w:rPr>
                  <w:lang w:eastAsia="en-GB"/>
                </w:rPr>
                <w:t>-</w:t>
              </w:r>
            </w:ins>
          </w:p>
        </w:tc>
      </w:tr>
      <w:tr w:rsidR="004B5870" w:rsidRPr="00067C60" w14:paraId="6F82F631" w14:textId="77777777" w:rsidTr="00BD0EF7">
        <w:trPr>
          <w:ins w:id="203" w:author="Matti Kangas (Nokia)" w:date="2024-02-16T12:57:00Z"/>
        </w:trPr>
        <w:tc>
          <w:tcPr>
            <w:tcW w:w="533" w:type="dxa"/>
            <w:tcBorders>
              <w:top w:val="single" w:sz="4" w:space="0" w:color="auto"/>
              <w:left w:val="single" w:sz="4" w:space="0" w:color="auto"/>
              <w:bottom w:val="single" w:sz="4" w:space="0" w:color="auto"/>
              <w:right w:val="single" w:sz="4" w:space="0" w:color="auto"/>
            </w:tcBorders>
          </w:tcPr>
          <w:p w14:paraId="578D70B3" w14:textId="77777777" w:rsidR="004B5870" w:rsidRDefault="004B5870" w:rsidP="00BD0EF7">
            <w:pPr>
              <w:pStyle w:val="TAC"/>
              <w:overflowPunct w:val="0"/>
              <w:autoSpaceDE w:val="0"/>
              <w:autoSpaceDN w:val="0"/>
              <w:adjustRightInd w:val="0"/>
              <w:textAlignment w:val="baseline"/>
              <w:rPr>
                <w:ins w:id="204" w:author="Matti Kangas (Nokia)" w:date="2024-02-16T12:57:00Z"/>
                <w:lang w:eastAsia="en-GB"/>
              </w:rPr>
            </w:pPr>
            <w:ins w:id="205" w:author="Matti Kangas (Nokia)" w:date="2024-02-16T12:57:00Z">
              <w:r>
                <w:rPr>
                  <w:lang w:eastAsia="en-GB"/>
                </w:rPr>
                <w:t>12-19</w:t>
              </w:r>
            </w:ins>
          </w:p>
        </w:tc>
        <w:tc>
          <w:tcPr>
            <w:tcW w:w="3967" w:type="dxa"/>
            <w:tcBorders>
              <w:top w:val="single" w:sz="4" w:space="0" w:color="auto"/>
              <w:left w:val="single" w:sz="4" w:space="0" w:color="auto"/>
              <w:bottom w:val="single" w:sz="4" w:space="0" w:color="auto"/>
              <w:right w:val="single" w:sz="4" w:space="0" w:color="auto"/>
            </w:tcBorders>
          </w:tcPr>
          <w:p w14:paraId="682962A2" w14:textId="77777777" w:rsidR="004B5870" w:rsidRDefault="004B5870" w:rsidP="00BD0EF7">
            <w:pPr>
              <w:pStyle w:val="TAL"/>
              <w:rPr>
                <w:ins w:id="206" w:author="Matti Kangas (Nokia)" w:date="2024-02-16T12:57:00Z"/>
                <w:lang w:eastAsia="zh-CN"/>
              </w:rPr>
            </w:pPr>
            <w:ins w:id="207" w:author="Matti Kangas (Nokia)" w:date="2024-02-16T12:57:00Z">
              <w:r>
                <w:rPr>
                  <w:lang w:eastAsia="zh-CN"/>
                </w:rPr>
                <w:t>Steps 10b1 to 10b8 of generic procedure EUTRA RRC_IDLE described in TS 38.508-1 Table 4.5.2.2-1 is performed</w:t>
              </w:r>
            </w:ins>
          </w:p>
        </w:tc>
        <w:tc>
          <w:tcPr>
            <w:tcW w:w="648" w:type="dxa"/>
            <w:tcBorders>
              <w:top w:val="single" w:sz="4" w:space="0" w:color="auto"/>
              <w:left w:val="single" w:sz="4" w:space="0" w:color="auto"/>
              <w:bottom w:val="single" w:sz="4" w:space="0" w:color="auto"/>
              <w:right w:val="single" w:sz="4" w:space="0" w:color="auto"/>
            </w:tcBorders>
          </w:tcPr>
          <w:p w14:paraId="16B9D85D" w14:textId="77777777" w:rsidR="004B5870" w:rsidRDefault="004B5870" w:rsidP="00BD0EF7">
            <w:pPr>
              <w:pStyle w:val="TAC"/>
              <w:overflowPunct w:val="0"/>
              <w:autoSpaceDE w:val="0"/>
              <w:autoSpaceDN w:val="0"/>
              <w:adjustRightInd w:val="0"/>
              <w:textAlignment w:val="baseline"/>
              <w:rPr>
                <w:ins w:id="208" w:author="Matti Kangas (Nokia)" w:date="2024-02-16T12:57:00Z"/>
                <w:lang w:eastAsia="en-GB"/>
              </w:rPr>
            </w:pPr>
            <w:ins w:id="209" w:author="Matti Kangas (Nokia)" w:date="2024-02-16T12:57:00Z">
              <w:r>
                <w:rPr>
                  <w:lang w:eastAsia="en-GB"/>
                </w:rPr>
                <w:t>-</w:t>
              </w:r>
            </w:ins>
          </w:p>
        </w:tc>
        <w:tc>
          <w:tcPr>
            <w:tcW w:w="3150" w:type="dxa"/>
            <w:tcBorders>
              <w:top w:val="single" w:sz="4" w:space="0" w:color="auto"/>
              <w:left w:val="single" w:sz="4" w:space="0" w:color="auto"/>
              <w:bottom w:val="single" w:sz="4" w:space="0" w:color="auto"/>
              <w:right w:val="single" w:sz="4" w:space="0" w:color="auto"/>
            </w:tcBorders>
          </w:tcPr>
          <w:p w14:paraId="72AE36C2" w14:textId="77777777" w:rsidR="004B5870" w:rsidRDefault="004B5870" w:rsidP="00BD0EF7">
            <w:pPr>
              <w:pStyle w:val="TAL"/>
              <w:overflowPunct w:val="0"/>
              <w:autoSpaceDE w:val="0"/>
              <w:autoSpaceDN w:val="0"/>
              <w:adjustRightInd w:val="0"/>
              <w:textAlignment w:val="baseline"/>
              <w:rPr>
                <w:ins w:id="210" w:author="Matti Kangas (Nokia)" w:date="2024-02-16T12:57:00Z"/>
                <w:lang w:eastAsia="en-GB"/>
              </w:rPr>
            </w:pPr>
            <w:ins w:id="211" w:author="Matti Kangas (Nokia)" w:date="2024-02-16T12:57:00Z">
              <w:r>
                <w:rPr>
                  <w:lang w:eastAsia="en-GB"/>
                </w:rPr>
                <w:t>-</w:t>
              </w:r>
            </w:ins>
          </w:p>
        </w:tc>
        <w:tc>
          <w:tcPr>
            <w:tcW w:w="455" w:type="dxa"/>
            <w:tcBorders>
              <w:top w:val="single" w:sz="4" w:space="0" w:color="auto"/>
              <w:left w:val="single" w:sz="4" w:space="0" w:color="auto"/>
              <w:bottom w:val="single" w:sz="4" w:space="0" w:color="auto"/>
              <w:right w:val="single" w:sz="4" w:space="0" w:color="auto"/>
            </w:tcBorders>
          </w:tcPr>
          <w:p w14:paraId="20779B8D" w14:textId="77777777" w:rsidR="004B5870" w:rsidRDefault="004B5870" w:rsidP="00BD0EF7">
            <w:pPr>
              <w:pStyle w:val="TAC"/>
              <w:overflowPunct w:val="0"/>
              <w:autoSpaceDE w:val="0"/>
              <w:autoSpaceDN w:val="0"/>
              <w:adjustRightInd w:val="0"/>
              <w:textAlignment w:val="baseline"/>
              <w:rPr>
                <w:ins w:id="212" w:author="Matti Kangas (Nokia)" w:date="2024-02-16T12:57:00Z"/>
                <w:lang w:eastAsia="en-GB"/>
              </w:rPr>
            </w:pPr>
            <w:ins w:id="213" w:author="Matti Kangas (Nokia)" w:date="2024-02-16T12:57:00Z">
              <w:r>
                <w:rPr>
                  <w:lang w:eastAsia="en-GB"/>
                </w:rPr>
                <w:t>-</w:t>
              </w:r>
            </w:ins>
          </w:p>
        </w:tc>
        <w:tc>
          <w:tcPr>
            <w:tcW w:w="853" w:type="dxa"/>
            <w:tcBorders>
              <w:top w:val="single" w:sz="4" w:space="0" w:color="auto"/>
              <w:left w:val="single" w:sz="4" w:space="0" w:color="auto"/>
              <w:bottom w:val="single" w:sz="4" w:space="0" w:color="auto"/>
              <w:right w:val="single" w:sz="4" w:space="0" w:color="auto"/>
            </w:tcBorders>
          </w:tcPr>
          <w:p w14:paraId="2797396E" w14:textId="77777777" w:rsidR="004B5870" w:rsidRDefault="004B5870" w:rsidP="00BD0EF7">
            <w:pPr>
              <w:pStyle w:val="TAC"/>
              <w:overflowPunct w:val="0"/>
              <w:autoSpaceDE w:val="0"/>
              <w:autoSpaceDN w:val="0"/>
              <w:adjustRightInd w:val="0"/>
              <w:textAlignment w:val="baseline"/>
              <w:rPr>
                <w:ins w:id="214" w:author="Matti Kangas (Nokia)" w:date="2024-02-16T12:57:00Z"/>
                <w:lang w:eastAsia="en-GB"/>
              </w:rPr>
            </w:pPr>
            <w:ins w:id="215" w:author="Matti Kangas (Nokia)" w:date="2024-02-16T12:57:00Z">
              <w:r>
                <w:rPr>
                  <w:lang w:eastAsia="en-GB"/>
                </w:rPr>
                <w:t>-</w:t>
              </w:r>
            </w:ins>
          </w:p>
        </w:tc>
      </w:tr>
    </w:tbl>
    <w:p w14:paraId="0E2BAFB6" w14:textId="77777777" w:rsidR="004B5870" w:rsidRPr="00067C60" w:rsidRDefault="004B5870" w:rsidP="004B5870">
      <w:pPr>
        <w:widowControl w:val="0"/>
        <w:spacing w:after="0"/>
        <w:jc w:val="both"/>
        <w:rPr>
          <w:ins w:id="216" w:author="Matti Kangas (Nokia)" w:date="2024-02-16T12:57:00Z"/>
          <w:rFonts w:ascii="SimSun" w:hAnsi="SimSun" w:cs="SimSun"/>
          <w:kern w:val="2"/>
          <w:sz w:val="21"/>
          <w:szCs w:val="21"/>
          <w:lang w:eastAsia="zh-CN" w:bidi="ar"/>
        </w:rPr>
      </w:pPr>
    </w:p>
    <w:p w14:paraId="3D00A0F9" w14:textId="77777777" w:rsidR="004B5870" w:rsidRDefault="004B5870" w:rsidP="004B5870">
      <w:pPr>
        <w:pStyle w:val="H6"/>
        <w:rPr>
          <w:ins w:id="217" w:author="Matti Kangas (Nokia)" w:date="2024-02-16T12:57:00Z"/>
          <w:snapToGrid w:val="0"/>
        </w:rPr>
      </w:pPr>
      <w:bookmarkStart w:id="218" w:name="_Hlk158986174"/>
      <w:ins w:id="219" w:author="Matti Kangas (Nokia)" w:date="2024-02-16T12:57:00Z">
        <w:r>
          <w:rPr>
            <w:lang w:eastAsia="zh-CN"/>
          </w:rPr>
          <w:t>10.5.1.1</w:t>
        </w:r>
        <w:r w:rsidRPr="00067C60">
          <w:t>.3.</w:t>
        </w:r>
        <w:r w:rsidRPr="00067C60">
          <w:rPr>
            <w:lang w:eastAsia="zh-CN"/>
          </w:rPr>
          <w:t>3</w:t>
        </w:r>
        <w:r w:rsidRPr="00067C60">
          <w:rPr>
            <w:snapToGrid w:val="0"/>
          </w:rPr>
          <w:tab/>
          <w:t>Specific message contents</w:t>
        </w:r>
      </w:ins>
    </w:p>
    <w:p w14:paraId="68C9CD36" w14:textId="5C2C51B6" w:rsidR="001E41F3" w:rsidRDefault="004B5870" w:rsidP="004B5870">
      <w:ins w:id="220" w:author="Matti Kangas (Nokia)" w:date="2024-02-16T12:57:00Z">
        <w:r>
          <w:t>TBD</w:t>
        </w:r>
      </w:ins>
    </w:p>
    <w:p w14:paraId="76AB108A" w14:textId="77777777" w:rsidR="00EB44E8" w:rsidRPr="00D97DB6" w:rsidRDefault="00EB44E8" w:rsidP="00EB44E8">
      <w:pPr>
        <w:rPr>
          <w:color w:val="FF0000"/>
        </w:rPr>
      </w:pPr>
      <w:bookmarkStart w:id="221" w:name="_Hlk149924229"/>
      <w:bookmarkEnd w:id="218"/>
      <w:r w:rsidRPr="00D12EEE">
        <w:rPr>
          <w:color w:val="FF0000"/>
        </w:rPr>
        <w:t xml:space="preserve">-------------------------------------------------------- </w:t>
      </w:r>
      <w:r w:rsidRPr="00D12EEE">
        <w:rPr>
          <w:color w:val="FF0000"/>
          <w:sz w:val="24"/>
          <w:szCs w:val="24"/>
        </w:rPr>
        <w:t>End of first change</w:t>
      </w:r>
      <w:r w:rsidRPr="00D12EEE">
        <w:rPr>
          <w:color w:val="FF0000"/>
        </w:rPr>
        <w:t xml:space="preserve"> -----------------------------------------------------------</w:t>
      </w:r>
    </w:p>
    <w:bookmarkEnd w:id="221"/>
    <w:p w14:paraId="06BC08D2" w14:textId="61D73A08" w:rsidR="00EB44E8" w:rsidRPr="00EB44E8" w:rsidRDefault="00EB44E8" w:rsidP="00EB44E8">
      <w:pPr>
        <w:pStyle w:val="Heading5"/>
        <w:spacing w:line="360" w:lineRule="auto"/>
        <w:rPr>
          <w:sz w:val="28"/>
          <w:szCs w:val="28"/>
        </w:rPr>
      </w:pPr>
      <w:r>
        <w:rPr>
          <w:sz w:val="28"/>
          <w:szCs w:val="28"/>
        </w:rPr>
        <w:t>10.5.1.2</w:t>
      </w:r>
      <w:r w:rsidRPr="00067C60">
        <w:rPr>
          <w:sz w:val="28"/>
          <w:szCs w:val="28"/>
        </w:rPr>
        <w:tab/>
      </w:r>
      <w:r w:rsidRPr="00AB4A48">
        <w:rPr>
          <w:sz w:val="28"/>
          <w:szCs w:val="28"/>
        </w:rPr>
        <w:t xml:space="preserve">UE-requested MA PDU session establishment / ATSSS / UE establishing a PDN connection as a user-plane resource of an already established MA PDU session / </w:t>
      </w:r>
      <w:proofErr w:type="gramStart"/>
      <w:r w:rsidRPr="00AB4A48">
        <w:rPr>
          <w:sz w:val="28"/>
          <w:szCs w:val="28"/>
        </w:rPr>
        <w:t>Success</w:t>
      </w:r>
      <w:proofErr w:type="gramEnd"/>
    </w:p>
    <w:sectPr w:rsidR="00EB44E8" w:rsidRPr="00EB44E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5870"/>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30E9"/>
    <w:rsid w:val="00941E30"/>
    <w:rsid w:val="009777D9"/>
    <w:rsid w:val="00991B88"/>
    <w:rsid w:val="009A5753"/>
    <w:rsid w:val="009A579D"/>
    <w:rsid w:val="009A6E4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B44E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B5870"/>
    <w:rPr>
      <w:rFonts w:ascii="Times New Roman" w:hAnsi="Times New Roman"/>
      <w:lang w:val="en-GB" w:eastAsia="en-US"/>
    </w:rPr>
  </w:style>
  <w:style w:type="character" w:customStyle="1" w:styleId="H6Char">
    <w:name w:val="H6 Char"/>
    <w:link w:val="H6"/>
    <w:qFormat/>
    <w:rsid w:val="004B5870"/>
    <w:rPr>
      <w:rFonts w:ascii="Arial" w:hAnsi="Arial"/>
      <w:lang w:val="en-GB" w:eastAsia="en-US"/>
    </w:rPr>
  </w:style>
  <w:style w:type="character" w:customStyle="1" w:styleId="PLChar">
    <w:name w:val="PL Char"/>
    <w:link w:val="PL"/>
    <w:qFormat/>
    <w:rsid w:val="004B5870"/>
    <w:rPr>
      <w:rFonts w:ascii="Courier New" w:hAnsi="Courier New"/>
      <w:noProof/>
      <w:sz w:val="16"/>
      <w:lang w:val="en-GB" w:eastAsia="en-US"/>
    </w:rPr>
  </w:style>
  <w:style w:type="character" w:customStyle="1" w:styleId="TALChar">
    <w:name w:val="TAL Char"/>
    <w:link w:val="TAL"/>
    <w:qFormat/>
    <w:rsid w:val="004B5870"/>
    <w:rPr>
      <w:rFonts w:ascii="Arial" w:hAnsi="Arial"/>
      <w:sz w:val="18"/>
      <w:lang w:val="en-GB" w:eastAsia="en-US"/>
    </w:rPr>
  </w:style>
  <w:style w:type="character" w:customStyle="1" w:styleId="TAHCar">
    <w:name w:val="TAH Car"/>
    <w:link w:val="TAH"/>
    <w:qFormat/>
    <w:rsid w:val="004B5870"/>
    <w:rPr>
      <w:rFonts w:ascii="Arial" w:hAnsi="Arial"/>
      <w:b/>
      <w:sz w:val="18"/>
      <w:lang w:val="en-GB" w:eastAsia="en-US"/>
    </w:rPr>
  </w:style>
  <w:style w:type="character" w:customStyle="1" w:styleId="B1Char">
    <w:name w:val="B1 Char"/>
    <w:link w:val="B1"/>
    <w:qFormat/>
    <w:locked/>
    <w:rsid w:val="004B5870"/>
    <w:rPr>
      <w:rFonts w:ascii="Times New Roman" w:hAnsi="Times New Roman"/>
      <w:lang w:val="en-GB" w:eastAsia="en-US"/>
    </w:rPr>
  </w:style>
  <w:style w:type="paragraph" w:styleId="NormalWeb">
    <w:name w:val="Normal (Web)"/>
    <w:basedOn w:val="Normal"/>
    <w:qFormat/>
    <w:rsid w:val="004B587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Char">
    <w:name w:val="NO Char"/>
    <w:link w:val="NO"/>
    <w:qFormat/>
    <w:rsid w:val="004B5870"/>
    <w:rPr>
      <w:rFonts w:ascii="Times New Roman" w:hAnsi="Times New Roman"/>
      <w:lang w:val="en-GB" w:eastAsia="en-US"/>
    </w:rPr>
  </w:style>
  <w:style w:type="character" w:customStyle="1" w:styleId="B2Char">
    <w:name w:val="B2 Char"/>
    <w:link w:val="B2"/>
    <w:qFormat/>
    <w:locked/>
    <w:rsid w:val="004B5870"/>
    <w:rPr>
      <w:rFonts w:ascii="Times New Roman" w:hAnsi="Times New Roman"/>
      <w:lang w:val="en-GB" w:eastAsia="en-US"/>
    </w:rPr>
  </w:style>
  <w:style w:type="character" w:customStyle="1" w:styleId="B3Char">
    <w:name w:val="B3 Char"/>
    <w:link w:val="B3"/>
    <w:rsid w:val="004B5870"/>
    <w:rPr>
      <w:rFonts w:ascii="Times New Roman" w:hAnsi="Times New Roman"/>
      <w:lang w:val="en-GB" w:eastAsia="en-US"/>
    </w:rPr>
  </w:style>
  <w:style w:type="character" w:customStyle="1" w:styleId="TACCar">
    <w:name w:val="TAC Car"/>
    <w:link w:val="TAC"/>
    <w:qFormat/>
    <w:rsid w:val="004B5870"/>
    <w:rPr>
      <w:rFonts w:ascii="Arial" w:hAnsi="Arial"/>
      <w:sz w:val="18"/>
      <w:lang w:val="en-GB" w:eastAsia="en-US"/>
    </w:rPr>
  </w:style>
  <w:style w:type="character" w:customStyle="1" w:styleId="THChar">
    <w:name w:val="TH Char"/>
    <w:link w:val="TH"/>
    <w:qFormat/>
    <w:rsid w:val="00EB44E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5</Pages>
  <Words>1919</Words>
  <Characters>10944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9</cp:revision>
  <cp:lastPrinted>1899-12-31T23:00:00Z</cp:lastPrinted>
  <dcterms:created xsi:type="dcterms:W3CDTF">2020-02-03T08:32:00Z</dcterms:created>
  <dcterms:modified xsi:type="dcterms:W3CDTF">2024-02-16T12:31:00Z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R5-240591</vt:lpwstr>
  </property>
  <property fmtid="{D5CDD505-2E9C-101B-9397-08002B2CF9AE}" pid="10" name="Spec#">
    <vt:lpwstr>38.523-1</vt:lpwstr>
  </property>
  <property fmtid="{D5CDD505-2E9C-101B-9397-08002B2CF9AE}" pid="11" name="Cr#">
    <vt:lpwstr>4255</vt:lpwstr>
  </property>
  <property fmtid="{D5CDD505-2E9C-101B-9397-08002B2CF9AE}" pid="12" name="Revision">
    <vt:lpwstr>-</vt:lpwstr>
  </property>
  <property fmtid="{D5CDD505-2E9C-101B-9397-08002B2CF9AE}" pid="13" name="Version">
    <vt:lpwstr>17.5.1</vt:lpwstr>
  </property>
  <property fmtid="{D5CDD505-2E9C-101B-9397-08002B2CF9AE}" pid="14" name="CrTitle">
    <vt:lpwstr>New testcase 10.5.1.1 UE establishing initial PDN connection as a user plane resource</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ATSSS_Ph2-UEConTest</vt:lpwstr>
  </property>
  <property fmtid="{D5CDD505-2E9C-101B-9397-08002B2CF9AE}" pid="18" name="Cat">
    <vt:lpwstr>F</vt:lpwstr>
  </property>
  <property fmtid="{D5CDD505-2E9C-101B-9397-08002B2CF9AE}" pid="19" name="ResDate">
    <vt:lpwstr>2024-02-12</vt:lpwstr>
  </property>
  <property fmtid="{D5CDD505-2E9C-101B-9397-08002B2CF9AE}" pid="20" name="Release">
    <vt:lpwstr>Rel-17</vt:lpwstr>
  </property>
</Properties>
</file>