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133D77" w:rsidR="001E41F3" w:rsidRPr="00F75A9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A9B">
        <w:rPr>
          <w:b/>
          <w:noProof/>
          <w:sz w:val="24"/>
        </w:rPr>
        <w:t>3GPP TSG-</w:t>
      </w:r>
      <w:fldSimple w:instr=" DOCPROPERTY  TSG/WGRef  \* MERGEFORMAT ">
        <w:r w:rsidR="00347F0F" w:rsidRPr="00F75A9B">
          <w:rPr>
            <w:b/>
            <w:noProof/>
            <w:sz w:val="24"/>
          </w:rPr>
          <w:t>RAN5</w:t>
        </w:r>
      </w:fldSimple>
      <w:r w:rsidR="00C66BA2" w:rsidRPr="00F75A9B">
        <w:rPr>
          <w:b/>
          <w:noProof/>
          <w:sz w:val="24"/>
        </w:rPr>
        <w:t xml:space="preserve"> </w:t>
      </w:r>
      <w:r w:rsidRPr="00F75A9B">
        <w:rPr>
          <w:b/>
          <w:noProof/>
          <w:sz w:val="24"/>
        </w:rPr>
        <w:t>Meeting #</w:t>
      </w:r>
      <w:fldSimple w:instr=" DOCPROPERTY  MtgSeq  \* MERGEFORMAT ">
        <w:r w:rsidR="00EB09B7" w:rsidRPr="00F75A9B">
          <w:rPr>
            <w:b/>
            <w:noProof/>
            <w:sz w:val="24"/>
          </w:rPr>
          <w:t xml:space="preserve"> </w:t>
        </w:r>
        <w:r w:rsidR="00635EC9" w:rsidRPr="00F75A9B">
          <w:rPr>
            <w:b/>
            <w:noProof/>
            <w:sz w:val="24"/>
          </w:rPr>
          <w:t>101</w:t>
        </w:r>
      </w:fldSimple>
      <w:r w:rsidRPr="00F75A9B">
        <w:rPr>
          <w:b/>
          <w:i/>
          <w:noProof/>
          <w:sz w:val="28"/>
        </w:rPr>
        <w:tab/>
      </w:r>
      <w:fldSimple w:instr=" DOCPROPERTY  Tdoc#  \* MERGEFORMAT ">
        <w:r w:rsidR="00635EC9" w:rsidRPr="00F75A9B">
          <w:rPr>
            <w:b/>
            <w:i/>
            <w:noProof/>
            <w:sz w:val="28"/>
          </w:rPr>
          <w:t>R5-23</w:t>
        </w:r>
        <w:r w:rsidR="00C721C8">
          <w:rPr>
            <w:b/>
            <w:i/>
            <w:noProof/>
            <w:sz w:val="28"/>
          </w:rPr>
          <w:t>7958</w:t>
        </w:r>
      </w:fldSimple>
    </w:p>
    <w:p w14:paraId="7CB45193" w14:textId="6246316E" w:rsidR="001E41F3" w:rsidRPr="00F75A9B" w:rsidRDefault="007021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 w:rsidRPr="00F75A9B">
          <w:rPr>
            <w:b/>
            <w:noProof/>
            <w:sz w:val="24"/>
          </w:rPr>
          <w:t>Chicago</w:t>
        </w:r>
      </w:fldSimple>
      <w:r w:rsidR="001E41F3" w:rsidRPr="00F75A9B">
        <w:rPr>
          <w:b/>
          <w:noProof/>
          <w:sz w:val="24"/>
        </w:rPr>
        <w:t xml:space="preserve">, </w:t>
      </w:r>
      <w:fldSimple w:instr=" DOCPROPERTY  Country  \* MERGEFORMAT ">
        <w:r w:rsidR="00635EC9" w:rsidRPr="00F75A9B">
          <w:rPr>
            <w:b/>
            <w:noProof/>
            <w:sz w:val="24"/>
          </w:rPr>
          <w:t>USA</w:t>
        </w:r>
      </w:fldSimple>
      <w:r w:rsidR="001E41F3" w:rsidRPr="00F75A9B">
        <w:rPr>
          <w:b/>
          <w:noProof/>
          <w:sz w:val="24"/>
        </w:rPr>
        <w:t xml:space="preserve">, </w:t>
      </w:r>
      <w:fldSimple w:instr=" DOCPROPERTY  StartDate  \* MERGEFORMAT ">
        <w:r w:rsidR="003609EF" w:rsidRPr="00F75A9B">
          <w:rPr>
            <w:b/>
            <w:noProof/>
            <w:sz w:val="24"/>
          </w:rPr>
          <w:t xml:space="preserve"> </w:t>
        </w:r>
        <w:r w:rsidR="00635EC9" w:rsidRPr="00F75A9B">
          <w:rPr>
            <w:b/>
            <w:noProof/>
            <w:sz w:val="24"/>
          </w:rPr>
          <w:t>13</w:t>
        </w:r>
        <w:r w:rsidR="00635EC9" w:rsidRPr="00F75A9B">
          <w:rPr>
            <w:b/>
            <w:noProof/>
            <w:sz w:val="24"/>
            <w:vertAlign w:val="superscript"/>
          </w:rPr>
          <w:t>th</w:t>
        </w:r>
        <w:r w:rsidR="00635EC9" w:rsidRPr="00F75A9B">
          <w:rPr>
            <w:b/>
            <w:noProof/>
            <w:sz w:val="24"/>
          </w:rPr>
          <w:t xml:space="preserve"> November 2023</w:t>
        </w:r>
      </w:fldSimple>
      <w:r w:rsidR="00547111" w:rsidRPr="00F75A9B">
        <w:rPr>
          <w:b/>
          <w:noProof/>
          <w:sz w:val="24"/>
        </w:rPr>
        <w:t xml:space="preserve"> - </w:t>
      </w:r>
      <w:fldSimple w:instr=" DOCPROPERTY  EndDate  \* MERGEFORMAT ">
        <w:r w:rsidR="00635EC9" w:rsidRPr="00F75A9B">
          <w:rPr>
            <w:b/>
            <w:noProof/>
            <w:sz w:val="24"/>
          </w:rPr>
          <w:t>17</w:t>
        </w:r>
        <w:r w:rsidR="00635EC9" w:rsidRPr="00F75A9B">
          <w:rPr>
            <w:b/>
            <w:noProof/>
            <w:sz w:val="24"/>
            <w:vertAlign w:val="superscript"/>
          </w:rPr>
          <w:t>th</w:t>
        </w:r>
        <w:r w:rsidR="00635EC9" w:rsidRPr="00F75A9B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5A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75A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5A9B">
              <w:rPr>
                <w:i/>
                <w:noProof/>
                <w:sz w:val="14"/>
              </w:rPr>
              <w:t>CR-Form-v</w:t>
            </w:r>
            <w:r w:rsidR="008863B9" w:rsidRPr="00F75A9B">
              <w:rPr>
                <w:i/>
                <w:noProof/>
                <w:sz w:val="14"/>
              </w:rPr>
              <w:t>12.</w:t>
            </w:r>
            <w:r w:rsidR="001A2CA0" w:rsidRPr="00F75A9B">
              <w:rPr>
                <w:i/>
                <w:noProof/>
                <w:sz w:val="14"/>
              </w:rPr>
              <w:t>2</w:t>
            </w:r>
          </w:p>
        </w:tc>
      </w:tr>
      <w:tr w:rsidR="001E41F3" w:rsidRPr="00F75A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5A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5A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5A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5A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24790" w:rsidR="001E41F3" w:rsidRPr="00F75A9B" w:rsidRDefault="007021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 w:rsidRPr="00F75A9B">
                <w:rPr>
                  <w:b/>
                  <w:noProof/>
                  <w:sz w:val="28"/>
                </w:rPr>
                <w:t>36.5</w:t>
              </w:r>
              <w:r w:rsidR="00DE783F" w:rsidRPr="00F75A9B">
                <w:rPr>
                  <w:b/>
                  <w:noProof/>
                  <w:sz w:val="28"/>
                </w:rPr>
                <w:t>21-3</w:t>
              </w:r>
            </w:fldSimple>
          </w:p>
        </w:tc>
        <w:tc>
          <w:tcPr>
            <w:tcW w:w="709" w:type="dxa"/>
          </w:tcPr>
          <w:p w14:paraId="77009707" w14:textId="77777777" w:rsidR="001E41F3" w:rsidRPr="00F75A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5A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D08DE" w:rsidR="001E41F3" w:rsidRPr="00F75A9B" w:rsidRDefault="007021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83F" w:rsidRPr="00F75A9B">
                <w:rPr>
                  <w:b/>
                  <w:noProof/>
                  <w:sz w:val="28"/>
                </w:rPr>
                <w:t>2724</w:t>
              </w:r>
            </w:fldSimple>
          </w:p>
        </w:tc>
        <w:tc>
          <w:tcPr>
            <w:tcW w:w="709" w:type="dxa"/>
          </w:tcPr>
          <w:p w14:paraId="09D2C09B" w14:textId="77777777" w:rsidR="001E41F3" w:rsidRPr="00F75A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5A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4921B" w:rsidR="001E41F3" w:rsidRPr="00F75A9B" w:rsidRDefault="00F75A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75A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5A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F75A9B" w:rsidRDefault="00702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 w:rsidRPr="00F75A9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5A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5A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5A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5A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5A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5A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5A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75A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75A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75A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5A9B">
              <w:rPr>
                <w:rFonts w:cs="Arial"/>
                <w:i/>
                <w:noProof/>
              </w:rPr>
              <w:t>on using this form</w:t>
            </w:r>
            <w:r w:rsidR="0051580D" w:rsidRPr="00F75A9B">
              <w:rPr>
                <w:rFonts w:cs="Arial"/>
                <w:i/>
                <w:noProof/>
              </w:rPr>
              <w:t>: c</w:t>
            </w:r>
            <w:r w:rsidR="00F25D98" w:rsidRPr="00F75A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5A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75A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75A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5A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75A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5A9B" w14:paraId="0EE45D52" w14:textId="77777777" w:rsidTr="00A7671C">
        <w:tc>
          <w:tcPr>
            <w:tcW w:w="2835" w:type="dxa"/>
          </w:tcPr>
          <w:p w14:paraId="59860FA1" w14:textId="77777777" w:rsidR="00F25D98" w:rsidRPr="00F75A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Proposed change</w:t>
            </w:r>
            <w:r w:rsidR="00A7671C" w:rsidRPr="00F75A9B">
              <w:rPr>
                <w:b/>
                <w:i/>
                <w:noProof/>
              </w:rPr>
              <w:t xml:space="preserve"> </w:t>
            </w:r>
            <w:r w:rsidRPr="00F75A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5A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5A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5A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5A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5A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75A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75A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5A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5A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5A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5A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75A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75A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5A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A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5A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Title:</w:t>
            </w:r>
            <w:r w:rsidRPr="00F75A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8EEA2" w:rsidR="001E41F3" w:rsidRPr="00F75A9B" w:rsidRDefault="00F62A4B">
            <w:pPr>
              <w:pStyle w:val="CRCoverPage"/>
              <w:spacing w:after="0"/>
              <w:ind w:left="100"/>
              <w:rPr>
                <w:noProof/>
              </w:rPr>
            </w:pPr>
            <w:r w:rsidRPr="00F75A9B">
              <w:t>Updates to High level test procedure for SAN RRM tests</w:t>
            </w:r>
          </w:p>
        </w:tc>
      </w:tr>
      <w:tr w:rsidR="001E41F3" w:rsidRPr="00F75A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5A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5A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Pr="00F75A9B" w:rsidRDefault="007021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 w:rsidRPr="00F75A9B">
                <w:rPr>
                  <w:noProof/>
                </w:rPr>
                <w:t>Keysight Technologies UK Ltd</w:t>
              </w:r>
            </w:fldSimple>
          </w:p>
        </w:tc>
      </w:tr>
      <w:tr w:rsidR="001E41F3" w:rsidRPr="00F7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5A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F75A9B" w:rsidRDefault="007021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 w:rsidRPr="00F75A9B">
                <w:rPr>
                  <w:noProof/>
                </w:rPr>
                <w:t>R5</w:t>
              </w:r>
            </w:fldSimple>
          </w:p>
        </w:tc>
      </w:tr>
      <w:tr w:rsidR="001E41F3" w:rsidRPr="00F7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5A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5A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Work item code</w:t>
            </w:r>
            <w:r w:rsidR="0051580D" w:rsidRPr="00F75A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F75A9B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F75A9B">
              <w:fldChar w:fldCharType="begin"/>
            </w:r>
            <w:r w:rsidRPr="00F75A9B">
              <w:rPr>
                <w:lang w:val="es-ES"/>
              </w:rPr>
              <w:instrText xml:space="preserve"> DOCPROPERTY  RelatedWis  \* MERGEFORMAT </w:instrText>
            </w:r>
            <w:r w:rsidRPr="00F75A9B">
              <w:fldChar w:fldCharType="separate"/>
            </w:r>
            <w:proofErr w:type="spellStart"/>
            <w:r w:rsidR="00347F0F" w:rsidRPr="00F75A9B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 w:rsidRPr="00F75A9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5A9B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5A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5A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F75A9B" w:rsidRDefault="007021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 w:rsidRPr="00F75A9B">
                <w:rPr>
                  <w:noProof/>
                </w:rPr>
                <w:t>2023-10-31</w:t>
              </w:r>
            </w:fldSimple>
          </w:p>
        </w:tc>
      </w:tr>
      <w:tr w:rsidR="001E41F3" w:rsidRPr="00F7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5A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5A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F75A9B" w:rsidRDefault="00702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 w:rsidRPr="00F75A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5A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5A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F75A9B" w:rsidRDefault="007021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75A9B">
                <w:rPr>
                  <w:noProof/>
                </w:rPr>
                <w:t>Rel</w:t>
              </w:r>
              <w:r w:rsidR="00347F0F" w:rsidRPr="00F75A9B">
                <w:rPr>
                  <w:noProof/>
                </w:rPr>
                <w:t>-18</w:t>
              </w:r>
            </w:fldSimple>
          </w:p>
        </w:tc>
      </w:tr>
      <w:tr w:rsidR="001E41F3" w:rsidRPr="00F75A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5A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5A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5A9B">
              <w:rPr>
                <w:i/>
                <w:noProof/>
                <w:sz w:val="18"/>
              </w:rPr>
              <w:t xml:space="preserve">Use </w:t>
            </w:r>
            <w:r w:rsidRPr="00F75A9B">
              <w:rPr>
                <w:i/>
                <w:noProof/>
                <w:sz w:val="18"/>
                <w:u w:val="single"/>
              </w:rPr>
              <w:t>one</w:t>
            </w:r>
            <w:r w:rsidRPr="00F75A9B">
              <w:rPr>
                <w:i/>
                <w:noProof/>
                <w:sz w:val="18"/>
              </w:rPr>
              <w:t xml:space="preserve"> of the following categories:</w:t>
            </w:r>
            <w:r w:rsidRPr="00F75A9B">
              <w:rPr>
                <w:b/>
                <w:i/>
                <w:noProof/>
                <w:sz w:val="18"/>
              </w:rPr>
              <w:br/>
              <w:t>F</w:t>
            </w:r>
            <w:r w:rsidRPr="00F75A9B">
              <w:rPr>
                <w:i/>
                <w:noProof/>
                <w:sz w:val="18"/>
              </w:rPr>
              <w:t xml:space="preserve">  (correction)</w:t>
            </w:r>
            <w:r w:rsidRPr="00F75A9B">
              <w:rPr>
                <w:i/>
                <w:noProof/>
                <w:sz w:val="18"/>
              </w:rPr>
              <w:br/>
            </w:r>
            <w:r w:rsidRPr="00F75A9B">
              <w:rPr>
                <w:b/>
                <w:i/>
                <w:noProof/>
                <w:sz w:val="18"/>
              </w:rPr>
              <w:t>A</w:t>
            </w:r>
            <w:r w:rsidRPr="00F75A9B">
              <w:rPr>
                <w:i/>
                <w:noProof/>
                <w:sz w:val="18"/>
              </w:rPr>
              <w:t xml:space="preserve">  (</w:t>
            </w:r>
            <w:r w:rsidR="00DE34CF" w:rsidRPr="00F75A9B">
              <w:rPr>
                <w:i/>
                <w:noProof/>
                <w:sz w:val="18"/>
              </w:rPr>
              <w:t xml:space="preserve">mirror </w:t>
            </w:r>
            <w:r w:rsidRPr="00F75A9B">
              <w:rPr>
                <w:i/>
                <w:noProof/>
                <w:sz w:val="18"/>
              </w:rPr>
              <w:t>correspond</w:t>
            </w:r>
            <w:r w:rsidR="00DE34CF" w:rsidRPr="00F75A9B">
              <w:rPr>
                <w:i/>
                <w:noProof/>
                <w:sz w:val="18"/>
              </w:rPr>
              <w:t xml:space="preserve">ing </w:t>
            </w:r>
            <w:r w:rsidRPr="00F75A9B">
              <w:rPr>
                <w:i/>
                <w:noProof/>
                <w:sz w:val="18"/>
              </w:rPr>
              <w:t xml:space="preserve">to a </w:t>
            </w:r>
            <w:r w:rsidR="00DE34CF" w:rsidRPr="00F75A9B">
              <w:rPr>
                <w:i/>
                <w:noProof/>
                <w:sz w:val="18"/>
              </w:rPr>
              <w:t xml:space="preserve">change </w:t>
            </w:r>
            <w:r w:rsidRPr="00F75A9B">
              <w:rPr>
                <w:i/>
                <w:noProof/>
                <w:sz w:val="18"/>
              </w:rPr>
              <w:t xml:space="preserve">in an earlier </w:t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="00665C47" w:rsidRPr="00F75A9B">
              <w:rPr>
                <w:i/>
                <w:noProof/>
                <w:sz w:val="18"/>
              </w:rPr>
              <w:tab/>
            </w:r>
            <w:r w:rsidRPr="00F75A9B">
              <w:rPr>
                <w:i/>
                <w:noProof/>
                <w:sz w:val="18"/>
              </w:rPr>
              <w:t>release)</w:t>
            </w:r>
            <w:r w:rsidRPr="00F75A9B">
              <w:rPr>
                <w:i/>
                <w:noProof/>
                <w:sz w:val="18"/>
              </w:rPr>
              <w:br/>
            </w:r>
            <w:r w:rsidRPr="00F75A9B">
              <w:rPr>
                <w:b/>
                <w:i/>
                <w:noProof/>
                <w:sz w:val="18"/>
              </w:rPr>
              <w:t>B</w:t>
            </w:r>
            <w:r w:rsidRPr="00F75A9B">
              <w:rPr>
                <w:i/>
                <w:noProof/>
                <w:sz w:val="18"/>
              </w:rPr>
              <w:t xml:space="preserve">  (addition of feature), </w:t>
            </w:r>
            <w:r w:rsidRPr="00F75A9B">
              <w:rPr>
                <w:i/>
                <w:noProof/>
                <w:sz w:val="18"/>
              </w:rPr>
              <w:br/>
            </w:r>
            <w:r w:rsidRPr="00F75A9B">
              <w:rPr>
                <w:b/>
                <w:i/>
                <w:noProof/>
                <w:sz w:val="18"/>
              </w:rPr>
              <w:t>C</w:t>
            </w:r>
            <w:r w:rsidRPr="00F75A9B">
              <w:rPr>
                <w:i/>
                <w:noProof/>
                <w:sz w:val="18"/>
              </w:rPr>
              <w:t xml:space="preserve">  (functional modification of feature)</w:t>
            </w:r>
            <w:r w:rsidRPr="00F75A9B">
              <w:rPr>
                <w:i/>
                <w:noProof/>
                <w:sz w:val="18"/>
              </w:rPr>
              <w:br/>
            </w:r>
            <w:r w:rsidRPr="00F75A9B">
              <w:rPr>
                <w:b/>
                <w:i/>
                <w:noProof/>
                <w:sz w:val="18"/>
              </w:rPr>
              <w:t>D</w:t>
            </w:r>
            <w:r w:rsidRPr="00F75A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75A9B" w:rsidRDefault="001E41F3">
            <w:pPr>
              <w:pStyle w:val="CRCoverPage"/>
              <w:rPr>
                <w:noProof/>
              </w:rPr>
            </w:pPr>
            <w:r w:rsidRPr="00F75A9B">
              <w:rPr>
                <w:noProof/>
                <w:sz w:val="18"/>
              </w:rPr>
              <w:t>Detailed explanations of the above categories can</w:t>
            </w:r>
            <w:r w:rsidRPr="00F75A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75A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75A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F75A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5A9B">
              <w:rPr>
                <w:i/>
                <w:noProof/>
                <w:sz w:val="18"/>
              </w:rPr>
              <w:t xml:space="preserve">Use </w:t>
            </w:r>
            <w:r w:rsidRPr="00F75A9B">
              <w:rPr>
                <w:i/>
                <w:noProof/>
                <w:sz w:val="18"/>
                <w:u w:val="single"/>
              </w:rPr>
              <w:t>one</w:t>
            </w:r>
            <w:r w:rsidRPr="00F75A9B">
              <w:rPr>
                <w:i/>
                <w:noProof/>
                <w:sz w:val="18"/>
              </w:rPr>
              <w:t xml:space="preserve"> of the following releases:</w:t>
            </w:r>
            <w:r w:rsidRPr="00F75A9B">
              <w:rPr>
                <w:i/>
                <w:noProof/>
                <w:sz w:val="18"/>
              </w:rPr>
              <w:br/>
              <w:t>Rel-8</w:t>
            </w:r>
            <w:r w:rsidRPr="00F75A9B">
              <w:rPr>
                <w:i/>
                <w:noProof/>
                <w:sz w:val="18"/>
              </w:rPr>
              <w:tab/>
              <w:t>(Release 8)</w:t>
            </w:r>
            <w:r w:rsidR="007C2097" w:rsidRPr="00F75A9B">
              <w:rPr>
                <w:i/>
                <w:noProof/>
                <w:sz w:val="18"/>
              </w:rPr>
              <w:br/>
              <w:t>Rel-9</w:t>
            </w:r>
            <w:r w:rsidR="007C2097" w:rsidRPr="00F75A9B">
              <w:rPr>
                <w:i/>
                <w:noProof/>
                <w:sz w:val="18"/>
              </w:rPr>
              <w:tab/>
              <w:t>(Release 9)</w:t>
            </w:r>
            <w:r w:rsidR="009777D9" w:rsidRPr="00F75A9B">
              <w:rPr>
                <w:i/>
                <w:noProof/>
                <w:sz w:val="18"/>
              </w:rPr>
              <w:br/>
              <w:t>Rel-10</w:t>
            </w:r>
            <w:r w:rsidR="009777D9" w:rsidRPr="00F75A9B">
              <w:rPr>
                <w:i/>
                <w:noProof/>
                <w:sz w:val="18"/>
              </w:rPr>
              <w:tab/>
              <w:t>(Release 10)</w:t>
            </w:r>
            <w:r w:rsidR="000C038A" w:rsidRPr="00F75A9B">
              <w:rPr>
                <w:i/>
                <w:noProof/>
                <w:sz w:val="18"/>
              </w:rPr>
              <w:br/>
              <w:t>Rel-11</w:t>
            </w:r>
            <w:r w:rsidR="000C038A" w:rsidRPr="00F75A9B">
              <w:rPr>
                <w:i/>
                <w:noProof/>
                <w:sz w:val="18"/>
              </w:rPr>
              <w:tab/>
              <w:t>(Release 11)</w:t>
            </w:r>
            <w:r w:rsidR="000C038A" w:rsidRPr="00F75A9B">
              <w:rPr>
                <w:i/>
                <w:noProof/>
                <w:sz w:val="18"/>
              </w:rPr>
              <w:br/>
            </w:r>
            <w:r w:rsidR="002E472E" w:rsidRPr="00F75A9B">
              <w:rPr>
                <w:i/>
                <w:noProof/>
                <w:sz w:val="18"/>
              </w:rPr>
              <w:t>…</w:t>
            </w:r>
            <w:r w:rsidR="0051580D" w:rsidRPr="00F75A9B">
              <w:rPr>
                <w:i/>
                <w:noProof/>
                <w:sz w:val="18"/>
              </w:rPr>
              <w:br/>
            </w:r>
            <w:r w:rsidR="00E34898" w:rsidRPr="00F75A9B">
              <w:rPr>
                <w:i/>
                <w:noProof/>
                <w:sz w:val="18"/>
              </w:rPr>
              <w:t>Rel-16</w:t>
            </w:r>
            <w:r w:rsidR="00E34898" w:rsidRPr="00F75A9B">
              <w:rPr>
                <w:i/>
                <w:noProof/>
                <w:sz w:val="18"/>
              </w:rPr>
              <w:tab/>
              <w:t>(Release 16)</w:t>
            </w:r>
            <w:r w:rsidR="002E472E" w:rsidRPr="00F75A9B">
              <w:rPr>
                <w:i/>
                <w:noProof/>
                <w:sz w:val="18"/>
              </w:rPr>
              <w:br/>
              <w:t>Rel-17</w:t>
            </w:r>
            <w:r w:rsidR="002E472E" w:rsidRPr="00F75A9B">
              <w:rPr>
                <w:i/>
                <w:noProof/>
                <w:sz w:val="18"/>
              </w:rPr>
              <w:tab/>
              <w:t>(Release 17)</w:t>
            </w:r>
            <w:r w:rsidR="002E472E" w:rsidRPr="00F75A9B">
              <w:rPr>
                <w:i/>
                <w:noProof/>
                <w:sz w:val="18"/>
              </w:rPr>
              <w:br/>
              <w:t>Rel-18</w:t>
            </w:r>
            <w:r w:rsidR="002E472E" w:rsidRPr="00F75A9B">
              <w:rPr>
                <w:i/>
                <w:noProof/>
                <w:sz w:val="18"/>
              </w:rPr>
              <w:tab/>
              <w:t>(Release 18)</w:t>
            </w:r>
            <w:r w:rsidR="001A2CA0" w:rsidRPr="00F75A9B">
              <w:rPr>
                <w:i/>
                <w:noProof/>
                <w:sz w:val="18"/>
              </w:rPr>
              <w:br/>
              <w:t>Rel-19</w:t>
            </w:r>
            <w:r w:rsidR="001A2CA0" w:rsidRPr="00F75A9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75A9B" w14:paraId="7FBEB8E7" w14:textId="77777777" w:rsidTr="00547111">
        <w:tc>
          <w:tcPr>
            <w:tcW w:w="1843" w:type="dxa"/>
          </w:tcPr>
          <w:p w14:paraId="44A3A604" w14:textId="77777777" w:rsidR="001E41F3" w:rsidRPr="00F75A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5A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F75A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5EE9A" w:rsidR="00DC4CED" w:rsidRPr="00F75A9B" w:rsidRDefault="00E778A2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F75A9B">
              <w:rPr>
                <w:noProof/>
              </w:rPr>
              <w:t>High</w:t>
            </w:r>
            <w:r w:rsidR="000C3223" w:rsidRPr="00F75A9B">
              <w:rPr>
                <w:noProof/>
              </w:rPr>
              <w:t xml:space="preserve"> level test procedure for SAN RRM tests have b</w:t>
            </w:r>
            <w:r w:rsidR="00114C9D" w:rsidRPr="00F75A9B">
              <w:rPr>
                <w:noProof/>
              </w:rPr>
              <w:t>e</w:t>
            </w:r>
            <w:r w:rsidR="000C3223" w:rsidRPr="00F75A9B">
              <w:rPr>
                <w:noProof/>
              </w:rPr>
              <w:t>en updated in TS 36.133.</w:t>
            </w:r>
          </w:p>
        </w:tc>
      </w:tr>
      <w:tr w:rsidR="00DC4CED" w:rsidRPr="00F75A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F75A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8C3D5" w:rsidR="00DC4CED" w:rsidRPr="00F75A9B" w:rsidRDefault="00BB54AA" w:rsidP="009D0C01">
            <w:pPr>
              <w:pStyle w:val="CRCoverPage"/>
              <w:spacing w:after="0"/>
              <w:ind w:left="100"/>
              <w:rPr>
                <w:noProof/>
              </w:rPr>
            </w:pPr>
            <w:r w:rsidRPr="00F75A9B">
              <w:rPr>
                <w:noProof/>
              </w:rPr>
              <w:t xml:space="preserve"> </w:t>
            </w:r>
            <w:r w:rsidR="00A352C8" w:rsidRPr="00F75A9B">
              <w:rPr>
                <w:noProof/>
              </w:rPr>
              <w:t xml:space="preserve">Align Annex I.8 describing High level test procedure for SAN RRM tests according to updates to </w:t>
            </w:r>
            <w:r w:rsidR="00114C9D" w:rsidRPr="00F75A9B">
              <w:rPr>
                <w:noProof/>
              </w:rPr>
              <w:t xml:space="preserve">TS </w:t>
            </w:r>
            <w:r w:rsidR="00A352C8" w:rsidRPr="00F75A9B">
              <w:rPr>
                <w:noProof/>
              </w:rPr>
              <w:t xml:space="preserve">36.133 </w:t>
            </w:r>
            <w:r w:rsidR="00114C9D" w:rsidRPr="00F75A9B">
              <w:rPr>
                <w:noProof/>
              </w:rPr>
              <w:t xml:space="preserve">Annex B.8 </w:t>
            </w:r>
            <w:r w:rsidR="006E49A3" w:rsidRPr="00F75A9B">
              <w:rPr>
                <w:noProof/>
              </w:rPr>
              <w:t>in</w:t>
            </w:r>
            <w:r w:rsidR="00A352C8" w:rsidRPr="00F75A9B">
              <w:rPr>
                <w:noProof/>
              </w:rPr>
              <w:t xml:space="preserve"> </w:t>
            </w:r>
            <w:r w:rsidR="00C15FC4" w:rsidRPr="00F75A9B">
              <w:rPr>
                <w:noProof/>
              </w:rPr>
              <w:t>R4-232</w:t>
            </w:r>
            <w:r w:rsidR="008C06BE" w:rsidRPr="00F75A9B">
              <w:rPr>
                <w:noProof/>
              </w:rPr>
              <w:t>1</w:t>
            </w:r>
            <w:r w:rsidR="00C15FC4" w:rsidRPr="00F75A9B">
              <w:rPr>
                <w:noProof/>
              </w:rPr>
              <w:t>1</w:t>
            </w:r>
            <w:r w:rsidR="008C06BE" w:rsidRPr="00F75A9B">
              <w:rPr>
                <w:noProof/>
              </w:rPr>
              <w:t>86</w:t>
            </w:r>
            <w:r w:rsidR="00233499" w:rsidRPr="00F75A9B">
              <w:rPr>
                <w:noProof/>
              </w:rPr>
              <w:t>.</w:t>
            </w:r>
          </w:p>
        </w:tc>
      </w:tr>
      <w:tr w:rsidR="00DC4CED" w:rsidRPr="00F75A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F75A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Pr="00F75A9B" w:rsidRDefault="00233499" w:rsidP="00DC4CED">
            <w:pPr>
              <w:pStyle w:val="CRCoverPage"/>
              <w:spacing w:after="0"/>
              <w:rPr>
                <w:noProof/>
              </w:rPr>
            </w:pPr>
            <w:r w:rsidRPr="00F75A9B">
              <w:rPr>
                <w:noProof/>
              </w:rPr>
              <w:t>Test specification will be misaligned with performance specifications.</w:t>
            </w:r>
          </w:p>
        </w:tc>
      </w:tr>
      <w:tr w:rsidR="00DC4CED" w:rsidRPr="00F75A9B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F75A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4352A" w:rsidR="00DC4CED" w:rsidRPr="00F75A9B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F75A9B">
              <w:rPr>
                <w:noProof/>
              </w:rPr>
              <w:t>Annex I.8</w:t>
            </w:r>
          </w:p>
        </w:tc>
      </w:tr>
      <w:tr w:rsidR="00DC4CED" w:rsidRPr="00F75A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F75A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A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A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F75A9B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F75A9B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F75A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A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F75A9B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5A9B">
              <w:rPr>
                <w:noProof/>
              </w:rPr>
              <w:t xml:space="preserve"> Other core specifications</w:t>
            </w:r>
            <w:r w:rsidRPr="00F75A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F75A9B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F75A9B">
              <w:rPr>
                <w:noProof/>
              </w:rPr>
              <w:t xml:space="preserve">TS/TR ... CR ... </w:t>
            </w:r>
          </w:p>
        </w:tc>
      </w:tr>
      <w:tr w:rsidR="00DC4CED" w:rsidRPr="00F75A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A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</w:rPr>
            </w:pPr>
            <w:r w:rsidRPr="00F75A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F75A9B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F75A9B">
              <w:rPr>
                <w:noProof/>
              </w:rPr>
              <w:t xml:space="preserve">TS/TR ... CR ... </w:t>
            </w:r>
          </w:p>
        </w:tc>
      </w:tr>
      <w:tr w:rsidR="00DC4CED" w:rsidRPr="00F75A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F75A9B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A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</w:rPr>
            </w:pPr>
            <w:r w:rsidRPr="00F75A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F75A9B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F75A9B">
              <w:rPr>
                <w:noProof/>
              </w:rPr>
              <w:t xml:space="preserve">TS/TR ... CR ... </w:t>
            </w:r>
          </w:p>
        </w:tc>
      </w:tr>
      <w:tr w:rsidR="00DC4CED" w:rsidRPr="00F75A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F75A9B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F75A9B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F75A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CF83A" w:rsidR="00DC4CED" w:rsidRPr="00F75A9B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F75A9B">
              <w:rPr>
                <w:noProof/>
              </w:rPr>
              <w:t xml:space="preserve">This CR is dependent on RAN4 CR </w:t>
            </w:r>
            <w:r w:rsidR="00C15FC4" w:rsidRPr="00F75A9B">
              <w:rPr>
                <w:noProof/>
              </w:rPr>
              <w:t>R4-232</w:t>
            </w:r>
            <w:r w:rsidR="00B87C45" w:rsidRPr="00F75A9B">
              <w:rPr>
                <w:noProof/>
              </w:rPr>
              <w:t>1</w:t>
            </w:r>
            <w:r w:rsidR="00C15FC4" w:rsidRPr="00F75A9B">
              <w:rPr>
                <w:noProof/>
              </w:rPr>
              <w:t>1</w:t>
            </w:r>
            <w:r w:rsidR="00B87C45" w:rsidRPr="00F75A9B">
              <w:rPr>
                <w:noProof/>
              </w:rPr>
              <w:t>86</w:t>
            </w:r>
          </w:p>
        </w:tc>
      </w:tr>
      <w:tr w:rsidR="00DC4CED" w:rsidRPr="00F75A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F75A9B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F75A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F75A9B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A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14F5D7" w:rsidR="009732AD" w:rsidRPr="00F75A9B" w:rsidRDefault="00F75A9B" w:rsidP="00F75A9B">
            <w:pPr>
              <w:pStyle w:val="CRCoverPage"/>
              <w:spacing w:after="0"/>
              <w:rPr>
                <w:noProof/>
              </w:rPr>
            </w:pPr>
            <w:r w:rsidRPr="00F75A9B">
              <w:rPr>
                <w:noProof/>
              </w:rPr>
              <w:t xml:space="preserve">This is an update of </w:t>
            </w:r>
            <w:r w:rsidRPr="00F75A9B">
              <w:rPr>
                <w:b/>
                <w:noProof/>
              </w:rPr>
              <w:t>R5-23</w:t>
            </w:r>
            <w:r w:rsidRPr="00F75A9B">
              <w:rPr>
                <w:b/>
                <w:noProof/>
              </w:rPr>
              <w:t>7120</w:t>
            </w:r>
            <w:r w:rsidRPr="00F75A9B">
              <w:rPr>
                <w:b/>
                <w:noProof/>
              </w:rPr>
              <w:t xml:space="preserve"> </w:t>
            </w:r>
            <w:r w:rsidRPr="00F75A9B">
              <w:rPr>
                <w:bCs/>
                <w:noProof/>
              </w:rPr>
              <w:t>and the outcome of 1 revision</w:t>
            </w:r>
            <w:r w:rsidRPr="00F75A9B">
              <w:rPr>
                <w:bCs/>
                <w:noProof/>
              </w:rPr>
              <w:t>.</w:t>
            </w:r>
          </w:p>
        </w:tc>
      </w:tr>
    </w:tbl>
    <w:p w14:paraId="17759814" w14:textId="77777777" w:rsidR="001E41F3" w:rsidRPr="00F75A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75A9B" w:rsidRDefault="001E41F3">
      <w:pPr>
        <w:rPr>
          <w:noProof/>
        </w:rPr>
        <w:sectPr w:rsidR="001E41F3" w:rsidRPr="00F75A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F75A9B" w:rsidRDefault="00DC4CED" w:rsidP="00DC4CED">
      <w:pPr>
        <w:pStyle w:val="Heading2"/>
        <w:rPr>
          <w:color w:val="FF0000"/>
        </w:rPr>
      </w:pPr>
      <w:r w:rsidRPr="00F75A9B">
        <w:rPr>
          <w:color w:val="FF0000"/>
        </w:rPr>
        <w:lastRenderedPageBreak/>
        <w:t>&lt;&lt;&lt; START OF CHANGES 1&gt;&gt;&gt;</w:t>
      </w:r>
    </w:p>
    <w:p w14:paraId="10F91BF7" w14:textId="77777777" w:rsidR="001657F4" w:rsidRPr="00F75A9B" w:rsidRDefault="001657F4" w:rsidP="001657F4">
      <w:pPr>
        <w:pStyle w:val="Heading1"/>
      </w:pPr>
      <w:r w:rsidRPr="00F75A9B">
        <w:t>I.8</w:t>
      </w:r>
      <w:r w:rsidRPr="00F75A9B">
        <w:tab/>
      </w:r>
      <w:r w:rsidRPr="00F75A9B">
        <w:rPr>
          <w:rFonts w:hint="eastAsia"/>
          <w:lang w:eastAsia="zh-CN"/>
        </w:rPr>
        <w:t>High</w:t>
      </w:r>
      <w:r w:rsidRPr="00F75A9B">
        <w:rPr>
          <w:lang w:eastAsia="zh-CN"/>
        </w:rPr>
        <w:t xml:space="preserve"> </w:t>
      </w:r>
      <w:r w:rsidRPr="00F75A9B">
        <w:rPr>
          <w:rFonts w:hint="eastAsia"/>
          <w:lang w:eastAsia="zh-CN"/>
        </w:rPr>
        <w:t>level</w:t>
      </w:r>
      <w:r w:rsidRPr="00F75A9B">
        <w:rPr>
          <w:lang w:eastAsia="zh-CN"/>
        </w:rPr>
        <w:t xml:space="preserve"> test procedure</w:t>
      </w:r>
      <w:r w:rsidRPr="00F75A9B">
        <w:t xml:space="preserve"> for SAN RRM tests</w:t>
      </w:r>
    </w:p>
    <w:p w14:paraId="3FB2999D" w14:textId="18E3FD20" w:rsidR="001657F4" w:rsidRPr="00F75A9B" w:rsidRDefault="001657F4" w:rsidP="001657F4">
      <w:pPr>
        <w:spacing w:before="120" w:after="120"/>
      </w:pPr>
      <w:r w:rsidRPr="00F75A9B">
        <w:t>The following high-level steps are conducted for test cases for SAN defined in clauses 13 and 14.</w:t>
      </w:r>
    </w:p>
    <w:p w14:paraId="41BBEF6E" w14:textId="5FB1CBC9" w:rsidR="001657F4" w:rsidRPr="00F75A9B" w:rsidRDefault="001657F4" w:rsidP="001657F4">
      <w:pPr>
        <w:pStyle w:val="B1"/>
      </w:pPr>
      <w:r w:rsidRPr="00F75A9B">
        <w:t>-</w:t>
      </w:r>
      <w:r w:rsidRPr="00F75A9B">
        <w:tab/>
        <w:t xml:space="preserve">A set of ephemeris information are pre-defined for each satellite corresponding to </w:t>
      </w:r>
      <w:ins w:id="1" w:author="Flores Fernandez" w:date="2023-11-04T00:21:00Z">
        <w:r w:rsidR="00BF3BBE" w:rsidRPr="00F75A9B">
          <w:t>respective</w:t>
        </w:r>
      </w:ins>
      <w:del w:id="2" w:author="Flores Fernandez" w:date="2023-11-04T00:21:00Z">
        <w:r w:rsidRPr="00F75A9B" w:rsidDel="00DB320A">
          <w:delText>different</w:delText>
        </w:r>
      </w:del>
      <w:r w:rsidRPr="00F75A9B">
        <w:t xml:space="preserve"> epoch times in </w:t>
      </w:r>
      <w:del w:id="3" w:author="Flores Fernandez" w:date="2023-11-04T00:22:00Z">
        <w:r w:rsidRPr="00F75A9B" w:rsidDel="00DB320A">
          <w:delText>[TS TBD]</w:delText>
        </w:r>
      </w:del>
      <w:ins w:id="4" w:author="Flores Fernandez" w:date="2023-11-04T00:21:00Z">
        <w:r w:rsidR="00DB320A" w:rsidRPr="00F75A9B">
          <w:t>TS 36.508</w:t>
        </w:r>
      </w:ins>
      <w:r w:rsidRPr="00F75A9B">
        <w:t xml:space="preserve">. </w:t>
      </w:r>
    </w:p>
    <w:p w14:paraId="6CE36CD0" w14:textId="4F9A56A6" w:rsidR="009037FF" w:rsidRPr="00F75A9B" w:rsidRDefault="009037FF" w:rsidP="009037FF">
      <w:pPr>
        <w:pStyle w:val="B1"/>
        <w:rPr>
          <w:ins w:id="5" w:author="Flores Fernandez" w:date="2023-11-04T00:21:00Z"/>
        </w:rPr>
      </w:pPr>
      <w:ins w:id="6" w:author="Flores Fernandez" w:date="2023-11-04T00:20:00Z">
        <w:r w:rsidRPr="00F75A9B">
          <w:t>-</w:t>
        </w:r>
        <w:r w:rsidRPr="00F75A9B">
          <w:tab/>
          <w:t xml:space="preserve">The same ephemeris info will be maintained during </w:t>
        </w:r>
      </w:ins>
      <w:ins w:id="7" w:author="Flores Fernandez" w:date="2023-11-17T17:29:00Z">
        <w:r w:rsidR="000175C8" w:rsidRPr="00F75A9B">
          <w:t>the test</w:t>
        </w:r>
      </w:ins>
      <w:ins w:id="8" w:author="Flores Fernandez" w:date="2023-11-04T00:20:00Z">
        <w:r w:rsidRPr="00F75A9B">
          <w:t xml:space="preserve"> (constant </w:t>
        </w:r>
        <w:proofErr w:type="spellStart"/>
        <w:r w:rsidRPr="00F75A9B">
          <w:t>ephemerisInfo</w:t>
        </w:r>
        <w:proofErr w:type="spellEnd"/>
        <w:r w:rsidRPr="00F75A9B">
          <w:t xml:space="preserve"> in all S</w:t>
        </w:r>
      </w:ins>
      <w:ins w:id="9" w:author="Flores Fernandez" w:date="2023-11-15T19:46:00Z">
        <w:r w:rsidR="00CE26AE" w:rsidRPr="00F75A9B">
          <w:t>IB</w:t>
        </w:r>
      </w:ins>
      <w:ins w:id="10" w:author="Flores Fernandez" w:date="2023-11-04T00:20:00Z">
        <w:r w:rsidRPr="00F75A9B">
          <w:t xml:space="preserve">31 updates), </w:t>
        </w:r>
        <w:proofErr w:type="gramStart"/>
        <w:r w:rsidRPr="00F75A9B">
          <w:t>i.e.</w:t>
        </w:r>
        <w:proofErr w:type="gramEnd"/>
        <w:r w:rsidRPr="00F75A9B">
          <w:t xml:space="preserve"> SAN RRM test cases are defined with fixed </w:t>
        </w:r>
      </w:ins>
      <w:ins w:id="11" w:author="Flores Fernandez" w:date="2023-11-15T19:20:00Z">
        <w:r w:rsidR="00D11A1D" w:rsidRPr="00F75A9B">
          <w:t xml:space="preserve">constant </w:t>
        </w:r>
      </w:ins>
      <w:ins w:id="12" w:author="Flores Fernandez" w:date="2023-11-15T19:21:00Z">
        <w:r w:rsidR="00D11A1D" w:rsidRPr="00F75A9B">
          <w:t>D</w:t>
        </w:r>
      </w:ins>
      <w:ins w:id="13" w:author="Flores Fernandez" w:date="2023-11-04T00:20:00Z">
        <w:r w:rsidRPr="00F75A9B">
          <w:t xml:space="preserve">elay and </w:t>
        </w:r>
      </w:ins>
      <w:ins w:id="14" w:author="Flores Fernandez" w:date="2023-11-15T19:21:00Z">
        <w:r w:rsidR="00681A5D" w:rsidRPr="00F75A9B">
          <w:t>D</w:t>
        </w:r>
      </w:ins>
      <w:ins w:id="15" w:author="Flores Fernandez" w:date="2023-11-04T00:20:00Z">
        <w:r w:rsidRPr="00F75A9B">
          <w:t xml:space="preserve">oppler </w:t>
        </w:r>
      </w:ins>
      <w:ins w:id="16" w:author="Flores Fernandez" w:date="2023-11-15T19:21:00Z">
        <w:r w:rsidR="00681A5D" w:rsidRPr="00F75A9B">
          <w:t>shift</w:t>
        </w:r>
      </w:ins>
      <w:ins w:id="17" w:author="Flores Fernandez" w:date="2023-11-04T00:20:00Z">
        <w:r w:rsidRPr="00F75A9B">
          <w:t xml:space="preserve"> from Satellite access node to UE unless otherwise stated. </w:t>
        </w:r>
      </w:ins>
    </w:p>
    <w:p w14:paraId="04E9E9C9" w14:textId="156AFD90" w:rsidR="00514385" w:rsidRPr="00F75A9B" w:rsidDel="00514385" w:rsidRDefault="00514385" w:rsidP="00514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8" w:author="Flores Fernandez" w:date="2023-11-04T00:22:00Z"/>
        </w:rPr>
      </w:pPr>
      <w:ins w:id="19" w:author="Flores Fernandez" w:date="2023-11-04T00:22:00Z">
        <w:r w:rsidRPr="00F75A9B">
          <w:t xml:space="preserve">-    The range </w:t>
        </w:r>
      </w:ins>
      <w:ins w:id="20" w:author="Flores Fernandez" w:date="2023-11-15T19:22:00Z">
        <w:r w:rsidR="00516AD0" w:rsidRPr="00F75A9B">
          <w:t xml:space="preserve">from which </w:t>
        </w:r>
        <w:r w:rsidR="00E40F36" w:rsidRPr="00F75A9B">
          <w:t xml:space="preserve">the </w:t>
        </w:r>
      </w:ins>
      <w:ins w:id="21" w:author="Flores Fernandez" w:date="2023-11-04T00:22:00Z">
        <w:r w:rsidRPr="00F75A9B">
          <w:t xml:space="preserve">constant Delay </w:t>
        </w:r>
      </w:ins>
      <w:ins w:id="22" w:author="Flores Fernandez" w:date="2023-11-15T19:23:00Z">
        <w:r w:rsidR="00E40F36" w:rsidRPr="00F75A9B">
          <w:t>is selected</w:t>
        </w:r>
      </w:ins>
      <w:ins w:id="23" w:author="Flores Fernandez" w:date="2023-11-04T00:22:00Z">
        <w:r w:rsidRPr="00F75A9B">
          <w:t xml:space="preserve"> is as follows: </w:t>
        </w:r>
      </w:ins>
    </w:p>
    <w:p w14:paraId="61DD2F2B" w14:textId="18390FD5" w:rsidR="001657F4" w:rsidRPr="00F75A9B" w:rsidRDefault="001657F4" w:rsidP="00B73CDD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75A9B">
        <w:t>-</w:t>
      </w:r>
      <w:r w:rsidRPr="00F75A9B">
        <w:tab/>
        <w:t xml:space="preserve">For </w:t>
      </w:r>
      <w:del w:id="24" w:author="Flores Fernandez" w:date="2023-11-04T00:22:00Z">
        <w:r w:rsidRPr="00F75A9B" w:rsidDel="00514385">
          <w:delText xml:space="preserve">GEO </w:delText>
        </w:r>
      </w:del>
      <w:ins w:id="25" w:author="Flores Fernandez" w:date="2023-11-04T00:22:00Z">
        <w:r w:rsidR="00514385" w:rsidRPr="00F75A9B">
          <w:t xml:space="preserve">GSO </w:t>
        </w:r>
      </w:ins>
      <w:r w:rsidRPr="00F75A9B">
        <w:t xml:space="preserve">an altitude of 35,786km is considered. </w:t>
      </w:r>
      <w:del w:id="26" w:author="Flores Fernandez" w:date="2023-11-04T00:23:00Z">
        <w:r w:rsidRPr="00F75A9B" w:rsidDel="00514385">
          <w:delText>an elevation angle relative to a UE position shall not be smaller than 30 deg during entire test time.</w:delText>
        </w:r>
      </w:del>
      <w:ins w:id="27" w:author="Flores Fernandez" w:date="2023-11-04T00:23:00Z">
        <w:r w:rsidR="00B73CDD" w:rsidRPr="00F75A9B">
          <w:t xml:space="preserve"> The range of the one-way delay between UE and satellite is from 119.375ms to 128.79ms. </w:t>
        </w:r>
      </w:ins>
    </w:p>
    <w:p w14:paraId="7D676726" w14:textId="1B237660" w:rsidR="001657F4" w:rsidRPr="00F75A9B" w:rsidRDefault="001657F4" w:rsidP="0076102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F75A9B">
        <w:t>-</w:t>
      </w:r>
      <w:r w:rsidRPr="00F75A9B">
        <w:tab/>
        <w:t xml:space="preserve">For </w:t>
      </w:r>
      <w:del w:id="28" w:author="Flores Fernandez" w:date="2023-11-04T00:23:00Z">
        <w:r w:rsidRPr="00F75A9B" w:rsidDel="00B73CDD">
          <w:delText xml:space="preserve">LEO </w:delText>
        </w:r>
      </w:del>
      <w:ins w:id="29" w:author="Flores Fernandez" w:date="2023-11-04T00:23:00Z">
        <w:r w:rsidR="00B73CDD" w:rsidRPr="00F75A9B">
          <w:t xml:space="preserve">NGSO </w:t>
        </w:r>
      </w:ins>
      <w:r w:rsidRPr="00F75A9B">
        <w:t xml:space="preserve">an altitude of 600km </w:t>
      </w:r>
      <w:ins w:id="30" w:author="Flores Fernandez" w:date="2023-11-04T00:24:00Z">
        <w:r w:rsidR="00151986" w:rsidRPr="00F75A9B">
          <w:t xml:space="preserve">and 1200km </w:t>
        </w:r>
      </w:ins>
      <w:r w:rsidRPr="00F75A9B">
        <w:t xml:space="preserve">on a circular orbit </w:t>
      </w:r>
      <w:del w:id="31" w:author="Flores Fernandez" w:date="2023-11-04T00:24:00Z">
        <w:r w:rsidRPr="00F75A9B" w:rsidDel="00151986">
          <w:delText xml:space="preserve">is </w:delText>
        </w:r>
      </w:del>
      <w:ins w:id="32" w:author="Flores Fernandez" w:date="2023-11-04T00:24:00Z">
        <w:r w:rsidR="00151986" w:rsidRPr="00F75A9B">
          <w:t xml:space="preserve">are </w:t>
        </w:r>
      </w:ins>
      <w:r w:rsidRPr="00F75A9B">
        <w:t>considered.</w:t>
      </w:r>
      <w:ins w:id="33" w:author="Flores Fernandez" w:date="2023-11-04T00:24:00Z">
        <w:r w:rsidR="0076102C" w:rsidRPr="00F75A9B">
          <w:t xml:space="preserve"> The range of the one-way delay between UE and satellite is from 2ms (lowest value for LEO orbit 600km) to 6.67ms (highest for LEO orbit 1200 km). </w:t>
        </w:r>
      </w:ins>
    </w:p>
    <w:p w14:paraId="02ED178B" w14:textId="5B7A9121" w:rsidR="001657F4" w:rsidRPr="00F75A9B" w:rsidDel="00C5042A" w:rsidRDefault="001657F4" w:rsidP="001657F4">
      <w:pPr>
        <w:pStyle w:val="B1"/>
        <w:rPr>
          <w:del w:id="34" w:author="Flores Fernandez" w:date="2023-11-04T00:24:00Z"/>
        </w:rPr>
      </w:pPr>
      <w:del w:id="35" w:author="Flores Fernandez" w:date="2023-11-04T00:24:00Z">
        <w:r w:rsidRPr="00F75A9B" w:rsidDel="0076102C">
          <w:delText>-</w:delText>
        </w:r>
        <w:r w:rsidRPr="00F75A9B" w:rsidDel="0076102C">
          <w:tab/>
          <w:delText>A motion trajectory is generated for each satellite based on the ephemeris using Eckstein-Hechler model.</w:delText>
        </w:r>
      </w:del>
    </w:p>
    <w:p w14:paraId="2A01E272" w14:textId="47DC3658" w:rsidR="00C5042A" w:rsidRPr="00F75A9B" w:rsidRDefault="00C5042A" w:rsidP="00C504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Flores Fernandez" w:date="2023-11-04T00:25:00Z"/>
        </w:rPr>
      </w:pPr>
      <w:ins w:id="37" w:author="Flores Fernandez" w:date="2023-11-04T00:25:00Z">
        <w:r w:rsidRPr="00F75A9B">
          <w:t>-</w:t>
        </w:r>
        <w:r w:rsidRPr="00F75A9B">
          <w:tab/>
        </w:r>
      </w:ins>
      <w:ins w:id="38" w:author="Flores Fernandez" w:date="2023-11-15T19:24:00Z">
        <w:r w:rsidR="00716DA0" w:rsidRPr="00F75A9B">
          <w:t>The</w:t>
        </w:r>
        <w:r w:rsidR="003F332C" w:rsidRPr="00F75A9B">
          <w:t xml:space="preserve"> c</w:t>
        </w:r>
      </w:ins>
      <w:ins w:id="39" w:author="Flores Fernandez" w:date="2023-11-04T00:25:00Z">
        <w:r w:rsidRPr="00F75A9B">
          <w:t>onstant Doppler shift</w:t>
        </w:r>
      </w:ins>
      <w:ins w:id="40" w:author="Flores Fernandez" w:date="2023-11-15T19:24:00Z">
        <w:r w:rsidR="003F332C" w:rsidRPr="00F75A9B">
          <w:t xml:space="preserve"> (</w:t>
        </w:r>
        <w:proofErr w:type="gramStart"/>
        <w:r w:rsidR="003F332C" w:rsidRPr="00F75A9B">
          <w:t>i.e.</w:t>
        </w:r>
        <w:proofErr w:type="gramEnd"/>
        <w:r w:rsidR="003F332C" w:rsidRPr="00F75A9B">
          <w:t xml:space="preserve"> frequency offset) is de</w:t>
        </w:r>
      </w:ins>
      <w:ins w:id="41" w:author="Flores Fernandez" w:date="2023-11-15T19:25:00Z">
        <w:r w:rsidR="003F332C" w:rsidRPr="00F75A9B">
          <w:t>rived</w:t>
        </w:r>
      </w:ins>
      <w:ins w:id="42" w:author="Flores Fernandez" w:date="2023-11-04T00:25:00Z">
        <w:r w:rsidRPr="00F75A9B">
          <w:t xml:space="preserve"> from the same ephemeris (i.e., orbit emulation) as the delay</w:t>
        </w:r>
      </w:ins>
      <w:ins w:id="43" w:author="Flores Fernandez" w:date="2023-11-15T19:25:00Z">
        <w:r w:rsidR="00DD4F9B" w:rsidRPr="00F75A9B">
          <w:t>.</w:t>
        </w:r>
      </w:ins>
    </w:p>
    <w:p w14:paraId="5CACD0FD" w14:textId="77777777" w:rsidR="001657F4" w:rsidRPr="00F75A9B" w:rsidRDefault="001657F4" w:rsidP="001657F4">
      <w:pPr>
        <w:pStyle w:val="B1"/>
      </w:pPr>
      <w:r w:rsidRPr="00F75A9B">
        <w:t>-</w:t>
      </w:r>
      <w:r w:rsidRPr="00F75A9B">
        <w:tab/>
        <w:t xml:space="preserve">UE location is determined for the test. The ephemeris and the UE location should be designed such that </w:t>
      </w:r>
      <w:r w:rsidRPr="00F75A9B">
        <w:rPr>
          <w:rFonts w:eastAsia="SimSun"/>
          <w:kern w:val="2"/>
          <w:szCs w:val="24"/>
          <w:lang w:eastAsia="zh-CN"/>
        </w:rPr>
        <w:t xml:space="preserve">elevation angle relative to the UE position shall not be smaller than 30 </w:t>
      </w:r>
      <w:proofErr w:type="spellStart"/>
      <w:r w:rsidRPr="00F75A9B">
        <w:rPr>
          <w:rFonts w:eastAsia="SimSun"/>
          <w:kern w:val="2"/>
          <w:szCs w:val="24"/>
          <w:lang w:eastAsia="zh-CN"/>
        </w:rPr>
        <w:t>deg</w:t>
      </w:r>
      <w:proofErr w:type="spellEnd"/>
      <w:r w:rsidRPr="00F75A9B">
        <w:rPr>
          <w:rFonts w:eastAsia="SimSun"/>
          <w:kern w:val="2"/>
          <w:szCs w:val="24"/>
          <w:lang w:eastAsia="zh-CN"/>
        </w:rPr>
        <w:t xml:space="preserve"> during entire test time.</w:t>
      </w:r>
    </w:p>
    <w:p w14:paraId="6CDA5B2B" w14:textId="6F8A7D62" w:rsidR="001657F4" w:rsidRPr="00F75A9B" w:rsidRDefault="001657F4" w:rsidP="001657F4">
      <w:pPr>
        <w:pStyle w:val="B1"/>
      </w:pPr>
      <w:r w:rsidRPr="00F75A9B">
        <w:t>-</w:t>
      </w:r>
      <w:r w:rsidRPr="00F75A9B">
        <w:tab/>
        <w:t xml:space="preserve">Test equipment adjusts the time and frequency of transmission </w:t>
      </w:r>
      <w:del w:id="44" w:author="Flores Fernandez" w:date="2023-11-04T00:25:00Z">
        <w:r w:rsidRPr="00F75A9B" w:rsidDel="00647ECD">
          <w:delText xml:space="preserve">based </w:delText>
        </w:r>
      </w:del>
      <w:ins w:id="45" w:author="Flores Fernandez" w:date="2023-11-04T00:25:00Z">
        <w:r w:rsidR="00647ECD" w:rsidRPr="00F75A9B">
          <w:t>according to</w:t>
        </w:r>
      </w:ins>
      <w:ins w:id="46" w:author="Flores Fernandez" w:date="2023-11-15T19:26:00Z">
        <w:r w:rsidR="00393284" w:rsidRPr="00F75A9B">
          <w:t xml:space="preserve"> the</w:t>
        </w:r>
      </w:ins>
      <w:ins w:id="47" w:author="Flores Fernandez" w:date="2023-11-04T00:25:00Z">
        <w:r w:rsidR="00647ECD" w:rsidRPr="00F75A9B">
          <w:t xml:space="preserve"> pre-defined</w:t>
        </w:r>
      </w:ins>
      <w:del w:id="48" w:author="Flores Fernandez" w:date="2023-11-04T00:26:00Z">
        <w:r w:rsidRPr="00F75A9B" w:rsidDel="00647ECD">
          <w:delText>on the satellite motion trajectory</w:delText>
        </w:r>
      </w:del>
      <w:ins w:id="49" w:author="Flores Fernandez" w:date="2023-11-04T00:26:00Z">
        <w:r w:rsidR="00647ECD" w:rsidRPr="00F75A9B">
          <w:t xml:space="preserve"> ephemeris</w:t>
        </w:r>
        <w:r w:rsidR="00E778A2" w:rsidRPr="00F75A9B">
          <w:t xml:space="preserve"> (constant in all SIB31 updates)</w:t>
        </w:r>
      </w:ins>
      <w:r w:rsidRPr="00F75A9B">
        <w:t xml:space="preserve"> and UE location</w:t>
      </w:r>
      <w:del w:id="50" w:author="Flores Fernandez" w:date="2023-11-17T17:29:00Z">
        <w:r w:rsidRPr="00F75A9B" w:rsidDel="00E87B85">
          <w:delText xml:space="preserve"> </w:delText>
        </w:r>
        <w:r w:rsidRPr="00F75A9B" w:rsidDel="00E87B85">
          <w:rPr>
            <w:rPrChange w:id="51" w:author="Flores Fernandez" w:date="2023-11-17T17:29:00Z">
              <w:rPr/>
            </w:rPrChange>
          </w:rPr>
          <w:delText>during test time</w:delText>
        </w:r>
      </w:del>
      <w:ins w:id="52" w:author="Flores Fernandez" w:date="2023-11-15T19:26:00Z">
        <w:r w:rsidR="00BA1130" w:rsidRPr="00F75A9B">
          <w:rPr>
            <w:rPrChange w:id="53" w:author="Flores Fernandez" w:date="2023-11-15T19:26:00Z">
              <w:rPr/>
            </w:rPrChange>
          </w:rPr>
          <w:t>.</w:t>
        </w:r>
      </w:ins>
      <w:del w:id="54" w:author="Flores Fernandez" w:date="2023-11-04T00:26:00Z">
        <w:r w:rsidRPr="00F75A9B" w:rsidDel="00E778A2">
          <w:delText xml:space="preserve"> to emulate the position and velocity change of the satellite relative to the UE</w:delText>
        </w:r>
      </w:del>
      <w:r w:rsidRPr="00F75A9B">
        <w:t>.</w:t>
      </w:r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F75A9B">
        <w:rPr>
          <w:color w:val="FF0000"/>
        </w:rPr>
        <w:t>&lt;&lt;&lt; END OF CHANGES 1&gt;&gt;&gt;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1CFB6" w14:textId="77777777" w:rsidR="003F26DC" w:rsidRDefault="003F26DC">
      <w:r>
        <w:separator/>
      </w:r>
    </w:p>
  </w:endnote>
  <w:endnote w:type="continuationSeparator" w:id="0">
    <w:p w14:paraId="1FC70601" w14:textId="77777777" w:rsidR="003F26DC" w:rsidRDefault="003F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D552A" w14:textId="77777777" w:rsidR="003F26DC" w:rsidRDefault="003F26DC">
      <w:r>
        <w:separator/>
      </w:r>
    </w:p>
  </w:footnote>
  <w:footnote w:type="continuationSeparator" w:id="0">
    <w:p w14:paraId="1330AD00" w14:textId="77777777" w:rsidR="003F26DC" w:rsidRDefault="003F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5599A"/>
    <w:multiLevelType w:val="hybridMultilevel"/>
    <w:tmpl w:val="6228F5D2"/>
    <w:lvl w:ilvl="0" w:tplc="B5D418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3"/>
  </w:num>
  <w:num w:numId="2" w16cid:durableId="1556236169">
    <w:abstractNumId w:val="1"/>
  </w:num>
  <w:num w:numId="3" w16cid:durableId="1743940573">
    <w:abstractNumId w:val="2"/>
  </w:num>
  <w:num w:numId="4" w16cid:durableId="1955357211">
    <w:abstractNumId w:val="4"/>
  </w:num>
  <w:num w:numId="5" w16cid:durableId="1438020765">
    <w:abstractNumId w:val="5"/>
  </w:num>
  <w:num w:numId="6" w16cid:durableId="337388337">
    <w:abstractNumId w:val="6"/>
  </w:num>
  <w:num w:numId="7" w16cid:durableId="2145005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175C8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6598"/>
    <w:rsid w:val="000D44B3"/>
    <w:rsid w:val="000D44CB"/>
    <w:rsid w:val="00103C0A"/>
    <w:rsid w:val="001073D5"/>
    <w:rsid w:val="0011143F"/>
    <w:rsid w:val="00111ECD"/>
    <w:rsid w:val="001138C6"/>
    <w:rsid w:val="00114C9D"/>
    <w:rsid w:val="00126671"/>
    <w:rsid w:val="00140F39"/>
    <w:rsid w:val="00145D43"/>
    <w:rsid w:val="00151986"/>
    <w:rsid w:val="00161599"/>
    <w:rsid w:val="001657F4"/>
    <w:rsid w:val="00181174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3499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2A2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90B1D"/>
    <w:rsid w:val="00393284"/>
    <w:rsid w:val="003A01C7"/>
    <w:rsid w:val="003B5E20"/>
    <w:rsid w:val="003D2BA5"/>
    <w:rsid w:val="003D62E8"/>
    <w:rsid w:val="003E1A36"/>
    <w:rsid w:val="003F26DC"/>
    <w:rsid w:val="003F298C"/>
    <w:rsid w:val="003F332C"/>
    <w:rsid w:val="00400E3D"/>
    <w:rsid w:val="00410371"/>
    <w:rsid w:val="004242F1"/>
    <w:rsid w:val="00440016"/>
    <w:rsid w:val="00474DFC"/>
    <w:rsid w:val="004B75B7"/>
    <w:rsid w:val="004C707D"/>
    <w:rsid w:val="004C7BFE"/>
    <w:rsid w:val="004E2E50"/>
    <w:rsid w:val="004F4F70"/>
    <w:rsid w:val="00511F71"/>
    <w:rsid w:val="00514385"/>
    <w:rsid w:val="0051580D"/>
    <w:rsid w:val="00516AD0"/>
    <w:rsid w:val="005309BE"/>
    <w:rsid w:val="00533410"/>
    <w:rsid w:val="00536E24"/>
    <w:rsid w:val="00547111"/>
    <w:rsid w:val="00571615"/>
    <w:rsid w:val="00571ADA"/>
    <w:rsid w:val="0058464C"/>
    <w:rsid w:val="005875F2"/>
    <w:rsid w:val="00592D74"/>
    <w:rsid w:val="005973F3"/>
    <w:rsid w:val="005D71BE"/>
    <w:rsid w:val="005E2C44"/>
    <w:rsid w:val="0060637A"/>
    <w:rsid w:val="00621188"/>
    <w:rsid w:val="006257ED"/>
    <w:rsid w:val="00635EC9"/>
    <w:rsid w:val="00643731"/>
    <w:rsid w:val="00645F12"/>
    <w:rsid w:val="00647ECD"/>
    <w:rsid w:val="00651C41"/>
    <w:rsid w:val="0065281E"/>
    <w:rsid w:val="00663CEA"/>
    <w:rsid w:val="00665C47"/>
    <w:rsid w:val="00681A5D"/>
    <w:rsid w:val="00684247"/>
    <w:rsid w:val="006932A8"/>
    <w:rsid w:val="00695808"/>
    <w:rsid w:val="006A2BF5"/>
    <w:rsid w:val="006A307C"/>
    <w:rsid w:val="006B46FB"/>
    <w:rsid w:val="006D2928"/>
    <w:rsid w:val="006D2EA9"/>
    <w:rsid w:val="006E21FB"/>
    <w:rsid w:val="006E49A3"/>
    <w:rsid w:val="006E7E93"/>
    <w:rsid w:val="006F76CB"/>
    <w:rsid w:val="007021B5"/>
    <w:rsid w:val="00716DA0"/>
    <w:rsid w:val="007176FF"/>
    <w:rsid w:val="0076102C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C06BE"/>
    <w:rsid w:val="008D5495"/>
    <w:rsid w:val="008F3333"/>
    <w:rsid w:val="008F3789"/>
    <w:rsid w:val="008F686C"/>
    <w:rsid w:val="009037FF"/>
    <w:rsid w:val="0090475E"/>
    <w:rsid w:val="009148DE"/>
    <w:rsid w:val="00916DA6"/>
    <w:rsid w:val="00932A05"/>
    <w:rsid w:val="00941E30"/>
    <w:rsid w:val="00947D63"/>
    <w:rsid w:val="009655F6"/>
    <w:rsid w:val="009732AD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9F7771"/>
    <w:rsid w:val="00A011AF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69BF"/>
    <w:rsid w:val="00B20FB5"/>
    <w:rsid w:val="00B24569"/>
    <w:rsid w:val="00B258BB"/>
    <w:rsid w:val="00B5004E"/>
    <w:rsid w:val="00B67B97"/>
    <w:rsid w:val="00B73CDD"/>
    <w:rsid w:val="00B74D25"/>
    <w:rsid w:val="00B87C45"/>
    <w:rsid w:val="00B968C8"/>
    <w:rsid w:val="00BA1130"/>
    <w:rsid w:val="00BA3EC5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15FC4"/>
    <w:rsid w:val="00C24607"/>
    <w:rsid w:val="00C27280"/>
    <w:rsid w:val="00C42D56"/>
    <w:rsid w:val="00C5042A"/>
    <w:rsid w:val="00C566A9"/>
    <w:rsid w:val="00C576E8"/>
    <w:rsid w:val="00C66BA2"/>
    <w:rsid w:val="00C721C8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26AE"/>
    <w:rsid w:val="00CE5332"/>
    <w:rsid w:val="00CF211B"/>
    <w:rsid w:val="00D01115"/>
    <w:rsid w:val="00D03F9A"/>
    <w:rsid w:val="00D06D51"/>
    <w:rsid w:val="00D0719E"/>
    <w:rsid w:val="00D11A1D"/>
    <w:rsid w:val="00D24991"/>
    <w:rsid w:val="00D26847"/>
    <w:rsid w:val="00D31C8B"/>
    <w:rsid w:val="00D50255"/>
    <w:rsid w:val="00D50A96"/>
    <w:rsid w:val="00D66520"/>
    <w:rsid w:val="00D8378E"/>
    <w:rsid w:val="00D901E6"/>
    <w:rsid w:val="00DB320A"/>
    <w:rsid w:val="00DC4CED"/>
    <w:rsid w:val="00DD4F9B"/>
    <w:rsid w:val="00DE34CF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0F36"/>
    <w:rsid w:val="00E43E1D"/>
    <w:rsid w:val="00E778A2"/>
    <w:rsid w:val="00E806A1"/>
    <w:rsid w:val="00E83F4C"/>
    <w:rsid w:val="00E87B85"/>
    <w:rsid w:val="00EA1B83"/>
    <w:rsid w:val="00EA7D4D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75A9B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524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31</cp:revision>
  <cp:lastPrinted>1899-12-31T23:00:00Z</cp:lastPrinted>
  <dcterms:created xsi:type="dcterms:W3CDTF">2023-11-03T23:30:00Z</dcterms:created>
  <dcterms:modified xsi:type="dcterms:W3CDTF">2023-11-17T17:38:00Z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