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1FB9E" w14:textId="0ABD5570" w:rsidR="00AD7EEE" w:rsidRDefault="00AD7EEE" w:rsidP="00AD7EEE">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Pr>
            <w:b/>
            <w:noProof/>
            <w:sz w:val="24"/>
          </w:rPr>
          <w:t>1</w:t>
        </w:r>
      </w:fldSimple>
      <w:fldSimple w:instr=" DOCPROPERTY  MtgTitle  \* MERGEFORMAT "/>
      <w:r>
        <w:rPr>
          <w:b/>
          <w:i/>
          <w:noProof/>
          <w:sz w:val="28"/>
        </w:rPr>
        <w:tab/>
      </w:r>
      <w:fldSimple w:instr=" DOCPROPERTY  Tdoc#  \* MERGEFORMAT ">
        <w:r w:rsidRPr="00E13F3D">
          <w:rPr>
            <w:b/>
            <w:i/>
            <w:noProof/>
            <w:sz w:val="28"/>
          </w:rPr>
          <w:t>R5-23</w:t>
        </w:r>
        <w:r w:rsidR="008B3889">
          <w:rPr>
            <w:b/>
            <w:i/>
            <w:noProof/>
            <w:sz w:val="28"/>
          </w:rPr>
          <w:t>7</w:t>
        </w:r>
        <w:r w:rsidR="001F4DC1">
          <w:rPr>
            <w:b/>
            <w:i/>
            <w:noProof/>
            <w:sz w:val="28"/>
          </w:rPr>
          <w:t>76</w:t>
        </w:r>
        <w:r w:rsidR="008B3889">
          <w:rPr>
            <w:b/>
            <w:i/>
            <w:noProof/>
            <w:sz w:val="28"/>
          </w:rPr>
          <w:t>4</w:t>
        </w:r>
      </w:fldSimple>
    </w:p>
    <w:p w14:paraId="11ACFB97" w14:textId="0732AA56" w:rsidR="00A651EA" w:rsidRPr="00AD7EEE" w:rsidRDefault="00AD7EEE" w:rsidP="00547CB2">
      <w:pPr>
        <w:pStyle w:val="CRCoverPage"/>
        <w:outlineLvl w:val="0"/>
        <w:rPr>
          <w:b/>
          <w:noProof/>
          <w:sz w:val="24"/>
        </w:rPr>
      </w:pPr>
      <w:r>
        <w:rPr>
          <w:b/>
          <w:noProof/>
          <w:sz w:val="24"/>
        </w:rPr>
        <w:t xml:space="preserve">Chicago, USA, </w:t>
      </w:r>
      <w:fldSimple w:instr=" DOCPROPERTY  StartDate  \* MERGEFORMAT ">
        <w:r>
          <w:rPr>
            <w:b/>
            <w:noProof/>
            <w:sz w:val="24"/>
          </w:rPr>
          <w:t>13</w:t>
        </w:r>
        <w:r w:rsidRPr="00EF406D">
          <w:rPr>
            <w:b/>
            <w:noProof/>
            <w:sz w:val="24"/>
            <w:vertAlign w:val="superscript"/>
          </w:rPr>
          <w:t>th</w:t>
        </w:r>
        <w:r>
          <w:rPr>
            <w:b/>
            <w:noProof/>
            <w:sz w:val="24"/>
          </w:rPr>
          <w:t xml:space="preserve"> - 17</w:t>
        </w:r>
        <w:r w:rsidRPr="00EF406D">
          <w:rPr>
            <w:b/>
            <w:noProof/>
            <w:sz w:val="24"/>
            <w:vertAlign w:val="superscript"/>
          </w:rPr>
          <w:t>th</w:t>
        </w:r>
        <w:r>
          <w:rPr>
            <w:b/>
            <w:noProof/>
            <w:sz w:val="24"/>
          </w:rPr>
          <w:t xml:space="preserve"> Nov</w:t>
        </w:r>
        <w:r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7CB2" w14:paraId="1421DC0A" w14:textId="77777777" w:rsidTr="00C02305">
        <w:tc>
          <w:tcPr>
            <w:tcW w:w="9641" w:type="dxa"/>
            <w:gridSpan w:val="9"/>
            <w:tcBorders>
              <w:top w:val="single" w:sz="4" w:space="0" w:color="auto"/>
              <w:left w:val="single" w:sz="4" w:space="0" w:color="auto"/>
              <w:right w:val="single" w:sz="4" w:space="0" w:color="auto"/>
            </w:tcBorders>
          </w:tcPr>
          <w:p w14:paraId="343C9B62" w14:textId="77777777" w:rsidR="00547CB2" w:rsidRDefault="00547CB2" w:rsidP="00C02305">
            <w:pPr>
              <w:pStyle w:val="CRCoverPage"/>
              <w:spacing w:after="0"/>
              <w:jc w:val="right"/>
              <w:rPr>
                <w:b/>
                <w:noProof/>
                <w:sz w:val="32"/>
              </w:rPr>
            </w:pPr>
            <w:r>
              <w:rPr>
                <w:i/>
                <w:noProof/>
              </w:rPr>
              <w:t>CR-Form-v12.2</w:t>
            </w:r>
          </w:p>
        </w:tc>
      </w:tr>
      <w:tr w:rsidR="00547CB2" w14:paraId="7FB5C558" w14:textId="77777777" w:rsidTr="00C02305">
        <w:tc>
          <w:tcPr>
            <w:tcW w:w="9641" w:type="dxa"/>
            <w:gridSpan w:val="9"/>
            <w:tcBorders>
              <w:left w:val="single" w:sz="4" w:space="0" w:color="auto"/>
              <w:right w:val="single" w:sz="4" w:space="0" w:color="auto"/>
            </w:tcBorders>
          </w:tcPr>
          <w:p w14:paraId="72033283" w14:textId="77777777" w:rsidR="00547CB2" w:rsidRDefault="00547CB2" w:rsidP="00C02305">
            <w:pPr>
              <w:pStyle w:val="CRCoverPage"/>
              <w:spacing w:after="0"/>
              <w:jc w:val="center"/>
              <w:rPr>
                <w:noProof/>
              </w:rPr>
            </w:pPr>
            <w:r>
              <w:rPr>
                <w:b/>
                <w:noProof/>
                <w:sz w:val="32"/>
              </w:rPr>
              <w:t>CHANGE REQUEST</w:t>
            </w:r>
          </w:p>
        </w:tc>
      </w:tr>
      <w:tr w:rsidR="00547CB2" w14:paraId="4AD6BB9C" w14:textId="77777777" w:rsidTr="00C02305">
        <w:tc>
          <w:tcPr>
            <w:tcW w:w="9641" w:type="dxa"/>
            <w:gridSpan w:val="9"/>
            <w:tcBorders>
              <w:left w:val="single" w:sz="4" w:space="0" w:color="auto"/>
              <w:right w:val="single" w:sz="4" w:space="0" w:color="auto"/>
            </w:tcBorders>
          </w:tcPr>
          <w:p w14:paraId="7B60C79D" w14:textId="77777777" w:rsidR="00547CB2" w:rsidRDefault="00547CB2" w:rsidP="00C02305">
            <w:pPr>
              <w:pStyle w:val="CRCoverPage"/>
              <w:spacing w:after="0"/>
              <w:rPr>
                <w:noProof/>
                <w:sz w:val="8"/>
                <w:szCs w:val="8"/>
              </w:rPr>
            </w:pPr>
          </w:p>
        </w:tc>
      </w:tr>
      <w:tr w:rsidR="00547CB2" w14:paraId="537110D8" w14:textId="77777777" w:rsidTr="00C02305">
        <w:tc>
          <w:tcPr>
            <w:tcW w:w="142" w:type="dxa"/>
            <w:tcBorders>
              <w:left w:val="single" w:sz="4" w:space="0" w:color="auto"/>
            </w:tcBorders>
          </w:tcPr>
          <w:p w14:paraId="2AE826F7" w14:textId="77777777" w:rsidR="00547CB2" w:rsidRDefault="00547CB2" w:rsidP="00C02305">
            <w:pPr>
              <w:pStyle w:val="CRCoverPage"/>
              <w:spacing w:after="0"/>
              <w:jc w:val="right"/>
              <w:rPr>
                <w:noProof/>
              </w:rPr>
            </w:pPr>
          </w:p>
        </w:tc>
        <w:tc>
          <w:tcPr>
            <w:tcW w:w="1559" w:type="dxa"/>
            <w:shd w:val="pct30" w:color="FFFF00" w:fill="auto"/>
          </w:tcPr>
          <w:p w14:paraId="272B9CA9" w14:textId="77777777" w:rsidR="00547CB2" w:rsidRPr="00410371" w:rsidRDefault="00000000" w:rsidP="00C02305">
            <w:pPr>
              <w:pStyle w:val="CRCoverPage"/>
              <w:spacing w:after="0"/>
              <w:jc w:val="right"/>
              <w:rPr>
                <w:b/>
                <w:noProof/>
                <w:sz w:val="28"/>
              </w:rPr>
            </w:pPr>
            <w:fldSimple w:instr=" DOCPROPERTY  Spec#  \* MERGEFORMAT ">
              <w:r w:rsidR="00547CB2" w:rsidRPr="00410371">
                <w:rPr>
                  <w:b/>
                  <w:noProof/>
                  <w:sz w:val="28"/>
                </w:rPr>
                <w:t>38.533</w:t>
              </w:r>
            </w:fldSimple>
          </w:p>
        </w:tc>
        <w:tc>
          <w:tcPr>
            <w:tcW w:w="709" w:type="dxa"/>
          </w:tcPr>
          <w:p w14:paraId="4F25CB72" w14:textId="77777777" w:rsidR="00547CB2" w:rsidRDefault="00547CB2" w:rsidP="00C02305">
            <w:pPr>
              <w:pStyle w:val="CRCoverPage"/>
              <w:spacing w:after="0"/>
              <w:jc w:val="center"/>
              <w:rPr>
                <w:noProof/>
              </w:rPr>
            </w:pPr>
            <w:r>
              <w:rPr>
                <w:b/>
                <w:noProof/>
                <w:sz w:val="28"/>
              </w:rPr>
              <w:t>CR</w:t>
            </w:r>
          </w:p>
        </w:tc>
        <w:tc>
          <w:tcPr>
            <w:tcW w:w="1276" w:type="dxa"/>
            <w:shd w:val="pct30" w:color="FFFF00" w:fill="auto"/>
          </w:tcPr>
          <w:p w14:paraId="77FABC43" w14:textId="5ADC008B" w:rsidR="00547CB2" w:rsidRPr="00410371" w:rsidRDefault="008B3889" w:rsidP="00C02305">
            <w:pPr>
              <w:pStyle w:val="CRCoverPage"/>
              <w:spacing w:after="0"/>
              <w:rPr>
                <w:noProof/>
              </w:rPr>
            </w:pPr>
            <w:r>
              <w:rPr>
                <w:b/>
                <w:noProof/>
                <w:sz w:val="28"/>
              </w:rPr>
              <w:t>2867</w:t>
            </w:r>
          </w:p>
        </w:tc>
        <w:tc>
          <w:tcPr>
            <w:tcW w:w="709" w:type="dxa"/>
          </w:tcPr>
          <w:p w14:paraId="69154D19" w14:textId="77777777" w:rsidR="00547CB2" w:rsidRDefault="00547CB2"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713BB489" w14:textId="76D36357" w:rsidR="00547CB2" w:rsidRPr="00410371" w:rsidRDefault="001F4DC1" w:rsidP="00C02305">
            <w:pPr>
              <w:pStyle w:val="CRCoverPage"/>
              <w:spacing w:after="0"/>
              <w:jc w:val="center"/>
              <w:rPr>
                <w:b/>
                <w:noProof/>
              </w:rPr>
            </w:pPr>
            <w:r>
              <w:rPr>
                <w:b/>
                <w:noProof/>
                <w:sz w:val="28"/>
              </w:rPr>
              <w:t>1</w:t>
            </w:r>
          </w:p>
        </w:tc>
        <w:tc>
          <w:tcPr>
            <w:tcW w:w="2410" w:type="dxa"/>
          </w:tcPr>
          <w:p w14:paraId="1A89E0A9" w14:textId="77777777" w:rsidR="00547CB2" w:rsidRDefault="00547CB2"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7C74A8" w14:textId="20516BC0" w:rsidR="00547CB2" w:rsidRPr="00410371" w:rsidRDefault="00000000" w:rsidP="00C02305">
            <w:pPr>
              <w:pStyle w:val="CRCoverPage"/>
              <w:spacing w:after="0"/>
              <w:jc w:val="center"/>
              <w:rPr>
                <w:noProof/>
                <w:sz w:val="28"/>
              </w:rPr>
            </w:pPr>
            <w:fldSimple w:instr=" DOCPROPERTY  Version  \* MERGEFORMAT ">
              <w:r w:rsidR="00547CB2" w:rsidRPr="00410371">
                <w:rPr>
                  <w:b/>
                  <w:noProof/>
                  <w:sz w:val="28"/>
                </w:rPr>
                <w:t>1</w:t>
              </w:r>
              <w:r w:rsidR="00547A79">
                <w:rPr>
                  <w:b/>
                  <w:noProof/>
                  <w:sz w:val="28"/>
                </w:rPr>
                <w:t>8</w:t>
              </w:r>
              <w:r w:rsidR="00547CB2" w:rsidRPr="00410371">
                <w:rPr>
                  <w:b/>
                  <w:noProof/>
                  <w:sz w:val="28"/>
                </w:rPr>
                <w:t>.</w:t>
              </w:r>
              <w:r w:rsidR="00547A79">
                <w:rPr>
                  <w:b/>
                  <w:noProof/>
                  <w:sz w:val="28"/>
                </w:rPr>
                <w:t>0</w:t>
              </w:r>
              <w:r w:rsidR="00547CB2" w:rsidRPr="00410371">
                <w:rPr>
                  <w:b/>
                  <w:noProof/>
                  <w:sz w:val="28"/>
                </w:rPr>
                <w:t>.0</w:t>
              </w:r>
            </w:fldSimple>
          </w:p>
        </w:tc>
        <w:tc>
          <w:tcPr>
            <w:tcW w:w="143" w:type="dxa"/>
            <w:tcBorders>
              <w:right w:val="single" w:sz="4" w:space="0" w:color="auto"/>
            </w:tcBorders>
          </w:tcPr>
          <w:p w14:paraId="5F9432E3" w14:textId="77777777" w:rsidR="00547CB2" w:rsidRDefault="00547CB2" w:rsidP="00C02305">
            <w:pPr>
              <w:pStyle w:val="CRCoverPage"/>
              <w:spacing w:after="0"/>
              <w:rPr>
                <w:noProof/>
              </w:rPr>
            </w:pPr>
          </w:p>
        </w:tc>
      </w:tr>
      <w:tr w:rsidR="00547CB2" w14:paraId="2042CFA7" w14:textId="77777777" w:rsidTr="00C02305">
        <w:tc>
          <w:tcPr>
            <w:tcW w:w="9641" w:type="dxa"/>
            <w:gridSpan w:val="9"/>
            <w:tcBorders>
              <w:left w:val="single" w:sz="4" w:space="0" w:color="auto"/>
              <w:right w:val="single" w:sz="4" w:space="0" w:color="auto"/>
            </w:tcBorders>
          </w:tcPr>
          <w:p w14:paraId="33A01B44" w14:textId="77777777" w:rsidR="00547CB2" w:rsidRDefault="00547CB2" w:rsidP="00C02305">
            <w:pPr>
              <w:pStyle w:val="CRCoverPage"/>
              <w:spacing w:after="0"/>
              <w:rPr>
                <w:noProof/>
              </w:rPr>
            </w:pPr>
          </w:p>
        </w:tc>
      </w:tr>
      <w:tr w:rsidR="00547CB2" w14:paraId="2E536072" w14:textId="77777777" w:rsidTr="00C02305">
        <w:tc>
          <w:tcPr>
            <w:tcW w:w="9641" w:type="dxa"/>
            <w:gridSpan w:val="9"/>
            <w:tcBorders>
              <w:top w:val="single" w:sz="4" w:space="0" w:color="auto"/>
            </w:tcBorders>
          </w:tcPr>
          <w:p w14:paraId="3E250C3D" w14:textId="77777777" w:rsidR="00547CB2" w:rsidRPr="00F25D98" w:rsidRDefault="00547CB2"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7CB2" w14:paraId="705FC978" w14:textId="77777777" w:rsidTr="00C02305">
        <w:tc>
          <w:tcPr>
            <w:tcW w:w="9641" w:type="dxa"/>
            <w:gridSpan w:val="9"/>
          </w:tcPr>
          <w:p w14:paraId="4FA7B88D" w14:textId="77777777" w:rsidR="00547CB2" w:rsidRDefault="00547CB2" w:rsidP="00C02305">
            <w:pPr>
              <w:pStyle w:val="CRCoverPage"/>
              <w:spacing w:after="0"/>
              <w:rPr>
                <w:noProof/>
                <w:sz w:val="8"/>
                <w:szCs w:val="8"/>
              </w:rPr>
            </w:pPr>
          </w:p>
        </w:tc>
      </w:tr>
    </w:tbl>
    <w:p w14:paraId="25C0EF0A" w14:textId="77777777" w:rsidR="00547CB2" w:rsidRDefault="00547CB2" w:rsidP="00547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7CB2" w14:paraId="68108F01" w14:textId="77777777" w:rsidTr="00C02305">
        <w:tc>
          <w:tcPr>
            <w:tcW w:w="2835" w:type="dxa"/>
          </w:tcPr>
          <w:p w14:paraId="759F2294" w14:textId="77777777" w:rsidR="00547CB2" w:rsidRDefault="00547CB2" w:rsidP="00C02305">
            <w:pPr>
              <w:pStyle w:val="CRCoverPage"/>
              <w:tabs>
                <w:tab w:val="right" w:pos="2751"/>
              </w:tabs>
              <w:spacing w:after="0"/>
              <w:rPr>
                <w:b/>
                <w:i/>
                <w:noProof/>
              </w:rPr>
            </w:pPr>
            <w:r>
              <w:rPr>
                <w:b/>
                <w:i/>
                <w:noProof/>
              </w:rPr>
              <w:t>Proposed change affects:</w:t>
            </w:r>
          </w:p>
        </w:tc>
        <w:tc>
          <w:tcPr>
            <w:tcW w:w="1418" w:type="dxa"/>
          </w:tcPr>
          <w:p w14:paraId="74FE80B2" w14:textId="77777777" w:rsidR="00547CB2" w:rsidRDefault="00547CB2"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9C3375" w14:textId="77777777" w:rsidR="00547CB2" w:rsidRDefault="00547CB2" w:rsidP="00C02305">
            <w:pPr>
              <w:pStyle w:val="CRCoverPage"/>
              <w:spacing w:after="0"/>
              <w:jc w:val="center"/>
              <w:rPr>
                <w:b/>
                <w:caps/>
                <w:noProof/>
              </w:rPr>
            </w:pPr>
          </w:p>
        </w:tc>
        <w:tc>
          <w:tcPr>
            <w:tcW w:w="709" w:type="dxa"/>
            <w:tcBorders>
              <w:left w:val="single" w:sz="4" w:space="0" w:color="auto"/>
            </w:tcBorders>
          </w:tcPr>
          <w:p w14:paraId="1D6F0704" w14:textId="77777777" w:rsidR="00547CB2" w:rsidRDefault="00547CB2"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6CF36D" w14:textId="77777777" w:rsidR="00547CB2" w:rsidRDefault="00547CB2" w:rsidP="00C02305">
            <w:pPr>
              <w:pStyle w:val="CRCoverPage"/>
              <w:spacing w:after="0"/>
              <w:jc w:val="center"/>
              <w:rPr>
                <w:b/>
                <w:caps/>
                <w:noProof/>
              </w:rPr>
            </w:pPr>
          </w:p>
        </w:tc>
        <w:tc>
          <w:tcPr>
            <w:tcW w:w="2126" w:type="dxa"/>
          </w:tcPr>
          <w:p w14:paraId="39C387AC" w14:textId="77777777" w:rsidR="00547CB2" w:rsidRDefault="00547CB2"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389A9E" w14:textId="77777777" w:rsidR="00547CB2" w:rsidRDefault="00547CB2" w:rsidP="00C02305">
            <w:pPr>
              <w:pStyle w:val="CRCoverPage"/>
              <w:spacing w:after="0"/>
              <w:jc w:val="center"/>
              <w:rPr>
                <w:b/>
                <w:caps/>
                <w:noProof/>
              </w:rPr>
            </w:pPr>
          </w:p>
        </w:tc>
        <w:tc>
          <w:tcPr>
            <w:tcW w:w="1418" w:type="dxa"/>
            <w:tcBorders>
              <w:left w:val="nil"/>
            </w:tcBorders>
          </w:tcPr>
          <w:p w14:paraId="1F905DAB" w14:textId="77777777" w:rsidR="00547CB2" w:rsidRDefault="00547CB2"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61A6E" w14:textId="77777777" w:rsidR="00547CB2" w:rsidRDefault="00547CB2" w:rsidP="00C02305">
            <w:pPr>
              <w:pStyle w:val="CRCoverPage"/>
              <w:spacing w:after="0"/>
              <w:jc w:val="center"/>
              <w:rPr>
                <w:b/>
                <w:bCs/>
                <w:caps/>
                <w:noProof/>
              </w:rPr>
            </w:pPr>
          </w:p>
        </w:tc>
      </w:tr>
    </w:tbl>
    <w:p w14:paraId="5E4AF72C" w14:textId="77777777" w:rsidR="00547CB2" w:rsidRDefault="00547CB2" w:rsidP="00547C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7CB2" w14:paraId="02C2B815" w14:textId="77777777" w:rsidTr="00C02305">
        <w:tc>
          <w:tcPr>
            <w:tcW w:w="9640" w:type="dxa"/>
            <w:gridSpan w:val="11"/>
          </w:tcPr>
          <w:p w14:paraId="7CF94B17" w14:textId="77777777" w:rsidR="00547CB2" w:rsidRDefault="00547CB2" w:rsidP="00C02305">
            <w:pPr>
              <w:pStyle w:val="CRCoverPage"/>
              <w:spacing w:after="0"/>
              <w:rPr>
                <w:noProof/>
                <w:sz w:val="8"/>
                <w:szCs w:val="8"/>
              </w:rPr>
            </w:pPr>
          </w:p>
        </w:tc>
      </w:tr>
      <w:tr w:rsidR="00547CB2" w14:paraId="070B97D1" w14:textId="77777777" w:rsidTr="00C02305">
        <w:tc>
          <w:tcPr>
            <w:tcW w:w="1843" w:type="dxa"/>
            <w:tcBorders>
              <w:top w:val="single" w:sz="4" w:space="0" w:color="auto"/>
              <w:left w:val="single" w:sz="4" w:space="0" w:color="auto"/>
            </w:tcBorders>
          </w:tcPr>
          <w:p w14:paraId="031CA186" w14:textId="77777777" w:rsidR="00547CB2" w:rsidRDefault="00547CB2"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6D4561" w14:textId="40219F37" w:rsidR="00547CB2" w:rsidRDefault="00000000" w:rsidP="00C02305">
            <w:pPr>
              <w:pStyle w:val="CRCoverPage"/>
              <w:spacing w:after="0"/>
              <w:ind w:left="100"/>
              <w:rPr>
                <w:noProof/>
              </w:rPr>
            </w:pPr>
            <w:fldSimple w:instr=" DOCPROPERTY  CrTitle  \* MERGEFORMAT ">
              <w:r w:rsidR="00547CB2">
                <w:t xml:space="preserve">Addition of </w:t>
              </w:r>
              <w:r w:rsidR="00E02E64">
                <w:t>SA event triggered reporting tests For FR2 without SSB time index detection when DRX is not used (PCell in FR2) (rel16 additional mandatory gap pattern 17)</w:t>
              </w:r>
              <w:r w:rsidR="00A651EA">
                <w:t xml:space="preserve"> </w:t>
              </w:r>
              <w:r w:rsidR="00547CB2">
                <w:t xml:space="preserve">test case </w:t>
              </w:r>
              <w:r w:rsidR="00E02E64">
                <w:t>7.6.2.9</w:t>
              </w:r>
            </w:fldSimple>
          </w:p>
        </w:tc>
      </w:tr>
      <w:tr w:rsidR="00547CB2" w14:paraId="0D6E6BA1" w14:textId="77777777" w:rsidTr="00C02305">
        <w:tc>
          <w:tcPr>
            <w:tcW w:w="1843" w:type="dxa"/>
            <w:tcBorders>
              <w:left w:val="single" w:sz="4" w:space="0" w:color="auto"/>
            </w:tcBorders>
          </w:tcPr>
          <w:p w14:paraId="62CBE964" w14:textId="77777777" w:rsidR="00547CB2" w:rsidRDefault="00547CB2" w:rsidP="00C02305">
            <w:pPr>
              <w:pStyle w:val="CRCoverPage"/>
              <w:spacing w:after="0"/>
              <w:rPr>
                <w:b/>
                <w:i/>
                <w:noProof/>
                <w:sz w:val="8"/>
                <w:szCs w:val="8"/>
              </w:rPr>
            </w:pPr>
          </w:p>
        </w:tc>
        <w:tc>
          <w:tcPr>
            <w:tcW w:w="7797" w:type="dxa"/>
            <w:gridSpan w:val="10"/>
            <w:tcBorders>
              <w:right w:val="single" w:sz="4" w:space="0" w:color="auto"/>
            </w:tcBorders>
          </w:tcPr>
          <w:p w14:paraId="43C59192" w14:textId="77777777" w:rsidR="00547CB2" w:rsidRDefault="00547CB2" w:rsidP="00C02305">
            <w:pPr>
              <w:pStyle w:val="CRCoverPage"/>
              <w:spacing w:after="0"/>
              <w:rPr>
                <w:noProof/>
                <w:sz w:val="8"/>
                <w:szCs w:val="8"/>
              </w:rPr>
            </w:pPr>
          </w:p>
        </w:tc>
      </w:tr>
      <w:tr w:rsidR="00547CB2" w14:paraId="29D7B522" w14:textId="77777777" w:rsidTr="00C02305">
        <w:tc>
          <w:tcPr>
            <w:tcW w:w="1843" w:type="dxa"/>
            <w:tcBorders>
              <w:left w:val="single" w:sz="4" w:space="0" w:color="auto"/>
            </w:tcBorders>
          </w:tcPr>
          <w:p w14:paraId="6023ADF1" w14:textId="77777777" w:rsidR="00547CB2" w:rsidRDefault="00547CB2"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D4E811" w14:textId="77777777" w:rsidR="00547CB2" w:rsidRDefault="00000000" w:rsidP="00C02305">
            <w:pPr>
              <w:pStyle w:val="CRCoverPage"/>
              <w:spacing w:after="0"/>
              <w:ind w:left="100"/>
              <w:rPr>
                <w:noProof/>
              </w:rPr>
            </w:pPr>
            <w:fldSimple w:instr=" DOCPROPERTY  SourceIfWg  \* MERGEFORMAT ">
              <w:r w:rsidR="00547CB2">
                <w:rPr>
                  <w:noProof/>
                </w:rPr>
                <w:t>Apple</w:t>
              </w:r>
            </w:fldSimple>
          </w:p>
        </w:tc>
      </w:tr>
      <w:tr w:rsidR="00547CB2" w14:paraId="7DF484F0" w14:textId="77777777" w:rsidTr="00C02305">
        <w:tc>
          <w:tcPr>
            <w:tcW w:w="1843" w:type="dxa"/>
            <w:tcBorders>
              <w:left w:val="single" w:sz="4" w:space="0" w:color="auto"/>
            </w:tcBorders>
          </w:tcPr>
          <w:p w14:paraId="534CB4D7" w14:textId="77777777" w:rsidR="00547CB2" w:rsidRDefault="00547CB2"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C26DA1" w14:textId="79C6D3AB" w:rsidR="00547CB2" w:rsidRDefault="00CB7C5C" w:rsidP="00C02305">
            <w:pPr>
              <w:pStyle w:val="CRCoverPage"/>
              <w:spacing w:after="0"/>
              <w:ind w:left="100"/>
              <w:rPr>
                <w:noProof/>
              </w:rPr>
            </w:pPr>
            <w:r>
              <w:t>R5</w:t>
            </w:r>
            <w:fldSimple w:instr=" DOCPROPERTY  SourceIfTsg  \* MERGEFORMAT "/>
          </w:p>
        </w:tc>
      </w:tr>
      <w:tr w:rsidR="00547CB2" w14:paraId="4413550D" w14:textId="77777777" w:rsidTr="00C02305">
        <w:tc>
          <w:tcPr>
            <w:tcW w:w="1843" w:type="dxa"/>
            <w:tcBorders>
              <w:left w:val="single" w:sz="4" w:space="0" w:color="auto"/>
            </w:tcBorders>
          </w:tcPr>
          <w:p w14:paraId="289CE805" w14:textId="77777777" w:rsidR="00547CB2" w:rsidRDefault="00547CB2" w:rsidP="00C02305">
            <w:pPr>
              <w:pStyle w:val="CRCoverPage"/>
              <w:spacing w:after="0"/>
              <w:rPr>
                <w:b/>
                <w:i/>
                <w:noProof/>
                <w:sz w:val="8"/>
                <w:szCs w:val="8"/>
              </w:rPr>
            </w:pPr>
          </w:p>
        </w:tc>
        <w:tc>
          <w:tcPr>
            <w:tcW w:w="7797" w:type="dxa"/>
            <w:gridSpan w:val="10"/>
            <w:tcBorders>
              <w:right w:val="single" w:sz="4" w:space="0" w:color="auto"/>
            </w:tcBorders>
          </w:tcPr>
          <w:p w14:paraId="267DD2F9" w14:textId="77777777" w:rsidR="00547CB2" w:rsidRDefault="00547CB2" w:rsidP="00C02305">
            <w:pPr>
              <w:pStyle w:val="CRCoverPage"/>
              <w:spacing w:after="0"/>
              <w:rPr>
                <w:noProof/>
                <w:sz w:val="8"/>
                <w:szCs w:val="8"/>
              </w:rPr>
            </w:pPr>
          </w:p>
        </w:tc>
      </w:tr>
      <w:tr w:rsidR="00547CB2" w14:paraId="1EE62343" w14:textId="77777777" w:rsidTr="00C02305">
        <w:tc>
          <w:tcPr>
            <w:tcW w:w="1843" w:type="dxa"/>
            <w:tcBorders>
              <w:left w:val="single" w:sz="4" w:space="0" w:color="auto"/>
            </w:tcBorders>
          </w:tcPr>
          <w:p w14:paraId="34B2AF36" w14:textId="77777777" w:rsidR="00547CB2" w:rsidRDefault="00547CB2"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45F87C24" w14:textId="77777777" w:rsidR="00547CB2" w:rsidRDefault="00000000" w:rsidP="00C02305">
            <w:pPr>
              <w:pStyle w:val="CRCoverPage"/>
              <w:spacing w:after="0"/>
              <w:ind w:left="100"/>
              <w:rPr>
                <w:noProof/>
              </w:rPr>
            </w:pPr>
            <w:fldSimple w:instr=" DOCPROPERTY  RelatedWis  \* MERGEFORMAT ">
              <w:r w:rsidR="00547CB2">
                <w:rPr>
                  <w:noProof/>
                </w:rPr>
                <w:t>NR_RRM_enh-UEConTest</w:t>
              </w:r>
            </w:fldSimple>
          </w:p>
        </w:tc>
        <w:tc>
          <w:tcPr>
            <w:tcW w:w="567" w:type="dxa"/>
            <w:tcBorders>
              <w:left w:val="nil"/>
            </w:tcBorders>
          </w:tcPr>
          <w:p w14:paraId="68BF3C87" w14:textId="77777777" w:rsidR="00547CB2" w:rsidRDefault="00547CB2" w:rsidP="00C02305">
            <w:pPr>
              <w:pStyle w:val="CRCoverPage"/>
              <w:spacing w:after="0"/>
              <w:ind w:right="100"/>
              <w:rPr>
                <w:noProof/>
              </w:rPr>
            </w:pPr>
          </w:p>
        </w:tc>
        <w:tc>
          <w:tcPr>
            <w:tcW w:w="1417" w:type="dxa"/>
            <w:gridSpan w:val="3"/>
            <w:tcBorders>
              <w:left w:val="nil"/>
            </w:tcBorders>
          </w:tcPr>
          <w:p w14:paraId="0B8203E1" w14:textId="77777777" w:rsidR="00547CB2" w:rsidRDefault="00547CB2"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DB7362" w14:textId="3AA09700" w:rsidR="00547CB2" w:rsidRDefault="00000000" w:rsidP="00C02305">
            <w:pPr>
              <w:pStyle w:val="CRCoverPage"/>
              <w:spacing w:after="0"/>
              <w:ind w:left="100"/>
              <w:rPr>
                <w:noProof/>
              </w:rPr>
            </w:pPr>
            <w:fldSimple w:instr=" DOCPROPERTY  ResDate  \* MERGEFORMAT ">
              <w:r w:rsidR="00547CB2">
                <w:rPr>
                  <w:noProof/>
                </w:rPr>
                <w:t>2023-</w:t>
              </w:r>
              <w:r w:rsidR="00547A79">
                <w:rPr>
                  <w:noProof/>
                </w:rPr>
                <w:t>11</w:t>
              </w:r>
              <w:r w:rsidR="00547CB2">
                <w:rPr>
                  <w:noProof/>
                </w:rPr>
                <w:t>-</w:t>
              </w:r>
              <w:r w:rsidR="00547A79">
                <w:rPr>
                  <w:noProof/>
                </w:rPr>
                <w:t>0</w:t>
              </w:r>
              <w:r w:rsidR="008B3889">
                <w:rPr>
                  <w:noProof/>
                </w:rPr>
                <w:t>3</w:t>
              </w:r>
            </w:fldSimple>
          </w:p>
        </w:tc>
      </w:tr>
      <w:tr w:rsidR="00547CB2" w14:paraId="4519B68C" w14:textId="77777777" w:rsidTr="00C02305">
        <w:tc>
          <w:tcPr>
            <w:tcW w:w="1843" w:type="dxa"/>
            <w:tcBorders>
              <w:left w:val="single" w:sz="4" w:space="0" w:color="auto"/>
            </w:tcBorders>
          </w:tcPr>
          <w:p w14:paraId="7DE37EB4" w14:textId="77777777" w:rsidR="00547CB2" w:rsidRDefault="00547CB2" w:rsidP="00C02305">
            <w:pPr>
              <w:pStyle w:val="CRCoverPage"/>
              <w:spacing w:after="0"/>
              <w:rPr>
                <w:b/>
                <w:i/>
                <w:noProof/>
                <w:sz w:val="8"/>
                <w:szCs w:val="8"/>
              </w:rPr>
            </w:pPr>
          </w:p>
        </w:tc>
        <w:tc>
          <w:tcPr>
            <w:tcW w:w="1986" w:type="dxa"/>
            <w:gridSpan w:val="4"/>
          </w:tcPr>
          <w:p w14:paraId="1B80B687" w14:textId="77777777" w:rsidR="00547CB2" w:rsidRDefault="00547CB2" w:rsidP="00C02305">
            <w:pPr>
              <w:pStyle w:val="CRCoverPage"/>
              <w:spacing w:after="0"/>
              <w:rPr>
                <w:noProof/>
                <w:sz w:val="8"/>
                <w:szCs w:val="8"/>
              </w:rPr>
            </w:pPr>
          </w:p>
        </w:tc>
        <w:tc>
          <w:tcPr>
            <w:tcW w:w="2267" w:type="dxa"/>
            <w:gridSpan w:val="2"/>
          </w:tcPr>
          <w:p w14:paraId="33E72BB1" w14:textId="77777777" w:rsidR="00547CB2" w:rsidRDefault="00547CB2" w:rsidP="00C02305">
            <w:pPr>
              <w:pStyle w:val="CRCoverPage"/>
              <w:spacing w:after="0"/>
              <w:rPr>
                <w:noProof/>
                <w:sz w:val="8"/>
                <w:szCs w:val="8"/>
              </w:rPr>
            </w:pPr>
          </w:p>
        </w:tc>
        <w:tc>
          <w:tcPr>
            <w:tcW w:w="1417" w:type="dxa"/>
            <w:gridSpan w:val="3"/>
          </w:tcPr>
          <w:p w14:paraId="4683E630" w14:textId="77777777" w:rsidR="00547CB2" w:rsidRDefault="00547CB2" w:rsidP="00C02305">
            <w:pPr>
              <w:pStyle w:val="CRCoverPage"/>
              <w:spacing w:after="0"/>
              <w:rPr>
                <w:noProof/>
                <w:sz w:val="8"/>
                <w:szCs w:val="8"/>
              </w:rPr>
            </w:pPr>
          </w:p>
        </w:tc>
        <w:tc>
          <w:tcPr>
            <w:tcW w:w="2127" w:type="dxa"/>
            <w:tcBorders>
              <w:right w:val="single" w:sz="4" w:space="0" w:color="auto"/>
            </w:tcBorders>
          </w:tcPr>
          <w:p w14:paraId="4D22A4D1" w14:textId="77777777" w:rsidR="00547CB2" w:rsidRDefault="00547CB2" w:rsidP="00C02305">
            <w:pPr>
              <w:pStyle w:val="CRCoverPage"/>
              <w:spacing w:after="0"/>
              <w:rPr>
                <w:noProof/>
                <w:sz w:val="8"/>
                <w:szCs w:val="8"/>
              </w:rPr>
            </w:pPr>
          </w:p>
        </w:tc>
      </w:tr>
      <w:tr w:rsidR="00547CB2" w14:paraId="0501AF78" w14:textId="77777777" w:rsidTr="00C02305">
        <w:trPr>
          <w:cantSplit/>
        </w:trPr>
        <w:tc>
          <w:tcPr>
            <w:tcW w:w="1843" w:type="dxa"/>
            <w:tcBorders>
              <w:left w:val="single" w:sz="4" w:space="0" w:color="auto"/>
            </w:tcBorders>
          </w:tcPr>
          <w:p w14:paraId="067D03C9" w14:textId="77777777" w:rsidR="00547CB2" w:rsidRDefault="00547CB2" w:rsidP="00C02305">
            <w:pPr>
              <w:pStyle w:val="CRCoverPage"/>
              <w:tabs>
                <w:tab w:val="right" w:pos="1759"/>
              </w:tabs>
              <w:spacing w:after="0"/>
              <w:rPr>
                <w:b/>
                <w:i/>
                <w:noProof/>
              </w:rPr>
            </w:pPr>
            <w:r>
              <w:rPr>
                <w:b/>
                <w:i/>
                <w:noProof/>
              </w:rPr>
              <w:t>Category:</w:t>
            </w:r>
          </w:p>
        </w:tc>
        <w:tc>
          <w:tcPr>
            <w:tcW w:w="851" w:type="dxa"/>
            <w:shd w:val="pct30" w:color="FFFF00" w:fill="auto"/>
          </w:tcPr>
          <w:p w14:paraId="0506F138" w14:textId="77777777" w:rsidR="00547CB2" w:rsidRDefault="00000000" w:rsidP="00C02305">
            <w:pPr>
              <w:pStyle w:val="CRCoverPage"/>
              <w:spacing w:after="0"/>
              <w:ind w:left="100" w:right="-609"/>
              <w:rPr>
                <w:b/>
                <w:noProof/>
              </w:rPr>
            </w:pPr>
            <w:fldSimple w:instr=" DOCPROPERTY  Cat  \* MERGEFORMAT ">
              <w:r w:rsidR="00547CB2">
                <w:rPr>
                  <w:b/>
                  <w:noProof/>
                </w:rPr>
                <w:t>F</w:t>
              </w:r>
            </w:fldSimple>
          </w:p>
        </w:tc>
        <w:tc>
          <w:tcPr>
            <w:tcW w:w="3402" w:type="dxa"/>
            <w:gridSpan w:val="5"/>
            <w:tcBorders>
              <w:left w:val="nil"/>
            </w:tcBorders>
          </w:tcPr>
          <w:p w14:paraId="7660917C" w14:textId="77777777" w:rsidR="00547CB2" w:rsidRDefault="00547CB2" w:rsidP="00C02305">
            <w:pPr>
              <w:pStyle w:val="CRCoverPage"/>
              <w:spacing w:after="0"/>
              <w:rPr>
                <w:noProof/>
              </w:rPr>
            </w:pPr>
          </w:p>
        </w:tc>
        <w:tc>
          <w:tcPr>
            <w:tcW w:w="1417" w:type="dxa"/>
            <w:gridSpan w:val="3"/>
            <w:tcBorders>
              <w:left w:val="nil"/>
            </w:tcBorders>
          </w:tcPr>
          <w:p w14:paraId="71BA3F53" w14:textId="77777777" w:rsidR="00547CB2" w:rsidRDefault="00547CB2"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1C47F8" w14:textId="795727AE" w:rsidR="00547CB2" w:rsidRDefault="00000000" w:rsidP="00C02305">
            <w:pPr>
              <w:pStyle w:val="CRCoverPage"/>
              <w:spacing w:after="0"/>
              <w:ind w:left="100"/>
              <w:rPr>
                <w:noProof/>
              </w:rPr>
            </w:pPr>
            <w:fldSimple w:instr=" DOCPROPERTY  Release  \* MERGEFORMAT ">
              <w:r w:rsidR="00547CB2">
                <w:rPr>
                  <w:noProof/>
                </w:rPr>
                <w:t>Rel-1</w:t>
              </w:r>
              <w:r w:rsidR="00547A79">
                <w:rPr>
                  <w:noProof/>
                </w:rPr>
                <w:t>8</w:t>
              </w:r>
            </w:fldSimple>
          </w:p>
        </w:tc>
      </w:tr>
      <w:tr w:rsidR="00547CB2" w14:paraId="61AC478F" w14:textId="77777777" w:rsidTr="00C02305">
        <w:tc>
          <w:tcPr>
            <w:tcW w:w="1843" w:type="dxa"/>
            <w:tcBorders>
              <w:left w:val="single" w:sz="4" w:space="0" w:color="auto"/>
              <w:bottom w:val="single" w:sz="4" w:space="0" w:color="auto"/>
            </w:tcBorders>
          </w:tcPr>
          <w:p w14:paraId="2CB52ED0" w14:textId="77777777" w:rsidR="00547CB2" w:rsidRDefault="00547CB2" w:rsidP="00C02305">
            <w:pPr>
              <w:pStyle w:val="CRCoverPage"/>
              <w:spacing w:after="0"/>
              <w:rPr>
                <w:b/>
                <w:i/>
                <w:noProof/>
              </w:rPr>
            </w:pPr>
          </w:p>
        </w:tc>
        <w:tc>
          <w:tcPr>
            <w:tcW w:w="4677" w:type="dxa"/>
            <w:gridSpan w:val="8"/>
            <w:tcBorders>
              <w:bottom w:val="single" w:sz="4" w:space="0" w:color="auto"/>
            </w:tcBorders>
          </w:tcPr>
          <w:p w14:paraId="3DD1BF73" w14:textId="77777777" w:rsidR="00547CB2" w:rsidRDefault="00547CB2"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AA691B" w14:textId="77777777" w:rsidR="00547CB2" w:rsidRDefault="00547CB2"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8F11D7" w14:textId="77777777" w:rsidR="00547CB2" w:rsidRPr="007C2097" w:rsidRDefault="00547CB2"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7CB2" w14:paraId="04758DA6" w14:textId="77777777" w:rsidTr="00C02305">
        <w:tc>
          <w:tcPr>
            <w:tcW w:w="1843" w:type="dxa"/>
          </w:tcPr>
          <w:p w14:paraId="29422CB7" w14:textId="77777777" w:rsidR="00547CB2" w:rsidRDefault="00547CB2" w:rsidP="00C02305">
            <w:pPr>
              <w:pStyle w:val="CRCoverPage"/>
              <w:spacing w:after="0"/>
              <w:rPr>
                <w:b/>
                <w:i/>
                <w:noProof/>
                <w:sz w:val="8"/>
                <w:szCs w:val="8"/>
              </w:rPr>
            </w:pPr>
          </w:p>
        </w:tc>
        <w:tc>
          <w:tcPr>
            <w:tcW w:w="7797" w:type="dxa"/>
            <w:gridSpan w:val="10"/>
          </w:tcPr>
          <w:p w14:paraId="6ABA344E" w14:textId="77777777" w:rsidR="00547CB2" w:rsidRDefault="00547CB2" w:rsidP="00C02305">
            <w:pPr>
              <w:pStyle w:val="CRCoverPage"/>
              <w:spacing w:after="0"/>
              <w:rPr>
                <w:noProof/>
                <w:sz w:val="8"/>
                <w:szCs w:val="8"/>
              </w:rPr>
            </w:pPr>
          </w:p>
        </w:tc>
      </w:tr>
      <w:tr w:rsidR="00547CB2" w14:paraId="7ED61FA3" w14:textId="77777777" w:rsidTr="00C02305">
        <w:tc>
          <w:tcPr>
            <w:tcW w:w="2694" w:type="dxa"/>
            <w:gridSpan w:val="2"/>
            <w:tcBorders>
              <w:top w:val="single" w:sz="4" w:space="0" w:color="auto"/>
              <w:left w:val="single" w:sz="4" w:space="0" w:color="auto"/>
            </w:tcBorders>
          </w:tcPr>
          <w:p w14:paraId="2CC7CFB4" w14:textId="77777777" w:rsidR="00547CB2" w:rsidRDefault="00547CB2" w:rsidP="00547C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8014A" w14:textId="16977153" w:rsidR="00547CB2" w:rsidRDefault="00547CB2" w:rsidP="00547CB2">
            <w:pPr>
              <w:pStyle w:val="CRCoverPage"/>
              <w:spacing w:after="0"/>
              <w:ind w:left="100"/>
              <w:rPr>
                <w:noProof/>
              </w:rPr>
            </w:pPr>
            <w:r w:rsidRPr="0099479F">
              <w:rPr>
                <w:noProof/>
                <w:lang w:eastAsia="fr-FR"/>
              </w:rPr>
              <w:t xml:space="preserve">RRM test case </w:t>
            </w:r>
            <w:r w:rsidR="00E02E64">
              <w:t>7.6.2.9</w:t>
            </w:r>
            <w:r>
              <w:t xml:space="preserve"> is missing</w:t>
            </w:r>
            <w:r w:rsidRPr="0099479F">
              <w:rPr>
                <w:noProof/>
                <w:lang w:eastAsia="fr-FR"/>
              </w:rPr>
              <w:t xml:space="preserve"> in TS 38.533</w:t>
            </w:r>
            <w:r>
              <w:rPr>
                <w:noProof/>
                <w:lang w:eastAsia="fr-FR"/>
              </w:rPr>
              <w:t>.</w:t>
            </w:r>
          </w:p>
        </w:tc>
      </w:tr>
      <w:tr w:rsidR="00547CB2" w14:paraId="0C3E7B76" w14:textId="77777777" w:rsidTr="00C02305">
        <w:tc>
          <w:tcPr>
            <w:tcW w:w="2694" w:type="dxa"/>
            <w:gridSpan w:val="2"/>
            <w:tcBorders>
              <w:left w:val="single" w:sz="4" w:space="0" w:color="auto"/>
            </w:tcBorders>
          </w:tcPr>
          <w:p w14:paraId="7788B369" w14:textId="77777777" w:rsidR="00547CB2" w:rsidRDefault="00547CB2" w:rsidP="00547CB2">
            <w:pPr>
              <w:pStyle w:val="CRCoverPage"/>
              <w:spacing w:after="0"/>
              <w:rPr>
                <w:b/>
                <w:i/>
                <w:noProof/>
                <w:sz w:val="8"/>
                <w:szCs w:val="8"/>
              </w:rPr>
            </w:pPr>
          </w:p>
        </w:tc>
        <w:tc>
          <w:tcPr>
            <w:tcW w:w="6946" w:type="dxa"/>
            <w:gridSpan w:val="9"/>
            <w:tcBorders>
              <w:right w:val="single" w:sz="4" w:space="0" w:color="auto"/>
            </w:tcBorders>
          </w:tcPr>
          <w:p w14:paraId="5257C572" w14:textId="77777777" w:rsidR="00547CB2" w:rsidRDefault="00547CB2" w:rsidP="00547CB2">
            <w:pPr>
              <w:pStyle w:val="CRCoverPage"/>
              <w:spacing w:after="0"/>
              <w:rPr>
                <w:noProof/>
                <w:sz w:val="8"/>
                <w:szCs w:val="8"/>
              </w:rPr>
            </w:pPr>
          </w:p>
        </w:tc>
      </w:tr>
      <w:tr w:rsidR="00547CB2" w14:paraId="561777E4" w14:textId="77777777" w:rsidTr="00C02305">
        <w:tc>
          <w:tcPr>
            <w:tcW w:w="2694" w:type="dxa"/>
            <w:gridSpan w:val="2"/>
            <w:tcBorders>
              <w:left w:val="single" w:sz="4" w:space="0" w:color="auto"/>
            </w:tcBorders>
          </w:tcPr>
          <w:p w14:paraId="54131790" w14:textId="77777777" w:rsidR="00547CB2" w:rsidRDefault="00547CB2" w:rsidP="00547C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7BC3E7" w14:textId="078B70A6" w:rsidR="00547CB2" w:rsidRDefault="00547CB2" w:rsidP="00547CB2">
            <w:pPr>
              <w:pStyle w:val="CRCoverPage"/>
              <w:spacing w:after="0"/>
              <w:ind w:left="100"/>
              <w:rPr>
                <w:noProof/>
              </w:rPr>
            </w:pPr>
            <w:r>
              <w:rPr>
                <w:noProof/>
                <w:lang w:eastAsia="fr-FR"/>
              </w:rPr>
              <w:t xml:space="preserve">Add </w:t>
            </w:r>
            <w:r w:rsidRPr="0099479F">
              <w:rPr>
                <w:noProof/>
                <w:lang w:eastAsia="fr-FR"/>
              </w:rPr>
              <w:t xml:space="preserve">RRM test case </w:t>
            </w:r>
            <w:r w:rsidR="00E02E64">
              <w:t>7.6.2.9</w:t>
            </w:r>
            <w:r w:rsidRPr="0099479F">
              <w:rPr>
                <w:noProof/>
              </w:rPr>
              <w:t>.</w:t>
            </w:r>
            <w:r>
              <w:rPr>
                <w:noProof/>
              </w:rPr>
              <w:t xml:space="preserve"> </w:t>
            </w:r>
          </w:p>
        </w:tc>
      </w:tr>
      <w:tr w:rsidR="00547CB2" w14:paraId="4EB754B5" w14:textId="77777777" w:rsidTr="00C02305">
        <w:tc>
          <w:tcPr>
            <w:tcW w:w="2694" w:type="dxa"/>
            <w:gridSpan w:val="2"/>
            <w:tcBorders>
              <w:left w:val="single" w:sz="4" w:space="0" w:color="auto"/>
            </w:tcBorders>
          </w:tcPr>
          <w:p w14:paraId="5D5F5326" w14:textId="77777777" w:rsidR="00547CB2" w:rsidRDefault="00547CB2" w:rsidP="00547CB2">
            <w:pPr>
              <w:pStyle w:val="CRCoverPage"/>
              <w:spacing w:after="0"/>
              <w:rPr>
                <w:b/>
                <w:i/>
                <w:noProof/>
                <w:sz w:val="8"/>
                <w:szCs w:val="8"/>
              </w:rPr>
            </w:pPr>
          </w:p>
        </w:tc>
        <w:tc>
          <w:tcPr>
            <w:tcW w:w="6946" w:type="dxa"/>
            <w:gridSpan w:val="9"/>
            <w:tcBorders>
              <w:right w:val="single" w:sz="4" w:space="0" w:color="auto"/>
            </w:tcBorders>
          </w:tcPr>
          <w:p w14:paraId="2D05B32B" w14:textId="77777777" w:rsidR="00547CB2" w:rsidRDefault="00547CB2" w:rsidP="00547CB2">
            <w:pPr>
              <w:pStyle w:val="CRCoverPage"/>
              <w:spacing w:after="0"/>
              <w:rPr>
                <w:noProof/>
                <w:sz w:val="8"/>
                <w:szCs w:val="8"/>
              </w:rPr>
            </w:pPr>
          </w:p>
        </w:tc>
      </w:tr>
      <w:tr w:rsidR="00547CB2" w14:paraId="7A616DFC" w14:textId="77777777" w:rsidTr="00C02305">
        <w:tc>
          <w:tcPr>
            <w:tcW w:w="2694" w:type="dxa"/>
            <w:gridSpan w:val="2"/>
            <w:tcBorders>
              <w:left w:val="single" w:sz="4" w:space="0" w:color="auto"/>
              <w:bottom w:val="single" w:sz="4" w:space="0" w:color="auto"/>
            </w:tcBorders>
          </w:tcPr>
          <w:p w14:paraId="6A3986A8" w14:textId="77777777" w:rsidR="00547CB2" w:rsidRDefault="00547CB2" w:rsidP="00547C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EFD23E" w14:textId="79EAE008" w:rsidR="00547CB2" w:rsidRDefault="00547CB2" w:rsidP="00547CB2">
            <w:pPr>
              <w:pStyle w:val="CRCoverPage"/>
              <w:spacing w:after="0"/>
              <w:ind w:left="100"/>
              <w:rPr>
                <w:noProof/>
              </w:rPr>
            </w:pPr>
            <w:r w:rsidRPr="0099479F">
              <w:rPr>
                <w:noProof/>
                <w:lang w:eastAsia="fr-FR"/>
              </w:rPr>
              <w:t xml:space="preserve">RRM test case </w:t>
            </w:r>
            <w:r w:rsidR="00E02E64">
              <w:t>7.6.2.9</w:t>
            </w:r>
            <w:r>
              <w:t xml:space="preserve"> </w:t>
            </w:r>
            <w:r w:rsidRPr="0099479F">
              <w:rPr>
                <w:noProof/>
                <w:lang w:eastAsia="fr-FR"/>
              </w:rPr>
              <w:t xml:space="preserve">will remain </w:t>
            </w:r>
            <w:r>
              <w:rPr>
                <w:noProof/>
                <w:lang w:eastAsia="fr-FR"/>
              </w:rPr>
              <w:t>missing</w:t>
            </w:r>
            <w:r w:rsidRPr="0099479F">
              <w:rPr>
                <w:noProof/>
                <w:lang w:eastAsia="fr-FR"/>
              </w:rPr>
              <w:t xml:space="preserve"> in TS 38.533 </w:t>
            </w:r>
            <w:r>
              <w:rPr>
                <w:noProof/>
                <w:lang w:eastAsia="fr-FR"/>
              </w:rPr>
              <w:t>and WI cannot be completed.</w:t>
            </w:r>
          </w:p>
        </w:tc>
      </w:tr>
      <w:tr w:rsidR="00547CB2" w14:paraId="1A795A47" w14:textId="77777777" w:rsidTr="00C02305">
        <w:tc>
          <w:tcPr>
            <w:tcW w:w="2694" w:type="dxa"/>
            <w:gridSpan w:val="2"/>
          </w:tcPr>
          <w:p w14:paraId="06C5581C" w14:textId="77777777" w:rsidR="00547CB2" w:rsidRDefault="00547CB2" w:rsidP="00547CB2">
            <w:pPr>
              <w:pStyle w:val="CRCoverPage"/>
              <w:spacing w:after="0"/>
              <w:rPr>
                <w:b/>
                <w:i/>
                <w:noProof/>
                <w:sz w:val="8"/>
                <w:szCs w:val="8"/>
              </w:rPr>
            </w:pPr>
          </w:p>
        </w:tc>
        <w:tc>
          <w:tcPr>
            <w:tcW w:w="6946" w:type="dxa"/>
            <w:gridSpan w:val="9"/>
          </w:tcPr>
          <w:p w14:paraId="5BD1CB83" w14:textId="77777777" w:rsidR="00547CB2" w:rsidRDefault="00547CB2" w:rsidP="00547CB2">
            <w:pPr>
              <w:pStyle w:val="CRCoverPage"/>
              <w:spacing w:after="0"/>
              <w:rPr>
                <w:noProof/>
                <w:sz w:val="8"/>
                <w:szCs w:val="8"/>
              </w:rPr>
            </w:pPr>
          </w:p>
        </w:tc>
      </w:tr>
      <w:tr w:rsidR="00547CB2" w14:paraId="5A8C75EC" w14:textId="77777777" w:rsidTr="00C02305">
        <w:tc>
          <w:tcPr>
            <w:tcW w:w="2694" w:type="dxa"/>
            <w:gridSpan w:val="2"/>
            <w:tcBorders>
              <w:top w:val="single" w:sz="4" w:space="0" w:color="auto"/>
              <w:left w:val="single" w:sz="4" w:space="0" w:color="auto"/>
            </w:tcBorders>
          </w:tcPr>
          <w:p w14:paraId="3C8908AB" w14:textId="77777777" w:rsidR="00547CB2" w:rsidRDefault="00547CB2" w:rsidP="00547C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1E6EC5" w14:textId="7CCB76D9" w:rsidR="00547CB2" w:rsidRDefault="00E02E64" w:rsidP="00547CB2">
            <w:pPr>
              <w:pStyle w:val="CRCoverPage"/>
              <w:spacing w:after="0"/>
              <w:ind w:left="100"/>
              <w:rPr>
                <w:noProof/>
              </w:rPr>
            </w:pPr>
            <w:r>
              <w:t>7.6.2.9</w:t>
            </w:r>
          </w:p>
        </w:tc>
      </w:tr>
      <w:tr w:rsidR="00547CB2" w14:paraId="08028887" w14:textId="77777777" w:rsidTr="00C02305">
        <w:tc>
          <w:tcPr>
            <w:tcW w:w="2694" w:type="dxa"/>
            <w:gridSpan w:val="2"/>
            <w:tcBorders>
              <w:left w:val="single" w:sz="4" w:space="0" w:color="auto"/>
            </w:tcBorders>
          </w:tcPr>
          <w:p w14:paraId="5994D066" w14:textId="77777777" w:rsidR="00547CB2" w:rsidRDefault="00547CB2" w:rsidP="00547CB2">
            <w:pPr>
              <w:pStyle w:val="CRCoverPage"/>
              <w:spacing w:after="0"/>
              <w:rPr>
                <w:b/>
                <w:i/>
                <w:noProof/>
                <w:sz w:val="8"/>
                <w:szCs w:val="8"/>
              </w:rPr>
            </w:pPr>
          </w:p>
        </w:tc>
        <w:tc>
          <w:tcPr>
            <w:tcW w:w="6946" w:type="dxa"/>
            <w:gridSpan w:val="9"/>
            <w:tcBorders>
              <w:right w:val="single" w:sz="4" w:space="0" w:color="auto"/>
            </w:tcBorders>
          </w:tcPr>
          <w:p w14:paraId="3D0BC7F3" w14:textId="77777777" w:rsidR="00547CB2" w:rsidRDefault="00547CB2" w:rsidP="00547CB2">
            <w:pPr>
              <w:pStyle w:val="CRCoverPage"/>
              <w:spacing w:after="0"/>
              <w:rPr>
                <w:noProof/>
                <w:sz w:val="8"/>
                <w:szCs w:val="8"/>
              </w:rPr>
            </w:pPr>
          </w:p>
        </w:tc>
      </w:tr>
      <w:tr w:rsidR="00547CB2" w14:paraId="7BCF5494" w14:textId="77777777" w:rsidTr="00C02305">
        <w:tc>
          <w:tcPr>
            <w:tcW w:w="2694" w:type="dxa"/>
            <w:gridSpan w:val="2"/>
            <w:tcBorders>
              <w:left w:val="single" w:sz="4" w:space="0" w:color="auto"/>
            </w:tcBorders>
          </w:tcPr>
          <w:p w14:paraId="643C4EF3" w14:textId="77777777" w:rsidR="00547CB2" w:rsidRDefault="00547CB2" w:rsidP="00547C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ADAB0C" w14:textId="77777777" w:rsidR="00547CB2" w:rsidRDefault="00547CB2" w:rsidP="00547C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87E558" w14:textId="77777777" w:rsidR="00547CB2" w:rsidRDefault="00547CB2" w:rsidP="00547CB2">
            <w:pPr>
              <w:pStyle w:val="CRCoverPage"/>
              <w:spacing w:after="0"/>
              <w:jc w:val="center"/>
              <w:rPr>
                <w:b/>
                <w:caps/>
                <w:noProof/>
              </w:rPr>
            </w:pPr>
            <w:r>
              <w:rPr>
                <w:b/>
                <w:caps/>
                <w:noProof/>
              </w:rPr>
              <w:t>N</w:t>
            </w:r>
          </w:p>
        </w:tc>
        <w:tc>
          <w:tcPr>
            <w:tcW w:w="2977" w:type="dxa"/>
            <w:gridSpan w:val="4"/>
          </w:tcPr>
          <w:p w14:paraId="2D762FB8" w14:textId="77777777" w:rsidR="00547CB2" w:rsidRDefault="00547CB2" w:rsidP="00547C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117C03" w14:textId="77777777" w:rsidR="00547CB2" w:rsidRDefault="00547CB2" w:rsidP="00547CB2">
            <w:pPr>
              <w:pStyle w:val="CRCoverPage"/>
              <w:spacing w:after="0"/>
              <w:ind w:left="99"/>
              <w:rPr>
                <w:noProof/>
              </w:rPr>
            </w:pPr>
          </w:p>
        </w:tc>
      </w:tr>
      <w:tr w:rsidR="00547CB2" w14:paraId="34496E67" w14:textId="77777777" w:rsidTr="00C02305">
        <w:tc>
          <w:tcPr>
            <w:tcW w:w="2694" w:type="dxa"/>
            <w:gridSpan w:val="2"/>
            <w:tcBorders>
              <w:left w:val="single" w:sz="4" w:space="0" w:color="auto"/>
            </w:tcBorders>
          </w:tcPr>
          <w:p w14:paraId="5BECBBA2" w14:textId="77777777" w:rsidR="00547CB2" w:rsidRDefault="00547CB2" w:rsidP="00547C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E71816" w14:textId="77777777" w:rsidR="00547CB2" w:rsidRDefault="00547CB2" w:rsidP="00547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93BC7C" w14:textId="2579EE55" w:rsidR="00547CB2" w:rsidRDefault="00547CB2" w:rsidP="00547CB2">
            <w:pPr>
              <w:pStyle w:val="CRCoverPage"/>
              <w:spacing w:after="0"/>
              <w:jc w:val="center"/>
              <w:rPr>
                <w:b/>
                <w:caps/>
                <w:noProof/>
              </w:rPr>
            </w:pPr>
            <w:r>
              <w:rPr>
                <w:b/>
                <w:caps/>
                <w:noProof/>
              </w:rPr>
              <w:t>x</w:t>
            </w:r>
          </w:p>
        </w:tc>
        <w:tc>
          <w:tcPr>
            <w:tcW w:w="2977" w:type="dxa"/>
            <w:gridSpan w:val="4"/>
          </w:tcPr>
          <w:p w14:paraId="05B2DF9B" w14:textId="77777777" w:rsidR="00547CB2" w:rsidRDefault="00547CB2" w:rsidP="00547C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38E8D8" w14:textId="77777777" w:rsidR="00547CB2" w:rsidRDefault="00547CB2" w:rsidP="00547CB2">
            <w:pPr>
              <w:pStyle w:val="CRCoverPage"/>
              <w:spacing w:after="0"/>
              <w:ind w:left="99"/>
              <w:rPr>
                <w:noProof/>
              </w:rPr>
            </w:pPr>
            <w:r>
              <w:rPr>
                <w:noProof/>
              </w:rPr>
              <w:t xml:space="preserve">TS/TR ... CR ... </w:t>
            </w:r>
          </w:p>
        </w:tc>
      </w:tr>
      <w:tr w:rsidR="00547CB2" w14:paraId="57022FF1" w14:textId="77777777" w:rsidTr="00C02305">
        <w:tc>
          <w:tcPr>
            <w:tcW w:w="2694" w:type="dxa"/>
            <w:gridSpan w:val="2"/>
            <w:tcBorders>
              <w:left w:val="single" w:sz="4" w:space="0" w:color="auto"/>
            </w:tcBorders>
          </w:tcPr>
          <w:p w14:paraId="001D2749" w14:textId="77777777" w:rsidR="00547CB2" w:rsidRDefault="00547CB2" w:rsidP="00547C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78C208" w14:textId="77777777" w:rsidR="00547CB2" w:rsidRDefault="00547CB2" w:rsidP="00547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B894AF" w14:textId="51B9000E" w:rsidR="00547CB2" w:rsidRDefault="00547CB2" w:rsidP="00547CB2">
            <w:pPr>
              <w:pStyle w:val="CRCoverPage"/>
              <w:spacing w:after="0"/>
              <w:jc w:val="center"/>
              <w:rPr>
                <w:b/>
                <w:caps/>
                <w:noProof/>
              </w:rPr>
            </w:pPr>
            <w:r>
              <w:rPr>
                <w:b/>
                <w:caps/>
                <w:noProof/>
              </w:rPr>
              <w:t>x</w:t>
            </w:r>
          </w:p>
        </w:tc>
        <w:tc>
          <w:tcPr>
            <w:tcW w:w="2977" w:type="dxa"/>
            <w:gridSpan w:val="4"/>
          </w:tcPr>
          <w:p w14:paraId="4C2CD577" w14:textId="77777777" w:rsidR="00547CB2" w:rsidRDefault="00547CB2" w:rsidP="00547C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06128A" w14:textId="77777777" w:rsidR="00547CB2" w:rsidRDefault="00547CB2" w:rsidP="00547CB2">
            <w:pPr>
              <w:pStyle w:val="CRCoverPage"/>
              <w:spacing w:after="0"/>
              <w:ind w:left="99"/>
              <w:rPr>
                <w:noProof/>
              </w:rPr>
            </w:pPr>
            <w:r>
              <w:rPr>
                <w:noProof/>
              </w:rPr>
              <w:t xml:space="preserve">TS/TR ... CR ... </w:t>
            </w:r>
          </w:p>
        </w:tc>
      </w:tr>
      <w:tr w:rsidR="00547CB2" w14:paraId="34D09A54" w14:textId="77777777" w:rsidTr="00C02305">
        <w:tc>
          <w:tcPr>
            <w:tcW w:w="2694" w:type="dxa"/>
            <w:gridSpan w:val="2"/>
            <w:tcBorders>
              <w:left w:val="single" w:sz="4" w:space="0" w:color="auto"/>
            </w:tcBorders>
          </w:tcPr>
          <w:p w14:paraId="09F61B7A" w14:textId="77777777" w:rsidR="00547CB2" w:rsidRDefault="00547CB2" w:rsidP="00547C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88D284" w14:textId="77777777" w:rsidR="00547CB2" w:rsidRDefault="00547CB2" w:rsidP="00547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0D876" w14:textId="4143F65F" w:rsidR="00547CB2" w:rsidRDefault="00547CB2" w:rsidP="00547CB2">
            <w:pPr>
              <w:pStyle w:val="CRCoverPage"/>
              <w:spacing w:after="0"/>
              <w:jc w:val="center"/>
              <w:rPr>
                <w:b/>
                <w:caps/>
                <w:noProof/>
              </w:rPr>
            </w:pPr>
            <w:r>
              <w:rPr>
                <w:b/>
                <w:caps/>
                <w:noProof/>
              </w:rPr>
              <w:t>x</w:t>
            </w:r>
          </w:p>
        </w:tc>
        <w:tc>
          <w:tcPr>
            <w:tcW w:w="2977" w:type="dxa"/>
            <w:gridSpan w:val="4"/>
          </w:tcPr>
          <w:p w14:paraId="707CFDC8" w14:textId="77777777" w:rsidR="00547CB2" w:rsidRDefault="00547CB2" w:rsidP="00547C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20D679" w14:textId="77777777" w:rsidR="00547CB2" w:rsidRDefault="00547CB2" w:rsidP="00547CB2">
            <w:pPr>
              <w:pStyle w:val="CRCoverPage"/>
              <w:spacing w:after="0"/>
              <w:ind w:left="99"/>
              <w:rPr>
                <w:noProof/>
              </w:rPr>
            </w:pPr>
            <w:r>
              <w:rPr>
                <w:noProof/>
              </w:rPr>
              <w:t xml:space="preserve">TS/TR ... CR ... </w:t>
            </w:r>
          </w:p>
        </w:tc>
      </w:tr>
      <w:tr w:rsidR="00547CB2" w14:paraId="3958A76C" w14:textId="77777777" w:rsidTr="00C02305">
        <w:tc>
          <w:tcPr>
            <w:tcW w:w="2694" w:type="dxa"/>
            <w:gridSpan w:val="2"/>
            <w:tcBorders>
              <w:left w:val="single" w:sz="4" w:space="0" w:color="auto"/>
            </w:tcBorders>
          </w:tcPr>
          <w:p w14:paraId="41BD4F19" w14:textId="77777777" w:rsidR="00547CB2" w:rsidRDefault="00547CB2" w:rsidP="00547CB2">
            <w:pPr>
              <w:pStyle w:val="CRCoverPage"/>
              <w:spacing w:after="0"/>
              <w:rPr>
                <w:b/>
                <w:i/>
                <w:noProof/>
              </w:rPr>
            </w:pPr>
          </w:p>
        </w:tc>
        <w:tc>
          <w:tcPr>
            <w:tcW w:w="6946" w:type="dxa"/>
            <w:gridSpan w:val="9"/>
            <w:tcBorders>
              <w:right w:val="single" w:sz="4" w:space="0" w:color="auto"/>
            </w:tcBorders>
          </w:tcPr>
          <w:p w14:paraId="16904FF8" w14:textId="77777777" w:rsidR="00547CB2" w:rsidRDefault="00547CB2" w:rsidP="00547CB2">
            <w:pPr>
              <w:pStyle w:val="CRCoverPage"/>
              <w:spacing w:after="0"/>
              <w:rPr>
                <w:noProof/>
              </w:rPr>
            </w:pPr>
          </w:p>
        </w:tc>
      </w:tr>
      <w:tr w:rsidR="00547CB2" w14:paraId="141BAC4C" w14:textId="77777777" w:rsidTr="00C02305">
        <w:tc>
          <w:tcPr>
            <w:tcW w:w="2694" w:type="dxa"/>
            <w:gridSpan w:val="2"/>
            <w:tcBorders>
              <w:left w:val="single" w:sz="4" w:space="0" w:color="auto"/>
              <w:bottom w:val="single" w:sz="4" w:space="0" w:color="auto"/>
            </w:tcBorders>
          </w:tcPr>
          <w:p w14:paraId="191BBB45" w14:textId="77777777" w:rsidR="00547CB2" w:rsidRDefault="00547CB2" w:rsidP="00547C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EC0228" w14:textId="77777777" w:rsidR="00547CB2" w:rsidRDefault="00547CB2" w:rsidP="00547CB2">
            <w:pPr>
              <w:pStyle w:val="CRCoverPage"/>
              <w:spacing w:after="0"/>
              <w:ind w:left="100"/>
              <w:rPr>
                <w:noProof/>
              </w:rPr>
            </w:pPr>
          </w:p>
        </w:tc>
      </w:tr>
      <w:tr w:rsidR="00547CB2" w:rsidRPr="008863B9" w14:paraId="5282B59D" w14:textId="77777777" w:rsidTr="00C02305">
        <w:tc>
          <w:tcPr>
            <w:tcW w:w="2694" w:type="dxa"/>
            <w:gridSpan w:val="2"/>
            <w:tcBorders>
              <w:top w:val="single" w:sz="4" w:space="0" w:color="auto"/>
              <w:bottom w:val="single" w:sz="4" w:space="0" w:color="auto"/>
            </w:tcBorders>
          </w:tcPr>
          <w:p w14:paraId="04ADAB71" w14:textId="77777777" w:rsidR="00547CB2" w:rsidRPr="008863B9" w:rsidRDefault="00547CB2" w:rsidP="00547C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96BAA3" w14:textId="77777777" w:rsidR="00547CB2" w:rsidRPr="008863B9" w:rsidRDefault="00547CB2" w:rsidP="00547CB2">
            <w:pPr>
              <w:pStyle w:val="CRCoverPage"/>
              <w:spacing w:after="0"/>
              <w:ind w:left="100"/>
              <w:rPr>
                <w:noProof/>
                <w:sz w:val="8"/>
                <w:szCs w:val="8"/>
              </w:rPr>
            </w:pPr>
          </w:p>
        </w:tc>
      </w:tr>
      <w:tr w:rsidR="00547CB2" w14:paraId="22D838F8" w14:textId="77777777" w:rsidTr="00C02305">
        <w:tc>
          <w:tcPr>
            <w:tcW w:w="2694" w:type="dxa"/>
            <w:gridSpan w:val="2"/>
            <w:tcBorders>
              <w:top w:val="single" w:sz="4" w:space="0" w:color="auto"/>
              <w:left w:val="single" w:sz="4" w:space="0" w:color="auto"/>
              <w:bottom w:val="single" w:sz="4" w:space="0" w:color="auto"/>
            </w:tcBorders>
          </w:tcPr>
          <w:p w14:paraId="7B7E1CED" w14:textId="77777777" w:rsidR="00547CB2" w:rsidRDefault="00547CB2" w:rsidP="00547C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E17A94" w14:textId="77777777" w:rsidR="00547CB2" w:rsidRDefault="00A31904" w:rsidP="00547CB2">
            <w:pPr>
              <w:pStyle w:val="CRCoverPage"/>
              <w:spacing w:after="0"/>
              <w:ind w:left="100"/>
              <w:rPr>
                <w:noProof/>
              </w:rPr>
            </w:pPr>
            <w:r>
              <w:rPr>
                <w:noProof/>
              </w:rPr>
              <w:t>r1: modified test applicability</w:t>
            </w:r>
          </w:p>
          <w:p w14:paraId="3028A895" w14:textId="79870855" w:rsidR="001F4DC1" w:rsidRDefault="001F4DC1" w:rsidP="00547CB2">
            <w:pPr>
              <w:pStyle w:val="CRCoverPage"/>
              <w:spacing w:after="0"/>
              <w:ind w:left="100"/>
              <w:rPr>
                <w:noProof/>
              </w:rPr>
            </w:pPr>
            <w:r>
              <w:rPr>
                <w:noProof/>
              </w:rPr>
              <w:t>Final version of R5-237204</w:t>
            </w:r>
          </w:p>
        </w:tc>
      </w:tr>
    </w:tbl>
    <w:p w14:paraId="5C0E3797" w14:textId="77777777" w:rsidR="00547CB2" w:rsidRDefault="00547CB2" w:rsidP="00547CB2">
      <w:pPr>
        <w:pStyle w:val="CRCoverPage"/>
        <w:spacing w:after="0"/>
        <w:rPr>
          <w:noProof/>
          <w:sz w:val="8"/>
          <w:szCs w:val="8"/>
        </w:rPr>
      </w:pPr>
    </w:p>
    <w:p w14:paraId="28779039" w14:textId="77777777" w:rsidR="00547CB2" w:rsidRDefault="00547CB2" w:rsidP="00547CB2">
      <w:pPr>
        <w:rPr>
          <w:noProof/>
        </w:rPr>
        <w:sectPr w:rsidR="00547CB2">
          <w:headerReference w:type="even" r:id="rId12"/>
          <w:footnotePr>
            <w:numRestart w:val="eachSect"/>
          </w:footnotePr>
          <w:pgSz w:w="11907" w:h="16840" w:code="9"/>
          <w:pgMar w:top="1418" w:right="1134" w:bottom="1134" w:left="1134" w:header="680" w:footer="567" w:gutter="0"/>
          <w:cols w:space="720"/>
        </w:sectPr>
      </w:pPr>
    </w:p>
    <w:p w14:paraId="37EEC396" w14:textId="294F5F9A" w:rsidR="009E1101" w:rsidRDefault="000C1585" w:rsidP="009E1101">
      <w:pPr>
        <w:pStyle w:val="3GPPNormalText"/>
        <w:rPr>
          <w:noProof/>
          <w:color w:val="00B0F0"/>
        </w:rPr>
      </w:pPr>
      <w:r w:rsidRPr="0099479F">
        <w:rPr>
          <w:noProof/>
          <w:color w:val="00B0F0"/>
        </w:rPr>
        <w:lastRenderedPageBreak/>
        <w:t>///Start of changes</w:t>
      </w:r>
    </w:p>
    <w:p w14:paraId="06B327DD" w14:textId="1CEC6160" w:rsidR="006449A3" w:rsidRDefault="00E02E64" w:rsidP="008652AB">
      <w:pPr>
        <w:pStyle w:val="Heading5"/>
        <w:rPr>
          <w:ins w:id="0" w:author="Xinrong Wang" w:date="2023-10-25T13:20:00Z"/>
        </w:rPr>
      </w:pPr>
      <w:ins w:id="1" w:author="Xinrong Wang" w:date="2023-11-01T11:41:00Z">
        <w:r>
          <w:rPr>
            <w:rFonts w:cs="Arial"/>
          </w:rPr>
          <w:t>7.6.2.9</w:t>
        </w:r>
      </w:ins>
      <w:ins w:id="2" w:author="Xinrong Wang" w:date="2023-07-17T10:50:00Z">
        <w:r w:rsidR="008652AB">
          <w:rPr>
            <w:rFonts w:cs="Arial"/>
          </w:rPr>
          <w:tab/>
        </w:r>
      </w:ins>
      <w:ins w:id="3" w:author="Xinrong Wang" w:date="2023-11-01T11:42:00Z">
        <w:r>
          <w:t>SA event triggered reporting tests For FR2 without SSB time index detection when DRX is not used (PCell in FR2) (rel16 additional mandatory gap pattern 17)</w:t>
        </w:r>
      </w:ins>
    </w:p>
    <w:p w14:paraId="1821A0E0" w14:textId="77777777" w:rsidR="00565D12" w:rsidRPr="00CA38E0" w:rsidRDefault="00565D12" w:rsidP="00565D12">
      <w:pPr>
        <w:pStyle w:val="EditorsNote"/>
        <w:rPr>
          <w:ins w:id="4" w:author="Xinrong Wang" w:date="2023-07-17T10:52:00Z"/>
          <w:lang w:eastAsia="zh-CN"/>
        </w:rPr>
      </w:pPr>
      <w:ins w:id="5" w:author="Xinrong Wang" w:date="2023-07-17T10:52:00Z">
        <w:r w:rsidRPr="00CA38E0">
          <w:rPr>
            <w:lang w:eastAsia="zh-CN"/>
          </w:rPr>
          <w:t>Editor's Note: This test case is incomplete in following aspects:</w:t>
        </w:r>
      </w:ins>
    </w:p>
    <w:p w14:paraId="5B598DEE" w14:textId="4A0CA61B" w:rsidR="00EF61C2" w:rsidRDefault="00EF61C2" w:rsidP="00EF61C2">
      <w:pPr>
        <w:pStyle w:val="EditorsNote"/>
        <w:rPr>
          <w:ins w:id="6" w:author="Xinrong Wang" w:date="2023-11-01T10:53:00Z"/>
          <w:lang w:eastAsia="zh-CN"/>
        </w:rPr>
      </w:pPr>
      <w:ins w:id="7" w:author="Xinrong Wang" w:date="2023-11-01T10:53:00Z">
        <w:r w:rsidRPr="00CA38E0">
          <w:rPr>
            <w:lang w:eastAsia="zh-CN"/>
          </w:rPr>
          <w:t>-</w:t>
        </w:r>
        <w:r w:rsidRPr="00CA38E0">
          <w:rPr>
            <w:lang w:eastAsia="zh-CN"/>
          </w:rPr>
          <w:tab/>
        </w:r>
        <w:r>
          <w:rPr>
            <w:lang w:eastAsia="zh-CN"/>
          </w:rPr>
          <w:t>Te</w:t>
        </w:r>
      </w:ins>
      <w:ins w:id="8" w:author="Xinrong Wang" w:date="2023-11-01T10:54:00Z">
        <w:r>
          <w:rPr>
            <w:lang w:eastAsia="zh-CN"/>
          </w:rPr>
          <w:t>st procedure is</w:t>
        </w:r>
      </w:ins>
      <w:ins w:id="9" w:author="Xinrong Wang" w:date="2023-11-01T10:53:00Z">
        <w:r w:rsidRPr="00CA38E0">
          <w:rPr>
            <w:lang w:eastAsia="zh-CN"/>
          </w:rPr>
          <w:t xml:space="preserve"> missing</w:t>
        </w:r>
      </w:ins>
    </w:p>
    <w:p w14:paraId="5D257C60" w14:textId="454CBA35" w:rsidR="00565D12" w:rsidRDefault="00565D12" w:rsidP="00565D12">
      <w:pPr>
        <w:pStyle w:val="EditorsNote"/>
        <w:rPr>
          <w:ins w:id="10" w:author="Xinrong Wang" w:date="2023-10-23T18:07:00Z"/>
          <w:lang w:eastAsia="zh-CN"/>
        </w:rPr>
      </w:pPr>
      <w:ins w:id="11" w:author="Xinrong Wang" w:date="2023-07-17T10:52:00Z">
        <w:r w:rsidRPr="00CA38E0">
          <w:rPr>
            <w:lang w:eastAsia="zh-CN"/>
          </w:rPr>
          <w:t>-</w:t>
        </w:r>
        <w:r w:rsidRPr="00CA38E0">
          <w:rPr>
            <w:lang w:eastAsia="zh-CN"/>
          </w:rPr>
          <w:tab/>
          <w:t>Message contents are missing</w:t>
        </w:r>
      </w:ins>
    </w:p>
    <w:p w14:paraId="7E828B32" w14:textId="2B00CD9C" w:rsidR="00BA7D1D" w:rsidRPr="00CA38E0" w:rsidRDefault="00BA7D1D" w:rsidP="00565D12">
      <w:pPr>
        <w:pStyle w:val="EditorsNote"/>
        <w:rPr>
          <w:ins w:id="12" w:author="Xinrong Wang" w:date="2023-07-17T10:52:00Z"/>
          <w:lang w:eastAsia="zh-CN"/>
        </w:rPr>
      </w:pPr>
      <w:ins w:id="13" w:author="Xinrong Wang" w:date="2023-10-23T18:07:00Z">
        <w:r>
          <w:rPr>
            <w:lang w:eastAsia="zh-CN"/>
          </w:rPr>
          <w:t>-</w:t>
        </w:r>
        <w:r>
          <w:rPr>
            <w:lang w:eastAsia="zh-CN"/>
          </w:rPr>
          <w:tab/>
          <w:t>TT analysis</w:t>
        </w:r>
      </w:ins>
      <w:ins w:id="14" w:author="Xinrong Wang" w:date="2023-10-24T15:51:00Z">
        <w:r w:rsidR="001B6BE0">
          <w:rPr>
            <w:lang w:eastAsia="zh-CN"/>
          </w:rPr>
          <w:t xml:space="preserve"> is missing</w:t>
        </w:r>
      </w:ins>
    </w:p>
    <w:p w14:paraId="2227708A" w14:textId="1EE70582" w:rsidR="004356A3" w:rsidRDefault="00E02E64" w:rsidP="004356A3">
      <w:pPr>
        <w:pStyle w:val="H6"/>
        <w:keepNext w:val="0"/>
        <w:keepLines w:val="0"/>
        <w:rPr>
          <w:ins w:id="15" w:author="Xinrong Wang" w:date="2023-07-17T15:12:00Z"/>
        </w:rPr>
      </w:pPr>
      <w:ins w:id="16" w:author="Xinrong Wang" w:date="2023-11-01T11:41:00Z">
        <w:r>
          <w:t>7.6.2.9</w:t>
        </w:r>
      </w:ins>
      <w:ins w:id="17" w:author="Xinrong Wang" w:date="2023-07-17T11:09:00Z">
        <w:r w:rsidR="004356A3">
          <w:t>.1</w:t>
        </w:r>
      </w:ins>
      <w:ins w:id="18" w:author="Xinrong Wang" w:date="2023-07-17T11:05:00Z">
        <w:r w:rsidR="004356A3" w:rsidRPr="00100F6F">
          <w:tab/>
          <w:t>Test purpose</w:t>
        </w:r>
      </w:ins>
    </w:p>
    <w:p w14:paraId="72A7D963" w14:textId="13AD8FB6" w:rsidR="00BA7D1D" w:rsidRDefault="00E02E64" w:rsidP="00795357">
      <w:pPr>
        <w:rPr>
          <w:ins w:id="19" w:author="Xinrong Wang" w:date="2023-10-23T18:10:00Z"/>
        </w:rPr>
      </w:pPr>
      <w:ins w:id="20" w:author="Xinrong Wang" w:date="2023-11-01T11:42:00Z">
        <w:r>
          <w:t xml:space="preserve">The purpose of this test is to verify that the UE makes correct reporting of an event. This test will partly verify the SA inter-frequency NR cell search requirements in clause 9.3.4 </w:t>
        </w:r>
      </w:ins>
      <w:ins w:id="21" w:author="Xinrong Wang" w:date="2023-10-23T18:12:00Z">
        <w:r w:rsidR="00BA7D1D">
          <w:t>in TS 38.133 [6].</w:t>
        </w:r>
      </w:ins>
      <w:ins w:id="22" w:author="Xinrong Wang" w:date="2023-10-23T20:20:00Z">
        <w:r w:rsidR="00D85118">
          <w:t xml:space="preserve"> </w:t>
        </w:r>
      </w:ins>
    </w:p>
    <w:p w14:paraId="72890FDA" w14:textId="0D9ACC2D" w:rsidR="004356A3" w:rsidRDefault="00E02E64" w:rsidP="004356A3">
      <w:pPr>
        <w:pStyle w:val="H6"/>
        <w:keepNext w:val="0"/>
        <w:keepLines w:val="0"/>
        <w:rPr>
          <w:ins w:id="23" w:author="Xinrong Wang" w:date="2023-07-17T15:16:00Z"/>
        </w:rPr>
      </w:pPr>
      <w:ins w:id="24" w:author="Xinrong Wang" w:date="2023-11-01T11:41:00Z">
        <w:r>
          <w:t>7.6.2.9</w:t>
        </w:r>
      </w:ins>
      <w:ins w:id="25" w:author="Xinrong Wang" w:date="2023-07-17T11:05:00Z">
        <w:r w:rsidR="004356A3" w:rsidRPr="00100F6F">
          <w:t>.2</w:t>
        </w:r>
        <w:r w:rsidR="004356A3" w:rsidRPr="00100F6F">
          <w:tab/>
          <w:t>Test applicability</w:t>
        </w:r>
      </w:ins>
    </w:p>
    <w:p w14:paraId="339CCB50" w14:textId="6FB90EB1" w:rsidR="00A31904" w:rsidRPr="00795357" w:rsidRDefault="00795357" w:rsidP="00F74731">
      <w:pPr>
        <w:rPr>
          <w:ins w:id="26" w:author="Xinrong Wang" w:date="2023-07-17T11:05:00Z"/>
        </w:rPr>
      </w:pPr>
      <w:ins w:id="27" w:author="Xinrong Wang" w:date="2023-07-17T15:16:00Z">
        <w:r w:rsidRPr="001F4DC1">
          <w:t xml:space="preserve">This test applies to all types of </w:t>
        </w:r>
      </w:ins>
      <w:ins w:id="28" w:author="Xinrong Wang" w:date="2023-10-25T15:19:00Z">
        <w:r w:rsidR="00035A75" w:rsidRPr="001F4DC1">
          <w:t xml:space="preserve">NR </w:t>
        </w:r>
      </w:ins>
      <w:ins w:id="29" w:author="Xinrong Wang" w:date="2023-10-25T13:21:00Z">
        <w:r w:rsidR="006449A3" w:rsidRPr="001F4DC1">
          <w:t>SA</w:t>
        </w:r>
      </w:ins>
      <w:ins w:id="30" w:author="Xinrong Wang" w:date="2023-07-17T15:18:00Z">
        <w:r w:rsidRPr="001F4DC1">
          <w:t xml:space="preserve"> </w:t>
        </w:r>
      </w:ins>
      <w:ins w:id="31" w:author="Xinrong Wang" w:date="2023-07-17T15:19:00Z">
        <w:r w:rsidRPr="001F4DC1">
          <w:t>UE Rel-16 and forward</w:t>
        </w:r>
      </w:ins>
      <w:ins w:id="32" w:author="Xinrong Wang" w:date="2023-11-12T21:14:00Z">
        <w:r w:rsidR="00A31904" w:rsidRPr="001F4DC1">
          <w:t xml:space="preserve"> supporting </w:t>
        </w:r>
      </w:ins>
      <w:ins w:id="33" w:author="Xinrong Wang" w:date="2023-11-12T21:15:00Z">
        <w:r w:rsidR="00A31904" w:rsidRPr="001F4DC1">
          <w:t>gap pattern</w:t>
        </w:r>
      </w:ins>
      <w:ins w:id="34" w:author="Xinrong Wang" w:date="2023-11-12T21:14:00Z">
        <w:r w:rsidR="00A31904" w:rsidRPr="001F4DC1">
          <w:t>17</w:t>
        </w:r>
      </w:ins>
      <w:ins w:id="35" w:author="Xinrong Wang" w:date="2023-10-23T20:21:00Z">
        <w:r w:rsidR="00D85118" w:rsidRPr="001F4DC1">
          <w:t>.</w:t>
        </w:r>
      </w:ins>
    </w:p>
    <w:p w14:paraId="5CDE0726" w14:textId="5D70D859" w:rsidR="004356A3" w:rsidRDefault="00E02E64" w:rsidP="004356A3">
      <w:pPr>
        <w:pStyle w:val="H6"/>
        <w:keepNext w:val="0"/>
        <w:keepLines w:val="0"/>
        <w:rPr>
          <w:ins w:id="36" w:author="Xinrong Wang" w:date="2023-07-17T15:41:00Z"/>
        </w:rPr>
      </w:pPr>
      <w:ins w:id="37" w:author="Xinrong Wang" w:date="2023-11-01T11:41:00Z">
        <w:r>
          <w:t>7.6.2.9</w:t>
        </w:r>
      </w:ins>
      <w:ins w:id="38" w:author="Xinrong Wang" w:date="2023-07-17T11:05:00Z">
        <w:r w:rsidR="004356A3" w:rsidRPr="00100F6F">
          <w:t>.3</w:t>
        </w:r>
        <w:r w:rsidR="004356A3" w:rsidRPr="00100F6F">
          <w:tab/>
          <w:t>Minimum conformance requirements</w:t>
        </w:r>
      </w:ins>
    </w:p>
    <w:p w14:paraId="0F15BFCF" w14:textId="4DED33EE" w:rsidR="00BF02C7" w:rsidRPr="00CA38E0" w:rsidRDefault="00BF02C7" w:rsidP="00BF02C7">
      <w:pPr>
        <w:rPr>
          <w:ins w:id="39" w:author="Xinrong Wang" w:date="2023-07-17T15:41:00Z"/>
        </w:rPr>
      </w:pPr>
      <w:ins w:id="40" w:author="Xinrong Wang" w:date="2023-07-17T15:41:00Z">
        <w:r w:rsidRPr="00CA38E0">
          <w:rPr>
            <w:rFonts w:cs="v4.2.0"/>
          </w:rPr>
          <w:t xml:space="preserve">The minimum conformance requirements are defined in </w:t>
        </w:r>
      </w:ins>
      <w:ins w:id="41" w:author="Xinrong Wang" w:date="2023-11-01T11:46:00Z">
        <w:r w:rsidR="006027A3" w:rsidRPr="00CA38E0">
          <w:t>TS 38.133</w:t>
        </w:r>
        <w:r w:rsidR="006027A3">
          <w:t xml:space="preserve"> [6]</w:t>
        </w:r>
        <w:r w:rsidR="006027A3" w:rsidRPr="00CA38E0">
          <w:t xml:space="preserve"> clause </w:t>
        </w:r>
      </w:ins>
      <w:ins w:id="42" w:author="Xinrong Wang" w:date="2023-11-01T11:47:00Z">
        <w:r w:rsidR="006027A3">
          <w:t>9.3.4</w:t>
        </w:r>
      </w:ins>
      <w:ins w:id="43" w:author="Xinrong Wang" w:date="2023-07-17T15:41:00Z">
        <w:r w:rsidRPr="00CA38E0">
          <w:rPr>
            <w:rFonts w:cs="v4.2.0"/>
          </w:rPr>
          <w:t>.</w:t>
        </w:r>
      </w:ins>
    </w:p>
    <w:p w14:paraId="2881C05F" w14:textId="28CA94D1" w:rsidR="00BF02C7" w:rsidRPr="00BF02C7" w:rsidRDefault="00BF02C7" w:rsidP="00F74731">
      <w:pPr>
        <w:rPr>
          <w:ins w:id="44" w:author="Xinrong Wang" w:date="2023-07-17T11:05:00Z"/>
        </w:rPr>
      </w:pPr>
      <w:ins w:id="45" w:author="Xinrong Wang" w:date="2023-07-17T15:41:00Z">
        <w:r w:rsidRPr="00CA38E0">
          <w:t>The normative reference for this requirement is TS 38.133</w:t>
        </w:r>
      </w:ins>
      <w:ins w:id="46" w:author="Xinrong Wang" w:date="2023-07-18T11:05:00Z">
        <w:r w:rsidR="0066756C">
          <w:t xml:space="preserve"> [6]</w:t>
        </w:r>
      </w:ins>
      <w:ins w:id="47" w:author="Xinrong Wang" w:date="2023-07-17T15:41:00Z">
        <w:r w:rsidRPr="00CA38E0">
          <w:t xml:space="preserve"> clause A.</w:t>
        </w:r>
      </w:ins>
      <w:ins w:id="48" w:author="Xinrong Wang" w:date="2023-11-01T11:41:00Z">
        <w:r w:rsidR="00E02E64">
          <w:t>7.6.2.9</w:t>
        </w:r>
      </w:ins>
      <w:ins w:id="49" w:author="Xinrong Wang" w:date="2023-07-17T15:41:00Z">
        <w:r w:rsidRPr="00CA38E0">
          <w:t>.</w:t>
        </w:r>
      </w:ins>
    </w:p>
    <w:p w14:paraId="7323CEDA" w14:textId="3C8E6A74" w:rsidR="004356A3" w:rsidRPr="00100F6F" w:rsidRDefault="00E02E64" w:rsidP="004356A3">
      <w:pPr>
        <w:pStyle w:val="H6"/>
        <w:keepNext w:val="0"/>
        <w:keepLines w:val="0"/>
        <w:rPr>
          <w:ins w:id="50" w:author="Xinrong Wang" w:date="2023-07-17T11:05:00Z"/>
          <w:lang w:eastAsia="x-none"/>
        </w:rPr>
      </w:pPr>
      <w:ins w:id="51" w:author="Xinrong Wang" w:date="2023-11-01T11:41:00Z">
        <w:r>
          <w:t>7.6.2.9</w:t>
        </w:r>
      </w:ins>
      <w:ins w:id="52" w:author="Xinrong Wang" w:date="2023-07-17T11:05:00Z">
        <w:r w:rsidR="004356A3" w:rsidRPr="00100F6F">
          <w:t>.4</w:t>
        </w:r>
        <w:r w:rsidR="004356A3" w:rsidRPr="00100F6F">
          <w:tab/>
          <w:t>Test description</w:t>
        </w:r>
      </w:ins>
    </w:p>
    <w:p w14:paraId="64C71D64" w14:textId="5697F0F0" w:rsidR="006027A3" w:rsidRDefault="006027A3" w:rsidP="006027A3">
      <w:pPr>
        <w:rPr>
          <w:ins w:id="53" w:author="Xinrong Wang" w:date="2023-11-01T11:47:00Z"/>
        </w:rPr>
      </w:pPr>
      <w:ins w:id="54" w:author="Xinrong Wang" w:date="2023-11-01T11:47:00Z">
        <w:r>
          <w:t xml:space="preserve">In this test, there are two cells: </w:t>
        </w:r>
        <w:r>
          <w:rPr>
            <w:lang w:val="it-IT"/>
          </w:rPr>
          <w:t xml:space="preserve">NR </w:t>
        </w:r>
      </w:ins>
      <w:ins w:id="55" w:author="Xinrong Wang" w:date="2023-11-01T11:54:00Z">
        <w:r w:rsidR="00001E09">
          <w:rPr>
            <w:lang w:val="it-IT"/>
          </w:rPr>
          <w:t>C</w:t>
        </w:r>
      </w:ins>
      <w:ins w:id="56" w:author="Xinrong Wang" w:date="2023-11-01T11:47:00Z">
        <w:r>
          <w:rPr>
            <w:lang w:val="it-IT"/>
          </w:rPr>
          <w:t>ell 1 as PCell in FR2 on NR RF channel 1</w:t>
        </w:r>
        <w:r>
          <w:t xml:space="preserve"> and NR </w:t>
        </w:r>
      </w:ins>
      <w:ins w:id="57" w:author="Xinrong Wang" w:date="2023-11-01T11:55:00Z">
        <w:r w:rsidR="00001E09">
          <w:t>C</w:t>
        </w:r>
      </w:ins>
      <w:ins w:id="58" w:author="Xinrong Wang" w:date="2023-11-01T11:47:00Z">
        <w:r>
          <w:t xml:space="preserve">ell 2 as neighbour cell in FR2 on </w:t>
        </w:r>
        <w:r>
          <w:rPr>
            <w:lang w:val="it-IT"/>
          </w:rPr>
          <w:t>NR RF channel 2.</w:t>
        </w:r>
        <w:r>
          <w:t xml:space="preserve"> </w:t>
        </w:r>
      </w:ins>
    </w:p>
    <w:p w14:paraId="3F4780D3" w14:textId="3B196458" w:rsidR="00675163" w:rsidRDefault="006027A3" w:rsidP="00675163">
      <w:pPr>
        <w:rPr>
          <w:ins w:id="59" w:author="Xinrong Wang" w:date="2023-11-01T11:05:00Z"/>
        </w:rPr>
      </w:pPr>
      <w:ins w:id="60" w:author="Xinrong Wang" w:date="2023-11-01T11:47:00Z">
        <w: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ins>
      <w:ins w:id="61" w:author="Xinrong Wang" w:date="2023-11-01T11:55:00Z">
        <w:r w:rsidR="00001E09">
          <w:t>C</w:t>
        </w:r>
      </w:ins>
      <w:ins w:id="62" w:author="Xinrong Wang" w:date="2023-11-01T11:47:00Z">
        <w:r>
          <w:t>ell 2.</w:t>
        </w:r>
      </w:ins>
    </w:p>
    <w:p w14:paraId="715FA323" w14:textId="04D85AA9" w:rsidR="004356A3" w:rsidRDefault="00E02E64" w:rsidP="004356A3">
      <w:pPr>
        <w:pStyle w:val="H6"/>
        <w:keepLines w:val="0"/>
        <w:rPr>
          <w:ins w:id="63" w:author="Xinrong Wang" w:date="2023-07-17T15:47:00Z"/>
        </w:rPr>
      </w:pPr>
      <w:ins w:id="64" w:author="Xinrong Wang" w:date="2023-11-01T11:41:00Z">
        <w:r>
          <w:t>7.6.2.9</w:t>
        </w:r>
      </w:ins>
      <w:ins w:id="65" w:author="Xinrong Wang" w:date="2023-07-17T11:05:00Z">
        <w:r w:rsidR="004356A3" w:rsidRPr="00100F6F">
          <w:t>.4.1</w:t>
        </w:r>
        <w:r w:rsidR="004356A3" w:rsidRPr="00100F6F">
          <w:tab/>
          <w:t>Initial conditions</w:t>
        </w:r>
      </w:ins>
    </w:p>
    <w:p w14:paraId="27CCFABB" w14:textId="4D667B56" w:rsidR="00BF02C7" w:rsidRDefault="00BF02C7" w:rsidP="00BF02C7">
      <w:pPr>
        <w:rPr>
          <w:ins w:id="66" w:author="Xinrong Wang" w:date="2023-10-23T18:26:00Z"/>
        </w:rPr>
      </w:pPr>
      <w:ins w:id="67" w:author="Xinrong Wang" w:date="2023-07-17T15:47:00Z">
        <w:r>
          <w:t xml:space="preserve">This test shall be tested using any of the test configurations in Table </w:t>
        </w:r>
      </w:ins>
      <w:ins w:id="68" w:author="Xinrong Wang" w:date="2023-11-01T11:41:00Z">
        <w:r w:rsidR="00E02E64">
          <w:t>7.6.2.9</w:t>
        </w:r>
      </w:ins>
      <w:ins w:id="69" w:author="Xinrong Wang" w:date="2023-07-17T15:48:00Z">
        <w:r>
          <w:t>.4.1-1.</w:t>
        </w:r>
      </w:ins>
    </w:p>
    <w:p w14:paraId="4D6D6C3A" w14:textId="2CCAB9AD" w:rsidR="0035009F" w:rsidRDefault="0035009F" w:rsidP="0035009F">
      <w:pPr>
        <w:pStyle w:val="TH"/>
        <w:rPr>
          <w:ins w:id="70" w:author="Xinrong Wang" w:date="2023-11-01T11:48:00Z"/>
        </w:rPr>
      </w:pPr>
      <w:ins w:id="71" w:author="Xinrong Wang" w:date="2023-10-23T18:27:00Z">
        <w:r>
          <w:t xml:space="preserve">Table </w:t>
        </w:r>
      </w:ins>
      <w:ins w:id="72" w:author="Xinrong Wang" w:date="2023-11-01T11:41:00Z">
        <w:r w:rsidR="00E02E64">
          <w:t>7.6.2.9</w:t>
        </w:r>
      </w:ins>
      <w:ins w:id="73" w:author="Xinrong Wang" w:date="2023-10-23T18:27:00Z">
        <w:r>
          <w:t xml:space="preserve">.4.1-1: </w:t>
        </w:r>
      </w:ins>
      <w:ins w:id="74" w:author="Xinrong Wang" w:date="2023-11-01T11:48:00Z">
        <w:r w:rsidR="006027A3">
          <w:rPr>
            <w:lang w:eastAsia="zh-CN"/>
          </w:rPr>
          <w:t xml:space="preserve">SA </w:t>
        </w:r>
        <w:r w:rsidR="006027A3">
          <w:t>event triggered reporting</w:t>
        </w:r>
        <w:r w:rsidR="006027A3">
          <w:rPr>
            <w:lang w:eastAsia="zh-CN"/>
          </w:rPr>
          <w:t xml:space="preserve"> tests</w:t>
        </w:r>
        <w:r w:rsidR="006027A3">
          <w:t xml:space="preserve"> without SSB index reading for FR2-FR2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6027A3" w14:paraId="56AD4C08" w14:textId="77777777" w:rsidTr="007B4F70">
        <w:trPr>
          <w:jc w:val="center"/>
          <w:ins w:id="75" w:author="Xinrong Wang" w:date="2023-11-01T11:49:00Z"/>
        </w:trPr>
        <w:tc>
          <w:tcPr>
            <w:tcW w:w="2376" w:type="dxa"/>
            <w:tcBorders>
              <w:top w:val="single" w:sz="4" w:space="0" w:color="auto"/>
              <w:left w:val="single" w:sz="4" w:space="0" w:color="auto"/>
              <w:bottom w:val="single" w:sz="4" w:space="0" w:color="auto"/>
              <w:right w:val="single" w:sz="4" w:space="0" w:color="auto"/>
            </w:tcBorders>
          </w:tcPr>
          <w:p w14:paraId="47D693DF" w14:textId="77777777" w:rsidR="006027A3" w:rsidRDefault="006027A3" w:rsidP="007B4F70">
            <w:pPr>
              <w:pStyle w:val="TAH"/>
              <w:spacing w:line="256" w:lineRule="auto"/>
              <w:rPr>
                <w:ins w:id="76" w:author="Xinrong Wang" w:date="2023-11-01T11:49:00Z"/>
                <w:lang w:val="en-US"/>
              </w:rPr>
            </w:pPr>
            <w:ins w:id="77" w:author="Xinrong Wang" w:date="2023-11-01T11:49:00Z">
              <w:r>
                <w:rPr>
                  <w:lang w:val="en-US"/>
                </w:rPr>
                <w:t>Config</w:t>
              </w:r>
            </w:ins>
          </w:p>
        </w:tc>
        <w:tc>
          <w:tcPr>
            <w:tcW w:w="7481" w:type="dxa"/>
            <w:tcBorders>
              <w:top w:val="single" w:sz="4" w:space="0" w:color="auto"/>
              <w:left w:val="single" w:sz="4" w:space="0" w:color="auto"/>
              <w:bottom w:val="single" w:sz="4" w:space="0" w:color="auto"/>
              <w:right w:val="single" w:sz="4" w:space="0" w:color="auto"/>
            </w:tcBorders>
          </w:tcPr>
          <w:p w14:paraId="0DF3A27D" w14:textId="77777777" w:rsidR="006027A3" w:rsidRDefault="006027A3" w:rsidP="007B4F70">
            <w:pPr>
              <w:pStyle w:val="TAH"/>
              <w:spacing w:line="256" w:lineRule="auto"/>
              <w:rPr>
                <w:ins w:id="78" w:author="Xinrong Wang" w:date="2023-11-01T11:49:00Z"/>
                <w:lang w:val="en-US"/>
              </w:rPr>
            </w:pPr>
            <w:ins w:id="79" w:author="Xinrong Wang" w:date="2023-11-01T11:49:00Z">
              <w:r>
                <w:rPr>
                  <w:lang w:val="en-US"/>
                </w:rPr>
                <w:t>Description</w:t>
              </w:r>
            </w:ins>
          </w:p>
        </w:tc>
      </w:tr>
      <w:tr w:rsidR="006027A3" w14:paraId="2A1F288D" w14:textId="77777777" w:rsidTr="007B4F70">
        <w:trPr>
          <w:jc w:val="center"/>
          <w:ins w:id="80" w:author="Xinrong Wang" w:date="2023-11-01T11:49:00Z"/>
        </w:trPr>
        <w:tc>
          <w:tcPr>
            <w:tcW w:w="2376" w:type="dxa"/>
            <w:tcBorders>
              <w:top w:val="single" w:sz="4" w:space="0" w:color="auto"/>
              <w:left w:val="single" w:sz="4" w:space="0" w:color="auto"/>
              <w:bottom w:val="single" w:sz="4" w:space="0" w:color="auto"/>
              <w:right w:val="single" w:sz="4" w:space="0" w:color="auto"/>
            </w:tcBorders>
          </w:tcPr>
          <w:p w14:paraId="514AB8B4" w14:textId="77777777" w:rsidR="006027A3" w:rsidRDefault="006027A3" w:rsidP="007B4F70">
            <w:pPr>
              <w:pStyle w:val="TAL"/>
              <w:spacing w:line="256" w:lineRule="auto"/>
              <w:rPr>
                <w:ins w:id="81" w:author="Xinrong Wang" w:date="2023-11-01T11:49:00Z"/>
                <w:lang w:val="en-US"/>
              </w:rPr>
            </w:pPr>
            <w:ins w:id="82" w:author="Xinrong Wang" w:date="2023-11-01T11:49:00Z">
              <w:r>
                <w:rPr>
                  <w:lang w:val="en-US"/>
                </w:rPr>
                <w:t>1</w:t>
              </w:r>
            </w:ins>
          </w:p>
        </w:tc>
        <w:tc>
          <w:tcPr>
            <w:tcW w:w="7481" w:type="dxa"/>
            <w:tcBorders>
              <w:top w:val="single" w:sz="4" w:space="0" w:color="auto"/>
              <w:left w:val="single" w:sz="4" w:space="0" w:color="auto"/>
              <w:bottom w:val="single" w:sz="4" w:space="0" w:color="auto"/>
              <w:right w:val="single" w:sz="4" w:space="0" w:color="auto"/>
            </w:tcBorders>
          </w:tcPr>
          <w:p w14:paraId="3A9CBD83" w14:textId="77777777" w:rsidR="006027A3" w:rsidRDefault="006027A3" w:rsidP="007B4F70">
            <w:pPr>
              <w:pStyle w:val="TAL"/>
              <w:spacing w:line="256" w:lineRule="auto"/>
              <w:rPr>
                <w:ins w:id="83" w:author="Xinrong Wang" w:date="2023-11-01T11:49:00Z"/>
                <w:lang w:val="en-US"/>
              </w:rPr>
            </w:pPr>
            <w:ins w:id="84" w:author="Xinrong Wang" w:date="2023-11-01T11:49:00Z">
              <w:r>
                <w:rPr>
                  <w:lang w:val="en-US"/>
                </w:rPr>
                <w:t>120 kHz SSB SCS, 100 MHz bandwidth, TDD duplex mode</w:t>
              </w:r>
            </w:ins>
          </w:p>
        </w:tc>
      </w:tr>
      <w:tr w:rsidR="006027A3" w14:paraId="6B601D3A" w14:textId="77777777" w:rsidTr="007B4F70">
        <w:trPr>
          <w:jc w:val="center"/>
          <w:ins w:id="85" w:author="Xinrong Wang" w:date="2023-11-01T11:49:00Z"/>
        </w:trPr>
        <w:tc>
          <w:tcPr>
            <w:tcW w:w="9857" w:type="dxa"/>
            <w:gridSpan w:val="2"/>
            <w:tcBorders>
              <w:top w:val="single" w:sz="4" w:space="0" w:color="auto"/>
              <w:left w:val="single" w:sz="4" w:space="0" w:color="auto"/>
              <w:bottom w:val="single" w:sz="4" w:space="0" w:color="auto"/>
              <w:right w:val="single" w:sz="4" w:space="0" w:color="auto"/>
            </w:tcBorders>
          </w:tcPr>
          <w:p w14:paraId="08637A86" w14:textId="77777777" w:rsidR="006027A3" w:rsidRDefault="006027A3" w:rsidP="007B4F70">
            <w:pPr>
              <w:pStyle w:val="TAN"/>
              <w:spacing w:line="256" w:lineRule="auto"/>
              <w:rPr>
                <w:ins w:id="86" w:author="Xinrong Wang" w:date="2023-11-01T11:49:00Z"/>
                <w:lang w:val="en-US"/>
              </w:rPr>
            </w:pPr>
            <w:ins w:id="87" w:author="Xinrong Wang" w:date="2023-11-01T11:49:00Z">
              <w:r>
                <w:rPr>
                  <w:lang w:val="en-US"/>
                </w:rPr>
                <w:t>Note 1:</w:t>
              </w:r>
              <w:r>
                <w:rPr>
                  <w:lang w:val="en-US"/>
                </w:rPr>
                <w:tab/>
              </w:r>
              <w:r>
                <w:rPr>
                  <w:lang w:val="en-US" w:eastAsia="zh-CN"/>
                </w:rPr>
                <w:t>Void.</w:t>
              </w:r>
            </w:ins>
          </w:p>
        </w:tc>
      </w:tr>
    </w:tbl>
    <w:p w14:paraId="1DCE0955" w14:textId="77777777" w:rsidR="006027A3" w:rsidRDefault="006027A3" w:rsidP="0035009F">
      <w:pPr>
        <w:pStyle w:val="TH"/>
        <w:rPr>
          <w:ins w:id="88" w:author="Xinrong Wang" w:date="2023-11-01T11:48:00Z"/>
        </w:rPr>
      </w:pPr>
    </w:p>
    <w:p w14:paraId="4ADCC3D3" w14:textId="29BA1931" w:rsidR="00BF02C7" w:rsidRDefault="00A058E5" w:rsidP="00BF02C7">
      <w:pPr>
        <w:rPr>
          <w:ins w:id="89" w:author="Xinrong Wang" w:date="2023-07-17T15:58:00Z"/>
        </w:rPr>
      </w:pPr>
      <w:ins w:id="90" w:author="Xinrong Wang" w:date="2023-07-17T15:57:00Z">
        <w:r>
          <w:t xml:space="preserve">Configure the test equipment and the DUT according to the parameters in Table </w:t>
        </w:r>
      </w:ins>
      <w:ins w:id="91" w:author="Xinrong Wang" w:date="2023-11-01T11:41:00Z">
        <w:r w:rsidR="00E02E64">
          <w:t>7.6.2.9</w:t>
        </w:r>
      </w:ins>
      <w:ins w:id="92" w:author="Xinrong Wang" w:date="2023-07-17T15:58:00Z">
        <w:r>
          <w:t>.4.1-2</w:t>
        </w:r>
      </w:ins>
      <w:ins w:id="93" w:author="Xinrong Wang" w:date="2023-07-17T15:57:00Z">
        <w:r>
          <w:t>.</w:t>
        </w:r>
      </w:ins>
    </w:p>
    <w:p w14:paraId="6C04EEBE" w14:textId="3EF4F785" w:rsidR="00A058E5" w:rsidRPr="005D6859" w:rsidRDefault="00A058E5" w:rsidP="00A058E5">
      <w:pPr>
        <w:pStyle w:val="TH"/>
        <w:rPr>
          <w:ins w:id="94" w:author="Xinrong Wang" w:date="2023-07-17T15:58:00Z"/>
          <w:rFonts w:cs="v4.2.0"/>
        </w:rPr>
      </w:pPr>
      <w:ins w:id="95" w:author="Xinrong Wang" w:date="2023-07-17T15:58:00Z">
        <w:r w:rsidRPr="005D6859">
          <w:rPr>
            <w:rFonts w:cs="v4.2.0"/>
          </w:rPr>
          <w:t xml:space="preserve">Table </w:t>
        </w:r>
      </w:ins>
      <w:ins w:id="96" w:author="Xinrong Wang" w:date="2023-11-01T11:41:00Z">
        <w:r w:rsidR="00E02E64">
          <w:rPr>
            <w:rFonts w:cs="v4.2.0"/>
          </w:rPr>
          <w:t>7.6.2.9</w:t>
        </w:r>
      </w:ins>
      <w:ins w:id="97" w:author="Xinrong Wang" w:date="2023-07-17T15:58:00Z">
        <w:r w:rsidRPr="005D6859">
          <w:rPr>
            <w:rFonts w:cs="v4.2.0"/>
          </w:rPr>
          <w:t xml:space="preserve">.4.1-2: Initial conditions for </w:t>
        </w:r>
      </w:ins>
      <w:ins w:id="98" w:author="Xinrong Wang" w:date="2023-07-17T15:59:00Z">
        <w:r w:rsidRPr="005D6859">
          <w:rPr>
            <w:rFonts w:cs="v4.2.0"/>
          </w:rPr>
          <w:t>FR</w:t>
        </w:r>
      </w:ins>
      <w:ins w:id="99" w:author="Xinrong Wang" w:date="2023-10-24T16:45:00Z">
        <w:r w:rsidR="00AE0E52">
          <w:rPr>
            <w:rFonts w:cs="v4.2.0"/>
          </w:rP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E24FD" w:rsidRPr="00100F6F" w14:paraId="2A470833" w14:textId="77777777" w:rsidTr="00EE24FD">
        <w:trPr>
          <w:jc w:val="center"/>
          <w:ins w:id="100"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42D40DF" w14:textId="77777777" w:rsidR="00EE24FD" w:rsidRPr="00100F6F" w:rsidRDefault="00EE24FD" w:rsidP="00EE24FD">
            <w:pPr>
              <w:pStyle w:val="TAH"/>
              <w:keepNext w:val="0"/>
              <w:keepLines w:val="0"/>
              <w:rPr>
                <w:ins w:id="101" w:author="Xinrong Wang" w:date="2023-07-17T16:59:00Z"/>
              </w:rPr>
            </w:pPr>
            <w:ins w:id="102" w:author="Xinrong Wang" w:date="2023-07-17T16:59:00Z">
              <w:r w:rsidRPr="00100F6F">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71E8B99" w14:textId="77777777" w:rsidR="00EE24FD" w:rsidRPr="00100F6F" w:rsidRDefault="00EE24FD" w:rsidP="00EE24FD">
            <w:pPr>
              <w:pStyle w:val="TAH"/>
              <w:keepNext w:val="0"/>
              <w:keepLines w:val="0"/>
              <w:rPr>
                <w:ins w:id="103" w:author="Xinrong Wang" w:date="2023-07-17T16:59:00Z"/>
              </w:rPr>
            </w:pPr>
            <w:ins w:id="104" w:author="Xinrong Wang" w:date="2023-07-17T16:59:00Z">
              <w:r w:rsidRPr="00100F6F">
                <w:t>Value</w:t>
              </w:r>
            </w:ins>
          </w:p>
        </w:tc>
        <w:tc>
          <w:tcPr>
            <w:tcW w:w="3961" w:type="dxa"/>
            <w:tcBorders>
              <w:top w:val="single" w:sz="4" w:space="0" w:color="auto"/>
              <w:left w:val="single" w:sz="4" w:space="0" w:color="auto"/>
              <w:bottom w:val="single" w:sz="4" w:space="0" w:color="auto"/>
              <w:right w:val="single" w:sz="4" w:space="0" w:color="auto"/>
            </w:tcBorders>
            <w:hideMark/>
          </w:tcPr>
          <w:p w14:paraId="09DE253B" w14:textId="77777777" w:rsidR="00EE24FD" w:rsidRPr="00100F6F" w:rsidRDefault="00EE24FD" w:rsidP="00EE24FD">
            <w:pPr>
              <w:pStyle w:val="TAH"/>
              <w:keepNext w:val="0"/>
              <w:keepLines w:val="0"/>
              <w:rPr>
                <w:ins w:id="105" w:author="Xinrong Wang" w:date="2023-07-17T16:59:00Z"/>
              </w:rPr>
            </w:pPr>
            <w:ins w:id="106" w:author="Xinrong Wang" w:date="2023-07-17T16:59:00Z">
              <w:r w:rsidRPr="00100F6F">
                <w:t>Comment</w:t>
              </w:r>
            </w:ins>
          </w:p>
        </w:tc>
      </w:tr>
      <w:tr w:rsidR="00EE24FD" w:rsidRPr="00100F6F" w14:paraId="3C4CC670" w14:textId="77777777" w:rsidTr="00EE24FD">
        <w:trPr>
          <w:jc w:val="center"/>
          <w:ins w:id="107"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0212561C" w14:textId="77777777" w:rsidR="00EE24FD" w:rsidRPr="00100F6F" w:rsidRDefault="00EE24FD" w:rsidP="00EE24FD">
            <w:pPr>
              <w:pStyle w:val="TAL"/>
              <w:keepNext w:val="0"/>
              <w:keepLines w:val="0"/>
              <w:rPr>
                <w:ins w:id="108" w:author="Xinrong Wang" w:date="2023-07-17T16:59:00Z"/>
              </w:rPr>
            </w:pPr>
            <w:ins w:id="109" w:author="Xinrong Wang" w:date="2023-07-17T16:59:00Z">
              <w:r w:rsidRPr="00100F6F">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47E31E3" w14:textId="77777777" w:rsidR="00EE24FD" w:rsidRPr="00100F6F" w:rsidRDefault="00EE24FD" w:rsidP="00EE24FD">
            <w:pPr>
              <w:pStyle w:val="TAL"/>
              <w:keepNext w:val="0"/>
              <w:keepLines w:val="0"/>
              <w:rPr>
                <w:ins w:id="110" w:author="Xinrong Wang" w:date="2023-07-17T16:59:00Z"/>
              </w:rPr>
            </w:pPr>
            <w:ins w:id="111" w:author="Xinrong Wang" w:date="2023-07-17T16:59:00Z">
              <w:r w:rsidRPr="00100F6F">
                <w:t>NC</w:t>
              </w:r>
            </w:ins>
          </w:p>
        </w:tc>
        <w:tc>
          <w:tcPr>
            <w:tcW w:w="3961" w:type="dxa"/>
            <w:tcBorders>
              <w:top w:val="single" w:sz="4" w:space="0" w:color="auto"/>
              <w:left w:val="single" w:sz="4" w:space="0" w:color="auto"/>
              <w:bottom w:val="single" w:sz="4" w:space="0" w:color="auto"/>
              <w:right w:val="single" w:sz="4" w:space="0" w:color="auto"/>
            </w:tcBorders>
            <w:hideMark/>
          </w:tcPr>
          <w:p w14:paraId="484C9068" w14:textId="77777777" w:rsidR="00EE24FD" w:rsidRPr="00100F6F" w:rsidRDefault="00EE24FD" w:rsidP="00EE24FD">
            <w:pPr>
              <w:pStyle w:val="TAL"/>
              <w:keepNext w:val="0"/>
              <w:keepLines w:val="0"/>
              <w:rPr>
                <w:ins w:id="112" w:author="Xinrong Wang" w:date="2023-07-17T16:59:00Z"/>
              </w:rPr>
            </w:pPr>
            <w:ins w:id="113" w:author="Xinrong Wang" w:date="2023-07-17T16:59:00Z">
              <w:r w:rsidRPr="00100F6F">
                <w:t>As specified in TS 38.508-1 [14] clause 4.1.</w:t>
              </w:r>
            </w:ins>
          </w:p>
        </w:tc>
      </w:tr>
      <w:tr w:rsidR="00EE24FD" w:rsidRPr="00100F6F" w14:paraId="098EB429" w14:textId="77777777" w:rsidTr="00EE24FD">
        <w:trPr>
          <w:jc w:val="center"/>
          <w:ins w:id="114"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68659CAA" w14:textId="77777777" w:rsidR="00EE24FD" w:rsidRPr="00100F6F" w:rsidRDefault="00EE24FD" w:rsidP="00EE24FD">
            <w:pPr>
              <w:pStyle w:val="TAL"/>
              <w:keepNext w:val="0"/>
              <w:keepLines w:val="0"/>
              <w:rPr>
                <w:ins w:id="115" w:author="Xinrong Wang" w:date="2023-07-17T16:59:00Z"/>
              </w:rPr>
            </w:pPr>
            <w:ins w:id="116" w:author="Xinrong Wang" w:date="2023-07-17T16:59:00Z">
              <w:r w:rsidRPr="00100F6F">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D3807C4" w14:textId="4B68229B" w:rsidR="00EE24FD" w:rsidRPr="00100F6F" w:rsidRDefault="00EE24FD" w:rsidP="00EE24FD">
            <w:pPr>
              <w:pStyle w:val="TAL"/>
              <w:keepNext w:val="0"/>
              <w:keepLines w:val="0"/>
              <w:rPr>
                <w:ins w:id="117" w:author="Xinrong Wang" w:date="2023-07-17T16:59:00Z"/>
              </w:rPr>
            </w:pPr>
            <w:ins w:id="118" w:author="Xinrong Wang" w:date="2023-07-17T16:59:00Z">
              <w:r w:rsidRPr="00100F6F">
                <w:t xml:space="preserve">As specified in Annex E, </w:t>
              </w:r>
              <w:r w:rsidRPr="00C0521D">
                <w:t xml:space="preserve">table </w:t>
              </w:r>
              <w:r w:rsidRPr="005D6859">
                <w:t>E.</w:t>
              </w:r>
            </w:ins>
            <w:ins w:id="119" w:author="Xinrong Wang" w:date="2023-10-25T13:28:00Z">
              <w:r w:rsidR="00E73FB8">
                <w:t>5</w:t>
              </w:r>
            </w:ins>
            <w:ins w:id="120" w:author="Xinrong Wang" w:date="2023-07-18T15:41:00Z">
              <w:r w:rsidR="009A2C40" w:rsidRPr="005D6859">
                <w:t>-</w:t>
              </w:r>
            </w:ins>
            <w:ins w:id="121" w:author="Xinrong Wang" w:date="2023-07-17T16:59:00Z">
              <w:r w:rsidRPr="005D6859">
                <w:t>1</w:t>
              </w:r>
              <w:r w:rsidRPr="00100F6F">
                <w:t xml:space="preserve"> and TS 38.508-1 [14] clause </w:t>
              </w:r>
            </w:ins>
            <w:ins w:id="122" w:author="Xinrong Wang" w:date="2023-10-25T13:29:00Z">
              <w:r w:rsidR="00E73FB8">
                <w:t>7.2.3</w:t>
              </w:r>
            </w:ins>
            <w:ins w:id="123" w:author="Xinrong Wang" w:date="2023-10-25T13:28:00Z">
              <w:r w:rsidR="00E73FB8">
                <w:t>.</w:t>
              </w:r>
            </w:ins>
          </w:p>
        </w:tc>
      </w:tr>
      <w:tr w:rsidR="00EE24FD" w:rsidRPr="00100F6F" w14:paraId="6CFE3CD3" w14:textId="77777777" w:rsidTr="00EE24FD">
        <w:trPr>
          <w:jc w:val="center"/>
          <w:ins w:id="124"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2A24716" w14:textId="77777777" w:rsidR="00EE24FD" w:rsidRPr="00100F6F" w:rsidRDefault="00EE24FD" w:rsidP="00EE24FD">
            <w:pPr>
              <w:pStyle w:val="TAL"/>
              <w:keepNext w:val="0"/>
              <w:keepLines w:val="0"/>
              <w:rPr>
                <w:ins w:id="125" w:author="Xinrong Wang" w:date="2023-07-17T16:59:00Z"/>
              </w:rPr>
            </w:pPr>
            <w:ins w:id="126" w:author="Xinrong Wang" w:date="2023-07-17T16:59:00Z">
              <w:r w:rsidRPr="00100F6F">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68DE7B0" w14:textId="62AD661C" w:rsidR="00EE24FD" w:rsidRPr="00100F6F" w:rsidRDefault="00EE24FD" w:rsidP="00EE24FD">
            <w:pPr>
              <w:pStyle w:val="TAL"/>
              <w:keepNext w:val="0"/>
              <w:keepLines w:val="0"/>
              <w:rPr>
                <w:ins w:id="127" w:author="Xinrong Wang" w:date="2023-07-17T16:59:00Z"/>
              </w:rPr>
            </w:pPr>
            <w:ins w:id="128" w:author="Xinrong Wang" w:date="2023-07-17T16:59:00Z">
              <w:r w:rsidRPr="00100F6F">
                <w:t xml:space="preserve">As specified by the test configuration selected from Table </w:t>
              </w:r>
            </w:ins>
            <w:ins w:id="129" w:author="Xinrong Wang" w:date="2023-11-01T11:41:00Z">
              <w:r w:rsidR="00E02E64">
                <w:t>7.6.2.9</w:t>
              </w:r>
            </w:ins>
            <w:ins w:id="130" w:author="Xinrong Wang" w:date="2023-07-17T16:59:00Z">
              <w:r w:rsidRPr="00100F6F">
                <w:t>.4.1-1.</w:t>
              </w:r>
            </w:ins>
          </w:p>
        </w:tc>
      </w:tr>
      <w:tr w:rsidR="00EE24FD" w:rsidRPr="00100F6F" w14:paraId="3EF3BD5F" w14:textId="77777777" w:rsidTr="00EE24FD">
        <w:trPr>
          <w:jc w:val="center"/>
          <w:ins w:id="131"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70706E73" w14:textId="77777777" w:rsidR="00EE24FD" w:rsidRPr="00100F6F" w:rsidRDefault="00EE24FD" w:rsidP="00EE24FD">
            <w:pPr>
              <w:pStyle w:val="TAL"/>
              <w:keepNext w:val="0"/>
              <w:keepLines w:val="0"/>
              <w:rPr>
                <w:ins w:id="132" w:author="Xinrong Wang" w:date="2023-07-17T16:59:00Z"/>
              </w:rPr>
            </w:pPr>
            <w:ins w:id="133" w:author="Xinrong Wang" w:date="2023-07-17T16:59:00Z">
              <w:r w:rsidRPr="00100F6F">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44A1F1A" w14:textId="77777777" w:rsidR="00EE24FD" w:rsidRPr="00100F6F" w:rsidRDefault="00EE24FD" w:rsidP="00EE24FD">
            <w:pPr>
              <w:pStyle w:val="TAL"/>
              <w:keepNext w:val="0"/>
              <w:keepLines w:val="0"/>
              <w:rPr>
                <w:ins w:id="134" w:author="Xinrong Wang" w:date="2023-07-17T16:59:00Z"/>
              </w:rPr>
            </w:pPr>
            <w:ins w:id="135" w:author="Xinrong Wang" w:date="2023-07-17T16:59:00Z">
              <w:r w:rsidRPr="00100F6F">
                <w:t>AWGN</w:t>
              </w:r>
            </w:ins>
          </w:p>
        </w:tc>
        <w:tc>
          <w:tcPr>
            <w:tcW w:w="3961" w:type="dxa"/>
            <w:tcBorders>
              <w:top w:val="single" w:sz="4" w:space="0" w:color="auto"/>
              <w:left w:val="single" w:sz="4" w:space="0" w:color="auto"/>
              <w:bottom w:val="single" w:sz="4" w:space="0" w:color="auto"/>
              <w:right w:val="single" w:sz="4" w:space="0" w:color="auto"/>
            </w:tcBorders>
            <w:hideMark/>
          </w:tcPr>
          <w:p w14:paraId="4A97DC85" w14:textId="77777777" w:rsidR="00EE24FD" w:rsidRPr="00100F6F" w:rsidRDefault="00EE24FD" w:rsidP="00EE24FD">
            <w:pPr>
              <w:pStyle w:val="TAL"/>
              <w:keepNext w:val="0"/>
              <w:keepLines w:val="0"/>
              <w:rPr>
                <w:ins w:id="136" w:author="Xinrong Wang" w:date="2023-07-17T16:59:00Z"/>
              </w:rPr>
            </w:pPr>
            <w:ins w:id="137" w:author="Xinrong Wang" w:date="2023-07-17T16:59:00Z">
              <w:r w:rsidRPr="00100F6F">
                <w:t>As specified in clause C.2.2.</w:t>
              </w:r>
            </w:ins>
          </w:p>
        </w:tc>
      </w:tr>
      <w:tr w:rsidR="00EE24FD" w:rsidRPr="00100F6F" w14:paraId="01994388" w14:textId="77777777" w:rsidTr="00EE24FD">
        <w:trPr>
          <w:jc w:val="center"/>
          <w:ins w:id="138" w:author="Xinrong Wang" w:date="2023-07-17T16:59:00Z"/>
        </w:trPr>
        <w:tc>
          <w:tcPr>
            <w:tcW w:w="1701" w:type="dxa"/>
            <w:vMerge w:val="restart"/>
            <w:tcBorders>
              <w:top w:val="single" w:sz="4" w:space="0" w:color="auto"/>
              <w:left w:val="single" w:sz="4" w:space="0" w:color="auto"/>
              <w:bottom w:val="single" w:sz="4" w:space="0" w:color="auto"/>
              <w:right w:val="single" w:sz="4" w:space="0" w:color="auto"/>
            </w:tcBorders>
            <w:hideMark/>
          </w:tcPr>
          <w:p w14:paraId="27B4C44C" w14:textId="77777777" w:rsidR="00EE24FD" w:rsidRPr="00100F6F" w:rsidRDefault="00EE24FD" w:rsidP="00EE24FD">
            <w:pPr>
              <w:pStyle w:val="TAL"/>
              <w:keepNext w:val="0"/>
              <w:keepLines w:val="0"/>
              <w:rPr>
                <w:ins w:id="139" w:author="Xinrong Wang" w:date="2023-07-17T16:59:00Z"/>
              </w:rPr>
            </w:pPr>
            <w:ins w:id="140" w:author="Xinrong Wang" w:date="2023-07-17T16:59:00Z">
              <w:r w:rsidRPr="00100F6F">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CDB68D5" w14:textId="77777777" w:rsidR="00EE24FD" w:rsidRPr="00100F6F" w:rsidRDefault="00EE24FD" w:rsidP="00EE24FD">
            <w:pPr>
              <w:pStyle w:val="TAL"/>
              <w:keepNext w:val="0"/>
              <w:keepLines w:val="0"/>
              <w:rPr>
                <w:ins w:id="141" w:author="Xinrong Wang" w:date="2023-07-17T16:59:00Z"/>
              </w:rPr>
            </w:pPr>
            <w:ins w:id="142" w:author="Xinrong Wang" w:date="2023-07-17T16:59:00Z">
              <w:r w:rsidRPr="00100F6F">
                <w:t>TE Part</w:t>
              </w:r>
            </w:ins>
          </w:p>
        </w:tc>
        <w:tc>
          <w:tcPr>
            <w:tcW w:w="2809" w:type="dxa"/>
            <w:tcBorders>
              <w:top w:val="single" w:sz="4" w:space="0" w:color="auto"/>
              <w:left w:val="single" w:sz="4" w:space="0" w:color="auto"/>
              <w:bottom w:val="single" w:sz="4" w:space="0" w:color="auto"/>
              <w:right w:val="single" w:sz="4" w:space="0" w:color="auto"/>
            </w:tcBorders>
            <w:hideMark/>
          </w:tcPr>
          <w:p w14:paraId="68518952" w14:textId="4FCE1CAA" w:rsidR="00EE24FD" w:rsidRPr="005D6859" w:rsidRDefault="009A2C40" w:rsidP="00EE24FD">
            <w:pPr>
              <w:pStyle w:val="TAL"/>
              <w:keepNext w:val="0"/>
              <w:keepLines w:val="0"/>
              <w:rPr>
                <w:ins w:id="143" w:author="Xinrong Wang" w:date="2023-07-17T16:59:00Z"/>
              </w:rPr>
            </w:pPr>
            <w:ins w:id="144" w:author="Xinrong Wang" w:date="2023-07-18T15:44:00Z">
              <w:r w:rsidRPr="005D6859">
                <w:t>Figure A.3.</w:t>
              </w:r>
            </w:ins>
            <w:ins w:id="145" w:author="Xinrong Wang" w:date="2023-10-25T13:29:00Z">
              <w:r w:rsidR="00E73FB8">
                <w:t>3.3</w:t>
              </w:r>
            </w:ins>
            <w:ins w:id="146" w:author="Xinrong Wang" w:date="2023-10-25T13:32:00Z">
              <w:r w:rsidR="00E73FB8">
                <w:t>.1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B0DF5BE" w14:textId="77777777" w:rsidR="00EE24FD" w:rsidRPr="00100F6F" w:rsidRDefault="00EE24FD" w:rsidP="00EE24FD">
            <w:pPr>
              <w:pStyle w:val="TAL"/>
              <w:keepNext w:val="0"/>
              <w:keepLines w:val="0"/>
              <w:rPr>
                <w:ins w:id="147" w:author="Xinrong Wang" w:date="2023-07-17T16:59:00Z"/>
              </w:rPr>
            </w:pPr>
            <w:ins w:id="148" w:author="Xinrong Wang" w:date="2023-07-17T16:59:00Z">
              <w:r w:rsidRPr="00100F6F">
                <w:t>As specified in TS 38.508-1 [14] Annex A.</w:t>
              </w:r>
            </w:ins>
          </w:p>
        </w:tc>
      </w:tr>
      <w:tr w:rsidR="009A2C40" w:rsidRPr="00100F6F" w14:paraId="2CA8080D" w14:textId="77777777" w:rsidTr="009A2C40">
        <w:trPr>
          <w:jc w:val="center"/>
          <w:ins w:id="149" w:author="Xinrong Wang" w:date="2023-07-17T16:5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FC07326" w14:textId="77777777" w:rsidR="009A2C40" w:rsidRPr="00100F6F" w:rsidRDefault="009A2C40" w:rsidP="009A2C40">
            <w:pPr>
              <w:spacing w:after="0"/>
              <w:rPr>
                <w:ins w:id="150" w:author="Xinrong Wang" w:date="2023-07-17T16:59: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450E623B" w14:textId="77777777" w:rsidR="009A2C40" w:rsidRPr="00100F6F" w:rsidRDefault="009A2C40" w:rsidP="009A2C40">
            <w:pPr>
              <w:pStyle w:val="TAL"/>
              <w:keepNext w:val="0"/>
              <w:keepLines w:val="0"/>
              <w:rPr>
                <w:ins w:id="151" w:author="Xinrong Wang" w:date="2023-07-17T16:59:00Z"/>
              </w:rPr>
            </w:pPr>
            <w:ins w:id="152" w:author="Xinrong Wang" w:date="2023-07-17T16:59:00Z">
              <w:r w:rsidRPr="00100F6F">
                <w:t>DUT Part</w:t>
              </w:r>
            </w:ins>
          </w:p>
        </w:tc>
        <w:tc>
          <w:tcPr>
            <w:tcW w:w="2809" w:type="dxa"/>
            <w:tcBorders>
              <w:top w:val="single" w:sz="4" w:space="0" w:color="auto"/>
              <w:left w:val="single" w:sz="4" w:space="0" w:color="auto"/>
              <w:bottom w:val="single" w:sz="4" w:space="0" w:color="auto"/>
              <w:right w:val="single" w:sz="4" w:space="0" w:color="auto"/>
            </w:tcBorders>
          </w:tcPr>
          <w:p w14:paraId="53DB4654" w14:textId="65F86D44" w:rsidR="009A2C40" w:rsidRPr="005D6859" w:rsidRDefault="009A2C40" w:rsidP="009A2C40">
            <w:pPr>
              <w:pStyle w:val="TAL"/>
              <w:keepNext w:val="0"/>
              <w:keepLines w:val="0"/>
              <w:rPr>
                <w:ins w:id="153" w:author="Xinrong Wang" w:date="2023-07-17T16:59:00Z"/>
              </w:rPr>
            </w:pPr>
            <w:ins w:id="154" w:author="Xinrong Wang" w:date="2023-07-18T15:45:00Z">
              <w:r w:rsidRPr="005D6859">
                <w:t>Figure A.3.</w:t>
              </w:r>
            </w:ins>
            <w:ins w:id="155" w:author="Xinrong Wang" w:date="2023-10-25T13:32:00Z">
              <w:r w:rsidR="00E73FB8">
                <w:t>4.1.1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E25D6A4" w14:textId="77777777" w:rsidR="009A2C40" w:rsidRPr="00100F6F" w:rsidRDefault="009A2C40" w:rsidP="009A2C40">
            <w:pPr>
              <w:spacing w:after="0"/>
              <w:rPr>
                <w:ins w:id="156" w:author="Xinrong Wang" w:date="2023-07-17T16:59:00Z"/>
                <w:rFonts w:ascii="Arial" w:hAnsi="Arial"/>
                <w:sz w:val="18"/>
                <w:lang w:eastAsia="x-none"/>
              </w:rPr>
            </w:pPr>
          </w:p>
        </w:tc>
      </w:tr>
      <w:tr w:rsidR="009A2C40" w:rsidRPr="00100F6F" w14:paraId="316AB7E3" w14:textId="77777777" w:rsidTr="00EE24FD">
        <w:trPr>
          <w:jc w:val="center"/>
          <w:ins w:id="157"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549B696" w14:textId="77777777" w:rsidR="009A2C40" w:rsidRPr="00100F6F" w:rsidRDefault="009A2C40" w:rsidP="009A2C40">
            <w:pPr>
              <w:pStyle w:val="TAL"/>
              <w:keepNext w:val="0"/>
              <w:keepLines w:val="0"/>
              <w:rPr>
                <w:ins w:id="158" w:author="Xinrong Wang" w:date="2023-07-17T16:59:00Z"/>
              </w:rPr>
            </w:pPr>
            <w:ins w:id="159" w:author="Xinrong Wang" w:date="2023-07-17T16:59:00Z">
              <w:r w:rsidRPr="00100F6F">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7EE667E" w14:textId="77777777" w:rsidR="009A2C40" w:rsidRPr="00100F6F" w:rsidRDefault="009A2C40" w:rsidP="009A2C40">
            <w:pPr>
              <w:pStyle w:val="TAL"/>
              <w:keepNext w:val="0"/>
              <w:keepLines w:val="0"/>
              <w:rPr>
                <w:ins w:id="160" w:author="Xinrong Wang" w:date="2023-07-17T16:59:00Z"/>
              </w:rPr>
            </w:pPr>
            <w:ins w:id="161" w:author="Xinrong Wang" w:date="2023-07-17T16:59:00Z">
              <w:r w:rsidRPr="00100F6F">
                <w:t>N/A</w:t>
              </w:r>
            </w:ins>
          </w:p>
        </w:tc>
        <w:tc>
          <w:tcPr>
            <w:tcW w:w="3961" w:type="dxa"/>
            <w:tcBorders>
              <w:top w:val="single" w:sz="4" w:space="0" w:color="auto"/>
              <w:left w:val="single" w:sz="4" w:space="0" w:color="auto"/>
              <w:bottom w:val="single" w:sz="4" w:space="0" w:color="auto"/>
              <w:right w:val="single" w:sz="4" w:space="0" w:color="auto"/>
            </w:tcBorders>
          </w:tcPr>
          <w:p w14:paraId="4FDECCFC" w14:textId="77777777" w:rsidR="009A2C40" w:rsidRPr="00100F6F" w:rsidRDefault="009A2C40" w:rsidP="009A2C40">
            <w:pPr>
              <w:pStyle w:val="TAL"/>
              <w:keepNext w:val="0"/>
              <w:keepLines w:val="0"/>
              <w:rPr>
                <w:ins w:id="162" w:author="Xinrong Wang" w:date="2023-07-17T16:59:00Z"/>
              </w:rPr>
            </w:pPr>
          </w:p>
        </w:tc>
      </w:tr>
    </w:tbl>
    <w:p w14:paraId="6A72E709" w14:textId="77777777" w:rsidR="00EE24FD" w:rsidRDefault="00EE24FD" w:rsidP="00BF02C7">
      <w:pPr>
        <w:rPr>
          <w:ins w:id="163" w:author="Xinrong Wang" w:date="2023-07-17T16:59:00Z"/>
        </w:rPr>
      </w:pPr>
    </w:p>
    <w:p w14:paraId="34B457DE" w14:textId="7DAF3B34" w:rsidR="00F74731" w:rsidRDefault="00F74731" w:rsidP="00F74731">
      <w:pPr>
        <w:pStyle w:val="B1"/>
        <w:numPr>
          <w:ilvl w:val="0"/>
          <w:numId w:val="35"/>
        </w:numPr>
        <w:rPr>
          <w:ins w:id="164" w:author="Xinrong Wang" w:date="2023-07-18T15:34:00Z"/>
          <w:rFonts w:cs="v4.2.0"/>
          <w:lang w:eastAsia="ja-JP"/>
        </w:rPr>
      </w:pPr>
      <w:ins w:id="165" w:author="Xinrong Wang" w:date="2023-07-18T15:34:00Z">
        <w:r w:rsidRPr="00900468">
          <w:t xml:space="preserve">The general test parameter settings are set up according to Table </w:t>
        </w:r>
      </w:ins>
      <w:ins w:id="166" w:author="Xinrong Wang" w:date="2023-11-01T11:41:00Z">
        <w:r w:rsidR="00E02E64">
          <w:t>7.6.2.9</w:t>
        </w:r>
      </w:ins>
      <w:ins w:id="167" w:author="Xinrong Wang" w:date="2023-07-18T15:34:00Z">
        <w:r w:rsidRPr="00900468">
          <w:t xml:space="preserve">.4.1-3. Cell-specific parameters </w:t>
        </w:r>
      </w:ins>
      <w:ins w:id="168" w:author="Xinrong Wang" w:date="2023-10-25T13:59:00Z">
        <w:r w:rsidR="005C464B">
          <w:t>o</w:t>
        </w:r>
      </w:ins>
      <w:ins w:id="169" w:author="Xinrong Wang" w:date="2023-10-24T14:39:00Z">
        <w:r w:rsidR="0094186B">
          <w:t xml:space="preserve">f NR PCell are specified in Table </w:t>
        </w:r>
      </w:ins>
      <w:ins w:id="170" w:author="Xinrong Wang" w:date="2023-11-01T11:41:00Z">
        <w:r w:rsidR="00E02E64">
          <w:t>7.6.2.9</w:t>
        </w:r>
      </w:ins>
      <w:ins w:id="171" w:author="Xinrong Wang" w:date="2023-10-24T14:39:00Z">
        <w:r w:rsidR="0094186B">
          <w:t>.5-1</w:t>
        </w:r>
      </w:ins>
      <w:ins w:id="172" w:author="Xinrong Wang" w:date="2023-07-18T15:34:00Z">
        <w:r>
          <w:rPr>
            <w:rFonts w:cs="v4.2.0"/>
            <w:lang w:eastAsia="ja-JP"/>
          </w:rPr>
          <w:t>.</w:t>
        </w:r>
      </w:ins>
    </w:p>
    <w:p w14:paraId="059B9E38" w14:textId="18A28AF4" w:rsidR="00F74731" w:rsidRPr="001C2BB7" w:rsidRDefault="00F74731" w:rsidP="00F74731">
      <w:pPr>
        <w:pStyle w:val="B1"/>
        <w:numPr>
          <w:ilvl w:val="0"/>
          <w:numId w:val="35"/>
        </w:numPr>
        <w:rPr>
          <w:ins w:id="173" w:author="Xinrong Wang" w:date="2023-07-18T15:34:00Z"/>
          <w:rFonts w:cs="v4.2.0"/>
          <w:lang w:eastAsia="ja-JP"/>
        </w:rPr>
      </w:pPr>
      <w:ins w:id="174" w:author="Xinrong Wang" w:date="2023-07-18T15:34:00Z">
        <w:r w:rsidRPr="00900468">
          <w:t xml:space="preserve">Message contents are defined in clause </w:t>
        </w:r>
      </w:ins>
      <w:ins w:id="175" w:author="Xinrong Wang" w:date="2023-11-01T11:41:00Z">
        <w:r w:rsidR="00E02E64">
          <w:t>7.6.2.9</w:t>
        </w:r>
      </w:ins>
      <w:ins w:id="176" w:author="Xinrong Wang" w:date="2023-07-18T15:34:00Z">
        <w:r w:rsidRPr="00900468">
          <w:t>.4</w:t>
        </w:r>
      </w:ins>
      <w:ins w:id="177" w:author="Xinrong Wang" w:date="2023-08-07T16:21:00Z">
        <w:r w:rsidR="00BD0D0C">
          <w:t>.3</w:t>
        </w:r>
      </w:ins>
      <w:ins w:id="178" w:author="Xinrong Wang" w:date="2023-07-18T15:34:00Z">
        <w:r w:rsidRPr="00900468">
          <w:t>.</w:t>
        </w:r>
      </w:ins>
    </w:p>
    <w:p w14:paraId="4A826979" w14:textId="026987B3" w:rsidR="00035A75" w:rsidRPr="002B7466" w:rsidRDefault="00035A75" w:rsidP="002A7B29">
      <w:pPr>
        <w:pStyle w:val="ListParagraph"/>
        <w:numPr>
          <w:ilvl w:val="0"/>
          <w:numId w:val="35"/>
        </w:numPr>
        <w:rPr>
          <w:ins w:id="179" w:author="Xinrong Wang" w:date="2023-07-18T15:34:00Z"/>
          <w:sz w:val="20"/>
          <w:szCs w:val="20"/>
        </w:rPr>
      </w:pPr>
      <w:ins w:id="180" w:author="Xinrong Wang" w:date="2023-10-25T15:29:00Z">
        <w:r w:rsidRPr="002B7466">
          <w:rPr>
            <w:sz w:val="20"/>
            <w:szCs w:val="20"/>
          </w:rPr>
          <w:t xml:space="preserve">There </w:t>
        </w:r>
      </w:ins>
      <w:ins w:id="181" w:author="Xinrong Wang" w:date="2023-11-01T10:06:00Z">
        <w:r w:rsidR="00530E15">
          <w:rPr>
            <w:sz w:val="20"/>
            <w:szCs w:val="20"/>
          </w:rPr>
          <w:t>are two</w:t>
        </w:r>
      </w:ins>
      <w:ins w:id="182" w:author="Xinrong Wang" w:date="2023-10-25T15:29:00Z">
        <w:r w:rsidRPr="002B7466">
          <w:rPr>
            <w:sz w:val="20"/>
            <w:szCs w:val="20"/>
          </w:rPr>
          <w:t xml:space="preserve"> NR cell</w:t>
        </w:r>
      </w:ins>
      <w:ins w:id="183" w:author="Xinrong Wang" w:date="2023-11-01T10:07:00Z">
        <w:r w:rsidR="00530E15">
          <w:rPr>
            <w:sz w:val="20"/>
            <w:szCs w:val="20"/>
          </w:rPr>
          <w:t>s</w:t>
        </w:r>
      </w:ins>
      <w:ins w:id="184" w:author="Xinrong Wang" w:date="2023-10-25T15:29:00Z">
        <w:r w:rsidRPr="002B7466">
          <w:rPr>
            <w:sz w:val="20"/>
            <w:szCs w:val="20"/>
          </w:rPr>
          <w:t xml:space="preserve"> specified in the test. Cell 1 is the NR cell used for connection setup with the power level set according to Annex C.1.2 and C.1.3 for this test</w:t>
        </w:r>
      </w:ins>
      <w:ins w:id="185" w:author="Xinrong Wang" w:date="2023-10-25T15:30:00Z">
        <w:r w:rsidRPr="002B7466">
          <w:rPr>
            <w:sz w:val="20"/>
            <w:szCs w:val="20"/>
          </w:rPr>
          <w:t>.</w:t>
        </w:r>
      </w:ins>
    </w:p>
    <w:p w14:paraId="37361DEE" w14:textId="77777777" w:rsidR="0081118E" w:rsidRDefault="0081118E" w:rsidP="00E757AC">
      <w:pPr>
        <w:pStyle w:val="TH"/>
        <w:rPr>
          <w:ins w:id="186" w:author="Xinrong Wang" w:date="2023-10-23T18:37:00Z"/>
          <w:rFonts w:cs="v4.2.0"/>
        </w:rPr>
      </w:pPr>
    </w:p>
    <w:p w14:paraId="07180201" w14:textId="4E8FBDDB" w:rsidR="0081118E" w:rsidRDefault="0081118E" w:rsidP="0081118E">
      <w:pPr>
        <w:pStyle w:val="TH"/>
        <w:rPr>
          <w:ins w:id="187" w:author="Xinrong Wang" w:date="2023-11-01T11:49:00Z"/>
        </w:rPr>
      </w:pPr>
      <w:ins w:id="188" w:author="Xinrong Wang" w:date="2023-10-23T18:37:00Z">
        <w:r>
          <w:t xml:space="preserve">Table </w:t>
        </w:r>
      </w:ins>
      <w:ins w:id="189" w:author="Xinrong Wang" w:date="2023-11-01T11:41:00Z">
        <w:r w:rsidR="00E02E64">
          <w:t>7.6.2.9</w:t>
        </w:r>
      </w:ins>
      <w:ins w:id="190" w:author="Xinrong Wang" w:date="2023-10-23T18:37:00Z">
        <w:r>
          <w:t>.</w:t>
        </w:r>
      </w:ins>
      <w:ins w:id="191" w:author="Xinrong Wang" w:date="2023-10-23T18:38:00Z">
        <w:r>
          <w:t>4.</w:t>
        </w:r>
      </w:ins>
      <w:ins w:id="192" w:author="Xinrong Wang" w:date="2023-10-23T18:37:00Z">
        <w:r>
          <w:t>1-</w:t>
        </w:r>
      </w:ins>
      <w:ins w:id="193" w:author="Xinrong Wang" w:date="2023-10-23T18:38:00Z">
        <w:r>
          <w:t>3</w:t>
        </w:r>
      </w:ins>
      <w:ins w:id="194" w:author="Xinrong Wang" w:date="2023-10-23T18:37:00Z">
        <w:r>
          <w:t xml:space="preserve">: </w:t>
        </w:r>
      </w:ins>
      <w:ins w:id="195" w:author="Xinrong Wang" w:date="2023-11-01T11:49:00Z">
        <w:r w:rsidR="006027A3">
          <w:t>General test parameters for SA inter-frequency event triggered reporting for FR2 without SSB time index detection (GP17)</w:t>
        </w:r>
      </w:ins>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6027A3" w14:paraId="05E0C181" w14:textId="77777777" w:rsidTr="00001E09">
        <w:trPr>
          <w:cantSplit/>
          <w:trHeight w:val="1002"/>
          <w:jc w:val="center"/>
          <w:ins w:id="196" w:author="Xinrong Wang" w:date="2023-11-01T11:49:00Z"/>
        </w:trPr>
        <w:tc>
          <w:tcPr>
            <w:tcW w:w="2117" w:type="dxa"/>
            <w:tcBorders>
              <w:top w:val="single" w:sz="4" w:space="0" w:color="auto"/>
              <w:left w:val="single" w:sz="4" w:space="0" w:color="auto"/>
              <w:right w:val="single" w:sz="4" w:space="0" w:color="auto"/>
            </w:tcBorders>
          </w:tcPr>
          <w:p w14:paraId="6D1F7E7B" w14:textId="77777777" w:rsidR="006027A3" w:rsidRDefault="006027A3" w:rsidP="007B4F70">
            <w:pPr>
              <w:pStyle w:val="TAH"/>
              <w:spacing w:line="256" w:lineRule="auto"/>
              <w:rPr>
                <w:ins w:id="197" w:author="Xinrong Wang" w:date="2023-11-01T11:49:00Z"/>
                <w:lang w:val="en-US"/>
              </w:rPr>
            </w:pPr>
            <w:ins w:id="198" w:author="Xinrong Wang" w:date="2023-11-01T11:49:00Z">
              <w:r>
                <w:rPr>
                  <w:lang w:val="en-US"/>
                </w:rPr>
                <w:t>Parameter</w:t>
              </w:r>
            </w:ins>
          </w:p>
        </w:tc>
        <w:tc>
          <w:tcPr>
            <w:tcW w:w="596" w:type="dxa"/>
            <w:tcBorders>
              <w:top w:val="single" w:sz="4" w:space="0" w:color="auto"/>
              <w:left w:val="single" w:sz="4" w:space="0" w:color="auto"/>
              <w:right w:val="single" w:sz="4" w:space="0" w:color="auto"/>
            </w:tcBorders>
          </w:tcPr>
          <w:p w14:paraId="6C442440" w14:textId="77777777" w:rsidR="006027A3" w:rsidRDefault="006027A3" w:rsidP="007B4F70">
            <w:pPr>
              <w:pStyle w:val="TAH"/>
              <w:spacing w:line="256" w:lineRule="auto"/>
              <w:rPr>
                <w:ins w:id="199" w:author="Xinrong Wang" w:date="2023-11-01T11:49:00Z"/>
                <w:lang w:val="en-US"/>
              </w:rPr>
            </w:pPr>
            <w:ins w:id="200" w:author="Xinrong Wang" w:date="2023-11-01T11:49:00Z">
              <w:r>
                <w:rPr>
                  <w:lang w:val="en-US"/>
                </w:rPr>
                <w:t>Unit</w:t>
              </w:r>
            </w:ins>
          </w:p>
        </w:tc>
        <w:tc>
          <w:tcPr>
            <w:tcW w:w="1251" w:type="dxa"/>
            <w:tcBorders>
              <w:top w:val="single" w:sz="4" w:space="0" w:color="auto"/>
              <w:left w:val="single" w:sz="4" w:space="0" w:color="auto"/>
              <w:right w:val="single" w:sz="4" w:space="0" w:color="auto"/>
            </w:tcBorders>
          </w:tcPr>
          <w:p w14:paraId="0D2F96ED" w14:textId="77777777" w:rsidR="006027A3" w:rsidRDefault="006027A3" w:rsidP="007B4F70">
            <w:pPr>
              <w:pStyle w:val="TAH"/>
              <w:spacing w:line="256" w:lineRule="auto"/>
              <w:rPr>
                <w:ins w:id="201" w:author="Xinrong Wang" w:date="2023-11-01T11:49:00Z"/>
                <w:lang w:val="en-US"/>
              </w:rPr>
            </w:pPr>
            <w:ins w:id="202" w:author="Xinrong Wang" w:date="2023-11-01T11:49:00Z">
              <w:r>
                <w:rPr>
                  <w:lang w:val="en-US"/>
                </w:rPr>
                <w:t>Test configuration</w:t>
              </w:r>
            </w:ins>
          </w:p>
        </w:tc>
        <w:tc>
          <w:tcPr>
            <w:tcW w:w="2504" w:type="dxa"/>
            <w:tcBorders>
              <w:top w:val="single" w:sz="4" w:space="0" w:color="auto"/>
              <w:left w:val="single" w:sz="4" w:space="0" w:color="auto"/>
              <w:right w:val="single" w:sz="4" w:space="0" w:color="auto"/>
            </w:tcBorders>
          </w:tcPr>
          <w:p w14:paraId="75BDB652" w14:textId="77777777" w:rsidR="006027A3" w:rsidRDefault="006027A3" w:rsidP="007B4F70">
            <w:pPr>
              <w:pStyle w:val="TAH"/>
              <w:spacing w:line="256" w:lineRule="auto"/>
              <w:rPr>
                <w:ins w:id="203" w:author="Xinrong Wang" w:date="2023-11-01T11:49:00Z"/>
                <w:lang w:val="en-US"/>
              </w:rPr>
            </w:pPr>
            <w:ins w:id="204" w:author="Xinrong Wang" w:date="2023-11-01T11:49:00Z">
              <w:r>
                <w:rPr>
                  <w:lang w:val="en-US"/>
                </w:rPr>
                <w:t>Value</w:t>
              </w:r>
            </w:ins>
          </w:p>
          <w:p w14:paraId="0A0858C9" w14:textId="77777777" w:rsidR="006027A3" w:rsidRDefault="006027A3" w:rsidP="007B4F70">
            <w:pPr>
              <w:pStyle w:val="TAH"/>
              <w:spacing w:line="256" w:lineRule="auto"/>
              <w:rPr>
                <w:ins w:id="205" w:author="Xinrong Wang" w:date="2023-11-01T11:49:00Z"/>
                <w:lang w:val="en-US"/>
              </w:rPr>
            </w:pPr>
          </w:p>
        </w:tc>
        <w:tc>
          <w:tcPr>
            <w:tcW w:w="3072" w:type="dxa"/>
            <w:tcBorders>
              <w:top w:val="single" w:sz="4" w:space="0" w:color="auto"/>
              <w:left w:val="single" w:sz="4" w:space="0" w:color="auto"/>
              <w:right w:val="single" w:sz="4" w:space="0" w:color="auto"/>
            </w:tcBorders>
          </w:tcPr>
          <w:p w14:paraId="7D42C732" w14:textId="77777777" w:rsidR="006027A3" w:rsidRDefault="006027A3" w:rsidP="007B4F70">
            <w:pPr>
              <w:pStyle w:val="TAH"/>
              <w:spacing w:line="256" w:lineRule="auto"/>
              <w:rPr>
                <w:ins w:id="206" w:author="Xinrong Wang" w:date="2023-11-01T11:49:00Z"/>
                <w:lang w:val="en-US"/>
              </w:rPr>
            </w:pPr>
            <w:ins w:id="207" w:author="Xinrong Wang" w:date="2023-11-01T11:49:00Z">
              <w:r>
                <w:rPr>
                  <w:lang w:val="en-US"/>
                </w:rPr>
                <w:t>Comment</w:t>
              </w:r>
            </w:ins>
          </w:p>
        </w:tc>
      </w:tr>
      <w:tr w:rsidR="006027A3" w14:paraId="2716C731" w14:textId="77777777" w:rsidTr="00001E09">
        <w:trPr>
          <w:cantSplit/>
          <w:trHeight w:val="614"/>
          <w:jc w:val="center"/>
          <w:ins w:id="208" w:author="Xinrong Wang" w:date="2023-11-01T11:49:00Z"/>
        </w:trPr>
        <w:tc>
          <w:tcPr>
            <w:tcW w:w="2117" w:type="dxa"/>
            <w:tcBorders>
              <w:top w:val="single" w:sz="4" w:space="0" w:color="auto"/>
              <w:left w:val="single" w:sz="4" w:space="0" w:color="auto"/>
              <w:bottom w:val="single" w:sz="4" w:space="0" w:color="auto"/>
              <w:right w:val="single" w:sz="4" w:space="0" w:color="auto"/>
            </w:tcBorders>
          </w:tcPr>
          <w:p w14:paraId="1A6C1A67" w14:textId="77777777" w:rsidR="006027A3" w:rsidRDefault="006027A3" w:rsidP="007B4F70">
            <w:pPr>
              <w:pStyle w:val="TAL"/>
              <w:spacing w:line="256" w:lineRule="auto"/>
              <w:rPr>
                <w:ins w:id="209" w:author="Xinrong Wang" w:date="2023-11-01T11:49:00Z"/>
                <w:lang w:val="it-IT"/>
              </w:rPr>
            </w:pPr>
            <w:ins w:id="210" w:author="Xinrong Wang" w:date="2023-11-01T11:49:00Z">
              <w:r>
                <w:rPr>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403D9F29" w14:textId="77777777" w:rsidR="006027A3" w:rsidRDefault="006027A3" w:rsidP="007B4F70">
            <w:pPr>
              <w:pStyle w:val="TAC"/>
              <w:spacing w:line="256" w:lineRule="auto"/>
              <w:rPr>
                <w:ins w:id="211" w:author="Xinrong Wang" w:date="2023-11-01T11:49:00Z"/>
                <w:lang w:val="it-IT"/>
              </w:rPr>
            </w:pPr>
          </w:p>
        </w:tc>
        <w:tc>
          <w:tcPr>
            <w:tcW w:w="1251" w:type="dxa"/>
            <w:tcBorders>
              <w:top w:val="single" w:sz="4" w:space="0" w:color="auto"/>
              <w:left w:val="single" w:sz="4" w:space="0" w:color="auto"/>
              <w:bottom w:val="single" w:sz="4" w:space="0" w:color="auto"/>
              <w:right w:val="single" w:sz="4" w:space="0" w:color="auto"/>
            </w:tcBorders>
          </w:tcPr>
          <w:p w14:paraId="170FB526" w14:textId="77777777" w:rsidR="006027A3" w:rsidRDefault="006027A3" w:rsidP="007B4F70">
            <w:pPr>
              <w:pStyle w:val="TAL"/>
              <w:spacing w:line="256" w:lineRule="auto"/>
              <w:rPr>
                <w:ins w:id="212" w:author="Xinrong Wang" w:date="2023-11-01T11:49:00Z"/>
                <w:rFonts w:cs="Arial"/>
                <w:lang w:val="en-US"/>
              </w:rPr>
            </w:pPr>
            <w:ins w:id="213" w:author="Xinrong Wang" w:date="2023-11-01T11:49: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50A530B2" w14:textId="77777777" w:rsidR="006027A3" w:rsidRDefault="006027A3" w:rsidP="007B4F70">
            <w:pPr>
              <w:pStyle w:val="TAL"/>
              <w:spacing w:line="256" w:lineRule="auto"/>
              <w:rPr>
                <w:ins w:id="214" w:author="Xinrong Wang" w:date="2023-11-01T11:49:00Z"/>
                <w:bCs/>
                <w:lang w:val="en-US"/>
              </w:rPr>
            </w:pPr>
            <w:ins w:id="215" w:author="Xinrong Wang" w:date="2023-11-01T11:49:00Z">
              <w:r>
                <w:rPr>
                  <w:bCs/>
                  <w:lang w:val="en-US"/>
                </w:rPr>
                <w:t>1, 2</w:t>
              </w:r>
            </w:ins>
          </w:p>
        </w:tc>
        <w:tc>
          <w:tcPr>
            <w:tcW w:w="3072" w:type="dxa"/>
            <w:tcBorders>
              <w:top w:val="single" w:sz="4" w:space="0" w:color="auto"/>
              <w:left w:val="single" w:sz="4" w:space="0" w:color="auto"/>
              <w:bottom w:val="single" w:sz="4" w:space="0" w:color="auto"/>
              <w:right w:val="single" w:sz="4" w:space="0" w:color="auto"/>
            </w:tcBorders>
          </w:tcPr>
          <w:p w14:paraId="6C49F7D9" w14:textId="2C743B9E" w:rsidR="006027A3" w:rsidRDefault="006027A3" w:rsidP="007B4F70">
            <w:pPr>
              <w:pStyle w:val="TAL"/>
              <w:spacing w:line="256" w:lineRule="auto"/>
              <w:rPr>
                <w:ins w:id="216" w:author="Xinrong Wang" w:date="2023-11-01T11:49:00Z"/>
                <w:bCs/>
                <w:lang w:val="en-US"/>
              </w:rPr>
            </w:pPr>
            <w:ins w:id="217" w:author="Xinrong Wang" w:date="2023-11-01T11:49:00Z">
              <w:r>
                <w:rPr>
                  <w:bCs/>
                  <w:lang w:val="en-US"/>
                </w:rPr>
                <w:t xml:space="preserve">Two FR2 NR carrier frequencies </w:t>
              </w:r>
            </w:ins>
            <w:ins w:id="218" w:author="Xinrong Wang" w:date="2023-11-01T12:01:00Z">
              <w:r w:rsidR="00001E09">
                <w:rPr>
                  <w:bCs/>
                  <w:lang w:val="en-US"/>
                </w:rPr>
                <w:t>are</w:t>
              </w:r>
            </w:ins>
            <w:ins w:id="219" w:author="Xinrong Wang" w:date="2023-11-01T12:02:00Z">
              <w:r w:rsidR="00001E09">
                <w:rPr>
                  <w:bCs/>
                  <w:lang w:val="en-US"/>
                </w:rPr>
                <w:t xml:space="preserve"> used</w:t>
              </w:r>
            </w:ins>
          </w:p>
          <w:p w14:paraId="6CB64234" w14:textId="77777777" w:rsidR="006027A3" w:rsidRDefault="006027A3" w:rsidP="007B4F70">
            <w:pPr>
              <w:pStyle w:val="TAL"/>
              <w:spacing w:line="256" w:lineRule="auto"/>
              <w:rPr>
                <w:ins w:id="220" w:author="Xinrong Wang" w:date="2023-11-01T11:49:00Z"/>
                <w:bCs/>
                <w:lang w:val="en-US"/>
              </w:rPr>
            </w:pPr>
          </w:p>
        </w:tc>
      </w:tr>
      <w:tr w:rsidR="006027A3" w14:paraId="2F9978B6" w14:textId="77777777" w:rsidTr="00001E09">
        <w:trPr>
          <w:cantSplit/>
          <w:trHeight w:val="823"/>
          <w:jc w:val="center"/>
          <w:ins w:id="221" w:author="Xinrong Wang" w:date="2023-11-01T11:49:00Z"/>
        </w:trPr>
        <w:tc>
          <w:tcPr>
            <w:tcW w:w="2117" w:type="dxa"/>
            <w:tcBorders>
              <w:top w:val="single" w:sz="4" w:space="0" w:color="auto"/>
              <w:left w:val="single" w:sz="4" w:space="0" w:color="auto"/>
              <w:bottom w:val="single" w:sz="4" w:space="0" w:color="auto"/>
              <w:right w:val="single" w:sz="4" w:space="0" w:color="auto"/>
            </w:tcBorders>
          </w:tcPr>
          <w:p w14:paraId="2FE477D8" w14:textId="77777777" w:rsidR="006027A3" w:rsidRDefault="006027A3" w:rsidP="007B4F70">
            <w:pPr>
              <w:pStyle w:val="TAL"/>
              <w:spacing w:line="256" w:lineRule="auto"/>
              <w:rPr>
                <w:ins w:id="222" w:author="Xinrong Wang" w:date="2023-11-01T11:49:00Z"/>
                <w:rFonts w:cs="Arial"/>
                <w:lang w:val="en-US"/>
              </w:rPr>
            </w:pPr>
            <w:ins w:id="223" w:author="Xinrong Wang" w:date="2023-11-01T11:49:00Z">
              <w:r>
                <w:rPr>
                  <w:rFonts w:cs="Arial"/>
                  <w:lang w:val="en-US"/>
                </w:rPr>
                <w:t>Active cell</w:t>
              </w:r>
            </w:ins>
          </w:p>
        </w:tc>
        <w:tc>
          <w:tcPr>
            <w:tcW w:w="596" w:type="dxa"/>
            <w:tcBorders>
              <w:top w:val="single" w:sz="4" w:space="0" w:color="auto"/>
              <w:left w:val="single" w:sz="4" w:space="0" w:color="auto"/>
              <w:bottom w:val="single" w:sz="4" w:space="0" w:color="auto"/>
              <w:right w:val="single" w:sz="4" w:space="0" w:color="auto"/>
            </w:tcBorders>
          </w:tcPr>
          <w:p w14:paraId="6AD67986" w14:textId="77777777" w:rsidR="006027A3" w:rsidRDefault="006027A3" w:rsidP="007B4F70">
            <w:pPr>
              <w:pStyle w:val="TAC"/>
              <w:spacing w:line="256" w:lineRule="auto"/>
              <w:rPr>
                <w:ins w:id="224" w:author="Xinrong Wang" w:date="2023-11-01T11:49:00Z"/>
                <w:lang w:val="en-US"/>
              </w:rPr>
            </w:pPr>
          </w:p>
        </w:tc>
        <w:tc>
          <w:tcPr>
            <w:tcW w:w="1251" w:type="dxa"/>
            <w:tcBorders>
              <w:top w:val="single" w:sz="4" w:space="0" w:color="auto"/>
              <w:left w:val="single" w:sz="4" w:space="0" w:color="auto"/>
              <w:bottom w:val="single" w:sz="4" w:space="0" w:color="auto"/>
              <w:right w:val="single" w:sz="4" w:space="0" w:color="auto"/>
            </w:tcBorders>
          </w:tcPr>
          <w:p w14:paraId="410104A3" w14:textId="77777777" w:rsidR="006027A3" w:rsidRDefault="006027A3" w:rsidP="007B4F70">
            <w:pPr>
              <w:pStyle w:val="TAL"/>
              <w:spacing w:line="256" w:lineRule="auto"/>
              <w:rPr>
                <w:ins w:id="225" w:author="Xinrong Wang" w:date="2023-11-01T11:49:00Z"/>
                <w:rFonts w:cs="Arial"/>
                <w:lang w:val="en-US"/>
              </w:rPr>
            </w:pPr>
            <w:ins w:id="226" w:author="Xinrong Wang" w:date="2023-11-01T11:49: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5F1BBDE6" w14:textId="7AD043D5" w:rsidR="006027A3" w:rsidRDefault="006027A3" w:rsidP="007B4F70">
            <w:pPr>
              <w:pStyle w:val="TAL"/>
              <w:spacing w:line="256" w:lineRule="auto"/>
              <w:rPr>
                <w:ins w:id="227" w:author="Xinrong Wang" w:date="2023-11-01T11:49:00Z"/>
                <w:rFonts w:cs="Arial"/>
                <w:lang w:val="en-US"/>
              </w:rPr>
            </w:pPr>
            <w:ins w:id="228" w:author="Xinrong Wang" w:date="2023-11-01T11:49:00Z">
              <w:r>
                <w:rPr>
                  <w:rFonts w:cs="Arial"/>
                  <w:lang w:val="en-US"/>
                </w:rPr>
                <w:t xml:space="preserve">NR </w:t>
              </w:r>
            </w:ins>
            <w:ins w:id="229" w:author="Xinrong Wang" w:date="2023-11-01T11:55:00Z">
              <w:r w:rsidR="00001E09">
                <w:rPr>
                  <w:rFonts w:cs="Arial"/>
                  <w:lang w:val="en-US"/>
                </w:rPr>
                <w:t>C</w:t>
              </w:r>
            </w:ins>
            <w:ins w:id="230" w:author="Xinrong Wang" w:date="2023-11-01T11:49:00Z">
              <w:r>
                <w:rPr>
                  <w:rFonts w:cs="Arial"/>
                  <w:lang w:val="en-US"/>
                </w:rPr>
                <w:t>ell 1 (Pcell)</w:t>
              </w:r>
            </w:ins>
          </w:p>
        </w:tc>
        <w:tc>
          <w:tcPr>
            <w:tcW w:w="3072" w:type="dxa"/>
            <w:tcBorders>
              <w:top w:val="single" w:sz="4" w:space="0" w:color="auto"/>
              <w:left w:val="single" w:sz="4" w:space="0" w:color="auto"/>
              <w:bottom w:val="single" w:sz="4" w:space="0" w:color="auto"/>
              <w:right w:val="single" w:sz="4" w:space="0" w:color="auto"/>
            </w:tcBorders>
          </w:tcPr>
          <w:p w14:paraId="465114D8" w14:textId="6DDAF937" w:rsidR="006027A3" w:rsidRDefault="006027A3" w:rsidP="007B4F70">
            <w:pPr>
              <w:pStyle w:val="TAL"/>
              <w:spacing w:line="256" w:lineRule="auto"/>
              <w:rPr>
                <w:ins w:id="231" w:author="Xinrong Wang" w:date="2023-11-01T11:49:00Z"/>
                <w:rFonts w:cs="Arial"/>
                <w:lang w:val="en-US"/>
              </w:rPr>
            </w:pPr>
            <w:ins w:id="232" w:author="Xinrong Wang" w:date="2023-11-01T11:49:00Z">
              <w:r>
                <w:rPr>
                  <w:rFonts w:cs="Arial"/>
                  <w:lang w:val="en-US"/>
                </w:rPr>
                <w:t xml:space="preserve">NR Cell 1 is on </w:t>
              </w:r>
              <w:r>
                <w:rPr>
                  <w:lang w:val="it-IT"/>
                </w:rPr>
                <w:t xml:space="preserve">NR RF channel </w:t>
              </w:r>
              <w:r>
                <w:rPr>
                  <w:rFonts w:cs="Arial"/>
                  <w:lang w:val="en-US"/>
                </w:rPr>
                <w:t xml:space="preserve">number </w:t>
              </w:r>
              <w:r>
                <w:rPr>
                  <w:lang w:val="it-IT"/>
                </w:rPr>
                <w:t>1</w:t>
              </w:r>
            </w:ins>
          </w:p>
        </w:tc>
      </w:tr>
      <w:tr w:rsidR="006027A3" w14:paraId="7BF7548B" w14:textId="77777777" w:rsidTr="00001E09">
        <w:trPr>
          <w:cantSplit/>
          <w:trHeight w:val="406"/>
          <w:jc w:val="center"/>
          <w:ins w:id="233" w:author="Xinrong Wang" w:date="2023-11-01T11:49:00Z"/>
        </w:trPr>
        <w:tc>
          <w:tcPr>
            <w:tcW w:w="2117" w:type="dxa"/>
            <w:tcBorders>
              <w:top w:val="single" w:sz="4" w:space="0" w:color="auto"/>
              <w:left w:val="single" w:sz="4" w:space="0" w:color="auto"/>
              <w:bottom w:val="single" w:sz="4" w:space="0" w:color="auto"/>
              <w:right w:val="single" w:sz="4" w:space="0" w:color="auto"/>
            </w:tcBorders>
          </w:tcPr>
          <w:p w14:paraId="2DB8BA95" w14:textId="77777777" w:rsidR="006027A3" w:rsidRDefault="006027A3" w:rsidP="007B4F70">
            <w:pPr>
              <w:pStyle w:val="TAL"/>
              <w:spacing w:line="256" w:lineRule="auto"/>
              <w:rPr>
                <w:ins w:id="234" w:author="Xinrong Wang" w:date="2023-11-01T11:49:00Z"/>
                <w:rFonts w:cs="Arial"/>
                <w:lang w:val="en-US"/>
              </w:rPr>
            </w:pPr>
            <w:ins w:id="235" w:author="Xinrong Wang" w:date="2023-11-01T11:49:00Z">
              <w:r>
                <w:rPr>
                  <w:rFonts w:cs="Arial"/>
                  <w:lang w:val="en-US"/>
                </w:rPr>
                <w:t>Neighbour cell</w:t>
              </w:r>
            </w:ins>
          </w:p>
        </w:tc>
        <w:tc>
          <w:tcPr>
            <w:tcW w:w="596" w:type="dxa"/>
            <w:tcBorders>
              <w:top w:val="single" w:sz="4" w:space="0" w:color="auto"/>
              <w:left w:val="single" w:sz="4" w:space="0" w:color="auto"/>
              <w:bottom w:val="single" w:sz="4" w:space="0" w:color="auto"/>
              <w:right w:val="single" w:sz="4" w:space="0" w:color="auto"/>
            </w:tcBorders>
          </w:tcPr>
          <w:p w14:paraId="22DA9F27" w14:textId="77777777" w:rsidR="006027A3" w:rsidRDefault="006027A3" w:rsidP="007B4F70">
            <w:pPr>
              <w:pStyle w:val="TAC"/>
              <w:spacing w:line="256" w:lineRule="auto"/>
              <w:rPr>
                <w:ins w:id="236" w:author="Xinrong Wang" w:date="2023-11-01T11:49:00Z"/>
                <w:lang w:val="en-US"/>
              </w:rPr>
            </w:pPr>
          </w:p>
        </w:tc>
        <w:tc>
          <w:tcPr>
            <w:tcW w:w="1251" w:type="dxa"/>
            <w:tcBorders>
              <w:top w:val="single" w:sz="4" w:space="0" w:color="auto"/>
              <w:left w:val="single" w:sz="4" w:space="0" w:color="auto"/>
              <w:bottom w:val="single" w:sz="4" w:space="0" w:color="auto"/>
              <w:right w:val="single" w:sz="4" w:space="0" w:color="auto"/>
            </w:tcBorders>
          </w:tcPr>
          <w:p w14:paraId="38185769" w14:textId="77777777" w:rsidR="006027A3" w:rsidRDefault="006027A3" w:rsidP="007B4F70">
            <w:pPr>
              <w:pStyle w:val="TAL"/>
              <w:spacing w:line="256" w:lineRule="auto"/>
              <w:rPr>
                <w:ins w:id="237" w:author="Xinrong Wang" w:date="2023-11-01T11:49:00Z"/>
                <w:rFonts w:cs="Arial"/>
                <w:lang w:val="en-US"/>
              </w:rPr>
            </w:pPr>
            <w:ins w:id="238" w:author="Xinrong Wang" w:date="2023-11-01T11:49: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18DE327C" w14:textId="2A753DF0" w:rsidR="006027A3" w:rsidRDefault="006027A3" w:rsidP="007B4F70">
            <w:pPr>
              <w:pStyle w:val="TAL"/>
              <w:spacing w:line="256" w:lineRule="auto"/>
              <w:rPr>
                <w:ins w:id="239" w:author="Xinrong Wang" w:date="2023-11-01T11:49:00Z"/>
                <w:rFonts w:cs="Arial"/>
                <w:lang w:val="en-US"/>
              </w:rPr>
            </w:pPr>
            <w:ins w:id="240" w:author="Xinrong Wang" w:date="2023-11-01T11:49:00Z">
              <w:r>
                <w:rPr>
                  <w:rFonts w:cs="Arial"/>
                  <w:lang w:val="en-US"/>
                </w:rPr>
                <w:t xml:space="preserve">NR </w:t>
              </w:r>
            </w:ins>
            <w:ins w:id="241" w:author="Xinrong Wang" w:date="2023-11-01T11:55:00Z">
              <w:r w:rsidR="00001E09">
                <w:rPr>
                  <w:rFonts w:cs="Arial"/>
                  <w:lang w:val="en-US"/>
                </w:rPr>
                <w:t>C</w:t>
              </w:r>
            </w:ins>
            <w:ins w:id="242" w:author="Xinrong Wang" w:date="2023-11-01T11:49:00Z">
              <w:r>
                <w:rPr>
                  <w:rFonts w:cs="Arial"/>
                  <w:lang w:val="en-US"/>
                </w:rPr>
                <w:t>ell 2</w:t>
              </w:r>
            </w:ins>
          </w:p>
        </w:tc>
        <w:tc>
          <w:tcPr>
            <w:tcW w:w="3072" w:type="dxa"/>
            <w:tcBorders>
              <w:top w:val="single" w:sz="4" w:space="0" w:color="auto"/>
              <w:left w:val="single" w:sz="4" w:space="0" w:color="auto"/>
              <w:bottom w:val="single" w:sz="4" w:space="0" w:color="auto"/>
              <w:right w:val="single" w:sz="4" w:space="0" w:color="auto"/>
            </w:tcBorders>
          </w:tcPr>
          <w:p w14:paraId="1F4382A2" w14:textId="68C27E05" w:rsidR="006027A3" w:rsidRDefault="006027A3" w:rsidP="007B4F70">
            <w:pPr>
              <w:pStyle w:val="TAL"/>
              <w:spacing w:line="256" w:lineRule="auto"/>
              <w:rPr>
                <w:ins w:id="243" w:author="Xinrong Wang" w:date="2023-11-01T11:49:00Z"/>
                <w:rFonts w:cs="Arial"/>
                <w:lang w:val="en-US"/>
              </w:rPr>
            </w:pPr>
            <w:ins w:id="244" w:author="Xinrong Wang" w:date="2023-11-01T11:49:00Z">
              <w:r>
                <w:rPr>
                  <w:rFonts w:cs="Arial"/>
                  <w:lang w:val="en-US"/>
                </w:rPr>
                <w:t xml:space="preserve">NR </w:t>
              </w:r>
            </w:ins>
            <w:ins w:id="245" w:author="Xinrong Wang" w:date="2023-11-01T11:55:00Z">
              <w:r w:rsidR="00001E09">
                <w:rPr>
                  <w:rFonts w:cs="Arial"/>
                  <w:lang w:val="en-US"/>
                </w:rPr>
                <w:t>C</w:t>
              </w:r>
            </w:ins>
            <w:ins w:id="246" w:author="Xinrong Wang" w:date="2023-11-01T11:49:00Z">
              <w:r>
                <w:rPr>
                  <w:rFonts w:cs="Arial"/>
                  <w:lang w:val="en-US"/>
                </w:rPr>
                <w:t>ell 2 is</w:t>
              </w:r>
              <w:r>
                <w:rPr>
                  <w:lang w:val="it-IT"/>
                </w:rPr>
                <w:t xml:space="preserve"> on NR RF channel </w:t>
              </w:r>
              <w:r>
                <w:rPr>
                  <w:rFonts w:cs="Arial"/>
                  <w:lang w:val="en-US"/>
                </w:rPr>
                <w:t xml:space="preserve">number </w:t>
              </w:r>
              <w:r>
                <w:rPr>
                  <w:lang w:val="it-IT"/>
                </w:rPr>
                <w:t>2</w:t>
              </w:r>
            </w:ins>
          </w:p>
        </w:tc>
      </w:tr>
      <w:tr w:rsidR="006027A3" w14:paraId="48A652D1" w14:textId="77777777" w:rsidTr="00001E09">
        <w:trPr>
          <w:cantSplit/>
          <w:trHeight w:val="416"/>
          <w:jc w:val="center"/>
          <w:ins w:id="247" w:author="Xinrong Wang" w:date="2023-11-01T11:49:00Z"/>
        </w:trPr>
        <w:tc>
          <w:tcPr>
            <w:tcW w:w="2117" w:type="dxa"/>
            <w:tcBorders>
              <w:top w:val="single" w:sz="4" w:space="0" w:color="auto"/>
              <w:left w:val="single" w:sz="4" w:space="0" w:color="auto"/>
              <w:bottom w:val="single" w:sz="4" w:space="0" w:color="auto"/>
              <w:right w:val="single" w:sz="4" w:space="0" w:color="auto"/>
            </w:tcBorders>
          </w:tcPr>
          <w:p w14:paraId="5A735493" w14:textId="77777777" w:rsidR="006027A3" w:rsidRDefault="006027A3" w:rsidP="007B4F70">
            <w:pPr>
              <w:pStyle w:val="TAL"/>
              <w:spacing w:line="256" w:lineRule="auto"/>
              <w:rPr>
                <w:ins w:id="248" w:author="Xinrong Wang" w:date="2023-11-01T11:49:00Z"/>
                <w:rFonts w:cs="Arial"/>
                <w:lang w:val="en-US"/>
              </w:rPr>
            </w:pPr>
            <w:ins w:id="249" w:author="Xinrong Wang" w:date="2023-11-01T11:49:00Z">
              <w:r>
                <w:rPr>
                  <w:rFonts w:cs="Arial"/>
                  <w:lang w:val="en-US"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158083D1" w14:textId="77777777" w:rsidR="006027A3" w:rsidRDefault="006027A3" w:rsidP="007B4F70">
            <w:pPr>
              <w:pStyle w:val="TAC"/>
              <w:spacing w:line="256" w:lineRule="auto"/>
              <w:rPr>
                <w:ins w:id="250" w:author="Xinrong Wang" w:date="2023-11-01T11:49:00Z"/>
                <w:lang w:val="en-US"/>
              </w:rPr>
            </w:pPr>
          </w:p>
        </w:tc>
        <w:tc>
          <w:tcPr>
            <w:tcW w:w="1251" w:type="dxa"/>
            <w:tcBorders>
              <w:top w:val="single" w:sz="4" w:space="0" w:color="auto"/>
              <w:left w:val="single" w:sz="4" w:space="0" w:color="auto"/>
              <w:bottom w:val="single" w:sz="4" w:space="0" w:color="auto"/>
              <w:right w:val="single" w:sz="4" w:space="0" w:color="auto"/>
            </w:tcBorders>
          </w:tcPr>
          <w:p w14:paraId="7E4D986D" w14:textId="77777777" w:rsidR="006027A3" w:rsidRDefault="006027A3" w:rsidP="007B4F70">
            <w:pPr>
              <w:pStyle w:val="TAL"/>
              <w:spacing w:line="256" w:lineRule="auto"/>
              <w:rPr>
                <w:ins w:id="251" w:author="Xinrong Wang" w:date="2023-11-01T11:49:00Z"/>
                <w:rFonts w:cs="Arial"/>
                <w:lang w:val="en-US" w:eastAsia="zh-CN"/>
              </w:rPr>
            </w:pPr>
            <w:ins w:id="252" w:author="Xinrong Wang" w:date="2023-11-01T11:49: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01DD93F3" w14:textId="77777777" w:rsidR="006027A3" w:rsidRDefault="006027A3" w:rsidP="007B4F70">
            <w:pPr>
              <w:pStyle w:val="TAL"/>
              <w:spacing w:line="256" w:lineRule="auto"/>
              <w:rPr>
                <w:ins w:id="253" w:author="Xinrong Wang" w:date="2023-11-01T11:49:00Z"/>
                <w:rFonts w:cs="Arial"/>
                <w:lang w:val="en-US" w:eastAsia="zh-CN"/>
              </w:rPr>
            </w:pPr>
            <w:ins w:id="254" w:author="Xinrong Wang" w:date="2023-11-01T11:49:00Z">
              <w:r>
                <w:rPr>
                  <w:rFonts w:cs="Arial"/>
                  <w:lang w:val="en-US" w:eastAsia="zh-CN"/>
                </w:rPr>
                <w:t>17</w:t>
              </w:r>
            </w:ins>
          </w:p>
          <w:p w14:paraId="2C81789E" w14:textId="77777777" w:rsidR="006027A3" w:rsidRDefault="006027A3" w:rsidP="007B4F70">
            <w:pPr>
              <w:pStyle w:val="TAL"/>
              <w:spacing w:line="256" w:lineRule="auto"/>
              <w:rPr>
                <w:ins w:id="255" w:author="Xinrong Wang" w:date="2023-11-01T11:49:00Z"/>
                <w:rFonts w:cs="Arial"/>
                <w:lang w:val="en-US" w:eastAsia="zh-CN"/>
              </w:rPr>
            </w:pPr>
          </w:p>
        </w:tc>
        <w:tc>
          <w:tcPr>
            <w:tcW w:w="3072" w:type="dxa"/>
            <w:tcBorders>
              <w:top w:val="single" w:sz="4" w:space="0" w:color="auto"/>
              <w:left w:val="single" w:sz="4" w:space="0" w:color="auto"/>
              <w:bottom w:val="single" w:sz="4" w:space="0" w:color="auto"/>
              <w:right w:val="single" w:sz="4" w:space="0" w:color="auto"/>
            </w:tcBorders>
          </w:tcPr>
          <w:p w14:paraId="7DFD06BC" w14:textId="595A8519" w:rsidR="006027A3" w:rsidRDefault="006027A3" w:rsidP="007B4F70">
            <w:pPr>
              <w:pStyle w:val="TAL"/>
              <w:spacing w:line="256" w:lineRule="auto"/>
              <w:rPr>
                <w:ins w:id="256" w:author="Xinrong Wang" w:date="2023-11-01T11:49:00Z"/>
                <w:rFonts w:cs="Arial"/>
                <w:lang w:val="en-US"/>
              </w:rPr>
            </w:pPr>
            <w:ins w:id="257" w:author="Xinrong Wang" w:date="2023-11-01T11:49:00Z">
              <w:r>
                <w:rPr>
                  <w:rFonts w:cs="Arial"/>
                  <w:lang w:val="en-US"/>
                </w:rPr>
                <w:t>As specified in clause 9.1.2-1</w:t>
              </w:r>
            </w:ins>
            <w:ins w:id="258" w:author="Xinrong Wang" w:date="2023-11-01T11:52:00Z">
              <w:r w:rsidR="00B26E04">
                <w:t xml:space="preserve"> in TS 38.133 [6]</w:t>
              </w:r>
            </w:ins>
          </w:p>
          <w:p w14:paraId="6EF85A1F" w14:textId="77777777" w:rsidR="006027A3" w:rsidRDefault="006027A3" w:rsidP="007B4F70">
            <w:pPr>
              <w:pStyle w:val="TAL"/>
              <w:spacing w:line="256" w:lineRule="auto"/>
              <w:rPr>
                <w:ins w:id="259" w:author="Xinrong Wang" w:date="2023-11-01T11:49:00Z"/>
                <w:rFonts w:cs="Arial"/>
                <w:lang w:val="en-US"/>
              </w:rPr>
            </w:pPr>
          </w:p>
        </w:tc>
      </w:tr>
      <w:tr w:rsidR="006027A3" w14:paraId="3FCE6A76" w14:textId="77777777" w:rsidTr="00001E09">
        <w:trPr>
          <w:cantSplit/>
          <w:trHeight w:val="416"/>
          <w:jc w:val="center"/>
          <w:ins w:id="260" w:author="Xinrong Wang" w:date="2023-11-01T11:49:00Z"/>
        </w:trPr>
        <w:tc>
          <w:tcPr>
            <w:tcW w:w="2117" w:type="dxa"/>
            <w:tcBorders>
              <w:top w:val="single" w:sz="4" w:space="0" w:color="auto"/>
              <w:left w:val="single" w:sz="4" w:space="0" w:color="auto"/>
              <w:bottom w:val="single" w:sz="4" w:space="0" w:color="auto"/>
              <w:right w:val="single" w:sz="4" w:space="0" w:color="auto"/>
            </w:tcBorders>
          </w:tcPr>
          <w:p w14:paraId="2FC409FF" w14:textId="77777777" w:rsidR="006027A3" w:rsidRDefault="006027A3" w:rsidP="007B4F70">
            <w:pPr>
              <w:pStyle w:val="TAL"/>
              <w:spacing w:line="256" w:lineRule="auto"/>
              <w:rPr>
                <w:ins w:id="261" w:author="Xinrong Wang" w:date="2023-11-01T11:49:00Z"/>
                <w:rFonts w:cs="Arial"/>
                <w:lang w:val="en-US" w:eastAsia="zh-CN"/>
              </w:rPr>
            </w:pPr>
            <w:ins w:id="262" w:author="Xinrong Wang" w:date="2023-11-01T11:49:00Z">
              <w:r>
                <w:rPr>
                  <w:lang w:val="it-IT"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0EC04EF6" w14:textId="77777777" w:rsidR="006027A3" w:rsidRDefault="006027A3" w:rsidP="007B4F70">
            <w:pPr>
              <w:pStyle w:val="TAC"/>
              <w:spacing w:line="256" w:lineRule="auto"/>
              <w:rPr>
                <w:ins w:id="263" w:author="Xinrong Wang" w:date="2023-11-01T11:49:00Z"/>
                <w:lang w:val="en-US"/>
              </w:rPr>
            </w:pPr>
          </w:p>
        </w:tc>
        <w:tc>
          <w:tcPr>
            <w:tcW w:w="1251" w:type="dxa"/>
            <w:tcBorders>
              <w:top w:val="single" w:sz="4" w:space="0" w:color="auto"/>
              <w:left w:val="single" w:sz="4" w:space="0" w:color="auto"/>
              <w:bottom w:val="single" w:sz="4" w:space="0" w:color="auto"/>
              <w:right w:val="single" w:sz="4" w:space="0" w:color="auto"/>
            </w:tcBorders>
          </w:tcPr>
          <w:p w14:paraId="02A1E63F" w14:textId="77777777" w:rsidR="006027A3" w:rsidRDefault="006027A3" w:rsidP="007B4F70">
            <w:pPr>
              <w:pStyle w:val="TAL"/>
              <w:spacing w:line="256" w:lineRule="auto"/>
              <w:rPr>
                <w:ins w:id="264" w:author="Xinrong Wang" w:date="2023-11-01T11:49:00Z"/>
                <w:rFonts w:cs="Arial"/>
                <w:lang w:val="en-US" w:eastAsia="zh-CN"/>
              </w:rPr>
            </w:pPr>
            <w:ins w:id="265" w:author="Xinrong Wang" w:date="2023-11-01T11:49: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180ABF2E" w14:textId="77777777" w:rsidR="006027A3" w:rsidRDefault="006027A3" w:rsidP="007B4F70">
            <w:pPr>
              <w:pStyle w:val="TAL"/>
              <w:spacing w:line="256" w:lineRule="auto"/>
              <w:rPr>
                <w:ins w:id="266" w:author="Xinrong Wang" w:date="2023-11-01T11:49:00Z"/>
                <w:rFonts w:cs="Arial"/>
                <w:lang w:val="en-US" w:eastAsia="zh-CN"/>
              </w:rPr>
            </w:pPr>
            <w:ins w:id="267" w:author="Xinrong Wang" w:date="2023-11-01T11:49:00Z">
              <w:r>
                <w:rPr>
                  <w:rFonts w:cs="Arial"/>
                  <w:lang w:val="en-US" w:eastAsia="zh-CN"/>
                </w:rPr>
                <w:t>39</w:t>
              </w:r>
            </w:ins>
          </w:p>
          <w:p w14:paraId="6F54F558" w14:textId="77777777" w:rsidR="006027A3" w:rsidRDefault="006027A3" w:rsidP="007B4F70">
            <w:pPr>
              <w:pStyle w:val="TAL"/>
              <w:spacing w:line="256" w:lineRule="auto"/>
              <w:rPr>
                <w:ins w:id="268" w:author="Xinrong Wang" w:date="2023-11-01T11:49:00Z"/>
                <w:rFonts w:cs="Arial"/>
                <w:lang w:val="en-US" w:eastAsia="zh-CN"/>
              </w:rPr>
            </w:pPr>
          </w:p>
        </w:tc>
        <w:tc>
          <w:tcPr>
            <w:tcW w:w="3072" w:type="dxa"/>
            <w:tcBorders>
              <w:top w:val="single" w:sz="4" w:space="0" w:color="auto"/>
              <w:left w:val="single" w:sz="4" w:space="0" w:color="auto"/>
              <w:bottom w:val="single" w:sz="4" w:space="0" w:color="auto"/>
              <w:right w:val="single" w:sz="4" w:space="0" w:color="auto"/>
            </w:tcBorders>
          </w:tcPr>
          <w:p w14:paraId="29551334" w14:textId="77777777" w:rsidR="006027A3" w:rsidRDefault="006027A3" w:rsidP="007B4F70">
            <w:pPr>
              <w:pStyle w:val="TAL"/>
              <w:spacing w:line="256" w:lineRule="auto"/>
              <w:rPr>
                <w:ins w:id="269" w:author="Xinrong Wang" w:date="2023-11-01T11:49:00Z"/>
                <w:rFonts w:cs="Arial"/>
                <w:lang w:val="en-US"/>
              </w:rPr>
            </w:pPr>
          </w:p>
        </w:tc>
      </w:tr>
      <w:tr w:rsidR="006027A3" w14:paraId="5FFCA921" w14:textId="77777777" w:rsidTr="00001E09">
        <w:trPr>
          <w:cantSplit/>
          <w:trHeight w:val="416"/>
          <w:jc w:val="center"/>
          <w:ins w:id="270" w:author="Xinrong Wang" w:date="2023-11-01T11:49:00Z"/>
        </w:trPr>
        <w:tc>
          <w:tcPr>
            <w:tcW w:w="2117" w:type="dxa"/>
            <w:tcBorders>
              <w:top w:val="single" w:sz="4" w:space="0" w:color="auto"/>
              <w:left w:val="single" w:sz="4" w:space="0" w:color="auto"/>
              <w:bottom w:val="single" w:sz="4" w:space="0" w:color="auto"/>
              <w:right w:val="single" w:sz="4" w:space="0" w:color="auto"/>
            </w:tcBorders>
          </w:tcPr>
          <w:p w14:paraId="6CD71006" w14:textId="77777777" w:rsidR="006027A3" w:rsidRDefault="006027A3" w:rsidP="007B4F70">
            <w:pPr>
              <w:pStyle w:val="TAL"/>
              <w:spacing w:line="256" w:lineRule="auto"/>
              <w:rPr>
                <w:ins w:id="271" w:author="Xinrong Wang" w:date="2023-11-01T11:49:00Z"/>
                <w:lang w:val="it-IT" w:eastAsia="zh-CN"/>
              </w:rPr>
            </w:pPr>
            <w:ins w:id="272" w:author="Xinrong Wang" w:date="2023-11-01T11:49:00Z">
              <w:r>
                <w:rPr>
                  <w:lang w:val="it-IT" w:eastAsia="zh-CN"/>
                </w:rPr>
                <w:t>SMTC-SSB parameters</w:t>
              </w:r>
            </w:ins>
          </w:p>
        </w:tc>
        <w:tc>
          <w:tcPr>
            <w:tcW w:w="596" w:type="dxa"/>
            <w:tcBorders>
              <w:top w:val="single" w:sz="4" w:space="0" w:color="auto"/>
              <w:left w:val="single" w:sz="4" w:space="0" w:color="auto"/>
              <w:bottom w:val="single" w:sz="4" w:space="0" w:color="auto"/>
              <w:right w:val="single" w:sz="4" w:space="0" w:color="auto"/>
            </w:tcBorders>
          </w:tcPr>
          <w:p w14:paraId="118EAA3F" w14:textId="77777777" w:rsidR="006027A3" w:rsidRDefault="006027A3" w:rsidP="007B4F70">
            <w:pPr>
              <w:pStyle w:val="TAC"/>
              <w:spacing w:line="256" w:lineRule="auto"/>
              <w:rPr>
                <w:ins w:id="273" w:author="Xinrong Wang" w:date="2023-11-01T11:49:00Z"/>
                <w:lang w:val="en-US"/>
              </w:rPr>
            </w:pPr>
          </w:p>
        </w:tc>
        <w:tc>
          <w:tcPr>
            <w:tcW w:w="1251" w:type="dxa"/>
            <w:tcBorders>
              <w:top w:val="single" w:sz="4" w:space="0" w:color="auto"/>
              <w:left w:val="single" w:sz="4" w:space="0" w:color="auto"/>
              <w:bottom w:val="single" w:sz="4" w:space="0" w:color="auto"/>
              <w:right w:val="single" w:sz="4" w:space="0" w:color="auto"/>
            </w:tcBorders>
          </w:tcPr>
          <w:p w14:paraId="2925F44D" w14:textId="77777777" w:rsidR="006027A3" w:rsidRDefault="006027A3" w:rsidP="007B4F70">
            <w:pPr>
              <w:pStyle w:val="TAL"/>
              <w:spacing w:line="256" w:lineRule="auto"/>
              <w:rPr>
                <w:ins w:id="274" w:author="Xinrong Wang" w:date="2023-11-01T11:49:00Z"/>
                <w:rFonts w:cs="Arial"/>
                <w:lang w:val="en-US"/>
              </w:rPr>
            </w:pPr>
            <w:ins w:id="275" w:author="Xinrong Wang" w:date="2023-11-01T11:49: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3019F767" w14:textId="77777777" w:rsidR="006027A3" w:rsidRDefault="006027A3" w:rsidP="007B4F70">
            <w:pPr>
              <w:pStyle w:val="TAL"/>
              <w:spacing w:line="256" w:lineRule="auto"/>
              <w:rPr>
                <w:ins w:id="276" w:author="Xinrong Wang" w:date="2023-11-01T11:49:00Z"/>
                <w:rFonts w:cs="Arial"/>
                <w:lang w:val="en-US" w:eastAsia="zh-CN"/>
              </w:rPr>
            </w:pPr>
            <w:ins w:id="277" w:author="Xinrong Wang" w:date="2023-11-01T11:49:00Z">
              <w:r>
                <w:rPr>
                  <w:rFonts w:cs="Arial"/>
                  <w:lang w:val="en-US" w:eastAsia="zh-CN"/>
                </w:rPr>
                <w:t>SSB.3 FR2</w:t>
              </w:r>
            </w:ins>
          </w:p>
        </w:tc>
        <w:tc>
          <w:tcPr>
            <w:tcW w:w="3072" w:type="dxa"/>
            <w:tcBorders>
              <w:top w:val="single" w:sz="4" w:space="0" w:color="auto"/>
              <w:left w:val="single" w:sz="4" w:space="0" w:color="auto"/>
              <w:bottom w:val="single" w:sz="4" w:space="0" w:color="auto"/>
              <w:right w:val="single" w:sz="4" w:space="0" w:color="auto"/>
            </w:tcBorders>
          </w:tcPr>
          <w:p w14:paraId="6F35048E" w14:textId="54F2ED05" w:rsidR="006027A3" w:rsidRDefault="006027A3" w:rsidP="007B4F70">
            <w:pPr>
              <w:pStyle w:val="TAL"/>
              <w:spacing w:line="256" w:lineRule="auto"/>
              <w:rPr>
                <w:ins w:id="278" w:author="Xinrong Wang" w:date="2023-11-01T11:49:00Z"/>
                <w:rFonts w:cs="Arial"/>
                <w:lang w:val="en-US"/>
              </w:rPr>
            </w:pPr>
            <w:ins w:id="279" w:author="Xinrong Wang" w:date="2023-11-01T11:49:00Z">
              <w:r>
                <w:rPr>
                  <w:rFonts w:cs="Arial"/>
                  <w:lang w:val="en-US"/>
                </w:rPr>
                <w:t>As specified in clause A.3.10.2</w:t>
              </w:r>
            </w:ins>
            <w:ins w:id="280" w:author="Xinrong Wang" w:date="2023-11-01T11:52:00Z">
              <w:r w:rsidR="00B26E04">
                <w:t xml:space="preserve"> in TS 38.133 [6]</w:t>
              </w:r>
            </w:ins>
          </w:p>
        </w:tc>
      </w:tr>
      <w:tr w:rsidR="006027A3" w14:paraId="34D89883" w14:textId="77777777" w:rsidTr="00001E09">
        <w:trPr>
          <w:cantSplit/>
          <w:trHeight w:val="198"/>
          <w:jc w:val="center"/>
          <w:ins w:id="281" w:author="Xinrong Wang" w:date="2023-11-01T11:49:00Z"/>
        </w:trPr>
        <w:tc>
          <w:tcPr>
            <w:tcW w:w="2117" w:type="dxa"/>
            <w:tcBorders>
              <w:top w:val="single" w:sz="4" w:space="0" w:color="auto"/>
              <w:left w:val="single" w:sz="4" w:space="0" w:color="auto"/>
              <w:bottom w:val="single" w:sz="4" w:space="0" w:color="auto"/>
              <w:right w:val="single" w:sz="4" w:space="0" w:color="auto"/>
            </w:tcBorders>
          </w:tcPr>
          <w:p w14:paraId="7AF14641" w14:textId="77777777" w:rsidR="006027A3" w:rsidRDefault="006027A3" w:rsidP="007B4F70">
            <w:pPr>
              <w:pStyle w:val="TAL"/>
              <w:spacing w:line="256" w:lineRule="auto"/>
              <w:rPr>
                <w:ins w:id="282" w:author="Xinrong Wang" w:date="2023-11-01T11:49:00Z"/>
                <w:rFonts w:cs="Arial"/>
                <w:lang w:val="en-US"/>
              </w:rPr>
            </w:pPr>
            <w:ins w:id="283" w:author="Xinrong Wang" w:date="2023-11-01T11:49:00Z">
              <w:r>
                <w:rPr>
                  <w:rFonts w:cs="Arial"/>
                  <w:lang w:val="en-US"/>
                </w:rPr>
                <w:t>A3-Offset</w:t>
              </w:r>
            </w:ins>
          </w:p>
        </w:tc>
        <w:tc>
          <w:tcPr>
            <w:tcW w:w="596" w:type="dxa"/>
            <w:tcBorders>
              <w:top w:val="single" w:sz="4" w:space="0" w:color="auto"/>
              <w:left w:val="single" w:sz="4" w:space="0" w:color="auto"/>
              <w:bottom w:val="single" w:sz="4" w:space="0" w:color="auto"/>
              <w:right w:val="single" w:sz="4" w:space="0" w:color="auto"/>
            </w:tcBorders>
          </w:tcPr>
          <w:p w14:paraId="152121B4" w14:textId="77777777" w:rsidR="006027A3" w:rsidRDefault="006027A3" w:rsidP="007B4F70">
            <w:pPr>
              <w:pStyle w:val="TAC"/>
              <w:spacing w:line="256" w:lineRule="auto"/>
              <w:rPr>
                <w:ins w:id="284" w:author="Xinrong Wang" w:date="2023-11-01T11:49:00Z"/>
                <w:lang w:val="en-US"/>
              </w:rPr>
            </w:pPr>
            <w:ins w:id="285" w:author="Xinrong Wang" w:date="2023-11-01T11:49:00Z">
              <w:r>
                <w:rPr>
                  <w:lang w:val="en-US"/>
                </w:rPr>
                <w:t>dB</w:t>
              </w:r>
            </w:ins>
          </w:p>
        </w:tc>
        <w:tc>
          <w:tcPr>
            <w:tcW w:w="1251" w:type="dxa"/>
            <w:tcBorders>
              <w:top w:val="single" w:sz="4" w:space="0" w:color="auto"/>
              <w:left w:val="single" w:sz="4" w:space="0" w:color="auto"/>
              <w:bottom w:val="single" w:sz="4" w:space="0" w:color="auto"/>
              <w:right w:val="single" w:sz="4" w:space="0" w:color="auto"/>
            </w:tcBorders>
          </w:tcPr>
          <w:p w14:paraId="3316B40F" w14:textId="77777777" w:rsidR="006027A3" w:rsidRDefault="006027A3" w:rsidP="007B4F70">
            <w:pPr>
              <w:pStyle w:val="TAL"/>
              <w:spacing w:line="256" w:lineRule="auto"/>
              <w:rPr>
                <w:ins w:id="286" w:author="Xinrong Wang" w:date="2023-11-01T11:49:00Z"/>
                <w:rFonts w:cs="Arial"/>
                <w:lang w:val="en-US"/>
              </w:rPr>
            </w:pPr>
            <w:ins w:id="287" w:author="Xinrong Wang" w:date="2023-11-01T11:49: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090669BC" w14:textId="77777777" w:rsidR="006027A3" w:rsidRDefault="006027A3" w:rsidP="007B4F70">
            <w:pPr>
              <w:pStyle w:val="TAL"/>
              <w:spacing w:line="256" w:lineRule="auto"/>
              <w:rPr>
                <w:ins w:id="288" w:author="Xinrong Wang" w:date="2023-11-01T11:49:00Z"/>
                <w:rFonts w:cs="Arial"/>
                <w:lang w:val="en-US"/>
              </w:rPr>
            </w:pPr>
            <w:ins w:id="289" w:author="Xinrong Wang" w:date="2023-11-01T11:49:00Z">
              <w:r>
                <w:rPr>
                  <w:rFonts w:cs="Arial"/>
                  <w:lang w:val="en-US"/>
                </w:rPr>
                <w:t>-30</w:t>
              </w:r>
            </w:ins>
          </w:p>
        </w:tc>
        <w:tc>
          <w:tcPr>
            <w:tcW w:w="3072" w:type="dxa"/>
            <w:tcBorders>
              <w:top w:val="single" w:sz="4" w:space="0" w:color="auto"/>
              <w:left w:val="single" w:sz="4" w:space="0" w:color="auto"/>
              <w:bottom w:val="single" w:sz="4" w:space="0" w:color="auto"/>
              <w:right w:val="single" w:sz="4" w:space="0" w:color="auto"/>
            </w:tcBorders>
          </w:tcPr>
          <w:p w14:paraId="5613134F" w14:textId="77777777" w:rsidR="006027A3" w:rsidRDefault="006027A3" w:rsidP="007B4F70">
            <w:pPr>
              <w:pStyle w:val="TAL"/>
              <w:spacing w:line="256" w:lineRule="auto"/>
              <w:rPr>
                <w:ins w:id="290" w:author="Xinrong Wang" w:date="2023-11-01T11:49:00Z"/>
                <w:rFonts w:cs="Arial"/>
                <w:lang w:val="en-US"/>
              </w:rPr>
            </w:pPr>
          </w:p>
        </w:tc>
      </w:tr>
      <w:tr w:rsidR="006027A3" w14:paraId="42D9B6BB" w14:textId="77777777" w:rsidTr="00001E09">
        <w:trPr>
          <w:cantSplit/>
          <w:trHeight w:val="208"/>
          <w:jc w:val="center"/>
          <w:ins w:id="291" w:author="Xinrong Wang" w:date="2023-11-01T11:49:00Z"/>
        </w:trPr>
        <w:tc>
          <w:tcPr>
            <w:tcW w:w="2117" w:type="dxa"/>
            <w:tcBorders>
              <w:top w:val="single" w:sz="4" w:space="0" w:color="auto"/>
              <w:left w:val="single" w:sz="4" w:space="0" w:color="auto"/>
              <w:bottom w:val="single" w:sz="4" w:space="0" w:color="auto"/>
              <w:right w:val="single" w:sz="4" w:space="0" w:color="auto"/>
            </w:tcBorders>
          </w:tcPr>
          <w:p w14:paraId="745FB91F" w14:textId="77777777" w:rsidR="006027A3" w:rsidRDefault="006027A3" w:rsidP="007B4F70">
            <w:pPr>
              <w:pStyle w:val="TAL"/>
              <w:spacing w:line="256" w:lineRule="auto"/>
              <w:rPr>
                <w:ins w:id="292" w:author="Xinrong Wang" w:date="2023-11-01T11:49:00Z"/>
                <w:rFonts w:cs="Arial"/>
                <w:lang w:val="en-US"/>
              </w:rPr>
            </w:pPr>
            <w:ins w:id="293" w:author="Xinrong Wang" w:date="2023-11-01T11:49:00Z">
              <w:r>
                <w:rPr>
                  <w:rFonts w:cs="Arial"/>
                  <w:lang w:val="en-US"/>
                </w:rPr>
                <w:t>Hysteresis</w:t>
              </w:r>
            </w:ins>
          </w:p>
        </w:tc>
        <w:tc>
          <w:tcPr>
            <w:tcW w:w="596" w:type="dxa"/>
            <w:tcBorders>
              <w:top w:val="single" w:sz="4" w:space="0" w:color="auto"/>
              <w:left w:val="single" w:sz="4" w:space="0" w:color="auto"/>
              <w:bottom w:val="single" w:sz="4" w:space="0" w:color="auto"/>
              <w:right w:val="single" w:sz="4" w:space="0" w:color="auto"/>
            </w:tcBorders>
          </w:tcPr>
          <w:p w14:paraId="174DCACF" w14:textId="77777777" w:rsidR="006027A3" w:rsidRDefault="006027A3" w:rsidP="007B4F70">
            <w:pPr>
              <w:pStyle w:val="TAC"/>
              <w:spacing w:line="256" w:lineRule="auto"/>
              <w:rPr>
                <w:ins w:id="294" w:author="Xinrong Wang" w:date="2023-11-01T11:49:00Z"/>
                <w:lang w:val="en-US"/>
              </w:rPr>
            </w:pPr>
            <w:ins w:id="295" w:author="Xinrong Wang" w:date="2023-11-01T11:49:00Z">
              <w:r>
                <w:rPr>
                  <w:lang w:val="en-US"/>
                </w:rPr>
                <w:t>dB</w:t>
              </w:r>
            </w:ins>
          </w:p>
        </w:tc>
        <w:tc>
          <w:tcPr>
            <w:tcW w:w="1251" w:type="dxa"/>
            <w:tcBorders>
              <w:top w:val="single" w:sz="4" w:space="0" w:color="auto"/>
              <w:left w:val="single" w:sz="4" w:space="0" w:color="auto"/>
              <w:bottom w:val="single" w:sz="4" w:space="0" w:color="auto"/>
              <w:right w:val="single" w:sz="4" w:space="0" w:color="auto"/>
            </w:tcBorders>
          </w:tcPr>
          <w:p w14:paraId="1E6A13EF" w14:textId="77777777" w:rsidR="006027A3" w:rsidRDefault="006027A3" w:rsidP="007B4F70">
            <w:pPr>
              <w:pStyle w:val="TAL"/>
              <w:spacing w:line="256" w:lineRule="auto"/>
              <w:rPr>
                <w:ins w:id="296" w:author="Xinrong Wang" w:date="2023-11-01T11:49:00Z"/>
                <w:rFonts w:cs="Arial"/>
                <w:lang w:val="en-US"/>
              </w:rPr>
            </w:pPr>
            <w:ins w:id="297" w:author="Xinrong Wang" w:date="2023-11-01T11:49: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668B7C28" w14:textId="77777777" w:rsidR="006027A3" w:rsidRDefault="006027A3" w:rsidP="007B4F70">
            <w:pPr>
              <w:pStyle w:val="TAL"/>
              <w:spacing w:line="256" w:lineRule="auto"/>
              <w:rPr>
                <w:ins w:id="298" w:author="Xinrong Wang" w:date="2023-11-01T11:49:00Z"/>
                <w:rFonts w:cs="Arial"/>
                <w:lang w:val="en-US"/>
              </w:rPr>
            </w:pPr>
            <w:ins w:id="299" w:author="Xinrong Wang" w:date="2023-11-01T11:49:00Z">
              <w:r>
                <w:rPr>
                  <w:rFonts w:cs="Arial"/>
                  <w:lang w:val="en-US"/>
                </w:rPr>
                <w:t>0</w:t>
              </w:r>
            </w:ins>
          </w:p>
        </w:tc>
        <w:tc>
          <w:tcPr>
            <w:tcW w:w="3072" w:type="dxa"/>
            <w:tcBorders>
              <w:top w:val="single" w:sz="4" w:space="0" w:color="auto"/>
              <w:left w:val="single" w:sz="4" w:space="0" w:color="auto"/>
              <w:bottom w:val="single" w:sz="4" w:space="0" w:color="auto"/>
              <w:right w:val="single" w:sz="4" w:space="0" w:color="auto"/>
            </w:tcBorders>
          </w:tcPr>
          <w:p w14:paraId="1026FD8D" w14:textId="77777777" w:rsidR="006027A3" w:rsidRDefault="006027A3" w:rsidP="007B4F70">
            <w:pPr>
              <w:pStyle w:val="TAL"/>
              <w:spacing w:line="256" w:lineRule="auto"/>
              <w:rPr>
                <w:ins w:id="300" w:author="Xinrong Wang" w:date="2023-11-01T11:49:00Z"/>
                <w:rFonts w:cs="Arial"/>
                <w:lang w:val="en-US"/>
              </w:rPr>
            </w:pPr>
          </w:p>
        </w:tc>
      </w:tr>
      <w:tr w:rsidR="006027A3" w14:paraId="18AD305D" w14:textId="77777777" w:rsidTr="00001E09">
        <w:trPr>
          <w:cantSplit/>
          <w:trHeight w:val="208"/>
          <w:jc w:val="center"/>
          <w:ins w:id="301" w:author="Xinrong Wang" w:date="2023-11-01T11:49:00Z"/>
        </w:trPr>
        <w:tc>
          <w:tcPr>
            <w:tcW w:w="2117" w:type="dxa"/>
            <w:tcBorders>
              <w:top w:val="single" w:sz="4" w:space="0" w:color="auto"/>
              <w:left w:val="single" w:sz="4" w:space="0" w:color="auto"/>
              <w:bottom w:val="single" w:sz="4" w:space="0" w:color="auto"/>
              <w:right w:val="single" w:sz="4" w:space="0" w:color="auto"/>
            </w:tcBorders>
          </w:tcPr>
          <w:p w14:paraId="3543F9BA" w14:textId="77777777" w:rsidR="006027A3" w:rsidRDefault="006027A3" w:rsidP="007B4F70">
            <w:pPr>
              <w:pStyle w:val="TAL"/>
              <w:spacing w:line="256" w:lineRule="auto"/>
              <w:rPr>
                <w:ins w:id="302" w:author="Xinrong Wang" w:date="2023-11-01T11:49:00Z"/>
                <w:rFonts w:cs="Arial"/>
                <w:lang w:val="en-US"/>
              </w:rPr>
            </w:pPr>
            <w:ins w:id="303" w:author="Xinrong Wang" w:date="2023-11-01T11:49:00Z">
              <w:r>
                <w:rPr>
                  <w:rFonts w:cs="Arial"/>
                  <w:lang w:val="en-US"/>
                </w:rPr>
                <w:t>CP length</w:t>
              </w:r>
            </w:ins>
          </w:p>
        </w:tc>
        <w:tc>
          <w:tcPr>
            <w:tcW w:w="596" w:type="dxa"/>
            <w:tcBorders>
              <w:top w:val="single" w:sz="4" w:space="0" w:color="auto"/>
              <w:left w:val="single" w:sz="4" w:space="0" w:color="auto"/>
              <w:bottom w:val="single" w:sz="4" w:space="0" w:color="auto"/>
              <w:right w:val="single" w:sz="4" w:space="0" w:color="auto"/>
            </w:tcBorders>
          </w:tcPr>
          <w:p w14:paraId="0BD02D97" w14:textId="77777777" w:rsidR="006027A3" w:rsidRDefault="006027A3" w:rsidP="007B4F70">
            <w:pPr>
              <w:pStyle w:val="TAC"/>
              <w:spacing w:line="256" w:lineRule="auto"/>
              <w:rPr>
                <w:ins w:id="304" w:author="Xinrong Wang" w:date="2023-11-01T11:49:00Z"/>
                <w:lang w:val="en-US"/>
              </w:rPr>
            </w:pPr>
          </w:p>
        </w:tc>
        <w:tc>
          <w:tcPr>
            <w:tcW w:w="1251" w:type="dxa"/>
            <w:tcBorders>
              <w:top w:val="single" w:sz="4" w:space="0" w:color="auto"/>
              <w:left w:val="single" w:sz="4" w:space="0" w:color="auto"/>
              <w:bottom w:val="single" w:sz="4" w:space="0" w:color="auto"/>
              <w:right w:val="single" w:sz="4" w:space="0" w:color="auto"/>
            </w:tcBorders>
          </w:tcPr>
          <w:p w14:paraId="4C71A53D" w14:textId="77777777" w:rsidR="006027A3" w:rsidRDefault="006027A3" w:rsidP="007B4F70">
            <w:pPr>
              <w:pStyle w:val="TAL"/>
              <w:spacing w:line="256" w:lineRule="auto"/>
              <w:rPr>
                <w:ins w:id="305" w:author="Xinrong Wang" w:date="2023-11-01T11:49:00Z"/>
                <w:rFonts w:cs="Arial"/>
                <w:lang w:val="en-US"/>
              </w:rPr>
            </w:pPr>
            <w:ins w:id="306" w:author="Xinrong Wang" w:date="2023-11-01T11:49: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3EDCF585" w14:textId="77777777" w:rsidR="006027A3" w:rsidRDefault="006027A3" w:rsidP="007B4F70">
            <w:pPr>
              <w:pStyle w:val="TAL"/>
              <w:spacing w:line="256" w:lineRule="auto"/>
              <w:rPr>
                <w:ins w:id="307" w:author="Xinrong Wang" w:date="2023-11-01T11:49:00Z"/>
                <w:rFonts w:cs="Arial"/>
                <w:lang w:val="en-US"/>
              </w:rPr>
            </w:pPr>
            <w:ins w:id="308" w:author="Xinrong Wang" w:date="2023-11-01T11:49:00Z">
              <w:r>
                <w:rPr>
                  <w:rFonts w:cs="Arial"/>
                  <w:lang w:val="en-US"/>
                </w:rPr>
                <w:t>Normal</w:t>
              </w:r>
            </w:ins>
          </w:p>
        </w:tc>
        <w:tc>
          <w:tcPr>
            <w:tcW w:w="3072" w:type="dxa"/>
            <w:tcBorders>
              <w:top w:val="single" w:sz="4" w:space="0" w:color="auto"/>
              <w:left w:val="single" w:sz="4" w:space="0" w:color="auto"/>
              <w:bottom w:val="single" w:sz="4" w:space="0" w:color="auto"/>
              <w:right w:val="single" w:sz="4" w:space="0" w:color="auto"/>
            </w:tcBorders>
          </w:tcPr>
          <w:p w14:paraId="3DC3B96C" w14:textId="77777777" w:rsidR="006027A3" w:rsidRDefault="006027A3" w:rsidP="007B4F70">
            <w:pPr>
              <w:pStyle w:val="TAL"/>
              <w:spacing w:line="256" w:lineRule="auto"/>
              <w:rPr>
                <w:ins w:id="309" w:author="Xinrong Wang" w:date="2023-11-01T11:49:00Z"/>
                <w:rFonts w:cs="Arial"/>
                <w:lang w:val="en-US"/>
              </w:rPr>
            </w:pPr>
          </w:p>
        </w:tc>
      </w:tr>
      <w:tr w:rsidR="006027A3" w14:paraId="2D7D95BA" w14:textId="77777777" w:rsidTr="00001E09">
        <w:trPr>
          <w:cantSplit/>
          <w:trHeight w:val="198"/>
          <w:jc w:val="center"/>
          <w:ins w:id="310" w:author="Xinrong Wang" w:date="2023-11-01T11:49:00Z"/>
        </w:trPr>
        <w:tc>
          <w:tcPr>
            <w:tcW w:w="2117" w:type="dxa"/>
            <w:tcBorders>
              <w:top w:val="single" w:sz="4" w:space="0" w:color="auto"/>
              <w:left w:val="single" w:sz="4" w:space="0" w:color="auto"/>
              <w:bottom w:val="single" w:sz="4" w:space="0" w:color="auto"/>
              <w:right w:val="single" w:sz="4" w:space="0" w:color="auto"/>
            </w:tcBorders>
          </w:tcPr>
          <w:p w14:paraId="4725283E" w14:textId="77777777" w:rsidR="006027A3" w:rsidRDefault="006027A3" w:rsidP="007B4F70">
            <w:pPr>
              <w:pStyle w:val="TAL"/>
              <w:spacing w:line="256" w:lineRule="auto"/>
              <w:rPr>
                <w:ins w:id="311" w:author="Xinrong Wang" w:date="2023-11-01T11:49:00Z"/>
                <w:rFonts w:cs="Arial"/>
                <w:lang w:val="en-US"/>
              </w:rPr>
            </w:pPr>
            <w:ins w:id="312" w:author="Xinrong Wang" w:date="2023-11-01T11:49:00Z">
              <w:r>
                <w:rPr>
                  <w:rFonts w:cs="Arial"/>
                  <w:lang w:val="en-US"/>
                </w:rPr>
                <w:t>TimeToTrigger</w:t>
              </w:r>
            </w:ins>
          </w:p>
        </w:tc>
        <w:tc>
          <w:tcPr>
            <w:tcW w:w="596" w:type="dxa"/>
            <w:tcBorders>
              <w:top w:val="single" w:sz="4" w:space="0" w:color="auto"/>
              <w:left w:val="single" w:sz="4" w:space="0" w:color="auto"/>
              <w:bottom w:val="single" w:sz="4" w:space="0" w:color="auto"/>
              <w:right w:val="single" w:sz="4" w:space="0" w:color="auto"/>
            </w:tcBorders>
          </w:tcPr>
          <w:p w14:paraId="77859ECC" w14:textId="77777777" w:rsidR="006027A3" w:rsidRDefault="006027A3" w:rsidP="007B4F70">
            <w:pPr>
              <w:pStyle w:val="TAC"/>
              <w:spacing w:line="256" w:lineRule="auto"/>
              <w:rPr>
                <w:ins w:id="313" w:author="Xinrong Wang" w:date="2023-11-01T11:49:00Z"/>
                <w:lang w:val="en-US"/>
              </w:rPr>
            </w:pPr>
            <w:ins w:id="314" w:author="Xinrong Wang" w:date="2023-11-01T11:49:00Z">
              <w:r>
                <w:rPr>
                  <w:lang w:val="en-US"/>
                </w:rPr>
                <w:t>s</w:t>
              </w:r>
            </w:ins>
          </w:p>
        </w:tc>
        <w:tc>
          <w:tcPr>
            <w:tcW w:w="1251" w:type="dxa"/>
            <w:tcBorders>
              <w:top w:val="single" w:sz="4" w:space="0" w:color="auto"/>
              <w:left w:val="single" w:sz="4" w:space="0" w:color="auto"/>
              <w:bottom w:val="single" w:sz="4" w:space="0" w:color="auto"/>
              <w:right w:val="single" w:sz="4" w:space="0" w:color="auto"/>
            </w:tcBorders>
          </w:tcPr>
          <w:p w14:paraId="5C29F4DD" w14:textId="77777777" w:rsidR="006027A3" w:rsidRDefault="006027A3" w:rsidP="007B4F70">
            <w:pPr>
              <w:pStyle w:val="TAL"/>
              <w:spacing w:line="256" w:lineRule="auto"/>
              <w:rPr>
                <w:ins w:id="315" w:author="Xinrong Wang" w:date="2023-11-01T11:49:00Z"/>
                <w:rFonts w:cs="Arial"/>
                <w:lang w:val="en-US"/>
              </w:rPr>
            </w:pPr>
            <w:ins w:id="316" w:author="Xinrong Wang" w:date="2023-11-01T11:49: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50A3ACC2" w14:textId="77777777" w:rsidR="006027A3" w:rsidRDefault="006027A3" w:rsidP="007B4F70">
            <w:pPr>
              <w:pStyle w:val="TAL"/>
              <w:spacing w:line="256" w:lineRule="auto"/>
              <w:rPr>
                <w:ins w:id="317" w:author="Xinrong Wang" w:date="2023-11-01T11:49:00Z"/>
                <w:rFonts w:cs="Arial"/>
                <w:lang w:val="en-US"/>
              </w:rPr>
            </w:pPr>
            <w:ins w:id="318" w:author="Xinrong Wang" w:date="2023-11-01T11:49:00Z">
              <w:r>
                <w:rPr>
                  <w:rFonts w:cs="Arial"/>
                  <w:lang w:val="en-US"/>
                </w:rPr>
                <w:t>0</w:t>
              </w:r>
            </w:ins>
          </w:p>
        </w:tc>
        <w:tc>
          <w:tcPr>
            <w:tcW w:w="3072" w:type="dxa"/>
            <w:tcBorders>
              <w:top w:val="single" w:sz="4" w:space="0" w:color="auto"/>
              <w:left w:val="single" w:sz="4" w:space="0" w:color="auto"/>
              <w:bottom w:val="single" w:sz="4" w:space="0" w:color="auto"/>
              <w:right w:val="single" w:sz="4" w:space="0" w:color="auto"/>
            </w:tcBorders>
          </w:tcPr>
          <w:p w14:paraId="32276C96" w14:textId="77777777" w:rsidR="006027A3" w:rsidRDefault="006027A3" w:rsidP="007B4F70">
            <w:pPr>
              <w:pStyle w:val="TAL"/>
              <w:spacing w:line="256" w:lineRule="auto"/>
              <w:rPr>
                <w:ins w:id="319" w:author="Xinrong Wang" w:date="2023-11-01T11:49:00Z"/>
                <w:rFonts w:cs="Arial"/>
                <w:lang w:val="en-US"/>
              </w:rPr>
            </w:pPr>
          </w:p>
        </w:tc>
      </w:tr>
      <w:tr w:rsidR="006027A3" w14:paraId="785A3BAA" w14:textId="77777777" w:rsidTr="00001E09">
        <w:trPr>
          <w:cantSplit/>
          <w:trHeight w:val="208"/>
          <w:jc w:val="center"/>
          <w:ins w:id="320" w:author="Xinrong Wang" w:date="2023-11-01T11:49:00Z"/>
        </w:trPr>
        <w:tc>
          <w:tcPr>
            <w:tcW w:w="2117" w:type="dxa"/>
            <w:tcBorders>
              <w:top w:val="single" w:sz="4" w:space="0" w:color="auto"/>
              <w:left w:val="single" w:sz="4" w:space="0" w:color="auto"/>
              <w:bottom w:val="single" w:sz="4" w:space="0" w:color="auto"/>
              <w:right w:val="single" w:sz="4" w:space="0" w:color="auto"/>
            </w:tcBorders>
          </w:tcPr>
          <w:p w14:paraId="45E5D53D" w14:textId="77777777" w:rsidR="006027A3" w:rsidRDefault="006027A3" w:rsidP="007B4F70">
            <w:pPr>
              <w:pStyle w:val="TAL"/>
              <w:spacing w:line="256" w:lineRule="auto"/>
              <w:rPr>
                <w:ins w:id="321" w:author="Xinrong Wang" w:date="2023-11-01T11:49:00Z"/>
                <w:rFonts w:cs="Arial"/>
                <w:lang w:val="en-US"/>
              </w:rPr>
            </w:pPr>
            <w:ins w:id="322" w:author="Xinrong Wang" w:date="2023-11-01T11:49:00Z">
              <w:r>
                <w:rPr>
                  <w:rFonts w:cs="Arial"/>
                  <w:lang w:val="en-US"/>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1D3268BE" w14:textId="77777777" w:rsidR="006027A3" w:rsidRDefault="006027A3" w:rsidP="007B4F70">
            <w:pPr>
              <w:pStyle w:val="TAC"/>
              <w:spacing w:line="256" w:lineRule="auto"/>
              <w:rPr>
                <w:ins w:id="323" w:author="Xinrong Wang" w:date="2023-11-01T11:49:00Z"/>
                <w:lang w:val="en-US"/>
              </w:rPr>
            </w:pPr>
          </w:p>
        </w:tc>
        <w:tc>
          <w:tcPr>
            <w:tcW w:w="1251" w:type="dxa"/>
            <w:tcBorders>
              <w:top w:val="single" w:sz="4" w:space="0" w:color="auto"/>
              <w:left w:val="single" w:sz="4" w:space="0" w:color="auto"/>
              <w:bottom w:val="single" w:sz="4" w:space="0" w:color="auto"/>
              <w:right w:val="single" w:sz="4" w:space="0" w:color="auto"/>
            </w:tcBorders>
          </w:tcPr>
          <w:p w14:paraId="31E903DC" w14:textId="77777777" w:rsidR="006027A3" w:rsidRDefault="006027A3" w:rsidP="007B4F70">
            <w:pPr>
              <w:pStyle w:val="TAL"/>
              <w:spacing w:line="256" w:lineRule="auto"/>
              <w:rPr>
                <w:ins w:id="324" w:author="Xinrong Wang" w:date="2023-11-01T11:49:00Z"/>
                <w:rFonts w:cs="Arial"/>
                <w:lang w:val="en-US"/>
              </w:rPr>
            </w:pPr>
            <w:ins w:id="325" w:author="Xinrong Wang" w:date="2023-11-01T11:49: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5345E9A9" w14:textId="77777777" w:rsidR="006027A3" w:rsidRDefault="006027A3" w:rsidP="007B4F70">
            <w:pPr>
              <w:pStyle w:val="TAL"/>
              <w:spacing w:line="256" w:lineRule="auto"/>
              <w:rPr>
                <w:ins w:id="326" w:author="Xinrong Wang" w:date="2023-11-01T11:49:00Z"/>
                <w:rFonts w:cs="Arial"/>
                <w:lang w:val="en-US"/>
              </w:rPr>
            </w:pPr>
            <w:ins w:id="327" w:author="Xinrong Wang" w:date="2023-11-01T11:49:00Z">
              <w:r>
                <w:rPr>
                  <w:rFonts w:cs="Arial"/>
                  <w:lang w:val="en-US"/>
                </w:rPr>
                <w:t>0</w:t>
              </w:r>
            </w:ins>
          </w:p>
        </w:tc>
        <w:tc>
          <w:tcPr>
            <w:tcW w:w="3072" w:type="dxa"/>
            <w:tcBorders>
              <w:top w:val="single" w:sz="4" w:space="0" w:color="auto"/>
              <w:left w:val="single" w:sz="4" w:space="0" w:color="auto"/>
              <w:bottom w:val="single" w:sz="4" w:space="0" w:color="auto"/>
              <w:right w:val="single" w:sz="4" w:space="0" w:color="auto"/>
            </w:tcBorders>
          </w:tcPr>
          <w:p w14:paraId="3C21D0F6" w14:textId="77777777" w:rsidR="006027A3" w:rsidRDefault="006027A3" w:rsidP="007B4F70">
            <w:pPr>
              <w:pStyle w:val="TAL"/>
              <w:spacing w:line="256" w:lineRule="auto"/>
              <w:rPr>
                <w:ins w:id="328" w:author="Xinrong Wang" w:date="2023-11-01T11:49:00Z"/>
                <w:rFonts w:cs="Arial"/>
                <w:lang w:val="en-US"/>
              </w:rPr>
            </w:pPr>
            <w:ins w:id="329" w:author="Xinrong Wang" w:date="2023-11-01T11:49:00Z">
              <w:r>
                <w:rPr>
                  <w:rFonts w:cs="Arial"/>
                  <w:lang w:val="en-US"/>
                </w:rPr>
                <w:t>L3 filtering is not used</w:t>
              </w:r>
            </w:ins>
          </w:p>
        </w:tc>
      </w:tr>
      <w:tr w:rsidR="006027A3" w14:paraId="768C74A2" w14:textId="77777777" w:rsidTr="00001E09">
        <w:trPr>
          <w:cantSplit/>
          <w:trHeight w:val="208"/>
          <w:jc w:val="center"/>
          <w:ins w:id="330" w:author="Xinrong Wang" w:date="2023-11-01T11:49:00Z"/>
        </w:trPr>
        <w:tc>
          <w:tcPr>
            <w:tcW w:w="2117" w:type="dxa"/>
            <w:tcBorders>
              <w:top w:val="single" w:sz="4" w:space="0" w:color="auto"/>
              <w:left w:val="single" w:sz="4" w:space="0" w:color="auto"/>
              <w:bottom w:val="single" w:sz="4" w:space="0" w:color="auto"/>
              <w:right w:val="single" w:sz="4" w:space="0" w:color="auto"/>
            </w:tcBorders>
          </w:tcPr>
          <w:p w14:paraId="38AFE1D8" w14:textId="77777777" w:rsidR="006027A3" w:rsidRDefault="006027A3" w:rsidP="007B4F70">
            <w:pPr>
              <w:pStyle w:val="TAL"/>
              <w:spacing w:line="256" w:lineRule="auto"/>
              <w:rPr>
                <w:ins w:id="331" w:author="Xinrong Wang" w:date="2023-11-01T11:49:00Z"/>
                <w:rFonts w:cs="Arial"/>
                <w:lang w:val="en-US"/>
              </w:rPr>
            </w:pPr>
            <w:ins w:id="332" w:author="Xinrong Wang" w:date="2023-11-01T11:49:00Z">
              <w:r>
                <w:rPr>
                  <w:rFonts w:cs="Arial"/>
                  <w:lang w:val="en-US"/>
                </w:rPr>
                <w:t>DRX</w:t>
              </w:r>
            </w:ins>
          </w:p>
        </w:tc>
        <w:tc>
          <w:tcPr>
            <w:tcW w:w="596" w:type="dxa"/>
            <w:tcBorders>
              <w:top w:val="single" w:sz="4" w:space="0" w:color="auto"/>
              <w:left w:val="single" w:sz="4" w:space="0" w:color="auto"/>
              <w:bottom w:val="single" w:sz="4" w:space="0" w:color="auto"/>
              <w:right w:val="single" w:sz="4" w:space="0" w:color="auto"/>
            </w:tcBorders>
          </w:tcPr>
          <w:p w14:paraId="4E77E353" w14:textId="77777777" w:rsidR="006027A3" w:rsidRDefault="006027A3" w:rsidP="007B4F70">
            <w:pPr>
              <w:pStyle w:val="TAC"/>
              <w:spacing w:line="256" w:lineRule="auto"/>
              <w:rPr>
                <w:ins w:id="333" w:author="Xinrong Wang" w:date="2023-11-01T11:49:00Z"/>
                <w:lang w:val="en-US"/>
              </w:rPr>
            </w:pPr>
          </w:p>
        </w:tc>
        <w:tc>
          <w:tcPr>
            <w:tcW w:w="1251" w:type="dxa"/>
            <w:tcBorders>
              <w:top w:val="single" w:sz="4" w:space="0" w:color="auto"/>
              <w:left w:val="single" w:sz="4" w:space="0" w:color="auto"/>
              <w:bottom w:val="single" w:sz="4" w:space="0" w:color="auto"/>
              <w:right w:val="single" w:sz="4" w:space="0" w:color="auto"/>
            </w:tcBorders>
          </w:tcPr>
          <w:p w14:paraId="6858C868" w14:textId="77777777" w:rsidR="006027A3" w:rsidRDefault="006027A3" w:rsidP="007B4F70">
            <w:pPr>
              <w:pStyle w:val="TAL"/>
              <w:spacing w:line="256" w:lineRule="auto"/>
              <w:rPr>
                <w:ins w:id="334" w:author="Xinrong Wang" w:date="2023-11-01T11:49:00Z"/>
                <w:rFonts w:cs="Arial"/>
                <w:lang w:val="en-US"/>
              </w:rPr>
            </w:pPr>
            <w:ins w:id="335" w:author="Xinrong Wang" w:date="2023-11-01T11:49: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310D3525" w14:textId="77777777" w:rsidR="006027A3" w:rsidRDefault="006027A3" w:rsidP="007B4F70">
            <w:pPr>
              <w:pStyle w:val="TAL"/>
              <w:spacing w:line="256" w:lineRule="auto"/>
              <w:rPr>
                <w:ins w:id="336" w:author="Xinrong Wang" w:date="2023-11-01T11:49:00Z"/>
                <w:rFonts w:cs="Arial"/>
                <w:lang w:val="en-US"/>
              </w:rPr>
            </w:pPr>
            <w:ins w:id="337" w:author="Xinrong Wang" w:date="2023-11-01T11:49:00Z">
              <w:r>
                <w:rPr>
                  <w:rFonts w:cs="Arial"/>
                  <w:lang w:val="en-US"/>
                </w:rPr>
                <w:t>OFF</w:t>
              </w:r>
            </w:ins>
          </w:p>
        </w:tc>
        <w:tc>
          <w:tcPr>
            <w:tcW w:w="3072" w:type="dxa"/>
            <w:tcBorders>
              <w:top w:val="single" w:sz="4" w:space="0" w:color="auto"/>
              <w:left w:val="single" w:sz="4" w:space="0" w:color="auto"/>
              <w:bottom w:val="single" w:sz="4" w:space="0" w:color="auto"/>
              <w:right w:val="single" w:sz="4" w:space="0" w:color="auto"/>
            </w:tcBorders>
          </w:tcPr>
          <w:p w14:paraId="62BC8D7A" w14:textId="77777777" w:rsidR="006027A3" w:rsidRDefault="006027A3" w:rsidP="007B4F70">
            <w:pPr>
              <w:pStyle w:val="TAL"/>
              <w:spacing w:line="256" w:lineRule="auto"/>
              <w:rPr>
                <w:ins w:id="338" w:author="Xinrong Wang" w:date="2023-11-01T11:49:00Z"/>
                <w:rFonts w:cs="Arial"/>
                <w:lang w:val="en-US"/>
              </w:rPr>
            </w:pPr>
            <w:ins w:id="339" w:author="Xinrong Wang" w:date="2023-11-01T11:49:00Z">
              <w:r>
                <w:rPr>
                  <w:rFonts w:cs="Arial"/>
                  <w:lang w:val="en-US"/>
                </w:rPr>
                <w:t>DRX is not used</w:t>
              </w:r>
            </w:ins>
          </w:p>
        </w:tc>
      </w:tr>
      <w:tr w:rsidR="006027A3" w14:paraId="39E70417" w14:textId="77777777" w:rsidTr="00001E09">
        <w:trPr>
          <w:cantSplit/>
          <w:trHeight w:val="614"/>
          <w:jc w:val="center"/>
          <w:ins w:id="340" w:author="Xinrong Wang" w:date="2023-11-01T11:49:00Z"/>
        </w:trPr>
        <w:tc>
          <w:tcPr>
            <w:tcW w:w="2117" w:type="dxa"/>
            <w:tcBorders>
              <w:top w:val="single" w:sz="4" w:space="0" w:color="auto"/>
              <w:left w:val="single" w:sz="4" w:space="0" w:color="auto"/>
              <w:bottom w:val="single" w:sz="4" w:space="0" w:color="auto"/>
              <w:right w:val="single" w:sz="4" w:space="0" w:color="auto"/>
            </w:tcBorders>
          </w:tcPr>
          <w:p w14:paraId="05635999" w14:textId="77777777" w:rsidR="006027A3" w:rsidRDefault="006027A3" w:rsidP="007B4F70">
            <w:pPr>
              <w:pStyle w:val="TAL"/>
              <w:spacing w:line="256" w:lineRule="auto"/>
              <w:rPr>
                <w:ins w:id="341" w:author="Xinrong Wang" w:date="2023-11-01T11:49:00Z"/>
                <w:rFonts w:cs="Arial"/>
                <w:lang w:val="en-US"/>
              </w:rPr>
            </w:pPr>
            <w:ins w:id="342" w:author="Xinrong Wang" w:date="2023-11-01T11:49:00Z">
              <w:r>
                <w:rPr>
                  <w:rFonts w:cs="Arial"/>
                  <w:lang w:val="en-US"/>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4F7107E4" w14:textId="77777777" w:rsidR="006027A3" w:rsidRDefault="006027A3" w:rsidP="007B4F70">
            <w:pPr>
              <w:pStyle w:val="TAC"/>
              <w:spacing w:line="256" w:lineRule="auto"/>
              <w:rPr>
                <w:ins w:id="343" w:author="Xinrong Wang" w:date="2023-11-01T11:49:00Z"/>
                <w:lang w:val="en-US"/>
              </w:rPr>
            </w:pPr>
          </w:p>
        </w:tc>
        <w:tc>
          <w:tcPr>
            <w:tcW w:w="1251" w:type="dxa"/>
            <w:tcBorders>
              <w:top w:val="single" w:sz="4" w:space="0" w:color="auto"/>
              <w:left w:val="single" w:sz="4" w:space="0" w:color="auto"/>
              <w:bottom w:val="single" w:sz="4" w:space="0" w:color="auto"/>
              <w:right w:val="single" w:sz="4" w:space="0" w:color="auto"/>
            </w:tcBorders>
          </w:tcPr>
          <w:p w14:paraId="3E489058" w14:textId="77777777" w:rsidR="006027A3" w:rsidRDefault="006027A3" w:rsidP="007B4F70">
            <w:pPr>
              <w:pStyle w:val="TAL"/>
              <w:spacing w:line="256" w:lineRule="auto"/>
              <w:rPr>
                <w:ins w:id="344" w:author="Xinrong Wang" w:date="2023-11-01T11:49:00Z"/>
                <w:rFonts w:cs="Arial"/>
                <w:lang w:val="en-US"/>
              </w:rPr>
            </w:pPr>
            <w:ins w:id="345" w:author="Xinrong Wang" w:date="2023-11-01T11:49: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00D643A2" w14:textId="77777777" w:rsidR="006027A3" w:rsidRDefault="006027A3" w:rsidP="007B4F70">
            <w:pPr>
              <w:pStyle w:val="TAL"/>
              <w:spacing w:line="256" w:lineRule="auto"/>
              <w:rPr>
                <w:ins w:id="346" w:author="Xinrong Wang" w:date="2023-11-01T11:49:00Z"/>
                <w:lang w:val="en-US"/>
              </w:rPr>
            </w:pPr>
            <w:ins w:id="347" w:author="Xinrong Wang" w:date="2023-11-01T11:49:00Z">
              <w:r>
                <w:rPr>
                  <w:lang w:val="en-US"/>
                </w:rPr>
                <w:t>3</w:t>
              </w:r>
              <w:r>
                <w:rPr>
                  <w:lang w:val="en-US"/>
                </w:rPr>
                <w:sym w:font="Symbol" w:char="F06D"/>
              </w:r>
              <w:r>
                <w:rPr>
                  <w:lang w:val="en-US"/>
                </w:rPr>
                <w:t>s</w:t>
              </w:r>
            </w:ins>
          </w:p>
        </w:tc>
        <w:tc>
          <w:tcPr>
            <w:tcW w:w="3072" w:type="dxa"/>
            <w:tcBorders>
              <w:top w:val="single" w:sz="4" w:space="0" w:color="auto"/>
              <w:left w:val="single" w:sz="4" w:space="0" w:color="auto"/>
              <w:bottom w:val="single" w:sz="4" w:space="0" w:color="auto"/>
              <w:right w:val="single" w:sz="4" w:space="0" w:color="auto"/>
            </w:tcBorders>
          </w:tcPr>
          <w:p w14:paraId="36ED5227" w14:textId="62CE129B" w:rsidR="006027A3" w:rsidRDefault="006027A3" w:rsidP="007B4F70">
            <w:pPr>
              <w:pStyle w:val="TAL"/>
              <w:spacing w:line="256" w:lineRule="auto"/>
              <w:rPr>
                <w:ins w:id="348" w:author="Xinrong Wang" w:date="2023-11-01T11:49:00Z"/>
                <w:lang w:val="en-US"/>
              </w:rPr>
            </w:pPr>
            <w:ins w:id="349" w:author="Xinrong Wang" w:date="2023-11-01T11:49:00Z">
              <w:r>
                <w:rPr>
                  <w:lang w:val="en-US"/>
                </w:rPr>
                <w:t>Synchronous cells</w:t>
              </w:r>
            </w:ins>
          </w:p>
          <w:p w14:paraId="497573C4" w14:textId="77777777" w:rsidR="006027A3" w:rsidRDefault="006027A3" w:rsidP="007B4F70">
            <w:pPr>
              <w:pStyle w:val="TAL"/>
              <w:spacing w:line="256" w:lineRule="auto"/>
              <w:rPr>
                <w:ins w:id="350" w:author="Xinrong Wang" w:date="2023-11-01T11:49:00Z"/>
                <w:lang w:val="en-US" w:eastAsia="zh-CN"/>
              </w:rPr>
            </w:pPr>
          </w:p>
        </w:tc>
      </w:tr>
      <w:tr w:rsidR="006027A3" w14:paraId="46CED1DD" w14:textId="77777777" w:rsidTr="00001E09">
        <w:trPr>
          <w:cantSplit/>
          <w:trHeight w:val="208"/>
          <w:jc w:val="center"/>
          <w:ins w:id="351" w:author="Xinrong Wang" w:date="2023-11-01T11:49:00Z"/>
        </w:trPr>
        <w:tc>
          <w:tcPr>
            <w:tcW w:w="2117" w:type="dxa"/>
            <w:tcBorders>
              <w:top w:val="single" w:sz="4" w:space="0" w:color="auto"/>
              <w:left w:val="single" w:sz="4" w:space="0" w:color="auto"/>
              <w:bottom w:val="single" w:sz="4" w:space="0" w:color="auto"/>
              <w:right w:val="single" w:sz="4" w:space="0" w:color="auto"/>
            </w:tcBorders>
          </w:tcPr>
          <w:p w14:paraId="6E94B0AF" w14:textId="77777777" w:rsidR="006027A3" w:rsidRDefault="006027A3" w:rsidP="007B4F70">
            <w:pPr>
              <w:pStyle w:val="TAL"/>
              <w:spacing w:line="256" w:lineRule="auto"/>
              <w:rPr>
                <w:ins w:id="352" w:author="Xinrong Wang" w:date="2023-11-01T11:49:00Z"/>
                <w:rFonts w:cs="Arial"/>
                <w:lang w:val="en-US"/>
              </w:rPr>
            </w:pPr>
            <w:ins w:id="353" w:author="Xinrong Wang" w:date="2023-11-01T11:49:00Z">
              <w:r>
                <w:rPr>
                  <w:rFonts w:cs="Arial"/>
                  <w:lang w:val="en-US"/>
                </w:rPr>
                <w:t>T1</w:t>
              </w:r>
            </w:ins>
          </w:p>
        </w:tc>
        <w:tc>
          <w:tcPr>
            <w:tcW w:w="596" w:type="dxa"/>
            <w:tcBorders>
              <w:top w:val="single" w:sz="4" w:space="0" w:color="auto"/>
              <w:left w:val="single" w:sz="4" w:space="0" w:color="auto"/>
              <w:bottom w:val="single" w:sz="4" w:space="0" w:color="auto"/>
              <w:right w:val="single" w:sz="4" w:space="0" w:color="auto"/>
            </w:tcBorders>
          </w:tcPr>
          <w:p w14:paraId="594B0A9B" w14:textId="77777777" w:rsidR="006027A3" w:rsidRDefault="006027A3" w:rsidP="007B4F70">
            <w:pPr>
              <w:pStyle w:val="TAC"/>
              <w:spacing w:line="256" w:lineRule="auto"/>
              <w:rPr>
                <w:ins w:id="354" w:author="Xinrong Wang" w:date="2023-11-01T11:49:00Z"/>
                <w:lang w:val="en-US"/>
              </w:rPr>
            </w:pPr>
            <w:ins w:id="355" w:author="Xinrong Wang" w:date="2023-11-01T11:49:00Z">
              <w:r>
                <w:rPr>
                  <w:lang w:val="en-US"/>
                </w:rPr>
                <w:t>s</w:t>
              </w:r>
            </w:ins>
          </w:p>
        </w:tc>
        <w:tc>
          <w:tcPr>
            <w:tcW w:w="1251" w:type="dxa"/>
            <w:tcBorders>
              <w:top w:val="single" w:sz="4" w:space="0" w:color="auto"/>
              <w:left w:val="single" w:sz="4" w:space="0" w:color="auto"/>
              <w:bottom w:val="single" w:sz="4" w:space="0" w:color="auto"/>
              <w:right w:val="single" w:sz="4" w:space="0" w:color="auto"/>
            </w:tcBorders>
          </w:tcPr>
          <w:p w14:paraId="2EE2BED7" w14:textId="77777777" w:rsidR="006027A3" w:rsidRDefault="006027A3" w:rsidP="007B4F70">
            <w:pPr>
              <w:pStyle w:val="TAL"/>
              <w:spacing w:line="256" w:lineRule="auto"/>
              <w:rPr>
                <w:ins w:id="356" w:author="Xinrong Wang" w:date="2023-11-01T11:49:00Z"/>
                <w:rFonts w:cs="Arial"/>
                <w:lang w:val="en-US"/>
              </w:rPr>
            </w:pPr>
            <w:ins w:id="357" w:author="Xinrong Wang" w:date="2023-11-01T11:49: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4BC01279" w14:textId="77777777" w:rsidR="006027A3" w:rsidRDefault="006027A3" w:rsidP="007B4F70">
            <w:pPr>
              <w:pStyle w:val="TAL"/>
              <w:spacing w:line="256" w:lineRule="auto"/>
              <w:rPr>
                <w:ins w:id="358" w:author="Xinrong Wang" w:date="2023-11-01T11:49:00Z"/>
                <w:rFonts w:cs="Arial"/>
                <w:lang w:val="en-US"/>
              </w:rPr>
            </w:pPr>
            <w:ins w:id="359" w:author="Xinrong Wang" w:date="2023-11-01T11:49:00Z">
              <w:r>
                <w:rPr>
                  <w:rFonts w:cs="Arial"/>
                  <w:lang w:val="en-US"/>
                </w:rPr>
                <w:t>5</w:t>
              </w:r>
            </w:ins>
          </w:p>
        </w:tc>
        <w:tc>
          <w:tcPr>
            <w:tcW w:w="3072" w:type="dxa"/>
            <w:tcBorders>
              <w:top w:val="single" w:sz="4" w:space="0" w:color="auto"/>
              <w:left w:val="single" w:sz="4" w:space="0" w:color="auto"/>
              <w:bottom w:val="single" w:sz="4" w:space="0" w:color="auto"/>
              <w:right w:val="single" w:sz="4" w:space="0" w:color="auto"/>
            </w:tcBorders>
          </w:tcPr>
          <w:p w14:paraId="22919A07" w14:textId="77777777" w:rsidR="006027A3" w:rsidRDefault="006027A3" w:rsidP="007B4F70">
            <w:pPr>
              <w:pStyle w:val="TAL"/>
              <w:spacing w:line="256" w:lineRule="auto"/>
              <w:rPr>
                <w:ins w:id="360" w:author="Xinrong Wang" w:date="2023-11-01T11:49:00Z"/>
                <w:rFonts w:cs="Arial"/>
                <w:lang w:val="en-US"/>
              </w:rPr>
            </w:pPr>
          </w:p>
        </w:tc>
      </w:tr>
      <w:tr w:rsidR="006027A3" w14:paraId="5E5A6722" w14:textId="77777777" w:rsidTr="00001E09">
        <w:trPr>
          <w:cantSplit/>
          <w:trHeight w:val="208"/>
          <w:jc w:val="center"/>
          <w:ins w:id="361" w:author="Xinrong Wang" w:date="2023-11-01T11:49:00Z"/>
        </w:trPr>
        <w:tc>
          <w:tcPr>
            <w:tcW w:w="2117" w:type="dxa"/>
            <w:tcBorders>
              <w:top w:val="single" w:sz="4" w:space="0" w:color="auto"/>
              <w:left w:val="single" w:sz="4" w:space="0" w:color="auto"/>
              <w:bottom w:val="single" w:sz="4" w:space="0" w:color="auto"/>
              <w:right w:val="single" w:sz="4" w:space="0" w:color="auto"/>
            </w:tcBorders>
          </w:tcPr>
          <w:p w14:paraId="0755E487" w14:textId="77777777" w:rsidR="006027A3" w:rsidRDefault="006027A3" w:rsidP="007B4F70">
            <w:pPr>
              <w:pStyle w:val="TAL"/>
              <w:spacing w:line="256" w:lineRule="auto"/>
              <w:rPr>
                <w:ins w:id="362" w:author="Xinrong Wang" w:date="2023-11-01T11:49:00Z"/>
                <w:lang w:val="en-US"/>
              </w:rPr>
            </w:pPr>
            <w:ins w:id="363" w:author="Xinrong Wang" w:date="2023-11-01T11:49:00Z">
              <w:r>
                <w:rPr>
                  <w:lang w:val="en-US"/>
                </w:rPr>
                <w:t>T2</w:t>
              </w:r>
            </w:ins>
          </w:p>
        </w:tc>
        <w:tc>
          <w:tcPr>
            <w:tcW w:w="596" w:type="dxa"/>
            <w:tcBorders>
              <w:top w:val="single" w:sz="4" w:space="0" w:color="auto"/>
              <w:left w:val="single" w:sz="4" w:space="0" w:color="auto"/>
              <w:bottom w:val="single" w:sz="4" w:space="0" w:color="auto"/>
              <w:right w:val="single" w:sz="4" w:space="0" w:color="auto"/>
            </w:tcBorders>
          </w:tcPr>
          <w:p w14:paraId="052CCF56" w14:textId="77777777" w:rsidR="006027A3" w:rsidRDefault="006027A3" w:rsidP="007B4F70">
            <w:pPr>
              <w:pStyle w:val="TAC"/>
              <w:spacing w:line="256" w:lineRule="auto"/>
              <w:rPr>
                <w:ins w:id="364" w:author="Xinrong Wang" w:date="2023-11-01T11:49:00Z"/>
                <w:lang w:val="en-US"/>
              </w:rPr>
            </w:pPr>
            <w:ins w:id="365" w:author="Xinrong Wang" w:date="2023-11-01T11:49:00Z">
              <w:r>
                <w:rPr>
                  <w:lang w:val="en-US"/>
                </w:rPr>
                <w:t>s</w:t>
              </w:r>
            </w:ins>
          </w:p>
        </w:tc>
        <w:tc>
          <w:tcPr>
            <w:tcW w:w="1251" w:type="dxa"/>
            <w:tcBorders>
              <w:top w:val="single" w:sz="4" w:space="0" w:color="auto"/>
              <w:left w:val="single" w:sz="4" w:space="0" w:color="auto"/>
              <w:bottom w:val="single" w:sz="4" w:space="0" w:color="auto"/>
              <w:right w:val="single" w:sz="4" w:space="0" w:color="auto"/>
            </w:tcBorders>
          </w:tcPr>
          <w:p w14:paraId="231AC3E0" w14:textId="77777777" w:rsidR="006027A3" w:rsidRDefault="006027A3" w:rsidP="007B4F70">
            <w:pPr>
              <w:pStyle w:val="TAL"/>
              <w:spacing w:line="256" w:lineRule="auto"/>
              <w:rPr>
                <w:ins w:id="366" w:author="Xinrong Wang" w:date="2023-11-01T11:49:00Z"/>
                <w:lang w:val="en-US"/>
              </w:rPr>
            </w:pPr>
            <w:ins w:id="367" w:author="Xinrong Wang" w:date="2023-11-01T11:49:00Z">
              <w:r>
                <w:rPr>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54D9339A" w14:textId="77777777" w:rsidR="006027A3" w:rsidRDefault="006027A3" w:rsidP="007B4F70">
            <w:pPr>
              <w:pStyle w:val="TAL"/>
              <w:spacing w:line="256" w:lineRule="auto"/>
              <w:rPr>
                <w:ins w:id="368" w:author="Xinrong Wang" w:date="2023-11-01T11:49:00Z"/>
                <w:lang w:val="en-US"/>
              </w:rPr>
            </w:pPr>
            <w:ins w:id="369" w:author="Xinrong Wang" w:date="2023-11-01T11:49:00Z">
              <w:r>
                <w:rPr>
                  <w:lang w:val="en-US"/>
                </w:rPr>
                <w:t>6 (PC1)</w:t>
              </w:r>
            </w:ins>
          </w:p>
          <w:p w14:paraId="2B9D82DF" w14:textId="77777777" w:rsidR="006027A3" w:rsidRDefault="006027A3" w:rsidP="007B4F70">
            <w:pPr>
              <w:pStyle w:val="TAL"/>
              <w:spacing w:line="256" w:lineRule="auto"/>
              <w:rPr>
                <w:ins w:id="370" w:author="Xinrong Wang" w:date="2023-11-01T11:49:00Z"/>
                <w:lang w:val="en-US"/>
              </w:rPr>
            </w:pPr>
            <w:ins w:id="371" w:author="Xinrong Wang" w:date="2023-11-01T11:49:00Z">
              <w:r>
                <w:rPr>
                  <w:lang w:val="en-US"/>
                </w:rPr>
                <w:t>4 (other PC)</w:t>
              </w:r>
            </w:ins>
          </w:p>
        </w:tc>
        <w:tc>
          <w:tcPr>
            <w:tcW w:w="3072" w:type="dxa"/>
            <w:tcBorders>
              <w:top w:val="single" w:sz="4" w:space="0" w:color="auto"/>
              <w:left w:val="single" w:sz="4" w:space="0" w:color="auto"/>
              <w:bottom w:val="single" w:sz="4" w:space="0" w:color="auto"/>
              <w:right w:val="single" w:sz="4" w:space="0" w:color="auto"/>
            </w:tcBorders>
          </w:tcPr>
          <w:p w14:paraId="54B27C61" w14:textId="77777777" w:rsidR="006027A3" w:rsidRDefault="006027A3" w:rsidP="007B4F70">
            <w:pPr>
              <w:pStyle w:val="TAL"/>
              <w:spacing w:line="256" w:lineRule="auto"/>
              <w:rPr>
                <w:ins w:id="372" w:author="Xinrong Wang" w:date="2023-11-01T11:49:00Z"/>
                <w:lang w:val="en-US"/>
              </w:rPr>
            </w:pPr>
          </w:p>
        </w:tc>
      </w:tr>
    </w:tbl>
    <w:p w14:paraId="5B9B2D7A" w14:textId="77777777" w:rsidR="006027A3" w:rsidRDefault="006027A3" w:rsidP="0081118E">
      <w:pPr>
        <w:pStyle w:val="TH"/>
        <w:rPr>
          <w:ins w:id="373" w:author="Xinrong Wang" w:date="2023-11-01T11:49:00Z"/>
        </w:rPr>
      </w:pPr>
    </w:p>
    <w:p w14:paraId="64FF10E4" w14:textId="7EDDF8BF" w:rsidR="004356A3" w:rsidRPr="005D6859" w:rsidRDefault="00E02E64" w:rsidP="004356A3">
      <w:pPr>
        <w:pStyle w:val="H6"/>
        <w:keepNext w:val="0"/>
        <w:keepLines w:val="0"/>
        <w:rPr>
          <w:ins w:id="374" w:author="Xinrong Wang" w:date="2023-07-17T16:17:00Z"/>
        </w:rPr>
      </w:pPr>
      <w:ins w:id="375" w:author="Xinrong Wang" w:date="2023-11-01T11:41:00Z">
        <w:r>
          <w:t>7.6.2.9</w:t>
        </w:r>
      </w:ins>
      <w:ins w:id="376" w:author="Xinrong Wang" w:date="2023-07-17T11:06:00Z">
        <w:r w:rsidR="004356A3" w:rsidRPr="005D6859">
          <w:t>.4.2</w:t>
        </w:r>
        <w:r w:rsidR="004356A3" w:rsidRPr="005D6859">
          <w:tab/>
          <w:t>Test procedure</w:t>
        </w:r>
      </w:ins>
    </w:p>
    <w:p w14:paraId="7102FD3D" w14:textId="77777777" w:rsidR="00EF61C2" w:rsidRPr="0099108A" w:rsidRDefault="00EF61C2" w:rsidP="00EF61C2">
      <w:pPr>
        <w:rPr>
          <w:ins w:id="377" w:author="Xinrong Wang" w:date="2023-11-01T10:53:00Z"/>
        </w:rPr>
      </w:pPr>
      <w:ins w:id="378" w:author="Xinrong Wang" w:date="2023-11-01T10:53:00Z">
        <w:r>
          <w:t>TBD</w:t>
        </w:r>
      </w:ins>
    </w:p>
    <w:p w14:paraId="7CE9A021" w14:textId="19738B08" w:rsidR="004356A3" w:rsidRDefault="00E02E64" w:rsidP="004356A3">
      <w:pPr>
        <w:pStyle w:val="H6"/>
        <w:keepNext w:val="0"/>
        <w:keepLines w:val="0"/>
        <w:rPr>
          <w:ins w:id="379" w:author="Xinrong Wang" w:date="2023-07-17T16:18:00Z"/>
        </w:rPr>
      </w:pPr>
      <w:ins w:id="380" w:author="Xinrong Wang" w:date="2023-11-01T11:41:00Z">
        <w:r>
          <w:t>7.6.2.9</w:t>
        </w:r>
      </w:ins>
      <w:ins w:id="381" w:author="Xinrong Wang" w:date="2023-07-17T11:06:00Z">
        <w:r w:rsidR="004356A3" w:rsidRPr="00100F6F">
          <w:t>.4.3</w:t>
        </w:r>
        <w:r w:rsidR="004356A3" w:rsidRPr="00100F6F">
          <w:tab/>
          <w:t>Message contents</w:t>
        </w:r>
      </w:ins>
    </w:p>
    <w:p w14:paraId="4BB9F193" w14:textId="2CD32B54" w:rsidR="0099108A" w:rsidRPr="0099108A" w:rsidRDefault="0099108A" w:rsidP="00C91EB0">
      <w:pPr>
        <w:rPr>
          <w:ins w:id="382" w:author="Xinrong Wang" w:date="2023-07-17T11:06:00Z"/>
        </w:rPr>
      </w:pPr>
      <w:ins w:id="383" w:author="Xinrong Wang" w:date="2023-07-17T16:18:00Z">
        <w:r>
          <w:t>TBD</w:t>
        </w:r>
      </w:ins>
    </w:p>
    <w:p w14:paraId="50B837BA" w14:textId="7D6F7499" w:rsidR="004356A3" w:rsidRPr="00100F6F" w:rsidRDefault="00E02E64" w:rsidP="004356A3">
      <w:pPr>
        <w:pStyle w:val="H6"/>
        <w:keepLines w:val="0"/>
        <w:rPr>
          <w:ins w:id="384" w:author="Xinrong Wang" w:date="2023-07-17T11:06:00Z"/>
        </w:rPr>
      </w:pPr>
      <w:ins w:id="385" w:author="Xinrong Wang" w:date="2023-11-01T11:41:00Z">
        <w:r>
          <w:t>7.6.2.9</w:t>
        </w:r>
      </w:ins>
      <w:ins w:id="386" w:author="Xinrong Wang" w:date="2023-07-17T11:06:00Z">
        <w:r w:rsidR="004356A3" w:rsidRPr="00100F6F">
          <w:t>.5</w:t>
        </w:r>
        <w:r w:rsidR="004356A3" w:rsidRPr="00100F6F">
          <w:tab/>
          <w:t>Test requirement</w:t>
        </w:r>
      </w:ins>
    </w:p>
    <w:p w14:paraId="756C2D4D" w14:textId="0828F443" w:rsidR="0099108A" w:rsidRDefault="0099108A" w:rsidP="0099108A">
      <w:pPr>
        <w:rPr>
          <w:ins w:id="387" w:author="Xinrong Wang" w:date="2023-07-17T16:14:00Z"/>
        </w:rPr>
      </w:pPr>
      <w:ins w:id="388" w:author="Xinrong Wang" w:date="2023-07-17T16:15:00Z">
        <w:r>
          <w:t xml:space="preserve">Table </w:t>
        </w:r>
      </w:ins>
      <w:ins w:id="389" w:author="Xinrong Wang" w:date="2023-11-01T11:41:00Z">
        <w:r w:rsidR="00E02E64">
          <w:t>7.6.2.9</w:t>
        </w:r>
      </w:ins>
      <w:ins w:id="390" w:author="Xinrong Wang" w:date="2023-07-17T16:15:00Z">
        <w:r>
          <w:t xml:space="preserve">.5-1 </w:t>
        </w:r>
      </w:ins>
      <w:ins w:id="391" w:author="Xinrong Wang" w:date="2023-07-17T16:16:00Z">
        <w:r>
          <w:t>define</w:t>
        </w:r>
      </w:ins>
      <w:ins w:id="392" w:author="Xinrong Wang" w:date="2023-10-23T18:56:00Z">
        <w:r w:rsidR="00DA7907">
          <w:t>s</w:t>
        </w:r>
      </w:ins>
      <w:ins w:id="393" w:author="Xinrong Wang" w:date="2023-07-17T16:16:00Z">
        <w:r>
          <w:t xml:space="preserve"> the </w:t>
        </w:r>
      </w:ins>
      <w:ins w:id="394" w:author="Xinrong Wang" w:date="2023-10-25T11:17:00Z">
        <w:r w:rsidR="007079B7">
          <w:t>NR cell specific test parameters</w:t>
        </w:r>
      </w:ins>
      <w:ins w:id="395" w:author="Xinrong Wang" w:date="2023-10-23T20:12:00Z">
        <w:r w:rsidR="00D85118">
          <w:t>, not including test tolerances yet [</w:t>
        </w:r>
        <w:r w:rsidR="00D85118" w:rsidRPr="00C1340C">
          <w:rPr>
            <w:color w:val="FF0000"/>
          </w:rPr>
          <w:t>will update after TT analysis</w:t>
        </w:r>
        <w:r w:rsidR="00D85118">
          <w:t>]</w:t>
        </w:r>
      </w:ins>
      <w:ins w:id="396" w:author="Xinrong Wang" w:date="2023-07-17T16:15:00Z">
        <w:r>
          <w:t>.</w:t>
        </w:r>
      </w:ins>
      <w:ins w:id="397" w:author="Xinrong Wang" w:date="2023-10-25T11:14:00Z">
        <w:r w:rsidR="007079B7">
          <w:t xml:space="preserve"> </w:t>
        </w:r>
      </w:ins>
    </w:p>
    <w:p w14:paraId="7124C03C" w14:textId="4984217A" w:rsidR="00DA7907" w:rsidRDefault="00E02E64" w:rsidP="00DA7907">
      <w:pPr>
        <w:pStyle w:val="TH"/>
        <w:rPr>
          <w:ins w:id="398" w:author="Xinrong Wang" w:date="2023-11-01T11:50:00Z"/>
        </w:rPr>
      </w:pPr>
      <w:ins w:id="399" w:author="Xinrong Wang" w:date="2023-11-01T11:41:00Z">
        <w:r>
          <w:lastRenderedPageBreak/>
          <w:t>7.6.2.9</w:t>
        </w:r>
      </w:ins>
      <w:ins w:id="400" w:author="Xinrong Wang" w:date="2023-10-23T18:57:00Z">
        <w:r w:rsidR="00DA7907">
          <w:t>.5-</w:t>
        </w:r>
      </w:ins>
      <w:ins w:id="401" w:author="Xinrong Wang" w:date="2023-10-23T18:58:00Z">
        <w:r w:rsidR="00DA7907">
          <w:t>1</w:t>
        </w:r>
      </w:ins>
      <w:ins w:id="402" w:author="Xinrong Wang" w:date="2023-10-23T18:57:00Z">
        <w:r w:rsidR="00DA7907">
          <w:t xml:space="preserve">: </w:t>
        </w:r>
      </w:ins>
      <w:ins w:id="403" w:author="Xinrong Wang" w:date="2023-11-01T11:50:00Z">
        <w:r w:rsidR="006027A3">
          <w:t>Cell specific test parameters for SA inter-frequency event triggered reporting for FR2 without SSB time index detection (GP17)</w:t>
        </w:r>
      </w:ins>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2"/>
        <w:gridCol w:w="875"/>
        <w:gridCol w:w="1280"/>
        <w:gridCol w:w="983"/>
        <w:gridCol w:w="977"/>
        <w:gridCol w:w="992"/>
        <w:gridCol w:w="1210"/>
      </w:tblGrid>
      <w:tr w:rsidR="006027A3" w14:paraId="4ECF9308" w14:textId="77777777" w:rsidTr="00001E09">
        <w:trPr>
          <w:cantSplit/>
          <w:trHeight w:val="150"/>
          <w:jc w:val="center"/>
          <w:ins w:id="404" w:author="Xinrong Wang" w:date="2023-11-01T11:50:00Z"/>
        </w:trPr>
        <w:tc>
          <w:tcPr>
            <w:tcW w:w="2623" w:type="dxa"/>
            <w:gridSpan w:val="2"/>
            <w:vMerge w:val="restart"/>
            <w:tcBorders>
              <w:top w:val="single" w:sz="4" w:space="0" w:color="auto"/>
              <w:left w:val="single" w:sz="4" w:space="0" w:color="auto"/>
              <w:bottom w:val="single" w:sz="4" w:space="0" w:color="auto"/>
              <w:right w:val="single" w:sz="4" w:space="0" w:color="auto"/>
            </w:tcBorders>
          </w:tcPr>
          <w:p w14:paraId="7D5E77BA" w14:textId="77777777" w:rsidR="006027A3" w:rsidRDefault="006027A3" w:rsidP="007B4F70">
            <w:pPr>
              <w:pStyle w:val="TAH"/>
              <w:spacing w:line="256" w:lineRule="auto"/>
              <w:rPr>
                <w:ins w:id="405" w:author="Xinrong Wang" w:date="2023-11-01T11:50:00Z"/>
                <w:rFonts w:cs="Arial"/>
                <w:lang w:val="en-US"/>
              </w:rPr>
            </w:pPr>
            <w:ins w:id="406" w:author="Xinrong Wang" w:date="2023-11-01T11:50:00Z">
              <w:r>
                <w:rPr>
                  <w:lang w:val="en-US"/>
                </w:rPr>
                <w:t>Parameter</w:t>
              </w:r>
            </w:ins>
          </w:p>
        </w:tc>
        <w:tc>
          <w:tcPr>
            <w:tcW w:w="875" w:type="dxa"/>
            <w:vMerge w:val="restart"/>
            <w:tcBorders>
              <w:top w:val="single" w:sz="4" w:space="0" w:color="auto"/>
              <w:left w:val="single" w:sz="4" w:space="0" w:color="auto"/>
              <w:bottom w:val="single" w:sz="4" w:space="0" w:color="auto"/>
              <w:right w:val="single" w:sz="4" w:space="0" w:color="auto"/>
            </w:tcBorders>
          </w:tcPr>
          <w:p w14:paraId="2C2422F1" w14:textId="77777777" w:rsidR="006027A3" w:rsidRDefault="006027A3" w:rsidP="007B4F70">
            <w:pPr>
              <w:pStyle w:val="TAH"/>
              <w:spacing w:line="256" w:lineRule="auto"/>
              <w:rPr>
                <w:ins w:id="407" w:author="Xinrong Wang" w:date="2023-11-01T11:50:00Z"/>
                <w:rFonts w:cs="Arial"/>
                <w:lang w:val="en-US"/>
              </w:rPr>
            </w:pPr>
            <w:ins w:id="408" w:author="Xinrong Wang" w:date="2023-11-01T11:50:00Z">
              <w:r>
                <w:rPr>
                  <w:lang w:val="en-US"/>
                </w:rPr>
                <w:t>Unit</w:t>
              </w:r>
            </w:ins>
          </w:p>
        </w:tc>
        <w:tc>
          <w:tcPr>
            <w:tcW w:w="1280" w:type="dxa"/>
            <w:vMerge w:val="restart"/>
            <w:tcBorders>
              <w:top w:val="single" w:sz="4" w:space="0" w:color="auto"/>
              <w:left w:val="single" w:sz="4" w:space="0" w:color="auto"/>
              <w:bottom w:val="single" w:sz="4" w:space="0" w:color="auto"/>
              <w:right w:val="single" w:sz="4" w:space="0" w:color="auto"/>
            </w:tcBorders>
          </w:tcPr>
          <w:p w14:paraId="015D4182" w14:textId="77777777" w:rsidR="006027A3" w:rsidRDefault="006027A3" w:rsidP="007B4F70">
            <w:pPr>
              <w:pStyle w:val="TAH"/>
              <w:spacing w:line="256" w:lineRule="auto"/>
              <w:rPr>
                <w:ins w:id="409" w:author="Xinrong Wang" w:date="2023-11-01T11:50:00Z"/>
                <w:lang w:val="en-US"/>
              </w:rPr>
            </w:pPr>
            <w:ins w:id="410" w:author="Xinrong Wang" w:date="2023-11-01T11:50:00Z">
              <w:r>
                <w:rPr>
                  <w:rFonts w:cs="Arial"/>
                  <w:lang w:val="en-US"/>
                </w:rPr>
                <w:t>Test configuration</w:t>
              </w:r>
            </w:ins>
          </w:p>
        </w:tc>
        <w:tc>
          <w:tcPr>
            <w:tcW w:w="1960" w:type="dxa"/>
            <w:gridSpan w:val="2"/>
            <w:tcBorders>
              <w:top w:val="single" w:sz="4" w:space="0" w:color="auto"/>
              <w:left w:val="single" w:sz="4" w:space="0" w:color="auto"/>
              <w:bottom w:val="single" w:sz="4" w:space="0" w:color="auto"/>
              <w:right w:val="single" w:sz="4" w:space="0" w:color="auto"/>
            </w:tcBorders>
          </w:tcPr>
          <w:p w14:paraId="71A6D66A" w14:textId="77777777" w:rsidR="006027A3" w:rsidRDefault="006027A3" w:rsidP="007B4F70">
            <w:pPr>
              <w:pStyle w:val="TAH"/>
              <w:spacing w:line="256" w:lineRule="auto"/>
              <w:rPr>
                <w:ins w:id="411" w:author="Xinrong Wang" w:date="2023-11-01T11:50:00Z"/>
                <w:rFonts w:cs="Arial"/>
                <w:lang w:val="en-US"/>
              </w:rPr>
            </w:pPr>
            <w:ins w:id="412" w:author="Xinrong Wang" w:date="2023-11-01T11:50:00Z">
              <w:r>
                <w:rPr>
                  <w:lang w:val="en-US"/>
                </w:rPr>
                <w:t>Cell 1</w:t>
              </w:r>
            </w:ins>
          </w:p>
        </w:tc>
        <w:tc>
          <w:tcPr>
            <w:tcW w:w="2202" w:type="dxa"/>
            <w:gridSpan w:val="2"/>
            <w:tcBorders>
              <w:top w:val="single" w:sz="4" w:space="0" w:color="auto"/>
              <w:left w:val="single" w:sz="4" w:space="0" w:color="auto"/>
              <w:bottom w:val="single" w:sz="4" w:space="0" w:color="auto"/>
              <w:right w:val="single" w:sz="4" w:space="0" w:color="auto"/>
            </w:tcBorders>
          </w:tcPr>
          <w:p w14:paraId="287C9792" w14:textId="22EA966D" w:rsidR="006027A3" w:rsidRDefault="006027A3" w:rsidP="007B4F70">
            <w:pPr>
              <w:pStyle w:val="TAH"/>
              <w:spacing w:line="256" w:lineRule="auto"/>
              <w:rPr>
                <w:ins w:id="413" w:author="Xinrong Wang" w:date="2023-11-01T11:50:00Z"/>
                <w:rFonts w:cs="Arial"/>
                <w:lang w:val="en-US"/>
              </w:rPr>
            </w:pPr>
            <w:ins w:id="414" w:author="Xinrong Wang" w:date="2023-11-01T11:50:00Z">
              <w:r>
                <w:rPr>
                  <w:lang w:val="en-US"/>
                </w:rPr>
                <w:t xml:space="preserve">Cell </w:t>
              </w:r>
            </w:ins>
            <w:ins w:id="415" w:author="Xinrong Wang" w:date="2023-11-01T11:57:00Z">
              <w:r w:rsidR="00001E09">
                <w:rPr>
                  <w:lang w:val="en-US"/>
                </w:rPr>
                <w:t>2</w:t>
              </w:r>
            </w:ins>
          </w:p>
        </w:tc>
      </w:tr>
      <w:tr w:rsidR="006027A3" w14:paraId="617CC29C" w14:textId="77777777" w:rsidTr="00001E09">
        <w:trPr>
          <w:cantSplit/>
          <w:trHeight w:val="150"/>
          <w:jc w:val="center"/>
          <w:ins w:id="416" w:author="Xinrong Wang" w:date="2023-11-01T11:50:00Z"/>
        </w:trPr>
        <w:tc>
          <w:tcPr>
            <w:tcW w:w="2623" w:type="dxa"/>
            <w:gridSpan w:val="2"/>
            <w:vMerge/>
            <w:tcBorders>
              <w:top w:val="single" w:sz="4" w:space="0" w:color="auto"/>
              <w:left w:val="single" w:sz="4" w:space="0" w:color="auto"/>
              <w:bottom w:val="single" w:sz="4" w:space="0" w:color="auto"/>
              <w:right w:val="single" w:sz="4" w:space="0" w:color="auto"/>
            </w:tcBorders>
            <w:vAlign w:val="center"/>
          </w:tcPr>
          <w:p w14:paraId="0C486F54" w14:textId="77777777" w:rsidR="006027A3" w:rsidRDefault="006027A3" w:rsidP="007B4F70">
            <w:pPr>
              <w:spacing w:after="0" w:line="256" w:lineRule="auto"/>
              <w:rPr>
                <w:ins w:id="417" w:author="Xinrong Wang" w:date="2023-11-01T11:50:00Z"/>
                <w:rFonts w:ascii="Arial" w:hAnsi="Arial" w:cs="Arial"/>
                <w:b/>
                <w:sz w:val="18"/>
              </w:rPr>
            </w:pPr>
          </w:p>
        </w:tc>
        <w:tc>
          <w:tcPr>
            <w:tcW w:w="875" w:type="dxa"/>
            <w:vMerge/>
            <w:tcBorders>
              <w:top w:val="single" w:sz="4" w:space="0" w:color="auto"/>
              <w:left w:val="single" w:sz="4" w:space="0" w:color="auto"/>
              <w:bottom w:val="single" w:sz="4" w:space="0" w:color="auto"/>
              <w:right w:val="single" w:sz="4" w:space="0" w:color="auto"/>
            </w:tcBorders>
            <w:vAlign w:val="center"/>
          </w:tcPr>
          <w:p w14:paraId="51E39FB0" w14:textId="77777777" w:rsidR="006027A3" w:rsidRDefault="006027A3" w:rsidP="007B4F70">
            <w:pPr>
              <w:spacing w:after="0" w:line="256" w:lineRule="auto"/>
              <w:rPr>
                <w:ins w:id="418" w:author="Xinrong Wang" w:date="2023-11-01T11:50:00Z"/>
                <w:rFonts w:ascii="Arial" w:hAnsi="Arial" w:cs="Arial"/>
                <w:b/>
                <w:sz w:val="18"/>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2472094B" w14:textId="77777777" w:rsidR="006027A3" w:rsidRDefault="006027A3" w:rsidP="007B4F70">
            <w:pPr>
              <w:spacing w:after="0" w:line="256" w:lineRule="auto"/>
              <w:rPr>
                <w:ins w:id="419" w:author="Xinrong Wang" w:date="2023-11-01T11:50:00Z"/>
                <w:rFonts w:ascii="Arial" w:hAnsi="Arial"/>
                <w:b/>
                <w:sz w:val="18"/>
              </w:rPr>
            </w:pPr>
          </w:p>
        </w:tc>
        <w:tc>
          <w:tcPr>
            <w:tcW w:w="983" w:type="dxa"/>
            <w:tcBorders>
              <w:top w:val="single" w:sz="4" w:space="0" w:color="auto"/>
              <w:left w:val="single" w:sz="4" w:space="0" w:color="auto"/>
              <w:bottom w:val="single" w:sz="4" w:space="0" w:color="auto"/>
              <w:right w:val="single" w:sz="4" w:space="0" w:color="auto"/>
            </w:tcBorders>
          </w:tcPr>
          <w:p w14:paraId="45DB3A5E" w14:textId="77777777" w:rsidR="006027A3" w:rsidRDefault="006027A3" w:rsidP="007B4F70">
            <w:pPr>
              <w:pStyle w:val="TAH"/>
              <w:spacing w:line="256" w:lineRule="auto"/>
              <w:rPr>
                <w:ins w:id="420" w:author="Xinrong Wang" w:date="2023-11-01T11:50:00Z"/>
                <w:rFonts w:cs="Arial"/>
                <w:lang w:val="en-US"/>
              </w:rPr>
            </w:pPr>
            <w:ins w:id="421" w:author="Xinrong Wang" w:date="2023-11-01T11:50:00Z">
              <w:r>
                <w:rPr>
                  <w:lang w:val="en-US"/>
                </w:rPr>
                <w:t>T1</w:t>
              </w:r>
            </w:ins>
          </w:p>
        </w:tc>
        <w:tc>
          <w:tcPr>
            <w:tcW w:w="977" w:type="dxa"/>
            <w:tcBorders>
              <w:top w:val="single" w:sz="4" w:space="0" w:color="auto"/>
              <w:left w:val="single" w:sz="4" w:space="0" w:color="auto"/>
              <w:bottom w:val="single" w:sz="4" w:space="0" w:color="auto"/>
              <w:right w:val="single" w:sz="4" w:space="0" w:color="auto"/>
            </w:tcBorders>
          </w:tcPr>
          <w:p w14:paraId="065B03DD" w14:textId="77777777" w:rsidR="006027A3" w:rsidRDefault="006027A3" w:rsidP="007B4F70">
            <w:pPr>
              <w:pStyle w:val="TAH"/>
              <w:spacing w:line="256" w:lineRule="auto"/>
              <w:rPr>
                <w:ins w:id="422" w:author="Xinrong Wang" w:date="2023-11-01T11:50:00Z"/>
                <w:rFonts w:cs="Arial"/>
                <w:lang w:val="en-US"/>
              </w:rPr>
            </w:pPr>
            <w:ins w:id="423" w:author="Xinrong Wang" w:date="2023-11-01T11:50:00Z">
              <w:r>
                <w:rPr>
                  <w:lang w:val="en-US"/>
                </w:rPr>
                <w:t>T2</w:t>
              </w:r>
            </w:ins>
          </w:p>
        </w:tc>
        <w:tc>
          <w:tcPr>
            <w:tcW w:w="992" w:type="dxa"/>
            <w:tcBorders>
              <w:top w:val="single" w:sz="4" w:space="0" w:color="auto"/>
              <w:left w:val="single" w:sz="4" w:space="0" w:color="auto"/>
              <w:bottom w:val="single" w:sz="4" w:space="0" w:color="auto"/>
              <w:right w:val="single" w:sz="4" w:space="0" w:color="auto"/>
            </w:tcBorders>
          </w:tcPr>
          <w:p w14:paraId="6CAFF559" w14:textId="77777777" w:rsidR="006027A3" w:rsidRDefault="006027A3" w:rsidP="007B4F70">
            <w:pPr>
              <w:pStyle w:val="TAH"/>
              <w:spacing w:line="256" w:lineRule="auto"/>
              <w:rPr>
                <w:ins w:id="424" w:author="Xinrong Wang" w:date="2023-11-01T11:50:00Z"/>
                <w:rFonts w:cs="Arial"/>
                <w:lang w:val="en-US"/>
              </w:rPr>
            </w:pPr>
            <w:ins w:id="425" w:author="Xinrong Wang" w:date="2023-11-01T11:50:00Z">
              <w:r>
                <w:rPr>
                  <w:lang w:val="en-US"/>
                </w:rPr>
                <w:t>T1</w:t>
              </w:r>
            </w:ins>
          </w:p>
        </w:tc>
        <w:tc>
          <w:tcPr>
            <w:tcW w:w="1210" w:type="dxa"/>
            <w:tcBorders>
              <w:top w:val="single" w:sz="4" w:space="0" w:color="auto"/>
              <w:left w:val="single" w:sz="4" w:space="0" w:color="auto"/>
              <w:bottom w:val="single" w:sz="4" w:space="0" w:color="auto"/>
              <w:right w:val="single" w:sz="4" w:space="0" w:color="auto"/>
            </w:tcBorders>
          </w:tcPr>
          <w:p w14:paraId="35643CC9" w14:textId="77777777" w:rsidR="006027A3" w:rsidRDefault="006027A3" w:rsidP="007B4F70">
            <w:pPr>
              <w:pStyle w:val="TAH"/>
              <w:spacing w:line="256" w:lineRule="auto"/>
              <w:rPr>
                <w:ins w:id="426" w:author="Xinrong Wang" w:date="2023-11-01T11:50:00Z"/>
                <w:rFonts w:cs="Arial"/>
                <w:lang w:val="en-US"/>
              </w:rPr>
            </w:pPr>
            <w:ins w:id="427" w:author="Xinrong Wang" w:date="2023-11-01T11:50:00Z">
              <w:r>
                <w:rPr>
                  <w:lang w:val="en-US"/>
                </w:rPr>
                <w:t>T2</w:t>
              </w:r>
            </w:ins>
          </w:p>
        </w:tc>
      </w:tr>
      <w:tr w:rsidR="006027A3" w14:paraId="6BFBED7B" w14:textId="77777777" w:rsidTr="00001E09">
        <w:trPr>
          <w:cantSplit/>
          <w:trHeight w:val="292"/>
          <w:jc w:val="center"/>
          <w:ins w:id="428" w:author="Xinrong Wang" w:date="2023-11-01T11:50:00Z"/>
        </w:trPr>
        <w:tc>
          <w:tcPr>
            <w:tcW w:w="2623" w:type="dxa"/>
            <w:gridSpan w:val="2"/>
            <w:vMerge w:val="restart"/>
            <w:tcBorders>
              <w:top w:val="single" w:sz="4" w:space="0" w:color="auto"/>
              <w:left w:val="single" w:sz="4" w:space="0" w:color="auto"/>
              <w:bottom w:val="single" w:sz="4" w:space="0" w:color="auto"/>
              <w:right w:val="single" w:sz="4" w:space="0" w:color="auto"/>
            </w:tcBorders>
          </w:tcPr>
          <w:p w14:paraId="0A42C17A" w14:textId="77777777" w:rsidR="006027A3" w:rsidRDefault="006027A3" w:rsidP="007B4F70">
            <w:pPr>
              <w:pStyle w:val="TAL"/>
              <w:keepNext w:val="0"/>
              <w:spacing w:line="256" w:lineRule="auto"/>
              <w:rPr>
                <w:ins w:id="429" w:author="Xinrong Wang" w:date="2023-11-01T11:50:00Z"/>
                <w:lang w:val="it-IT"/>
              </w:rPr>
            </w:pPr>
            <w:ins w:id="430" w:author="Xinrong Wang" w:date="2023-11-01T11:50:00Z">
              <w:r>
                <w:rPr>
                  <w:lang w:val="it-IT"/>
                </w:rPr>
                <w:t>AoA setup</w:t>
              </w:r>
            </w:ins>
          </w:p>
        </w:tc>
        <w:tc>
          <w:tcPr>
            <w:tcW w:w="875" w:type="dxa"/>
            <w:vMerge w:val="restart"/>
            <w:tcBorders>
              <w:top w:val="single" w:sz="4" w:space="0" w:color="auto"/>
              <w:left w:val="single" w:sz="4" w:space="0" w:color="auto"/>
              <w:bottom w:val="single" w:sz="4" w:space="0" w:color="auto"/>
              <w:right w:val="single" w:sz="4" w:space="0" w:color="auto"/>
            </w:tcBorders>
          </w:tcPr>
          <w:p w14:paraId="3E0520E4" w14:textId="77777777" w:rsidR="006027A3" w:rsidRDefault="006027A3" w:rsidP="007B4F70">
            <w:pPr>
              <w:pStyle w:val="TAC"/>
              <w:keepNext w:val="0"/>
              <w:spacing w:line="256" w:lineRule="auto"/>
              <w:rPr>
                <w:ins w:id="431" w:author="Xinrong Wang" w:date="2023-11-01T11:50:00Z"/>
                <w:lang w:val="it-IT"/>
              </w:rPr>
            </w:pPr>
          </w:p>
        </w:tc>
        <w:tc>
          <w:tcPr>
            <w:tcW w:w="1280" w:type="dxa"/>
            <w:vMerge w:val="restart"/>
            <w:tcBorders>
              <w:top w:val="single" w:sz="4" w:space="0" w:color="auto"/>
              <w:left w:val="single" w:sz="4" w:space="0" w:color="auto"/>
              <w:bottom w:val="single" w:sz="4" w:space="0" w:color="auto"/>
              <w:right w:val="single" w:sz="4" w:space="0" w:color="auto"/>
            </w:tcBorders>
          </w:tcPr>
          <w:p w14:paraId="65CB8DD0" w14:textId="77777777" w:rsidR="006027A3" w:rsidRDefault="006027A3" w:rsidP="007B4F70">
            <w:pPr>
              <w:pStyle w:val="TAC"/>
              <w:keepNext w:val="0"/>
              <w:spacing w:line="256" w:lineRule="auto"/>
              <w:rPr>
                <w:ins w:id="432" w:author="Xinrong Wang" w:date="2023-11-01T11:50:00Z"/>
                <w:lang w:val="en-US"/>
              </w:rPr>
            </w:pPr>
            <w:ins w:id="433" w:author="Xinrong Wang" w:date="2023-11-01T11:50:00Z">
              <w:r>
                <w:rPr>
                  <w:lang w:val="en-US"/>
                </w:rPr>
                <w:t>Config 1</w:t>
              </w:r>
            </w:ins>
          </w:p>
        </w:tc>
        <w:tc>
          <w:tcPr>
            <w:tcW w:w="4162" w:type="dxa"/>
            <w:gridSpan w:val="4"/>
            <w:tcBorders>
              <w:top w:val="single" w:sz="4" w:space="0" w:color="auto"/>
              <w:left w:val="single" w:sz="4" w:space="0" w:color="auto"/>
              <w:bottom w:val="single" w:sz="4" w:space="0" w:color="auto"/>
              <w:right w:val="single" w:sz="4" w:space="0" w:color="auto"/>
            </w:tcBorders>
          </w:tcPr>
          <w:p w14:paraId="4D0C4D3D" w14:textId="6AF0621A" w:rsidR="006027A3" w:rsidRDefault="006027A3" w:rsidP="007B4F70">
            <w:pPr>
              <w:pStyle w:val="TAC"/>
              <w:keepNext w:val="0"/>
              <w:spacing w:line="256" w:lineRule="auto"/>
              <w:rPr>
                <w:ins w:id="434" w:author="Xinrong Wang" w:date="2023-11-01T11:50:00Z"/>
                <w:rFonts w:cs="v4.2.0"/>
                <w:lang w:val="en-US"/>
              </w:rPr>
            </w:pPr>
            <w:ins w:id="435" w:author="Xinrong Wang" w:date="2023-11-01T11:50:00Z">
              <w:r>
                <w:rPr>
                  <w:rFonts w:cs="v4.2.0"/>
                  <w:lang w:val="en-US"/>
                </w:rPr>
                <w:t>Setup 3 as specified in clause A.3.15</w:t>
              </w:r>
            </w:ins>
            <w:ins w:id="436" w:author="Xinrong Wang" w:date="2023-11-01T11:52:00Z">
              <w:r w:rsidR="00B26E04">
                <w:t xml:space="preserve"> in TS 38.133 [6]</w:t>
              </w:r>
            </w:ins>
          </w:p>
        </w:tc>
      </w:tr>
      <w:tr w:rsidR="006027A3" w14:paraId="3A73AB00" w14:textId="77777777" w:rsidTr="00001E09">
        <w:trPr>
          <w:cantSplit/>
          <w:trHeight w:val="292"/>
          <w:jc w:val="center"/>
          <w:ins w:id="437" w:author="Xinrong Wang" w:date="2023-11-01T11:50:00Z"/>
        </w:trPr>
        <w:tc>
          <w:tcPr>
            <w:tcW w:w="2623" w:type="dxa"/>
            <w:gridSpan w:val="2"/>
            <w:vMerge/>
            <w:tcBorders>
              <w:top w:val="single" w:sz="4" w:space="0" w:color="auto"/>
              <w:left w:val="single" w:sz="4" w:space="0" w:color="auto"/>
              <w:bottom w:val="single" w:sz="4" w:space="0" w:color="auto"/>
              <w:right w:val="single" w:sz="4" w:space="0" w:color="auto"/>
            </w:tcBorders>
            <w:vAlign w:val="center"/>
          </w:tcPr>
          <w:p w14:paraId="3AD27D19" w14:textId="77777777" w:rsidR="006027A3" w:rsidRDefault="006027A3" w:rsidP="007B4F70">
            <w:pPr>
              <w:spacing w:after="0" w:line="256" w:lineRule="auto"/>
              <w:rPr>
                <w:ins w:id="438" w:author="Xinrong Wang" w:date="2023-11-01T11:50:00Z"/>
                <w:rFonts w:ascii="Arial" w:hAnsi="Arial"/>
                <w:sz w:val="18"/>
                <w:lang w:val="it-IT"/>
              </w:rPr>
            </w:pPr>
          </w:p>
        </w:tc>
        <w:tc>
          <w:tcPr>
            <w:tcW w:w="875" w:type="dxa"/>
            <w:vMerge/>
            <w:tcBorders>
              <w:top w:val="single" w:sz="4" w:space="0" w:color="auto"/>
              <w:left w:val="single" w:sz="4" w:space="0" w:color="auto"/>
              <w:bottom w:val="single" w:sz="4" w:space="0" w:color="auto"/>
              <w:right w:val="single" w:sz="4" w:space="0" w:color="auto"/>
            </w:tcBorders>
            <w:vAlign w:val="center"/>
          </w:tcPr>
          <w:p w14:paraId="3815F3D6" w14:textId="77777777" w:rsidR="006027A3" w:rsidRDefault="006027A3" w:rsidP="007B4F70">
            <w:pPr>
              <w:spacing w:after="0" w:line="256" w:lineRule="auto"/>
              <w:rPr>
                <w:ins w:id="439" w:author="Xinrong Wang" w:date="2023-11-01T11:50:00Z"/>
                <w:rFonts w:ascii="Arial" w:hAnsi="Arial"/>
                <w:sz w:val="18"/>
                <w:lang w:val="it-IT"/>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3D3824B8" w14:textId="77777777" w:rsidR="006027A3" w:rsidRDefault="006027A3" w:rsidP="007B4F70">
            <w:pPr>
              <w:spacing w:after="0" w:line="256" w:lineRule="auto"/>
              <w:rPr>
                <w:ins w:id="440" w:author="Xinrong Wang" w:date="2023-11-01T11:50:00Z"/>
                <w:rFonts w:ascii="Arial" w:hAnsi="Arial"/>
                <w:sz w:val="18"/>
              </w:rPr>
            </w:pPr>
          </w:p>
        </w:tc>
        <w:tc>
          <w:tcPr>
            <w:tcW w:w="1960" w:type="dxa"/>
            <w:gridSpan w:val="2"/>
            <w:tcBorders>
              <w:top w:val="single" w:sz="4" w:space="0" w:color="auto"/>
              <w:left w:val="single" w:sz="4" w:space="0" w:color="auto"/>
              <w:bottom w:val="single" w:sz="4" w:space="0" w:color="auto"/>
              <w:right w:val="single" w:sz="4" w:space="0" w:color="auto"/>
            </w:tcBorders>
          </w:tcPr>
          <w:p w14:paraId="2DE587BA" w14:textId="77777777" w:rsidR="006027A3" w:rsidRDefault="006027A3" w:rsidP="007B4F70">
            <w:pPr>
              <w:pStyle w:val="TAC"/>
              <w:spacing w:line="256" w:lineRule="auto"/>
              <w:rPr>
                <w:ins w:id="441" w:author="Xinrong Wang" w:date="2023-11-01T11:50:00Z"/>
                <w:lang w:val="en-US"/>
              </w:rPr>
            </w:pPr>
            <w:ins w:id="442" w:author="Xinrong Wang" w:date="2023-11-01T11:50:00Z">
              <w:r>
                <w:rPr>
                  <w:lang w:val="en-US"/>
                </w:rPr>
                <w:t>AoA1</w:t>
              </w:r>
            </w:ins>
          </w:p>
        </w:tc>
        <w:tc>
          <w:tcPr>
            <w:tcW w:w="2202" w:type="dxa"/>
            <w:gridSpan w:val="2"/>
            <w:tcBorders>
              <w:top w:val="single" w:sz="4" w:space="0" w:color="auto"/>
              <w:left w:val="single" w:sz="4" w:space="0" w:color="auto"/>
              <w:bottom w:val="single" w:sz="4" w:space="0" w:color="auto"/>
              <w:right w:val="single" w:sz="4" w:space="0" w:color="auto"/>
            </w:tcBorders>
          </w:tcPr>
          <w:p w14:paraId="5994BF17" w14:textId="77777777" w:rsidR="006027A3" w:rsidRDefault="006027A3" w:rsidP="007B4F70">
            <w:pPr>
              <w:pStyle w:val="TAC"/>
              <w:spacing w:line="256" w:lineRule="auto"/>
              <w:rPr>
                <w:ins w:id="443" w:author="Xinrong Wang" w:date="2023-11-01T11:50:00Z"/>
                <w:lang w:val="en-US"/>
              </w:rPr>
            </w:pPr>
            <w:ins w:id="444" w:author="Xinrong Wang" w:date="2023-11-01T11:50:00Z">
              <w:r>
                <w:rPr>
                  <w:lang w:val="en-US"/>
                </w:rPr>
                <w:t>AoA2</w:t>
              </w:r>
            </w:ins>
          </w:p>
        </w:tc>
      </w:tr>
      <w:tr w:rsidR="006027A3" w14:paraId="0E58B7EA" w14:textId="77777777" w:rsidTr="00001E09">
        <w:trPr>
          <w:cantSplit/>
          <w:trHeight w:val="292"/>
          <w:jc w:val="center"/>
          <w:ins w:id="445" w:author="Xinrong Wang" w:date="2023-11-01T11:50:00Z"/>
        </w:trPr>
        <w:tc>
          <w:tcPr>
            <w:tcW w:w="2623" w:type="dxa"/>
            <w:gridSpan w:val="2"/>
            <w:tcBorders>
              <w:top w:val="single" w:sz="4" w:space="0" w:color="auto"/>
              <w:left w:val="single" w:sz="4" w:space="0" w:color="auto"/>
              <w:bottom w:val="single" w:sz="4" w:space="0" w:color="auto"/>
              <w:right w:val="single" w:sz="4" w:space="0" w:color="auto"/>
            </w:tcBorders>
          </w:tcPr>
          <w:p w14:paraId="0273EA15" w14:textId="77777777" w:rsidR="006027A3" w:rsidRDefault="006027A3" w:rsidP="007B4F70">
            <w:pPr>
              <w:pStyle w:val="TAL"/>
              <w:spacing w:line="256" w:lineRule="auto"/>
              <w:rPr>
                <w:ins w:id="446" w:author="Xinrong Wang" w:date="2023-11-01T11:50:00Z"/>
                <w:lang w:val="it-IT"/>
              </w:rPr>
            </w:pPr>
            <w:ins w:id="447" w:author="Xinrong Wang" w:date="2023-11-01T11:50:00Z">
              <w:r>
                <w:rPr>
                  <w:position w:val="-12"/>
                  <w:lang w:val="en-US" w:eastAsia="zh-CN"/>
                </w:rPr>
                <w:t>Beam assumption</w:t>
              </w:r>
              <w:r>
                <w:rPr>
                  <w:position w:val="-12"/>
                  <w:vertAlign w:val="superscript"/>
                  <w:lang w:val="en-US" w:eastAsia="zh-CN"/>
                </w:rPr>
                <w:t>Note 7</w:t>
              </w:r>
            </w:ins>
          </w:p>
        </w:tc>
        <w:tc>
          <w:tcPr>
            <w:tcW w:w="875" w:type="dxa"/>
            <w:tcBorders>
              <w:top w:val="single" w:sz="4" w:space="0" w:color="auto"/>
              <w:left w:val="single" w:sz="4" w:space="0" w:color="auto"/>
              <w:bottom w:val="single" w:sz="4" w:space="0" w:color="auto"/>
              <w:right w:val="single" w:sz="4" w:space="0" w:color="auto"/>
            </w:tcBorders>
          </w:tcPr>
          <w:p w14:paraId="33E7DB41" w14:textId="77777777" w:rsidR="006027A3" w:rsidRDefault="006027A3" w:rsidP="007B4F70">
            <w:pPr>
              <w:pStyle w:val="TAC"/>
              <w:spacing w:line="256" w:lineRule="auto"/>
              <w:rPr>
                <w:ins w:id="448" w:author="Xinrong Wang" w:date="2023-11-01T11:50:00Z"/>
                <w:lang w:val="it-IT"/>
              </w:rPr>
            </w:pPr>
          </w:p>
        </w:tc>
        <w:tc>
          <w:tcPr>
            <w:tcW w:w="1280" w:type="dxa"/>
            <w:tcBorders>
              <w:top w:val="single" w:sz="4" w:space="0" w:color="auto"/>
              <w:left w:val="single" w:sz="4" w:space="0" w:color="auto"/>
              <w:bottom w:val="single" w:sz="4" w:space="0" w:color="auto"/>
              <w:right w:val="single" w:sz="4" w:space="0" w:color="auto"/>
            </w:tcBorders>
          </w:tcPr>
          <w:p w14:paraId="60D32C39" w14:textId="77777777" w:rsidR="006027A3" w:rsidRDefault="006027A3" w:rsidP="007B4F70">
            <w:pPr>
              <w:pStyle w:val="TAC"/>
              <w:spacing w:line="256" w:lineRule="auto"/>
              <w:rPr>
                <w:ins w:id="449" w:author="Xinrong Wang" w:date="2023-11-01T11:50:00Z"/>
                <w:lang w:val="en-US"/>
              </w:rPr>
            </w:pPr>
            <w:ins w:id="450" w:author="Xinrong Wang" w:date="2023-11-01T11:50: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tcPr>
          <w:p w14:paraId="20546EDC" w14:textId="77777777" w:rsidR="006027A3" w:rsidRDefault="006027A3" w:rsidP="007B4F70">
            <w:pPr>
              <w:pStyle w:val="TAC"/>
              <w:spacing w:line="256" w:lineRule="auto"/>
              <w:rPr>
                <w:ins w:id="451" w:author="Xinrong Wang" w:date="2023-11-01T11:50:00Z"/>
                <w:rFonts w:cs="v4.2.0"/>
                <w:lang w:val="en-US"/>
              </w:rPr>
            </w:pPr>
            <w:ins w:id="452" w:author="Xinrong Wang" w:date="2023-11-01T11:50:00Z">
              <w:r>
                <w:rPr>
                  <w:rFonts w:cs="v4.2.0"/>
                  <w:lang w:val="en-US"/>
                </w:rPr>
                <w:t>Rough</w:t>
              </w:r>
            </w:ins>
          </w:p>
        </w:tc>
        <w:tc>
          <w:tcPr>
            <w:tcW w:w="2202" w:type="dxa"/>
            <w:gridSpan w:val="2"/>
            <w:tcBorders>
              <w:top w:val="single" w:sz="4" w:space="0" w:color="auto"/>
              <w:left w:val="single" w:sz="4" w:space="0" w:color="auto"/>
              <w:bottom w:val="single" w:sz="4" w:space="0" w:color="auto"/>
              <w:right w:val="single" w:sz="4" w:space="0" w:color="auto"/>
            </w:tcBorders>
          </w:tcPr>
          <w:p w14:paraId="622DB3D4" w14:textId="77777777" w:rsidR="006027A3" w:rsidRDefault="006027A3" w:rsidP="007B4F70">
            <w:pPr>
              <w:pStyle w:val="TAC"/>
              <w:spacing w:line="256" w:lineRule="auto"/>
              <w:rPr>
                <w:ins w:id="453" w:author="Xinrong Wang" w:date="2023-11-01T11:50:00Z"/>
                <w:rFonts w:cs="v4.2.0"/>
                <w:lang w:val="en-US"/>
              </w:rPr>
            </w:pPr>
            <w:ins w:id="454" w:author="Xinrong Wang" w:date="2023-11-01T11:50:00Z">
              <w:r>
                <w:rPr>
                  <w:rFonts w:cs="v4.2.0"/>
                  <w:lang w:val="en-US"/>
                </w:rPr>
                <w:t>Rough</w:t>
              </w:r>
            </w:ins>
          </w:p>
        </w:tc>
      </w:tr>
      <w:tr w:rsidR="006027A3" w14:paraId="268D0FEF" w14:textId="77777777" w:rsidTr="00001E09">
        <w:trPr>
          <w:cantSplit/>
          <w:trHeight w:val="292"/>
          <w:jc w:val="center"/>
          <w:ins w:id="455" w:author="Xinrong Wang" w:date="2023-11-01T11:50:00Z"/>
        </w:trPr>
        <w:tc>
          <w:tcPr>
            <w:tcW w:w="2623" w:type="dxa"/>
            <w:gridSpan w:val="2"/>
            <w:tcBorders>
              <w:top w:val="single" w:sz="4" w:space="0" w:color="auto"/>
              <w:left w:val="single" w:sz="4" w:space="0" w:color="auto"/>
              <w:bottom w:val="single" w:sz="4" w:space="0" w:color="auto"/>
              <w:right w:val="single" w:sz="4" w:space="0" w:color="auto"/>
            </w:tcBorders>
          </w:tcPr>
          <w:p w14:paraId="7C94550F" w14:textId="77777777" w:rsidR="006027A3" w:rsidRDefault="006027A3" w:rsidP="007B4F70">
            <w:pPr>
              <w:pStyle w:val="TAL"/>
              <w:spacing w:line="256" w:lineRule="auto"/>
              <w:rPr>
                <w:ins w:id="456" w:author="Xinrong Wang" w:date="2023-11-01T11:50:00Z"/>
                <w:lang w:val="it-IT"/>
              </w:rPr>
            </w:pPr>
            <w:ins w:id="457" w:author="Xinrong Wang" w:date="2023-11-01T11:50:00Z">
              <w:r>
                <w:rPr>
                  <w:lang w:val="it-IT"/>
                </w:rPr>
                <w:t>NR RF Channel Number</w:t>
              </w:r>
            </w:ins>
          </w:p>
        </w:tc>
        <w:tc>
          <w:tcPr>
            <w:tcW w:w="875" w:type="dxa"/>
            <w:tcBorders>
              <w:top w:val="single" w:sz="4" w:space="0" w:color="auto"/>
              <w:left w:val="single" w:sz="4" w:space="0" w:color="auto"/>
              <w:bottom w:val="single" w:sz="4" w:space="0" w:color="auto"/>
              <w:right w:val="single" w:sz="4" w:space="0" w:color="auto"/>
            </w:tcBorders>
          </w:tcPr>
          <w:p w14:paraId="61902479" w14:textId="77777777" w:rsidR="006027A3" w:rsidRDefault="006027A3" w:rsidP="007B4F70">
            <w:pPr>
              <w:pStyle w:val="TAC"/>
              <w:spacing w:line="256" w:lineRule="auto"/>
              <w:rPr>
                <w:ins w:id="458" w:author="Xinrong Wang" w:date="2023-11-01T11:50:00Z"/>
                <w:lang w:val="it-IT"/>
              </w:rPr>
            </w:pPr>
          </w:p>
        </w:tc>
        <w:tc>
          <w:tcPr>
            <w:tcW w:w="1280" w:type="dxa"/>
            <w:tcBorders>
              <w:top w:val="single" w:sz="4" w:space="0" w:color="auto"/>
              <w:left w:val="single" w:sz="4" w:space="0" w:color="auto"/>
              <w:bottom w:val="single" w:sz="4" w:space="0" w:color="auto"/>
              <w:right w:val="single" w:sz="4" w:space="0" w:color="auto"/>
            </w:tcBorders>
          </w:tcPr>
          <w:p w14:paraId="71D411BE" w14:textId="77777777" w:rsidR="006027A3" w:rsidRDefault="006027A3" w:rsidP="007B4F70">
            <w:pPr>
              <w:pStyle w:val="TAC"/>
              <w:spacing w:line="256" w:lineRule="auto"/>
              <w:rPr>
                <w:ins w:id="459" w:author="Xinrong Wang" w:date="2023-11-01T11:50:00Z"/>
                <w:lang w:val="en-US"/>
              </w:rPr>
            </w:pPr>
            <w:ins w:id="460" w:author="Xinrong Wang" w:date="2023-11-01T11:50: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tcPr>
          <w:p w14:paraId="6FB9936B" w14:textId="77777777" w:rsidR="006027A3" w:rsidRDefault="006027A3" w:rsidP="007B4F70">
            <w:pPr>
              <w:pStyle w:val="TAC"/>
              <w:spacing w:line="256" w:lineRule="auto"/>
              <w:rPr>
                <w:ins w:id="461" w:author="Xinrong Wang" w:date="2023-11-01T11:50:00Z"/>
                <w:rFonts w:cs="v4.2.0"/>
                <w:lang w:val="en-US"/>
              </w:rPr>
            </w:pPr>
            <w:ins w:id="462" w:author="Xinrong Wang" w:date="2023-11-01T11:50:00Z">
              <w:r>
                <w:rPr>
                  <w:rFonts w:cs="v4.2.0"/>
                  <w:lang w:val="en-US"/>
                </w:rPr>
                <w:t>1</w:t>
              </w:r>
            </w:ins>
          </w:p>
        </w:tc>
        <w:tc>
          <w:tcPr>
            <w:tcW w:w="2202" w:type="dxa"/>
            <w:gridSpan w:val="2"/>
            <w:tcBorders>
              <w:top w:val="single" w:sz="4" w:space="0" w:color="auto"/>
              <w:left w:val="single" w:sz="4" w:space="0" w:color="auto"/>
              <w:bottom w:val="single" w:sz="4" w:space="0" w:color="auto"/>
              <w:right w:val="single" w:sz="4" w:space="0" w:color="auto"/>
            </w:tcBorders>
          </w:tcPr>
          <w:p w14:paraId="3D595134" w14:textId="77777777" w:rsidR="006027A3" w:rsidRDefault="006027A3" w:rsidP="007B4F70">
            <w:pPr>
              <w:pStyle w:val="TAC"/>
              <w:spacing w:line="256" w:lineRule="auto"/>
              <w:rPr>
                <w:ins w:id="463" w:author="Xinrong Wang" w:date="2023-11-01T11:50:00Z"/>
                <w:rFonts w:cs="v4.2.0"/>
                <w:lang w:val="en-US"/>
              </w:rPr>
            </w:pPr>
            <w:ins w:id="464" w:author="Xinrong Wang" w:date="2023-11-01T11:50:00Z">
              <w:r>
                <w:rPr>
                  <w:rFonts w:cs="v4.2.0"/>
                  <w:lang w:val="en-US"/>
                </w:rPr>
                <w:t>2</w:t>
              </w:r>
            </w:ins>
          </w:p>
        </w:tc>
      </w:tr>
      <w:tr w:rsidR="006027A3" w14:paraId="3E36AFCD" w14:textId="77777777" w:rsidTr="00001E09">
        <w:trPr>
          <w:cantSplit/>
          <w:trHeight w:val="150"/>
          <w:jc w:val="center"/>
          <w:ins w:id="465" w:author="Xinrong Wang" w:date="2023-11-01T11:50:00Z"/>
        </w:trPr>
        <w:tc>
          <w:tcPr>
            <w:tcW w:w="2623" w:type="dxa"/>
            <w:gridSpan w:val="2"/>
            <w:tcBorders>
              <w:top w:val="single" w:sz="4" w:space="0" w:color="auto"/>
              <w:left w:val="single" w:sz="4" w:space="0" w:color="auto"/>
              <w:bottom w:val="single" w:sz="4" w:space="0" w:color="auto"/>
              <w:right w:val="single" w:sz="4" w:space="0" w:color="auto"/>
            </w:tcBorders>
          </w:tcPr>
          <w:p w14:paraId="0CA907B6" w14:textId="77777777" w:rsidR="006027A3" w:rsidRDefault="006027A3" w:rsidP="007B4F70">
            <w:pPr>
              <w:pStyle w:val="TAL"/>
              <w:spacing w:line="256" w:lineRule="auto"/>
              <w:rPr>
                <w:ins w:id="466" w:author="Xinrong Wang" w:date="2023-11-01T11:50:00Z"/>
                <w:lang w:val="en-US"/>
              </w:rPr>
            </w:pPr>
            <w:ins w:id="467" w:author="Xinrong Wang" w:date="2023-11-01T11:50:00Z">
              <w:r>
                <w:rPr>
                  <w:lang w:val="en-US"/>
                </w:rPr>
                <w:t>Duplex mode</w:t>
              </w:r>
            </w:ins>
          </w:p>
        </w:tc>
        <w:tc>
          <w:tcPr>
            <w:tcW w:w="875" w:type="dxa"/>
            <w:tcBorders>
              <w:top w:val="single" w:sz="4" w:space="0" w:color="auto"/>
              <w:left w:val="single" w:sz="4" w:space="0" w:color="auto"/>
              <w:bottom w:val="single" w:sz="4" w:space="0" w:color="auto"/>
              <w:right w:val="single" w:sz="4" w:space="0" w:color="auto"/>
            </w:tcBorders>
          </w:tcPr>
          <w:p w14:paraId="4B999A52" w14:textId="77777777" w:rsidR="006027A3" w:rsidRDefault="006027A3" w:rsidP="007B4F70">
            <w:pPr>
              <w:pStyle w:val="TAC"/>
              <w:spacing w:line="256" w:lineRule="auto"/>
              <w:rPr>
                <w:ins w:id="468" w:author="Xinrong Wang" w:date="2023-11-01T11:50:00Z"/>
                <w:rFonts w:cs="v4.2.0"/>
                <w:lang w:val="en-US"/>
              </w:rPr>
            </w:pPr>
          </w:p>
        </w:tc>
        <w:tc>
          <w:tcPr>
            <w:tcW w:w="1280" w:type="dxa"/>
            <w:tcBorders>
              <w:top w:val="single" w:sz="4" w:space="0" w:color="auto"/>
              <w:left w:val="single" w:sz="4" w:space="0" w:color="auto"/>
              <w:bottom w:val="single" w:sz="4" w:space="0" w:color="auto"/>
              <w:right w:val="single" w:sz="4" w:space="0" w:color="auto"/>
            </w:tcBorders>
            <w:vAlign w:val="center"/>
          </w:tcPr>
          <w:p w14:paraId="5EC22762" w14:textId="77777777" w:rsidR="006027A3" w:rsidRDefault="006027A3" w:rsidP="007B4F70">
            <w:pPr>
              <w:pStyle w:val="TAC"/>
              <w:spacing w:line="256" w:lineRule="auto"/>
              <w:rPr>
                <w:ins w:id="469" w:author="Xinrong Wang" w:date="2023-11-01T11:50:00Z"/>
                <w:lang w:val="en-US"/>
              </w:rPr>
            </w:pPr>
            <w:ins w:id="470" w:author="Xinrong Wang" w:date="2023-11-01T11:50: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tcPr>
          <w:p w14:paraId="596DD482" w14:textId="77777777" w:rsidR="006027A3" w:rsidRDefault="006027A3" w:rsidP="007B4F70">
            <w:pPr>
              <w:pStyle w:val="TAC"/>
              <w:spacing w:line="256" w:lineRule="auto"/>
              <w:rPr>
                <w:ins w:id="471" w:author="Xinrong Wang" w:date="2023-11-01T11:50:00Z"/>
                <w:lang w:val="en-US"/>
              </w:rPr>
            </w:pPr>
            <w:ins w:id="472" w:author="Xinrong Wang" w:date="2023-11-01T11:50:00Z">
              <w:r>
                <w:rPr>
                  <w:lang w:val="en-US"/>
                </w:rPr>
                <w:t>TDD</w:t>
              </w:r>
            </w:ins>
          </w:p>
        </w:tc>
        <w:tc>
          <w:tcPr>
            <w:tcW w:w="2202" w:type="dxa"/>
            <w:gridSpan w:val="2"/>
            <w:tcBorders>
              <w:top w:val="single" w:sz="4" w:space="0" w:color="auto"/>
              <w:left w:val="single" w:sz="4" w:space="0" w:color="auto"/>
              <w:bottom w:val="single" w:sz="4" w:space="0" w:color="auto"/>
              <w:right w:val="single" w:sz="4" w:space="0" w:color="auto"/>
            </w:tcBorders>
          </w:tcPr>
          <w:p w14:paraId="657E6D5F" w14:textId="77777777" w:rsidR="006027A3" w:rsidRDefault="006027A3" w:rsidP="007B4F70">
            <w:pPr>
              <w:pStyle w:val="TAC"/>
              <w:spacing w:line="256" w:lineRule="auto"/>
              <w:rPr>
                <w:ins w:id="473" w:author="Xinrong Wang" w:date="2023-11-01T11:50:00Z"/>
                <w:lang w:val="en-US"/>
              </w:rPr>
            </w:pPr>
            <w:ins w:id="474" w:author="Xinrong Wang" w:date="2023-11-01T11:50:00Z">
              <w:r>
                <w:rPr>
                  <w:lang w:val="en-US"/>
                </w:rPr>
                <w:t>TDD</w:t>
              </w:r>
            </w:ins>
          </w:p>
        </w:tc>
      </w:tr>
      <w:tr w:rsidR="006027A3" w14:paraId="61E1C8F6" w14:textId="77777777" w:rsidTr="00001E09">
        <w:trPr>
          <w:cantSplit/>
          <w:trHeight w:val="150"/>
          <w:jc w:val="center"/>
          <w:ins w:id="475" w:author="Xinrong Wang" w:date="2023-11-01T11:50:00Z"/>
        </w:trPr>
        <w:tc>
          <w:tcPr>
            <w:tcW w:w="2623" w:type="dxa"/>
            <w:gridSpan w:val="2"/>
            <w:tcBorders>
              <w:top w:val="single" w:sz="4" w:space="0" w:color="auto"/>
              <w:left w:val="single" w:sz="4" w:space="0" w:color="auto"/>
              <w:bottom w:val="single" w:sz="4" w:space="0" w:color="auto"/>
              <w:right w:val="single" w:sz="4" w:space="0" w:color="auto"/>
            </w:tcBorders>
          </w:tcPr>
          <w:p w14:paraId="53032097" w14:textId="77777777" w:rsidR="006027A3" w:rsidRDefault="006027A3" w:rsidP="007B4F70">
            <w:pPr>
              <w:pStyle w:val="TAL"/>
              <w:spacing w:line="256" w:lineRule="auto"/>
              <w:rPr>
                <w:ins w:id="476" w:author="Xinrong Wang" w:date="2023-11-01T11:50:00Z"/>
                <w:lang w:val="en-US"/>
              </w:rPr>
            </w:pPr>
            <w:ins w:id="477" w:author="Xinrong Wang" w:date="2023-11-01T11:50:00Z">
              <w:r>
                <w:rPr>
                  <w:bCs/>
                  <w:lang w:val="en-US"/>
                </w:rPr>
                <w:t>TDD configuration</w:t>
              </w:r>
            </w:ins>
          </w:p>
        </w:tc>
        <w:tc>
          <w:tcPr>
            <w:tcW w:w="875" w:type="dxa"/>
            <w:tcBorders>
              <w:top w:val="single" w:sz="4" w:space="0" w:color="auto"/>
              <w:left w:val="single" w:sz="4" w:space="0" w:color="auto"/>
              <w:bottom w:val="single" w:sz="4" w:space="0" w:color="auto"/>
              <w:right w:val="single" w:sz="4" w:space="0" w:color="auto"/>
            </w:tcBorders>
          </w:tcPr>
          <w:p w14:paraId="3A0627E2" w14:textId="77777777" w:rsidR="006027A3" w:rsidRDefault="006027A3" w:rsidP="007B4F70">
            <w:pPr>
              <w:pStyle w:val="TAC"/>
              <w:spacing w:line="256" w:lineRule="auto"/>
              <w:rPr>
                <w:ins w:id="478" w:author="Xinrong Wang" w:date="2023-11-01T11:50:00Z"/>
                <w:rFonts w:cs="v4.2.0"/>
                <w:lang w:val="en-US"/>
              </w:rPr>
            </w:pPr>
          </w:p>
        </w:tc>
        <w:tc>
          <w:tcPr>
            <w:tcW w:w="1280" w:type="dxa"/>
            <w:tcBorders>
              <w:top w:val="single" w:sz="4" w:space="0" w:color="auto"/>
              <w:left w:val="single" w:sz="4" w:space="0" w:color="auto"/>
              <w:bottom w:val="single" w:sz="4" w:space="0" w:color="auto"/>
              <w:right w:val="single" w:sz="4" w:space="0" w:color="auto"/>
            </w:tcBorders>
            <w:vAlign w:val="center"/>
          </w:tcPr>
          <w:p w14:paraId="1934D994" w14:textId="77777777" w:rsidR="006027A3" w:rsidRDefault="006027A3" w:rsidP="007B4F70">
            <w:pPr>
              <w:pStyle w:val="TAC"/>
              <w:spacing w:line="256" w:lineRule="auto"/>
              <w:rPr>
                <w:ins w:id="479" w:author="Xinrong Wang" w:date="2023-11-01T11:50:00Z"/>
                <w:lang w:val="en-US"/>
              </w:rPr>
            </w:pPr>
            <w:ins w:id="480" w:author="Xinrong Wang" w:date="2023-11-01T11:50: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tcPr>
          <w:p w14:paraId="1B8BB964" w14:textId="77777777" w:rsidR="006027A3" w:rsidRDefault="006027A3" w:rsidP="007B4F70">
            <w:pPr>
              <w:pStyle w:val="TAC"/>
              <w:spacing w:line="256" w:lineRule="auto"/>
              <w:rPr>
                <w:ins w:id="481" w:author="Xinrong Wang" w:date="2023-11-01T11:50:00Z"/>
                <w:lang w:val="en-US"/>
              </w:rPr>
            </w:pPr>
            <w:ins w:id="482" w:author="Xinrong Wang" w:date="2023-11-01T11:50:00Z">
              <w:r>
                <w:rPr>
                  <w:lang w:val="en-US"/>
                </w:rPr>
                <w:t>TDDConf.3.1</w:t>
              </w:r>
            </w:ins>
          </w:p>
        </w:tc>
        <w:tc>
          <w:tcPr>
            <w:tcW w:w="2202" w:type="dxa"/>
            <w:gridSpan w:val="2"/>
            <w:tcBorders>
              <w:top w:val="single" w:sz="4" w:space="0" w:color="auto"/>
              <w:left w:val="single" w:sz="4" w:space="0" w:color="auto"/>
              <w:bottom w:val="single" w:sz="4" w:space="0" w:color="auto"/>
              <w:right w:val="single" w:sz="4" w:space="0" w:color="auto"/>
            </w:tcBorders>
          </w:tcPr>
          <w:p w14:paraId="5A53F4C3" w14:textId="77777777" w:rsidR="006027A3" w:rsidRDefault="006027A3" w:rsidP="007B4F70">
            <w:pPr>
              <w:pStyle w:val="TAC"/>
              <w:spacing w:line="256" w:lineRule="auto"/>
              <w:rPr>
                <w:ins w:id="483" w:author="Xinrong Wang" w:date="2023-11-01T11:50:00Z"/>
                <w:lang w:val="en-US"/>
              </w:rPr>
            </w:pPr>
            <w:ins w:id="484" w:author="Xinrong Wang" w:date="2023-11-01T11:50:00Z">
              <w:r>
                <w:rPr>
                  <w:lang w:val="en-US"/>
                </w:rPr>
                <w:t>TDDConf.3.1</w:t>
              </w:r>
            </w:ins>
          </w:p>
        </w:tc>
      </w:tr>
      <w:tr w:rsidR="006027A3" w14:paraId="7F7B44CB" w14:textId="77777777" w:rsidTr="00001E09">
        <w:trPr>
          <w:cantSplit/>
          <w:trHeight w:val="150"/>
          <w:jc w:val="center"/>
          <w:ins w:id="485" w:author="Xinrong Wang" w:date="2023-11-01T11:50:00Z"/>
        </w:trPr>
        <w:tc>
          <w:tcPr>
            <w:tcW w:w="2623" w:type="dxa"/>
            <w:gridSpan w:val="2"/>
            <w:tcBorders>
              <w:top w:val="single" w:sz="4" w:space="0" w:color="auto"/>
              <w:left w:val="single" w:sz="4" w:space="0" w:color="auto"/>
              <w:bottom w:val="single" w:sz="4" w:space="0" w:color="auto"/>
              <w:right w:val="single" w:sz="4" w:space="0" w:color="auto"/>
            </w:tcBorders>
          </w:tcPr>
          <w:p w14:paraId="2DE76354" w14:textId="77777777" w:rsidR="006027A3" w:rsidRDefault="006027A3" w:rsidP="007B4F70">
            <w:pPr>
              <w:pStyle w:val="TAL"/>
              <w:spacing w:line="256" w:lineRule="auto"/>
              <w:rPr>
                <w:ins w:id="486" w:author="Xinrong Wang" w:date="2023-11-01T11:50:00Z"/>
                <w:lang w:val="en-US"/>
              </w:rPr>
            </w:pPr>
            <w:ins w:id="487" w:author="Xinrong Wang" w:date="2023-11-01T11:50:00Z">
              <w:r>
                <w:rPr>
                  <w:bCs/>
                  <w:lang w:val="en-US"/>
                </w:rPr>
                <w:t>BW</w:t>
              </w:r>
              <w:r>
                <w:rPr>
                  <w:vertAlign w:val="subscript"/>
                  <w:lang w:val="en-US"/>
                </w:rPr>
                <w:t>channel</w:t>
              </w:r>
            </w:ins>
          </w:p>
        </w:tc>
        <w:tc>
          <w:tcPr>
            <w:tcW w:w="875" w:type="dxa"/>
            <w:tcBorders>
              <w:top w:val="single" w:sz="4" w:space="0" w:color="auto"/>
              <w:left w:val="single" w:sz="4" w:space="0" w:color="auto"/>
              <w:bottom w:val="single" w:sz="4" w:space="0" w:color="auto"/>
              <w:right w:val="single" w:sz="4" w:space="0" w:color="auto"/>
            </w:tcBorders>
          </w:tcPr>
          <w:p w14:paraId="20DA5ED1" w14:textId="77777777" w:rsidR="006027A3" w:rsidRDefault="006027A3" w:rsidP="007B4F70">
            <w:pPr>
              <w:pStyle w:val="TAC"/>
              <w:spacing w:line="256" w:lineRule="auto"/>
              <w:rPr>
                <w:ins w:id="488" w:author="Xinrong Wang" w:date="2023-11-01T11:50:00Z"/>
                <w:lang w:val="en-US"/>
              </w:rPr>
            </w:pPr>
            <w:ins w:id="489" w:author="Xinrong Wang" w:date="2023-11-01T11:50:00Z">
              <w:r>
                <w:rPr>
                  <w:rFonts w:cs="v4.2.0"/>
                  <w:lang w:val="en-US"/>
                </w:rPr>
                <w:t>MHz</w:t>
              </w:r>
            </w:ins>
          </w:p>
        </w:tc>
        <w:tc>
          <w:tcPr>
            <w:tcW w:w="1280" w:type="dxa"/>
            <w:tcBorders>
              <w:top w:val="single" w:sz="4" w:space="0" w:color="auto"/>
              <w:left w:val="single" w:sz="4" w:space="0" w:color="auto"/>
              <w:bottom w:val="single" w:sz="4" w:space="0" w:color="auto"/>
              <w:right w:val="single" w:sz="4" w:space="0" w:color="auto"/>
            </w:tcBorders>
            <w:vAlign w:val="center"/>
          </w:tcPr>
          <w:p w14:paraId="74742E79" w14:textId="77777777" w:rsidR="006027A3" w:rsidRDefault="006027A3" w:rsidP="007B4F70">
            <w:pPr>
              <w:pStyle w:val="TAC"/>
              <w:spacing w:line="256" w:lineRule="auto"/>
              <w:rPr>
                <w:ins w:id="490" w:author="Xinrong Wang" w:date="2023-11-01T11:50:00Z"/>
                <w:lang w:val="en-US"/>
              </w:rPr>
            </w:pPr>
            <w:ins w:id="491" w:author="Xinrong Wang" w:date="2023-11-01T11:50: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2827BACA" w14:textId="77777777" w:rsidR="006027A3" w:rsidRDefault="006027A3" w:rsidP="007B4F70">
            <w:pPr>
              <w:pStyle w:val="TAC"/>
              <w:spacing w:line="256" w:lineRule="auto"/>
              <w:rPr>
                <w:ins w:id="492" w:author="Xinrong Wang" w:date="2023-11-01T11:50:00Z"/>
                <w:szCs w:val="18"/>
                <w:lang w:val="de-DE"/>
              </w:rPr>
            </w:pPr>
            <w:ins w:id="493" w:author="Xinrong Wang" w:date="2023-11-01T11:50:00Z">
              <w:r>
                <w:rPr>
                  <w:szCs w:val="18"/>
                  <w:lang w:val="de-DE"/>
                </w:rPr>
                <w:t>100: N</w:t>
              </w:r>
              <w:r>
                <w:rPr>
                  <w:szCs w:val="18"/>
                  <w:vertAlign w:val="subscript"/>
                  <w:lang w:val="de-DE"/>
                </w:rPr>
                <w:t xml:space="preserve">RB,c </w:t>
              </w:r>
              <w:r>
                <w:rPr>
                  <w:szCs w:val="18"/>
                  <w:lang w:val="de-DE"/>
                </w:rPr>
                <w:t>= 66</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1735A157" w14:textId="77777777" w:rsidR="006027A3" w:rsidRDefault="006027A3" w:rsidP="007B4F70">
            <w:pPr>
              <w:pStyle w:val="TAC"/>
              <w:spacing w:line="256" w:lineRule="auto"/>
              <w:rPr>
                <w:ins w:id="494" w:author="Xinrong Wang" w:date="2023-11-01T11:50:00Z"/>
                <w:szCs w:val="18"/>
                <w:lang w:val="de-DE"/>
              </w:rPr>
            </w:pPr>
            <w:ins w:id="495" w:author="Xinrong Wang" w:date="2023-11-01T11:50:00Z">
              <w:r>
                <w:rPr>
                  <w:szCs w:val="18"/>
                  <w:lang w:val="de-DE"/>
                </w:rPr>
                <w:t>100: N</w:t>
              </w:r>
              <w:r>
                <w:rPr>
                  <w:szCs w:val="18"/>
                  <w:vertAlign w:val="subscript"/>
                  <w:lang w:val="de-DE"/>
                </w:rPr>
                <w:t xml:space="preserve">RB,c </w:t>
              </w:r>
              <w:r>
                <w:rPr>
                  <w:szCs w:val="18"/>
                  <w:lang w:val="de-DE"/>
                </w:rPr>
                <w:t>= 66</w:t>
              </w:r>
            </w:ins>
          </w:p>
        </w:tc>
      </w:tr>
      <w:tr w:rsidR="006027A3" w14:paraId="6E2DF1C0" w14:textId="77777777" w:rsidTr="00001E09">
        <w:trPr>
          <w:cantSplit/>
          <w:trHeight w:val="81"/>
          <w:jc w:val="center"/>
          <w:ins w:id="496" w:author="Xinrong Wang" w:date="2023-11-01T11:50:00Z"/>
        </w:trPr>
        <w:tc>
          <w:tcPr>
            <w:tcW w:w="2623" w:type="dxa"/>
            <w:gridSpan w:val="2"/>
            <w:tcBorders>
              <w:top w:val="single" w:sz="4" w:space="0" w:color="auto"/>
              <w:left w:val="single" w:sz="4" w:space="0" w:color="auto"/>
              <w:bottom w:val="single" w:sz="4" w:space="0" w:color="auto"/>
              <w:right w:val="single" w:sz="4" w:space="0" w:color="auto"/>
            </w:tcBorders>
          </w:tcPr>
          <w:p w14:paraId="370B16CF" w14:textId="77777777" w:rsidR="006027A3" w:rsidRDefault="006027A3" w:rsidP="007B4F70">
            <w:pPr>
              <w:pStyle w:val="TAL"/>
              <w:spacing w:line="256" w:lineRule="auto"/>
              <w:rPr>
                <w:ins w:id="497" w:author="Xinrong Wang" w:date="2023-11-01T11:50:00Z"/>
                <w:bCs/>
                <w:lang w:val="en-US"/>
              </w:rPr>
            </w:pPr>
            <w:ins w:id="498" w:author="Xinrong Wang" w:date="2023-11-01T11:50:00Z">
              <w:r>
                <w:rPr>
                  <w:lang w:val="en-US"/>
                </w:rPr>
                <w:t>BWP BW</w:t>
              </w:r>
            </w:ins>
          </w:p>
        </w:tc>
        <w:tc>
          <w:tcPr>
            <w:tcW w:w="875" w:type="dxa"/>
            <w:tcBorders>
              <w:top w:val="single" w:sz="4" w:space="0" w:color="auto"/>
              <w:left w:val="single" w:sz="4" w:space="0" w:color="auto"/>
              <w:bottom w:val="single" w:sz="4" w:space="0" w:color="auto"/>
              <w:right w:val="single" w:sz="4" w:space="0" w:color="auto"/>
            </w:tcBorders>
          </w:tcPr>
          <w:p w14:paraId="3F76CECD" w14:textId="77777777" w:rsidR="006027A3" w:rsidRDefault="006027A3" w:rsidP="007B4F70">
            <w:pPr>
              <w:pStyle w:val="TAC"/>
              <w:spacing w:line="256" w:lineRule="auto"/>
              <w:rPr>
                <w:ins w:id="499" w:author="Xinrong Wang" w:date="2023-11-01T11:50:00Z"/>
                <w:lang w:val="en-US"/>
              </w:rPr>
            </w:pPr>
            <w:ins w:id="500" w:author="Xinrong Wang" w:date="2023-11-01T11:50:00Z">
              <w:r>
                <w:rPr>
                  <w:lang w:val="en-US"/>
                </w:rPr>
                <w:t>MHz</w:t>
              </w:r>
            </w:ins>
          </w:p>
        </w:tc>
        <w:tc>
          <w:tcPr>
            <w:tcW w:w="1280" w:type="dxa"/>
            <w:tcBorders>
              <w:top w:val="single" w:sz="4" w:space="0" w:color="auto"/>
              <w:left w:val="single" w:sz="4" w:space="0" w:color="auto"/>
              <w:bottom w:val="single" w:sz="4" w:space="0" w:color="auto"/>
              <w:right w:val="single" w:sz="4" w:space="0" w:color="auto"/>
            </w:tcBorders>
            <w:vAlign w:val="center"/>
          </w:tcPr>
          <w:p w14:paraId="4BE872E0" w14:textId="77777777" w:rsidR="006027A3" w:rsidRDefault="006027A3" w:rsidP="007B4F70">
            <w:pPr>
              <w:pStyle w:val="TAC"/>
              <w:spacing w:line="256" w:lineRule="auto"/>
              <w:rPr>
                <w:ins w:id="501" w:author="Xinrong Wang" w:date="2023-11-01T11:50:00Z"/>
                <w:lang w:val="en-US"/>
              </w:rPr>
            </w:pPr>
            <w:ins w:id="502" w:author="Xinrong Wang" w:date="2023-11-01T11:50: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2F8BE480" w14:textId="77777777" w:rsidR="006027A3" w:rsidRDefault="006027A3" w:rsidP="007B4F70">
            <w:pPr>
              <w:pStyle w:val="TAC"/>
              <w:spacing w:line="256" w:lineRule="auto"/>
              <w:rPr>
                <w:ins w:id="503" w:author="Xinrong Wang" w:date="2023-11-01T11:50:00Z"/>
                <w:szCs w:val="18"/>
                <w:lang w:val="de-DE"/>
              </w:rPr>
            </w:pPr>
            <w:ins w:id="504" w:author="Xinrong Wang" w:date="2023-11-01T11:50:00Z">
              <w:r>
                <w:rPr>
                  <w:szCs w:val="18"/>
                  <w:lang w:val="de-DE"/>
                </w:rPr>
                <w:t>100: N</w:t>
              </w:r>
              <w:r>
                <w:rPr>
                  <w:szCs w:val="18"/>
                  <w:vertAlign w:val="subscript"/>
                  <w:lang w:val="de-DE"/>
                </w:rPr>
                <w:t xml:space="preserve">RB,c </w:t>
              </w:r>
              <w:r>
                <w:rPr>
                  <w:szCs w:val="18"/>
                  <w:lang w:val="de-DE"/>
                </w:rPr>
                <w:t>= 66</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24C9D646" w14:textId="77777777" w:rsidR="006027A3" w:rsidRDefault="006027A3" w:rsidP="007B4F70">
            <w:pPr>
              <w:pStyle w:val="TAC"/>
              <w:spacing w:line="256" w:lineRule="auto"/>
              <w:rPr>
                <w:ins w:id="505" w:author="Xinrong Wang" w:date="2023-11-01T11:50:00Z"/>
                <w:szCs w:val="18"/>
                <w:lang w:val="de-DE"/>
              </w:rPr>
            </w:pPr>
            <w:ins w:id="506" w:author="Xinrong Wang" w:date="2023-11-01T11:50:00Z">
              <w:r>
                <w:rPr>
                  <w:szCs w:val="18"/>
                  <w:lang w:val="de-DE"/>
                </w:rPr>
                <w:t>100: N</w:t>
              </w:r>
              <w:r>
                <w:rPr>
                  <w:szCs w:val="18"/>
                  <w:vertAlign w:val="subscript"/>
                  <w:lang w:val="de-DE"/>
                </w:rPr>
                <w:t xml:space="preserve">RB,c </w:t>
              </w:r>
              <w:r>
                <w:rPr>
                  <w:szCs w:val="18"/>
                  <w:lang w:val="de-DE"/>
                </w:rPr>
                <w:t>= 66</w:t>
              </w:r>
            </w:ins>
          </w:p>
        </w:tc>
      </w:tr>
      <w:tr w:rsidR="006027A3" w14:paraId="5762E0E2" w14:textId="77777777" w:rsidTr="00001E09">
        <w:trPr>
          <w:cantSplit/>
          <w:trHeight w:val="259"/>
          <w:jc w:val="center"/>
          <w:ins w:id="507" w:author="Xinrong Wang" w:date="2023-11-01T11:50:00Z"/>
        </w:trPr>
        <w:tc>
          <w:tcPr>
            <w:tcW w:w="1311" w:type="dxa"/>
            <w:vMerge w:val="restart"/>
            <w:tcBorders>
              <w:top w:val="single" w:sz="4" w:space="0" w:color="auto"/>
              <w:left w:val="single" w:sz="4" w:space="0" w:color="auto"/>
              <w:bottom w:val="single" w:sz="4" w:space="0" w:color="auto"/>
              <w:right w:val="single" w:sz="4" w:space="0" w:color="auto"/>
            </w:tcBorders>
          </w:tcPr>
          <w:p w14:paraId="73A04709" w14:textId="77777777" w:rsidR="006027A3" w:rsidRDefault="006027A3" w:rsidP="007B4F70">
            <w:pPr>
              <w:pStyle w:val="TAL"/>
              <w:spacing w:line="256" w:lineRule="auto"/>
              <w:rPr>
                <w:ins w:id="508" w:author="Xinrong Wang" w:date="2023-11-01T11:50:00Z"/>
                <w:lang w:val="en-US"/>
              </w:rPr>
            </w:pPr>
            <w:ins w:id="509" w:author="Xinrong Wang" w:date="2023-11-01T11:50:00Z">
              <w:r>
                <w:rPr>
                  <w:lang w:val="en-US"/>
                </w:rPr>
                <w:t>BWP configuration</w:t>
              </w:r>
            </w:ins>
          </w:p>
        </w:tc>
        <w:tc>
          <w:tcPr>
            <w:tcW w:w="1312" w:type="dxa"/>
            <w:tcBorders>
              <w:top w:val="single" w:sz="4" w:space="0" w:color="auto"/>
              <w:left w:val="single" w:sz="4" w:space="0" w:color="auto"/>
              <w:bottom w:val="single" w:sz="4" w:space="0" w:color="auto"/>
              <w:right w:val="single" w:sz="4" w:space="0" w:color="auto"/>
            </w:tcBorders>
          </w:tcPr>
          <w:p w14:paraId="66D220E0" w14:textId="77777777" w:rsidR="006027A3" w:rsidRDefault="006027A3" w:rsidP="007B4F70">
            <w:pPr>
              <w:pStyle w:val="TAL"/>
              <w:spacing w:line="256" w:lineRule="auto"/>
              <w:rPr>
                <w:ins w:id="510" w:author="Xinrong Wang" w:date="2023-11-01T11:50:00Z"/>
                <w:lang w:val="en-US"/>
              </w:rPr>
            </w:pPr>
            <w:ins w:id="511" w:author="Xinrong Wang" w:date="2023-11-01T11:50:00Z">
              <w:r>
                <w:rPr>
                  <w:lang w:val="en-US"/>
                </w:rPr>
                <w:t>Initial DL BWP</w:t>
              </w:r>
            </w:ins>
          </w:p>
        </w:tc>
        <w:tc>
          <w:tcPr>
            <w:tcW w:w="875" w:type="dxa"/>
            <w:tcBorders>
              <w:top w:val="single" w:sz="4" w:space="0" w:color="auto"/>
              <w:left w:val="single" w:sz="4" w:space="0" w:color="auto"/>
              <w:bottom w:val="single" w:sz="4" w:space="0" w:color="auto"/>
              <w:right w:val="single" w:sz="4" w:space="0" w:color="auto"/>
            </w:tcBorders>
          </w:tcPr>
          <w:p w14:paraId="26440DEA" w14:textId="77777777" w:rsidR="006027A3" w:rsidRDefault="006027A3" w:rsidP="007B4F70">
            <w:pPr>
              <w:pStyle w:val="TAC"/>
              <w:spacing w:line="256" w:lineRule="auto"/>
              <w:rPr>
                <w:ins w:id="512" w:author="Xinrong Wang" w:date="2023-11-01T11:50:00Z"/>
                <w:lang w:val="en-US"/>
              </w:rPr>
            </w:pPr>
          </w:p>
        </w:tc>
        <w:tc>
          <w:tcPr>
            <w:tcW w:w="1280" w:type="dxa"/>
            <w:vMerge w:val="restart"/>
            <w:tcBorders>
              <w:top w:val="single" w:sz="4" w:space="0" w:color="auto"/>
              <w:left w:val="single" w:sz="4" w:space="0" w:color="auto"/>
              <w:bottom w:val="single" w:sz="4" w:space="0" w:color="auto"/>
              <w:right w:val="single" w:sz="4" w:space="0" w:color="auto"/>
            </w:tcBorders>
            <w:vAlign w:val="center"/>
          </w:tcPr>
          <w:p w14:paraId="1BD68A00" w14:textId="77777777" w:rsidR="006027A3" w:rsidRDefault="006027A3" w:rsidP="007B4F70">
            <w:pPr>
              <w:pStyle w:val="TAC"/>
              <w:spacing w:line="256" w:lineRule="auto"/>
              <w:rPr>
                <w:ins w:id="513" w:author="Xinrong Wang" w:date="2023-11-01T11:50:00Z"/>
                <w:lang w:val="en-US"/>
              </w:rPr>
            </w:pPr>
            <w:ins w:id="514" w:author="Xinrong Wang" w:date="2023-11-01T11:50:00Z">
              <w:r>
                <w:rPr>
                  <w:lang w:val="en-US"/>
                </w:rPr>
                <w:t>Config</w:t>
              </w:r>
              <w:r>
                <w:rPr>
                  <w:szCs w:val="18"/>
                  <w:lang w:val="en-US"/>
                </w:rPr>
                <w:t xml:space="preserve"> 1</w:t>
              </w:r>
            </w:ins>
          </w:p>
        </w:tc>
        <w:tc>
          <w:tcPr>
            <w:tcW w:w="1960" w:type="dxa"/>
            <w:gridSpan w:val="2"/>
            <w:tcBorders>
              <w:top w:val="single" w:sz="4" w:space="0" w:color="auto"/>
              <w:left w:val="single" w:sz="4" w:space="0" w:color="auto"/>
              <w:bottom w:val="single" w:sz="4" w:space="0" w:color="auto"/>
              <w:right w:val="single" w:sz="4" w:space="0" w:color="auto"/>
            </w:tcBorders>
          </w:tcPr>
          <w:p w14:paraId="1078DA20" w14:textId="77777777" w:rsidR="006027A3" w:rsidRDefault="006027A3" w:rsidP="007B4F70">
            <w:pPr>
              <w:pStyle w:val="TAC"/>
              <w:spacing w:line="256" w:lineRule="auto"/>
              <w:rPr>
                <w:ins w:id="515" w:author="Xinrong Wang" w:date="2023-11-01T11:50:00Z"/>
                <w:lang w:val="en-US"/>
              </w:rPr>
            </w:pPr>
            <w:ins w:id="516" w:author="Xinrong Wang" w:date="2023-11-01T11:50:00Z">
              <w:r>
                <w:rPr>
                  <w:lang w:val="en-US"/>
                </w:rPr>
                <w:t>DLBWP.0.1</w:t>
              </w:r>
            </w:ins>
          </w:p>
        </w:tc>
        <w:tc>
          <w:tcPr>
            <w:tcW w:w="2202" w:type="dxa"/>
            <w:gridSpan w:val="2"/>
            <w:tcBorders>
              <w:top w:val="single" w:sz="4" w:space="0" w:color="auto"/>
              <w:left w:val="single" w:sz="4" w:space="0" w:color="auto"/>
              <w:bottom w:val="single" w:sz="4" w:space="0" w:color="auto"/>
              <w:right w:val="single" w:sz="4" w:space="0" w:color="auto"/>
            </w:tcBorders>
          </w:tcPr>
          <w:p w14:paraId="0754B2FA" w14:textId="77777777" w:rsidR="006027A3" w:rsidRDefault="006027A3" w:rsidP="007B4F70">
            <w:pPr>
              <w:pStyle w:val="TAC"/>
              <w:spacing w:line="256" w:lineRule="auto"/>
              <w:rPr>
                <w:ins w:id="517" w:author="Xinrong Wang" w:date="2023-11-01T11:50:00Z"/>
                <w:lang w:val="en-US"/>
              </w:rPr>
            </w:pPr>
            <w:ins w:id="518" w:author="Xinrong Wang" w:date="2023-11-01T11:50:00Z">
              <w:r>
                <w:rPr>
                  <w:lang w:val="en-US"/>
                </w:rPr>
                <w:t>N/A</w:t>
              </w:r>
            </w:ins>
          </w:p>
        </w:tc>
      </w:tr>
      <w:tr w:rsidR="006027A3" w14:paraId="071EF09E" w14:textId="77777777" w:rsidTr="00001E09">
        <w:trPr>
          <w:cantSplit/>
          <w:trHeight w:val="259"/>
          <w:jc w:val="center"/>
          <w:ins w:id="519" w:author="Xinrong Wang" w:date="2023-11-01T11:50:00Z"/>
        </w:trPr>
        <w:tc>
          <w:tcPr>
            <w:tcW w:w="1311" w:type="dxa"/>
            <w:vMerge/>
            <w:tcBorders>
              <w:top w:val="single" w:sz="4" w:space="0" w:color="auto"/>
              <w:left w:val="single" w:sz="4" w:space="0" w:color="auto"/>
              <w:bottom w:val="single" w:sz="4" w:space="0" w:color="auto"/>
              <w:right w:val="single" w:sz="4" w:space="0" w:color="auto"/>
            </w:tcBorders>
            <w:vAlign w:val="center"/>
          </w:tcPr>
          <w:p w14:paraId="075A238F" w14:textId="77777777" w:rsidR="006027A3" w:rsidRDefault="006027A3" w:rsidP="007B4F70">
            <w:pPr>
              <w:spacing w:after="0" w:line="256" w:lineRule="auto"/>
              <w:rPr>
                <w:ins w:id="520" w:author="Xinrong Wang" w:date="2023-11-01T11:50:00Z"/>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tcPr>
          <w:p w14:paraId="2812D62E" w14:textId="77777777" w:rsidR="006027A3" w:rsidRDefault="006027A3" w:rsidP="007B4F70">
            <w:pPr>
              <w:pStyle w:val="TAL"/>
              <w:spacing w:line="256" w:lineRule="auto"/>
              <w:rPr>
                <w:ins w:id="521" w:author="Xinrong Wang" w:date="2023-11-01T11:50:00Z"/>
                <w:lang w:val="en-US"/>
              </w:rPr>
            </w:pPr>
            <w:ins w:id="522" w:author="Xinrong Wang" w:date="2023-11-01T11:50:00Z">
              <w:r>
                <w:rPr>
                  <w:lang w:val="en-US"/>
                </w:rPr>
                <w:t>Initial UL BWP</w:t>
              </w:r>
            </w:ins>
          </w:p>
        </w:tc>
        <w:tc>
          <w:tcPr>
            <w:tcW w:w="875" w:type="dxa"/>
            <w:tcBorders>
              <w:top w:val="single" w:sz="4" w:space="0" w:color="auto"/>
              <w:left w:val="single" w:sz="4" w:space="0" w:color="auto"/>
              <w:bottom w:val="single" w:sz="4" w:space="0" w:color="auto"/>
              <w:right w:val="single" w:sz="4" w:space="0" w:color="auto"/>
            </w:tcBorders>
          </w:tcPr>
          <w:p w14:paraId="75AF6325" w14:textId="77777777" w:rsidR="006027A3" w:rsidRDefault="006027A3" w:rsidP="007B4F70">
            <w:pPr>
              <w:pStyle w:val="TAC"/>
              <w:spacing w:line="256" w:lineRule="auto"/>
              <w:rPr>
                <w:ins w:id="523" w:author="Xinrong Wang" w:date="2023-11-01T11:50:00Z"/>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647B8ABC" w14:textId="77777777" w:rsidR="006027A3" w:rsidRDefault="006027A3" w:rsidP="007B4F70">
            <w:pPr>
              <w:spacing w:after="0" w:line="256" w:lineRule="auto"/>
              <w:rPr>
                <w:ins w:id="524" w:author="Xinrong Wang" w:date="2023-11-01T11:50:00Z"/>
                <w:rFonts w:ascii="Arial" w:hAnsi="Arial"/>
                <w:sz w:val="18"/>
              </w:rPr>
            </w:pP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728637B8" w14:textId="77777777" w:rsidR="006027A3" w:rsidRDefault="006027A3" w:rsidP="007B4F70">
            <w:pPr>
              <w:pStyle w:val="TAC"/>
              <w:spacing w:line="256" w:lineRule="auto"/>
              <w:rPr>
                <w:ins w:id="525" w:author="Xinrong Wang" w:date="2023-11-01T11:50:00Z"/>
                <w:lang w:val="en-US"/>
              </w:rPr>
            </w:pPr>
            <w:ins w:id="526" w:author="Xinrong Wang" w:date="2023-11-01T11:50:00Z">
              <w:r>
                <w:rPr>
                  <w:lang w:val="en-US"/>
                </w:rPr>
                <w:t>ULBWP.0.1</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22147D7D" w14:textId="77777777" w:rsidR="006027A3" w:rsidRDefault="006027A3" w:rsidP="007B4F70">
            <w:pPr>
              <w:pStyle w:val="TAC"/>
              <w:spacing w:line="256" w:lineRule="auto"/>
              <w:rPr>
                <w:ins w:id="527" w:author="Xinrong Wang" w:date="2023-11-01T11:50:00Z"/>
                <w:lang w:val="en-US"/>
              </w:rPr>
            </w:pPr>
            <w:ins w:id="528" w:author="Xinrong Wang" w:date="2023-11-01T11:50:00Z">
              <w:r>
                <w:rPr>
                  <w:lang w:val="en-US"/>
                </w:rPr>
                <w:t>N/A</w:t>
              </w:r>
            </w:ins>
          </w:p>
        </w:tc>
      </w:tr>
      <w:tr w:rsidR="006027A3" w14:paraId="02CBD8A8" w14:textId="77777777" w:rsidTr="00001E09">
        <w:trPr>
          <w:cantSplit/>
          <w:trHeight w:val="232"/>
          <w:jc w:val="center"/>
          <w:ins w:id="529" w:author="Xinrong Wang" w:date="2023-11-01T11:50:00Z"/>
        </w:trPr>
        <w:tc>
          <w:tcPr>
            <w:tcW w:w="1311" w:type="dxa"/>
            <w:vMerge/>
            <w:tcBorders>
              <w:top w:val="single" w:sz="4" w:space="0" w:color="auto"/>
              <w:left w:val="single" w:sz="4" w:space="0" w:color="auto"/>
              <w:bottom w:val="single" w:sz="4" w:space="0" w:color="auto"/>
              <w:right w:val="single" w:sz="4" w:space="0" w:color="auto"/>
            </w:tcBorders>
            <w:vAlign w:val="center"/>
          </w:tcPr>
          <w:p w14:paraId="49018675" w14:textId="77777777" w:rsidR="006027A3" w:rsidRDefault="006027A3" w:rsidP="007B4F70">
            <w:pPr>
              <w:spacing w:after="0" w:line="256" w:lineRule="auto"/>
              <w:rPr>
                <w:ins w:id="530" w:author="Xinrong Wang" w:date="2023-11-01T11:50:00Z"/>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tcPr>
          <w:p w14:paraId="5A902506" w14:textId="77777777" w:rsidR="006027A3" w:rsidRDefault="006027A3" w:rsidP="007B4F70">
            <w:pPr>
              <w:pStyle w:val="TAL"/>
              <w:spacing w:line="256" w:lineRule="auto"/>
              <w:rPr>
                <w:ins w:id="531" w:author="Xinrong Wang" w:date="2023-11-01T11:50:00Z"/>
                <w:lang w:val="en-US"/>
              </w:rPr>
            </w:pPr>
            <w:ins w:id="532" w:author="Xinrong Wang" w:date="2023-11-01T11:50:00Z">
              <w:r>
                <w:rPr>
                  <w:lang w:val="en-US"/>
                </w:rPr>
                <w:t>Dedicated DL BWP</w:t>
              </w:r>
            </w:ins>
          </w:p>
        </w:tc>
        <w:tc>
          <w:tcPr>
            <w:tcW w:w="875" w:type="dxa"/>
            <w:tcBorders>
              <w:top w:val="single" w:sz="4" w:space="0" w:color="auto"/>
              <w:left w:val="single" w:sz="4" w:space="0" w:color="auto"/>
              <w:bottom w:val="single" w:sz="4" w:space="0" w:color="auto"/>
              <w:right w:val="single" w:sz="4" w:space="0" w:color="auto"/>
            </w:tcBorders>
          </w:tcPr>
          <w:p w14:paraId="66E92DF2" w14:textId="77777777" w:rsidR="006027A3" w:rsidRDefault="006027A3" w:rsidP="007B4F70">
            <w:pPr>
              <w:pStyle w:val="TAC"/>
              <w:spacing w:line="256" w:lineRule="auto"/>
              <w:rPr>
                <w:ins w:id="533" w:author="Xinrong Wang" w:date="2023-11-01T11:50:00Z"/>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1A9483CB" w14:textId="77777777" w:rsidR="006027A3" w:rsidRDefault="006027A3" w:rsidP="007B4F70">
            <w:pPr>
              <w:spacing w:after="0" w:line="256" w:lineRule="auto"/>
              <w:rPr>
                <w:ins w:id="534" w:author="Xinrong Wang" w:date="2023-11-01T11:50:00Z"/>
                <w:rFonts w:ascii="Arial" w:hAnsi="Arial"/>
                <w:sz w:val="18"/>
              </w:rPr>
            </w:pPr>
          </w:p>
        </w:tc>
        <w:tc>
          <w:tcPr>
            <w:tcW w:w="1960" w:type="dxa"/>
            <w:gridSpan w:val="2"/>
            <w:tcBorders>
              <w:top w:val="single" w:sz="4" w:space="0" w:color="auto"/>
              <w:left w:val="single" w:sz="4" w:space="0" w:color="auto"/>
              <w:bottom w:val="single" w:sz="4" w:space="0" w:color="auto"/>
              <w:right w:val="single" w:sz="4" w:space="0" w:color="auto"/>
            </w:tcBorders>
          </w:tcPr>
          <w:p w14:paraId="4E90C548" w14:textId="77777777" w:rsidR="006027A3" w:rsidRDefault="006027A3" w:rsidP="007B4F70">
            <w:pPr>
              <w:pStyle w:val="TAC"/>
              <w:spacing w:line="256" w:lineRule="auto"/>
              <w:rPr>
                <w:ins w:id="535" w:author="Xinrong Wang" w:date="2023-11-01T11:50:00Z"/>
                <w:lang w:val="en-US"/>
              </w:rPr>
            </w:pPr>
            <w:ins w:id="536" w:author="Xinrong Wang" w:date="2023-11-01T11:50:00Z">
              <w:r>
                <w:rPr>
                  <w:lang w:val="en-US"/>
                </w:rPr>
                <w:t>DLBWP.1.1</w:t>
              </w:r>
            </w:ins>
          </w:p>
        </w:tc>
        <w:tc>
          <w:tcPr>
            <w:tcW w:w="2202" w:type="dxa"/>
            <w:gridSpan w:val="2"/>
            <w:tcBorders>
              <w:top w:val="single" w:sz="4" w:space="0" w:color="auto"/>
              <w:left w:val="single" w:sz="4" w:space="0" w:color="auto"/>
              <w:bottom w:val="single" w:sz="4" w:space="0" w:color="auto"/>
              <w:right w:val="single" w:sz="4" w:space="0" w:color="auto"/>
            </w:tcBorders>
          </w:tcPr>
          <w:p w14:paraId="22ED4063" w14:textId="77777777" w:rsidR="006027A3" w:rsidRDefault="006027A3" w:rsidP="007B4F70">
            <w:pPr>
              <w:pStyle w:val="TAC"/>
              <w:spacing w:line="256" w:lineRule="auto"/>
              <w:rPr>
                <w:ins w:id="537" w:author="Xinrong Wang" w:date="2023-11-01T11:50:00Z"/>
                <w:lang w:val="en-US"/>
              </w:rPr>
            </w:pPr>
            <w:ins w:id="538" w:author="Xinrong Wang" w:date="2023-11-01T11:50:00Z">
              <w:r>
                <w:rPr>
                  <w:lang w:val="en-US"/>
                </w:rPr>
                <w:t>N/A</w:t>
              </w:r>
            </w:ins>
          </w:p>
        </w:tc>
      </w:tr>
      <w:tr w:rsidR="006027A3" w14:paraId="41A1F859" w14:textId="77777777" w:rsidTr="00001E09">
        <w:trPr>
          <w:cantSplit/>
          <w:trHeight w:val="213"/>
          <w:jc w:val="center"/>
          <w:ins w:id="539" w:author="Xinrong Wang" w:date="2023-11-01T11:50:00Z"/>
        </w:trPr>
        <w:tc>
          <w:tcPr>
            <w:tcW w:w="1311" w:type="dxa"/>
            <w:vMerge/>
            <w:tcBorders>
              <w:top w:val="single" w:sz="4" w:space="0" w:color="auto"/>
              <w:left w:val="single" w:sz="4" w:space="0" w:color="auto"/>
              <w:bottom w:val="single" w:sz="4" w:space="0" w:color="auto"/>
              <w:right w:val="single" w:sz="4" w:space="0" w:color="auto"/>
            </w:tcBorders>
            <w:vAlign w:val="center"/>
          </w:tcPr>
          <w:p w14:paraId="61434B78" w14:textId="77777777" w:rsidR="006027A3" w:rsidRDefault="006027A3" w:rsidP="007B4F70">
            <w:pPr>
              <w:spacing w:after="0" w:line="256" w:lineRule="auto"/>
              <w:rPr>
                <w:ins w:id="540" w:author="Xinrong Wang" w:date="2023-11-01T11:50:00Z"/>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tcPr>
          <w:p w14:paraId="6DB31B67" w14:textId="77777777" w:rsidR="006027A3" w:rsidRDefault="006027A3" w:rsidP="007B4F70">
            <w:pPr>
              <w:pStyle w:val="TAL"/>
              <w:spacing w:line="256" w:lineRule="auto"/>
              <w:rPr>
                <w:ins w:id="541" w:author="Xinrong Wang" w:date="2023-11-01T11:50:00Z"/>
                <w:bCs/>
                <w:lang w:val="en-US"/>
              </w:rPr>
            </w:pPr>
            <w:ins w:id="542" w:author="Xinrong Wang" w:date="2023-11-01T11:50:00Z">
              <w:r>
                <w:rPr>
                  <w:bCs/>
                  <w:lang w:val="en-US"/>
                </w:rPr>
                <w:t>Dedicated UL BWP</w:t>
              </w:r>
            </w:ins>
          </w:p>
        </w:tc>
        <w:tc>
          <w:tcPr>
            <w:tcW w:w="875" w:type="dxa"/>
            <w:tcBorders>
              <w:top w:val="single" w:sz="4" w:space="0" w:color="auto"/>
              <w:left w:val="single" w:sz="4" w:space="0" w:color="auto"/>
              <w:bottom w:val="single" w:sz="4" w:space="0" w:color="auto"/>
              <w:right w:val="single" w:sz="4" w:space="0" w:color="auto"/>
            </w:tcBorders>
          </w:tcPr>
          <w:p w14:paraId="0B2F22FA" w14:textId="77777777" w:rsidR="006027A3" w:rsidRDefault="006027A3" w:rsidP="007B4F70">
            <w:pPr>
              <w:pStyle w:val="TAC"/>
              <w:spacing w:line="256" w:lineRule="auto"/>
              <w:rPr>
                <w:ins w:id="543" w:author="Xinrong Wang" w:date="2023-11-01T11:50:00Z"/>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2A5D7B28" w14:textId="77777777" w:rsidR="006027A3" w:rsidRDefault="006027A3" w:rsidP="007B4F70">
            <w:pPr>
              <w:spacing w:after="0" w:line="256" w:lineRule="auto"/>
              <w:rPr>
                <w:ins w:id="544" w:author="Xinrong Wang" w:date="2023-11-01T11:50:00Z"/>
                <w:rFonts w:ascii="Arial" w:hAnsi="Arial"/>
                <w:sz w:val="18"/>
              </w:rPr>
            </w:pP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5F4A790F" w14:textId="77777777" w:rsidR="006027A3" w:rsidRDefault="006027A3" w:rsidP="007B4F70">
            <w:pPr>
              <w:pStyle w:val="TAC"/>
              <w:spacing w:line="256" w:lineRule="auto"/>
              <w:rPr>
                <w:ins w:id="545" w:author="Xinrong Wang" w:date="2023-11-01T11:50:00Z"/>
                <w:lang w:val="en-US"/>
              </w:rPr>
            </w:pPr>
            <w:ins w:id="546" w:author="Xinrong Wang" w:date="2023-11-01T11:50:00Z">
              <w:r>
                <w:rPr>
                  <w:lang w:val="en-US"/>
                </w:rPr>
                <w:t>ULBWP.1.1</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471311E2" w14:textId="77777777" w:rsidR="006027A3" w:rsidRDefault="006027A3" w:rsidP="007B4F70">
            <w:pPr>
              <w:pStyle w:val="TAC"/>
              <w:spacing w:line="256" w:lineRule="auto"/>
              <w:rPr>
                <w:ins w:id="547" w:author="Xinrong Wang" w:date="2023-11-01T11:50:00Z"/>
                <w:lang w:val="en-US"/>
              </w:rPr>
            </w:pPr>
            <w:ins w:id="548" w:author="Xinrong Wang" w:date="2023-11-01T11:50:00Z">
              <w:r>
                <w:rPr>
                  <w:lang w:val="en-US"/>
                </w:rPr>
                <w:t>N/A</w:t>
              </w:r>
            </w:ins>
          </w:p>
        </w:tc>
      </w:tr>
      <w:tr w:rsidR="006027A3" w14:paraId="44B9BD33" w14:textId="77777777" w:rsidTr="00001E09">
        <w:trPr>
          <w:cantSplit/>
          <w:trHeight w:val="443"/>
          <w:jc w:val="center"/>
          <w:ins w:id="549" w:author="Xinrong Wang" w:date="2023-11-01T11:50:00Z"/>
        </w:trPr>
        <w:tc>
          <w:tcPr>
            <w:tcW w:w="2623" w:type="dxa"/>
            <w:gridSpan w:val="2"/>
            <w:tcBorders>
              <w:top w:val="single" w:sz="4" w:space="0" w:color="auto"/>
              <w:left w:val="single" w:sz="4" w:space="0" w:color="auto"/>
              <w:bottom w:val="single" w:sz="4" w:space="0" w:color="auto"/>
              <w:right w:val="single" w:sz="4" w:space="0" w:color="auto"/>
            </w:tcBorders>
          </w:tcPr>
          <w:p w14:paraId="7DC141B9" w14:textId="77777777" w:rsidR="006027A3" w:rsidRDefault="006027A3" w:rsidP="007B4F70">
            <w:pPr>
              <w:pStyle w:val="TAL"/>
              <w:spacing w:line="256" w:lineRule="auto"/>
              <w:rPr>
                <w:ins w:id="550" w:author="Xinrong Wang" w:date="2023-11-01T11:50:00Z"/>
                <w:lang w:val="en-US"/>
              </w:rPr>
            </w:pPr>
            <w:ins w:id="551" w:author="Xinrong Wang" w:date="2023-11-01T11:50:00Z">
              <w:r>
                <w:rPr>
                  <w:bCs/>
                  <w:lang w:val="en-US"/>
                </w:rPr>
                <w:lastRenderedPageBreak/>
                <w:t xml:space="preserve">OCNG Patterns defined in A.3.2.1.1 (OP.1) </w:t>
              </w:r>
            </w:ins>
          </w:p>
        </w:tc>
        <w:tc>
          <w:tcPr>
            <w:tcW w:w="875" w:type="dxa"/>
            <w:tcBorders>
              <w:top w:val="single" w:sz="4" w:space="0" w:color="auto"/>
              <w:left w:val="single" w:sz="4" w:space="0" w:color="auto"/>
              <w:bottom w:val="single" w:sz="4" w:space="0" w:color="auto"/>
              <w:right w:val="single" w:sz="4" w:space="0" w:color="auto"/>
            </w:tcBorders>
          </w:tcPr>
          <w:p w14:paraId="7A035CC6" w14:textId="77777777" w:rsidR="006027A3" w:rsidRDefault="006027A3" w:rsidP="007B4F70">
            <w:pPr>
              <w:pStyle w:val="TAC"/>
              <w:spacing w:line="256" w:lineRule="auto"/>
              <w:rPr>
                <w:ins w:id="552" w:author="Xinrong Wang" w:date="2023-11-01T11:50:00Z"/>
                <w:lang w:val="en-US"/>
              </w:rPr>
            </w:pPr>
          </w:p>
        </w:tc>
        <w:tc>
          <w:tcPr>
            <w:tcW w:w="1280" w:type="dxa"/>
            <w:tcBorders>
              <w:top w:val="single" w:sz="4" w:space="0" w:color="auto"/>
              <w:left w:val="single" w:sz="4" w:space="0" w:color="auto"/>
              <w:bottom w:val="single" w:sz="4" w:space="0" w:color="auto"/>
              <w:right w:val="single" w:sz="4" w:space="0" w:color="auto"/>
            </w:tcBorders>
          </w:tcPr>
          <w:p w14:paraId="6E0B20D2" w14:textId="77777777" w:rsidR="006027A3" w:rsidRDefault="006027A3" w:rsidP="007B4F70">
            <w:pPr>
              <w:pStyle w:val="TAC"/>
              <w:spacing w:line="256" w:lineRule="auto"/>
              <w:rPr>
                <w:ins w:id="553" w:author="Xinrong Wang" w:date="2023-11-01T11:50:00Z"/>
                <w:lang w:val="en-US"/>
              </w:rPr>
            </w:pPr>
            <w:ins w:id="554" w:author="Xinrong Wang" w:date="2023-11-01T11:50: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tcPr>
          <w:p w14:paraId="3BF71319" w14:textId="77777777" w:rsidR="006027A3" w:rsidRDefault="006027A3" w:rsidP="007B4F70">
            <w:pPr>
              <w:pStyle w:val="TAC"/>
              <w:spacing w:line="256" w:lineRule="auto"/>
              <w:rPr>
                <w:ins w:id="555" w:author="Xinrong Wang" w:date="2023-11-01T11:50:00Z"/>
                <w:lang w:val="en-US"/>
              </w:rPr>
            </w:pPr>
          </w:p>
          <w:p w14:paraId="10A474D6" w14:textId="77777777" w:rsidR="006027A3" w:rsidRDefault="006027A3" w:rsidP="007B4F70">
            <w:pPr>
              <w:pStyle w:val="TAC"/>
              <w:spacing w:line="256" w:lineRule="auto"/>
              <w:rPr>
                <w:ins w:id="556" w:author="Xinrong Wang" w:date="2023-11-01T11:50:00Z"/>
                <w:rFonts w:cs="v4.2.0"/>
                <w:lang w:val="en-US"/>
              </w:rPr>
            </w:pPr>
            <w:ins w:id="557" w:author="Xinrong Wang" w:date="2023-11-01T11:50:00Z">
              <w:r>
                <w:rPr>
                  <w:lang w:val="en-US"/>
                </w:rPr>
                <w:t xml:space="preserve">OP.1 </w:t>
              </w:r>
            </w:ins>
          </w:p>
        </w:tc>
        <w:tc>
          <w:tcPr>
            <w:tcW w:w="2202" w:type="dxa"/>
            <w:gridSpan w:val="2"/>
            <w:tcBorders>
              <w:top w:val="single" w:sz="4" w:space="0" w:color="auto"/>
              <w:left w:val="single" w:sz="4" w:space="0" w:color="auto"/>
              <w:bottom w:val="single" w:sz="4" w:space="0" w:color="auto"/>
              <w:right w:val="single" w:sz="4" w:space="0" w:color="auto"/>
            </w:tcBorders>
          </w:tcPr>
          <w:p w14:paraId="1022E58D" w14:textId="77777777" w:rsidR="006027A3" w:rsidRDefault="006027A3" w:rsidP="007B4F70">
            <w:pPr>
              <w:pStyle w:val="TAC"/>
              <w:spacing w:line="256" w:lineRule="auto"/>
              <w:rPr>
                <w:ins w:id="558" w:author="Xinrong Wang" w:date="2023-11-01T11:50:00Z"/>
                <w:lang w:val="en-US"/>
              </w:rPr>
            </w:pPr>
          </w:p>
          <w:p w14:paraId="25CD015B" w14:textId="77777777" w:rsidR="006027A3" w:rsidRDefault="006027A3" w:rsidP="007B4F70">
            <w:pPr>
              <w:pStyle w:val="TAC"/>
              <w:spacing w:line="256" w:lineRule="auto"/>
              <w:rPr>
                <w:ins w:id="559" w:author="Xinrong Wang" w:date="2023-11-01T11:50:00Z"/>
                <w:rFonts w:cs="v4.2.0"/>
                <w:lang w:val="en-US"/>
              </w:rPr>
            </w:pPr>
            <w:ins w:id="560" w:author="Xinrong Wang" w:date="2023-11-01T11:50:00Z">
              <w:r>
                <w:rPr>
                  <w:lang w:val="en-US"/>
                </w:rPr>
                <w:t>OP.1</w:t>
              </w:r>
            </w:ins>
          </w:p>
        </w:tc>
      </w:tr>
      <w:tr w:rsidR="006027A3" w14:paraId="53F951B9" w14:textId="77777777" w:rsidTr="00001E09">
        <w:trPr>
          <w:cantSplit/>
          <w:trHeight w:val="259"/>
          <w:jc w:val="center"/>
          <w:ins w:id="561" w:author="Xinrong Wang" w:date="2023-11-01T11:50:00Z"/>
        </w:trPr>
        <w:tc>
          <w:tcPr>
            <w:tcW w:w="2623" w:type="dxa"/>
            <w:gridSpan w:val="2"/>
            <w:tcBorders>
              <w:top w:val="single" w:sz="4" w:space="0" w:color="auto"/>
              <w:left w:val="single" w:sz="4" w:space="0" w:color="auto"/>
              <w:bottom w:val="single" w:sz="4" w:space="0" w:color="auto"/>
              <w:right w:val="single" w:sz="4" w:space="0" w:color="auto"/>
            </w:tcBorders>
          </w:tcPr>
          <w:p w14:paraId="249C2FC3" w14:textId="77777777" w:rsidR="006027A3" w:rsidRDefault="006027A3" w:rsidP="007B4F70">
            <w:pPr>
              <w:pStyle w:val="TAL"/>
              <w:spacing w:line="256" w:lineRule="auto"/>
              <w:rPr>
                <w:ins w:id="562" w:author="Xinrong Wang" w:date="2023-11-01T11:50:00Z"/>
                <w:lang w:val="en-US"/>
              </w:rPr>
            </w:pPr>
            <w:ins w:id="563" w:author="Xinrong Wang" w:date="2023-11-01T11:50:00Z">
              <w:r>
                <w:rPr>
                  <w:lang w:val="en-US"/>
                </w:rPr>
                <w:t>PDSCH Reference measurement channel</w:t>
              </w:r>
            </w:ins>
          </w:p>
        </w:tc>
        <w:tc>
          <w:tcPr>
            <w:tcW w:w="875" w:type="dxa"/>
            <w:tcBorders>
              <w:top w:val="single" w:sz="4" w:space="0" w:color="auto"/>
              <w:left w:val="single" w:sz="4" w:space="0" w:color="auto"/>
              <w:bottom w:val="single" w:sz="4" w:space="0" w:color="auto"/>
              <w:right w:val="single" w:sz="4" w:space="0" w:color="auto"/>
            </w:tcBorders>
          </w:tcPr>
          <w:p w14:paraId="16E10457" w14:textId="77777777" w:rsidR="006027A3" w:rsidRDefault="006027A3" w:rsidP="007B4F70">
            <w:pPr>
              <w:pStyle w:val="TAC"/>
              <w:spacing w:line="256" w:lineRule="auto"/>
              <w:rPr>
                <w:ins w:id="564" w:author="Xinrong Wang" w:date="2023-11-01T11:50:00Z"/>
                <w:lang w:val="en-US"/>
              </w:rPr>
            </w:pPr>
          </w:p>
        </w:tc>
        <w:tc>
          <w:tcPr>
            <w:tcW w:w="1280" w:type="dxa"/>
            <w:tcBorders>
              <w:top w:val="single" w:sz="4" w:space="0" w:color="auto"/>
              <w:left w:val="single" w:sz="4" w:space="0" w:color="auto"/>
              <w:bottom w:val="single" w:sz="4" w:space="0" w:color="auto"/>
              <w:right w:val="single" w:sz="4" w:space="0" w:color="auto"/>
            </w:tcBorders>
            <w:vAlign w:val="center"/>
          </w:tcPr>
          <w:p w14:paraId="51702F6F" w14:textId="77777777" w:rsidR="006027A3" w:rsidRDefault="006027A3" w:rsidP="007B4F70">
            <w:pPr>
              <w:pStyle w:val="TAC"/>
              <w:spacing w:line="256" w:lineRule="auto"/>
              <w:rPr>
                <w:ins w:id="565" w:author="Xinrong Wang" w:date="2023-11-01T11:50:00Z"/>
                <w:lang w:val="en-US"/>
              </w:rPr>
            </w:pPr>
            <w:ins w:id="566" w:author="Xinrong Wang" w:date="2023-11-01T11:50: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57D88725" w14:textId="77777777" w:rsidR="006027A3" w:rsidRDefault="006027A3" w:rsidP="007B4F70">
            <w:pPr>
              <w:pStyle w:val="TAC"/>
              <w:spacing w:line="256" w:lineRule="auto"/>
              <w:rPr>
                <w:ins w:id="567" w:author="Xinrong Wang" w:date="2023-11-01T11:50:00Z"/>
                <w:lang w:val="en-US"/>
              </w:rPr>
            </w:pPr>
            <w:ins w:id="568" w:author="Xinrong Wang" w:date="2023-11-01T11:50:00Z">
              <w:r>
                <w:rPr>
                  <w:lang w:val="en-US"/>
                </w:rPr>
                <w:t>SR.3.1 TDD</w:t>
              </w:r>
            </w:ins>
          </w:p>
          <w:p w14:paraId="28C57DC5" w14:textId="77777777" w:rsidR="006027A3" w:rsidRDefault="006027A3" w:rsidP="007B4F70">
            <w:pPr>
              <w:pStyle w:val="TAC"/>
              <w:spacing w:line="256" w:lineRule="auto"/>
              <w:rPr>
                <w:ins w:id="569" w:author="Xinrong Wang" w:date="2023-11-01T11:50:00Z"/>
                <w:lang w:val="en-US"/>
              </w:rPr>
            </w:pPr>
          </w:p>
        </w:tc>
        <w:tc>
          <w:tcPr>
            <w:tcW w:w="2202" w:type="dxa"/>
            <w:gridSpan w:val="2"/>
            <w:tcBorders>
              <w:top w:val="single" w:sz="4" w:space="0" w:color="auto"/>
              <w:left w:val="single" w:sz="4" w:space="0" w:color="auto"/>
              <w:bottom w:val="single" w:sz="4" w:space="0" w:color="auto"/>
              <w:right w:val="single" w:sz="4" w:space="0" w:color="auto"/>
            </w:tcBorders>
          </w:tcPr>
          <w:p w14:paraId="3B76B48D" w14:textId="77777777" w:rsidR="006027A3" w:rsidRDefault="006027A3" w:rsidP="007B4F70">
            <w:pPr>
              <w:pStyle w:val="TAC"/>
              <w:spacing w:line="256" w:lineRule="auto"/>
              <w:rPr>
                <w:ins w:id="570" w:author="Xinrong Wang" w:date="2023-11-01T11:50:00Z"/>
                <w:lang w:val="en-US"/>
              </w:rPr>
            </w:pPr>
            <w:ins w:id="571" w:author="Xinrong Wang" w:date="2023-11-01T11:50:00Z">
              <w:r>
                <w:rPr>
                  <w:lang w:val="en-US"/>
                </w:rPr>
                <w:t>-</w:t>
              </w:r>
            </w:ins>
          </w:p>
        </w:tc>
      </w:tr>
      <w:tr w:rsidR="006027A3" w14:paraId="18D4AD69" w14:textId="77777777" w:rsidTr="00001E09">
        <w:trPr>
          <w:cantSplit/>
          <w:trHeight w:val="186"/>
          <w:jc w:val="center"/>
          <w:ins w:id="572" w:author="Xinrong Wang" w:date="2023-11-01T11:50:00Z"/>
        </w:trPr>
        <w:tc>
          <w:tcPr>
            <w:tcW w:w="2623" w:type="dxa"/>
            <w:gridSpan w:val="2"/>
            <w:tcBorders>
              <w:top w:val="single" w:sz="4" w:space="0" w:color="auto"/>
              <w:left w:val="single" w:sz="4" w:space="0" w:color="auto"/>
              <w:bottom w:val="single" w:sz="4" w:space="0" w:color="auto"/>
              <w:right w:val="single" w:sz="4" w:space="0" w:color="auto"/>
            </w:tcBorders>
          </w:tcPr>
          <w:p w14:paraId="1EC11182" w14:textId="77777777" w:rsidR="006027A3" w:rsidRDefault="006027A3" w:rsidP="007B4F70">
            <w:pPr>
              <w:pStyle w:val="TAL"/>
              <w:spacing w:line="256" w:lineRule="auto"/>
              <w:rPr>
                <w:ins w:id="573" w:author="Xinrong Wang" w:date="2023-11-01T11:50:00Z"/>
                <w:rFonts w:cs="v5.0.0"/>
                <w:lang w:val="en-US"/>
              </w:rPr>
            </w:pPr>
            <w:ins w:id="574" w:author="Xinrong Wang" w:date="2023-11-01T11:50:00Z">
              <w:r>
                <w:rPr>
                  <w:rFonts w:cs="v5.0.0"/>
                  <w:lang w:val="en-US"/>
                </w:rPr>
                <w:t>CORESET Reference Channel</w:t>
              </w:r>
            </w:ins>
          </w:p>
        </w:tc>
        <w:tc>
          <w:tcPr>
            <w:tcW w:w="875" w:type="dxa"/>
            <w:tcBorders>
              <w:top w:val="single" w:sz="4" w:space="0" w:color="auto"/>
              <w:left w:val="single" w:sz="4" w:space="0" w:color="auto"/>
              <w:bottom w:val="single" w:sz="4" w:space="0" w:color="auto"/>
              <w:right w:val="single" w:sz="4" w:space="0" w:color="auto"/>
            </w:tcBorders>
          </w:tcPr>
          <w:p w14:paraId="6FC95FE5" w14:textId="77777777" w:rsidR="006027A3" w:rsidRDefault="006027A3" w:rsidP="007B4F70">
            <w:pPr>
              <w:pStyle w:val="TAC"/>
              <w:spacing w:line="256" w:lineRule="auto"/>
              <w:rPr>
                <w:ins w:id="575" w:author="Xinrong Wang" w:date="2023-11-01T11:50:00Z"/>
                <w:lang w:val="it-IT"/>
              </w:rPr>
            </w:pPr>
          </w:p>
        </w:tc>
        <w:tc>
          <w:tcPr>
            <w:tcW w:w="1280" w:type="dxa"/>
            <w:tcBorders>
              <w:top w:val="single" w:sz="4" w:space="0" w:color="auto"/>
              <w:left w:val="single" w:sz="4" w:space="0" w:color="auto"/>
              <w:bottom w:val="single" w:sz="4" w:space="0" w:color="auto"/>
              <w:right w:val="single" w:sz="4" w:space="0" w:color="auto"/>
            </w:tcBorders>
            <w:vAlign w:val="center"/>
          </w:tcPr>
          <w:p w14:paraId="1B70D2D3" w14:textId="77777777" w:rsidR="006027A3" w:rsidRDefault="006027A3" w:rsidP="007B4F70">
            <w:pPr>
              <w:pStyle w:val="TAC"/>
              <w:spacing w:line="256" w:lineRule="auto"/>
              <w:rPr>
                <w:ins w:id="576" w:author="Xinrong Wang" w:date="2023-11-01T11:50:00Z"/>
                <w:lang w:val="en-US"/>
              </w:rPr>
            </w:pPr>
            <w:ins w:id="577" w:author="Xinrong Wang" w:date="2023-11-01T11:50: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52549B14" w14:textId="77777777" w:rsidR="006027A3" w:rsidRDefault="006027A3" w:rsidP="007B4F70">
            <w:pPr>
              <w:pStyle w:val="TAC"/>
              <w:spacing w:line="256" w:lineRule="auto"/>
              <w:rPr>
                <w:ins w:id="578" w:author="Xinrong Wang" w:date="2023-11-01T11:50:00Z"/>
                <w:lang w:val="en-US"/>
              </w:rPr>
            </w:pPr>
            <w:ins w:id="579" w:author="Xinrong Wang" w:date="2023-11-01T11:50:00Z">
              <w:r>
                <w:rPr>
                  <w:lang w:val="en-US"/>
                </w:rPr>
                <w:t>CR.3.1 TDD</w:t>
              </w:r>
            </w:ins>
          </w:p>
          <w:p w14:paraId="12CE3179" w14:textId="77777777" w:rsidR="006027A3" w:rsidRDefault="006027A3" w:rsidP="007B4F70">
            <w:pPr>
              <w:pStyle w:val="TAC"/>
              <w:spacing w:line="256" w:lineRule="auto"/>
              <w:rPr>
                <w:ins w:id="580" w:author="Xinrong Wang" w:date="2023-11-01T11:50:00Z"/>
                <w:lang w:val="en-US"/>
              </w:rPr>
            </w:pPr>
          </w:p>
        </w:tc>
        <w:tc>
          <w:tcPr>
            <w:tcW w:w="2202" w:type="dxa"/>
            <w:gridSpan w:val="2"/>
            <w:tcBorders>
              <w:top w:val="single" w:sz="4" w:space="0" w:color="auto"/>
              <w:left w:val="single" w:sz="4" w:space="0" w:color="auto"/>
              <w:bottom w:val="single" w:sz="4" w:space="0" w:color="auto"/>
              <w:right w:val="single" w:sz="4" w:space="0" w:color="auto"/>
            </w:tcBorders>
          </w:tcPr>
          <w:p w14:paraId="0B4CB551" w14:textId="77777777" w:rsidR="006027A3" w:rsidRDefault="006027A3" w:rsidP="007B4F70">
            <w:pPr>
              <w:pStyle w:val="TAC"/>
              <w:spacing w:line="256" w:lineRule="auto"/>
              <w:rPr>
                <w:ins w:id="581" w:author="Xinrong Wang" w:date="2023-11-01T11:50:00Z"/>
                <w:rFonts w:cs="v4.2.0"/>
                <w:lang w:val="en-US" w:eastAsia="zh-CN"/>
              </w:rPr>
            </w:pPr>
            <w:ins w:id="582" w:author="Xinrong Wang" w:date="2023-11-01T11:50:00Z">
              <w:r>
                <w:rPr>
                  <w:rFonts w:cs="v4.2.0"/>
                  <w:lang w:val="en-US" w:eastAsia="zh-CN"/>
                </w:rPr>
                <w:t>-</w:t>
              </w:r>
            </w:ins>
          </w:p>
        </w:tc>
      </w:tr>
      <w:tr w:rsidR="006027A3" w14:paraId="4F47FA35" w14:textId="77777777" w:rsidTr="00001E09">
        <w:trPr>
          <w:cantSplit/>
          <w:trHeight w:val="450"/>
          <w:jc w:val="center"/>
          <w:ins w:id="583" w:author="Xinrong Wang" w:date="2023-11-01T11:50:00Z"/>
        </w:trPr>
        <w:tc>
          <w:tcPr>
            <w:tcW w:w="2623" w:type="dxa"/>
            <w:gridSpan w:val="2"/>
            <w:tcBorders>
              <w:top w:val="single" w:sz="4" w:space="0" w:color="auto"/>
              <w:left w:val="single" w:sz="4" w:space="0" w:color="auto"/>
              <w:bottom w:val="single" w:sz="4" w:space="0" w:color="auto"/>
              <w:right w:val="single" w:sz="4" w:space="0" w:color="auto"/>
            </w:tcBorders>
          </w:tcPr>
          <w:p w14:paraId="320D4579" w14:textId="77777777" w:rsidR="006027A3" w:rsidRDefault="006027A3" w:rsidP="007B4F70">
            <w:pPr>
              <w:pStyle w:val="TAL"/>
              <w:spacing w:line="256" w:lineRule="auto"/>
              <w:rPr>
                <w:ins w:id="584" w:author="Xinrong Wang" w:date="2023-11-01T11:50:00Z"/>
                <w:lang w:val="en-US"/>
              </w:rPr>
            </w:pPr>
            <w:ins w:id="585" w:author="Xinrong Wang" w:date="2023-11-01T11:50:00Z">
              <w:r>
                <w:rPr>
                  <w:lang w:val="en-US"/>
                </w:rPr>
                <w:t>SMTC configuration defined in A.3.11.1 and A.3.11.2</w:t>
              </w:r>
            </w:ins>
          </w:p>
        </w:tc>
        <w:tc>
          <w:tcPr>
            <w:tcW w:w="875" w:type="dxa"/>
            <w:tcBorders>
              <w:top w:val="single" w:sz="4" w:space="0" w:color="auto"/>
              <w:left w:val="single" w:sz="4" w:space="0" w:color="auto"/>
              <w:bottom w:val="single" w:sz="4" w:space="0" w:color="auto"/>
              <w:right w:val="single" w:sz="4" w:space="0" w:color="auto"/>
            </w:tcBorders>
          </w:tcPr>
          <w:p w14:paraId="422F12DE" w14:textId="77777777" w:rsidR="006027A3" w:rsidRDefault="006027A3" w:rsidP="007B4F70">
            <w:pPr>
              <w:pStyle w:val="TAC"/>
              <w:spacing w:line="256" w:lineRule="auto"/>
              <w:rPr>
                <w:ins w:id="586" w:author="Xinrong Wang" w:date="2023-11-01T11:50:00Z"/>
                <w:lang w:val="it-IT"/>
              </w:rPr>
            </w:pPr>
          </w:p>
        </w:tc>
        <w:tc>
          <w:tcPr>
            <w:tcW w:w="1280" w:type="dxa"/>
            <w:tcBorders>
              <w:top w:val="single" w:sz="4" w:space="0" w:color="auto"/>
              <w:left w:val="single" w:sz="4" w:space="0" w:color="auto"/>
              <w:bottom w:val="single" w:sz="4" w:space="0" w:color="auto"/>
              <w:right w:val="single" w:sz="4" w:space="0" w:color="auto"/>
            </w:tcBorders>
            <w:vAlign w:val="center"/>
          </w:tcPr>
          <w:p w14:paraId="22F3954F" w14:textId="77777777" w:rsidR="006027A3" w:rsidRDefault="006027A3" w:rsidP="007B4F70">
            <w:pPr>
              <w:pStyle w:val="TAC"/>
              <w:spacing w:line="256" w:lineRule="auto"/>
              <w:rPr>
                <w:ins w:id="587" w:author="Xinrong Wang" w:date="2023-11-01T11:50:00Z"/>
                <w:lang w:val="da-DK"/>
              </w:rPr>
            </w:pPr>
            <w:ins w:id="588" w:author="Xinrong Wang" w:date="2023-11-01T11:50: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75B3B630" w14:textId="77777777" w:rsidR="006027A3" w:rsidRDefault="006027A3" w:rsidP="007B4F70">
            <w:pPr>
              <w:pStyle w:val="TAC"/>
              <w:spacing w:line="256" w:lineRule="auto"/>
              <w:rPr>
                <w:ins w:id="589" w:author="Xinrong Wang" w:date="2023-11-01T11:50:00Z"/>
                <w:rFonts w:cs="v4.2.0"/>
                <w:lang w:val="en-US" w:eastAsia="zh-CN"/>
              </w:rPr>
            </w:pPr>
            <w:ins w:id="590" w:author="Xinrong Wang" w:date="2023-11-01T11:50:00Z">
              <w:r>
                <w:rPr>
                  <w:lang w:val="en-US"/>
                </w:rPr>
                <w:t>SMTC.1</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0A613C03" w14:textId="77777777" w:rsidR="006027A3" w:rsidRDefault="006027A3" w:rsidP="007B4F70">
            <w:pPr>
              <w:pStyle w:val="TAC"/>
              <w:spacing w:line="256" w:lineRule="auto"/>
              <w:rPr>
                <w:ins w:id="591" w:author="Xinrong Wang" w:date="2023-11-01T11:50:00Z"/>
                <w:rFonts w:cs="v4.2.0"/>
                <w:lang w:val="en-US" w:eastAsia="zh-CN"/>
              </w:rPr>
            </w:pPr>
            <w:ins w:id="592" w:author="Xinrong Wang" w:date="2023-11-01T11:50:00Z">
              <w:r>
                <w:rPr>
                  <w:lang w:val="en-US"/>
                </w:rPr>
                <w:t>SMTC.1</w:t>
              </w:r>
            </w:ins>
          </w:p>
        </w:tc>
      </w:tr>
      <w:tr w:rsidR="006027A3" w14:paraId="7A891828" w14:textId="77777777" w:rsidTr="00001E09">
        <w:trPr>
          <w:cantSplit/>
          <w:trHeight w:val="193"/>
          <w:jc w:val="center"/>
          <w:ins w:id="593" w:author="Xinrong Wang" w:date="2023-11-01T11:50:00Z"/>
        </w:trPr>
        <w:tc>
          <w:tcPr>
            <w:tcW w:w="2623" w:type="dxa"/>
            <w:gridSpan w:val="2"/>
            <w:tcBorders>
              <w:top w:val="single" w:sz="4" w:space="0" w:color="auto"/>
              <w:left w:val="single" w:sz="4" w:space="0" w:color="auto"/>
              <w:bottom w:val="single" w:sz="4" w:space="0" w:color="auto"/>
              <w:right w:val="single" w:sz="4" w:space="0" w:color="auto"/>
            </w:tcBorders>
          </w:tcPr>
          <w:p w14:paraId="1756A929" w14:textId="77777777" w:rsidR="006027A3" w:rsidRDefault="006027A3" w:rsidP="007B4F70">
            <w:pPr>
              <w:pStyle w:val="TAL"/>
              <w:spacing w:line="256" w:lineRule="auto"/>
              <w:rPr>
                <w:ins w:id="594" w:author="Xinrong Wang" w:date="2023-11-01T11:50:00Z"/>
                <w:lang w:val="da-DK"/>
              </w:rPr>
            </w:pPr>
            <w:ins w:id="595" w:author="Xinrong Wang" w:date="2023-11-01T11:50:00Z">
              <w:r>
                <w:rPr>
                  <w:lang w:val="da-DK"/>
                </w:rPr>
                <w:t>PDSCH/PDCCH subcarrier spacing</w:t>
              </w:r>
            </w:ins>
          </w:p>
        </w:tc>
        <w:tc>
          <w:tcPr>
            <w:tcW w:w="875" w:type="dxa"/>
            <w:tcBorders>
              <w:top w:val="single" w:sz="4" w:space="0" w:color="auto"/>
              <w:left w:val="single" w:sz="4" w:space="0" w:color="auto"/>
              <w:bottom w:val="single" w:sz="4" w:space="0" w:color="auto"/>
              <w:right w:val="single" w:sz="4" w:space="0" w:color="auto"/>
            </w:tcBorders>
          </w:tcPr>
          <w:p w14:paraId="72A43E91" w14:textId="77777777" w:rsidR="006027A3" w:rsidRDefault="006027A3" w:rsidP="007B4F70">
            <w:pPr>
              <w:pStyle w:val="TAC"/>
              <w:spacing w:line="256" w:lineRule="auto"/>
              <w:rPr>
                <w:ins w:id="596" w:author="Xinrong Wang" w:date="2023-11-01T11:50:00Z"/>
                <w:lang w:val="it-IT"/>
              </w:rPr>
            </w:pPr>
            <w:ins w:id="597" w:author="Xinrong Wang" w:date="2023-11-01T11:50:00Z">
              <w:r>
                <w:rPr>
                  <w:lang w:val="it-IT"/>
                </w:rPr>
                <w:t>kHz</w:t>
              </w:r>
            </w:ins>
          </w:p>
        </w:tc>
        <w:tc>
          <w:tcPr>
            <w:tcW w:w="1280" w:type="dxa"/>
            <w:tcBorders>
              <w:top w:val="single" w:sz="4" w:space="0" w:color="auto"/>
              <w:left w:val="single" w:sz="4" w:space="0" w:color="auto"/>
              <w:bottom w:val="single" w:sz="4" w:space="0" w:color="auto"/>
              <w:right w:val="single" w:sz="4" w:space="0" w:color="auto"/>
            </w:tcBorders>
          </w:tcPr>
          <w:p w14:paraId="2201351E" w14:textId="77777777" w:rsidR="006027A3" w:rsidRDefault="006027A3" w:rsidP="007B4F70">
            <w:pPr>
              <w:pStyle w:val="TAC"/>
              <w:spacing w:line="256" w:lineRule="auto"/>
              <w:rPr>
                <w:ins w:id="598" w:author="Xinrong Wang" w:date="2023-11-01T11:50:00Z"/>
                <w:lang w:val="da-DK"/>
              </w:rPr>
            </w:pPr>
            <w:ins w:id="599" w:author="Xinrong Wang" w:date="2023-11-01T11:50: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235F7DB7" w14:textId="77777777" w:rsidR="006027A3" w:rsidRDefault="006027A3" w:rsidP="007B4F70">
            <w:pPr>
              <w:pStyle w:val="TAC"/>
              <w:spacing w:line="256" w:lineRule="auto"/>
              <w:rPr>
                <w:ins w:id="600" w:author="Xinrong Wang" w:date="2023-11-01T11:50:00Z"/>
                <w:lang w:val="en-US"/>
              </w:rPr>
            </w:pPr>
            <w:ins w:id="601" w:author="Xinrong Wang" w:date="2023-11-01T11:50:00Z">
              <w:r>
                <w:rPr>
                  <w:lang w:val="en-US"/>
                </w:rPr>
                <w:t>120</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2166A9B4" w14:textId="77777777" w:rsidR="006027A3" w:rsidRDefault="006027A3" w:rsidP="007B4F70">
            <w:pPr>
              <w:pStyle w:val="TAC"/>
              <w:spacing w:line="256" w:lineRule="auto"/>
              <w:rPr>
                <w:ins w:id="602" w:author="Xinrong Wang" w:date="2023-11-01T11:50:00Z"/>
                <w:lang w:val="en-US"/>
              </w:rPr>
            </w:pPr>
            <w:ins w:id="603" w:author="Xinrong Wang" w:date="2023-11-01T11:50:00Z">
              <w:r>
                <w:rPr>
                  <w:lang w:val="en-US"/>
                </w:rPr>
                <w:t>120</w:t>
              </w:r>
            </w:ins>
          </w:p>
        </w:tc>
      </w:tr>
      <w:tr w:rsidR="006027A3" w14:paraId="182B842E" w14:textId="77777777" w:rsidTr="00001E09">
        <w:trPr>
          <w:cantSplit/>
          <w:trHeight w:val="193"/>
          <w:jc w:val="center"/>
          <w:ins w:id="604" w:author="Xinrong Wang" w:date="2023-11-01T11:50:00Z"/>
        </w:trPr>
        <w:tc>
          <w:tcPr>
            <w:tcW w:w="2623" w:type="dxa"/>
            <w:gridSpan w:val="2"/>
            <w:tcBorders>
              <w:top w:val="single" w:sz="4" w:space="0" w:color="auto"/>
              <w:left w:val="single" w:sz="4" w:space="0" w:color="auto"/>
              <w:bottom w:val="single" w:sz="4" w:space="0" w:color="auto"/>
              <w:right w:val="single" w:sz="4" w:space="0" w:color="auto"/>
            </w:tcBorders>
          </w:tcPr>
          <w:p w14:paraId="7870B874" w14:textId="77777777" w:rsidR="006027A3" w:rsidRDefault="006027A3" w:rsidP="007B4F70">
            <w:pPr>
              <w:pStyle w:val="TAL"/>
              <w:spacing w:line="256" w:lineRule="auto"/>
              <w:rPr>
                <w:ins w:id="605" w:author="Xinrong Wang" w:date="2023-11-01T11:50:00Z"/>
                <w:lang w:val="da-DK"/>
              </w:rPr>
            </w:pPr>
            <w:ins w:id="606" w:author="Xinrong Wang" w:date="2023-11-01T11:50:00Z">
              <w:r>
                <w:rPr>
                  <w:rFonts w:cs="v5.0.0"/>
                  <w:lang w:val="en-US"/>
                </w:rPr>
                <w:t>TRS configuration</w:t>
              </w:r>
            </w:ins>
          </w:p>
        </w:tc>
        <w:tc>
          <w:tcPr>
            <w:tcW w:w="875" w:type="dxa"/>
            <w:tcBorders>
              <w:top w:val="single" w:sz="4" w:space="0" w:color="auto"/>
              <w:left w:val="single" w:sz="4" w:space="0" w:color="auto"/>
              <w:bottom w:val="single" w:sz="4" w:space="0" w:color="auto"/>
              <w:right w:val="single" w:sz="4" w:space="0" w:color="auto"/>
            </w:tcBorders>
          </w:tcPr>
          <w:p w14:paraId="176138FF" w14:textId="77777777" w:rsidR="006027A3" w:rsidRDefault="006027A3" w:rsidP="007B4F70">
            <w:pPr>
              <w:pStyle w:val="TAC"/>
              <w:spacing w:line="256" w:lineRule="auto"/>
              <w:rPr>
                <w:ins w:id="607" w:author="Xinrong Wang" w:date="2023-11-01T11:50:00Z"/>
                <w:lang w:val="it-IT"/>
              </w:rPr>
            </w:pPr>
          </w:p>
        </w:tc>
        <w:tc>
          <w:tcPr>
            <w:tcW w:w="1280" w:type="dxa"/>
            <w:tcBorders>
              <w:top w:val="single" w:sz="4" w:space="0" w:color="auto"/>
              <w:left w:val="single" w:sz="4" w:space="0" w:color="auto"/>
              <w:bottom w:val="single" w:sz="4" w:space="0" w:color="auto"/>
              <w:right w:val="single" w:sz="4" w:space="0" w:color="auto"/>
            </w:tcBorders>
          </w:tcPr>
          <w:p w14:paraId="07D4560C" w14:textId="77777777" w:rsidR="006027A3" w:rsidRDefault="006027A3" w:rsidP="007B4F70">
            <w:pPr>
              <w:pStyle w:val="TAC"/>
              <w:spacing w:line="256" w:lineRule="auto"/>
              <w:rPr>
                <w:ins w:id="608" w:author="Xinrong Wang" w:date="2023-11-01T11:50:00Z"/>
                <w:lang w:val="en-US"/>
              </w:rPr>
            </w:pPr>
            <w:ins w:id="609" w:author="Xinrong Wang" w:date="2023-11-01T11:50: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77F5C1CE" w14:textId="77777777" w:rsidR="006027A3" w:rsidRDefault="006027A3" w:rsidP="007B4F70">
            <w:pPr>
              <w:pStyle w:val="TAC"/>
              <w:spacing w:line="256" w:lineRule="auto"/>
              <w:rPr>
                <w:ins w:id="610" w:author="Xinrong Wang" w:date="2023-11-01T11:50:00Z"/>
                <w:lang w:val="en-US"/>
              </w:rPr>
            </w:pPr>
            <w:ins w:id="611" w:author="Xinrong Wang" w:date="2023-11-01T11:50:00Z">
              <w:r>
                <w:rPr>
                  <w:szCs w:val="18"/>
                  <w:lang w:val="en-US"/>
                </w:rPr>
                <w:t>TRS.2.1 TDD</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2A18E590" w14:textId="77777777" w:rsidR="006027A3" w:rsidRDefault="006027A3" w:rsidP="007B4F70">
            <w:pPr>
              <w:pStyle w:val="TAC"/>
              <w:spacing w:line="256" w:lineRule="auto"/>
              <w:rPr>
                <w:ins w:id="612" w:author="Xinrong Wang" w:date="2023-11-01T11:50:00Z"/>
                <w:lang w:val="en-US"/>
              </w:rPr>
            </w:pPr>
            <w:ins w:id="613" w:author="Xinrong Wang" w:date="2023-11-01T11:50:00Z">
              <w:r>
                <w:rPr>
                  <w:lang w:val="en-US"/>
                </w:rPr>
                <w:t>N/A</w:t>
              </w:r>
            </w:ins>
          </w:p>
        </w:tc>
      </w:tr>
      <w:tr w:rsidR="006027A3" w14:paraId="277A0B74" w14:textId="77777777" w:rsidTr="00001E09">
        <w:trPr>
          <w:cantSplit/>
          <w:trHeight w:val="193"/>
          <w:jc w:val="center"/>
          <w:ins w:id="614" w:author="Xinrong Wang" w:date="2023-11-01T11:50:00Z"/>
        </w:trPr>
        <w:tc>
          <w:tcPr>
            <w:tcW w:w="2623" w:type="dxa"/>
            <w:gridSpan w:val="2"/>
            <w:tcBorders>
              <w:top w:val="single" w:sz="4" w:space="0" w:color="auto"/>
              <w:left w:val="single" w:sz="4" w:space="0" w:color="auto"/>
              <w:bottom w:val="single" w:sz="4" w:space="0" w:color="auto"/>
              <w:right w:val="single" w:sz="4" w:space="0" w:color="auto"/>
            </w:tcBorders>
          </w:tcPr>
          <w:p w14:paraId="587A9B65" w14:textId="77777777" w:rsidR="006027A3" w:rsidRDefault="006027A3" w:rsidP="007B4F70">
            <w:pPr>
              <w:pStyle w:val="TAL"/>
              <w:spacing w:line="256" w:lineRule="auto"/>
              <w:rPr>
                <w:ins w:id="615" w:author="Xinrong Wang" w:date="2023-11-01T11:50:00Z"/>
                <w:rFonts w:cs="v5.0.0"/>
                <w:lang w:val="en-US"/>
              </w:rPr>
            </w:pPr>
            <w:ins w:id="616" w:author="Xinrong Wang" w:date="2023-11-01T11:50:00Z">
              <w:r>
                <w:rPr>
                  <w:rFonts w:cs="Arial"/>
                  <w:lang w:val="en-US"/>
                </w:rPr>
                <w:t>TCI configuration</w:t>
              </w:r>
            </w:ins>
          </w:p>
        </w:tc>
        <w:tc>
          <w:tcPr>
            <w:tcW w:w="875" w:type="dxa"/>
            <w:tcBorders>
              <w:top w:val="single" w:sz="4" w:space="0" w:color="auto"/>
              <w:left w:val="single" w:sz="4" w:space="0" w:color="auto"/>
              <w:bottom w:val="single" w:sz="4" w:space="0" w:color="auto"/>
              <w:right w:val="single" w:sz="4" w:space="0" w:color="auto"/>
            </w:tcBorders>
          </w:tcPr>
          <w:p w14:paraId="72A864DA" w14:textId="77777777" w:rsidR="006027A3" w:rsidRDefault="006027A3" w:rsidP="007B4F70">
            <w:pPr>
              <w:pStyle w:val="TAC"/>
              <w:spacing w:line="256" w:lineRule="auto"/>
              <w:rPr>
                <w:ins w:id="617" w:author="Xinrong Wang" w:date="2023-11-01T11:50:00Z"/>
                <w:lang w:val="it-IT"/>
              </w:rPr>
            </w:pPr>
          </w:p>
        </w:tc>
        <w:tc>
          <w:tcPr>
            <w:tcW w:w="1280" w:type="dxa"/>
            <w:tcBorders>
              <w:top w:val="single" w:sz="4" w:space="0" w:color="auto"/>
              <w:left w:val="single" w:sz="4" w:space="0" w:color="auto"/>
              <w:bottom w:val="single" w:sz="4" w:space="0" w:color="auto"/>
              <w:right w:val="single" w:sz="4" w:space="0" w:color="auto"/>
            </w:tcBorders>
          </w:tcPr>
          <w:p w14:paraId="4132065E" w14:textId="77777777" w:rsidR="006027A3" w:rsidRDefault="006027A3" w:rsidP="007B4F70">
            <w:pPr>
              <w:pStyle w:val="TAC"/>
              <w:spacing w:line="256" w:lineRule="auto"/>
              <w:rPr>
                <w:ins w:id="618" w:author="Xinrong Wang" w:date="2023-11-01T11:50:00Z"/>
                <w:lang w:val="en-US"/>
              </w:rPr>
            </w:pPr>
            <w:ins w:id="619" w:author="Xinrong Wang" w:date="2023-11-01T11:50: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372B11B3" w14:textId="77777777" w:rsidR="006027A3" w:rsidRDefault="006027A3" w:rsidP="007B4F70">
            <w:pPr>
              <w:pStyle w:val="TAC"/>
              <w:spacing w:line="256" w:lineRule="auto"/>
              <w:rPr>
                <w:ins w:id="620" w:author="Xinrong Wang" w:date="2023-11-01T11:50:00Z"/>
                <w:szCs w:val="18"/>
                <w:lang w:val="en-US"/>
              </w:rPr>
            </w:pPr>
            <w:ins w:id="621" w:author="Xinrong Wang" w:date="2023-11-01T11:50:00Z">
              <w:r>
                <w:rPr>
                  <w:lang w:val="en-US"/>
                </w:rPr>
                <w:t>CSI-RS.Config.0</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0A52D9CC" w14:textId="77777777" w:rsidR="006027A3" w:rsidRDefault="006027A3" w:rsidP="007B4F70">
            <w:pPr>
              <w:pStyle w:val="TAC"/>
              <w:spacing w:line="256" w:lineRule="auto"/>
              <w:rPr>
                <w:ins w:id="622" w:author="Xinrong Wang" w:date="2023-11-01T11:50:00Z"/>
                <w:lang w:val="en-US"/>
              </w:rPr>
            </w:pPr>
            <w:ins w:id="623" w:author="Xinrong Wang" w:date="2023-11-01T11:50:00Z">
              <w:r>
                <w:rPr>
                  <w:lang w:val="en-US"/>
                </w:rPr>
                <w:t>N/A</w:t>
              </w:r>
            </w:ins>
          </w:p>
        </w:tc>
      </w:tr>
      <w:tr w:rsidR="006027A3" w14:paraId="75E7E1B1" w14:textId="77777777" w:rsidTr="00001E09">
        <w:trPr>
          <w:cantSplit/>
          <w:trHeight w:val="292"/>
          <w:jc w:val="center"/>
          <w:ins w:id="624" w:author="Xinrong Wang" w:date="2023-11-01T11:50:00Z"/>
        </w:trPr>
        <w:tc>
          <w:tcPr>
            <w:tcW w:w="2623" w:type="dxa"/>
            <w:gridSpan w:val="2"/>
            <w:tcBorders>
              <w:top w:val="single" w:sz="4" w:space="0" w:color="auto"/>
              <w:left w:val="single" w:sz="4" w:space="0" w:color="auto"/>
              <w:bottom w:val="single" w:sz="4" w:space="0" w:color="auto"/>
              <w:right w:val="single" w:sz="4" w:space="0" w:color="auto"/>
            </w:tcBorders>
          </w:tcPr>
          <w:p w14:paraId="1016184B" w14:textId="77777777" w:rsidR="006027A3" w:rsidRDefault="006027A3" w:rsidP="007B4F70">
            <w:pPr>
              <w:pStyle w:val="TAL"/>
              <w:spacing w:line="256" w:lineRule="auto"/>
              <w:rPr>
                <w:ins w:id="625" w:author="Xinrong Wang" w:date="2023-11-01T11:50:00Z"/>
                <w:lang w:val="en-US"/>
              </w:rPr>
            </w:pPr>
            <w:ins w:id="626" w:author="Xinrong Wang" w:date="2023-11-01T11:50:00Z">
              <w:r>
                <w:rPr>
                  <w:szCs w:val="16"/>
                  <w:lang w:val="en-US" w:eastAsia="ja-JP"/>
                </w:rPr>
                <w:t>EPRE ratio of PSS to SSS</w:t>
              </w:r>
            </w:ins>
          </w:p>
        </w:tc>
        <w:tc>
          <w:tcPr>
            <w:tcW w:w="875" w:type="dxa"/>
            <w:tcBorders>
              <w:top w:val="single" w:sz="4" w:space="0" w:color="auto"/>
              <w:left w:val="single" w:sz="4" w:space="0" w:color="auto"/>
              <w:bottom w:val="single" w:sz="4" w:space="0" w:color="auto"/>
              <w:right w:val="single" w:sz="4" w:space="0" w:color="auto"/>
            </w:tcBorders>
          </w:tcPr>
          <w:p w14:paraId="3AAE9CBC" w14:textId="77777777" w:rsidR="006027A3" w:rsidRDefault="006027A3" w:rsidP="007B4F70">
            <w:pPr>
              <w:pStyle w:val="TAC"/>
              <w:spacing w:line="256" w:lineRule="auto"/>
              <w:rPr>
                <w:ins w:id="627" w:author="Xinrong Wang" w:date="2023-11-01T11:50:00Z"/>
                <w:lang w:val="en-US"/>
              </w:rPr>
            </w:pPr>
          </w:p>
        </w:tc>
        <w:tc>
          <w:tcPr>
            <w:tcW w:w="1280" w:type="dxa"/>
            <w:vMerge w:val="restart"/>
            <w:tcBorders>
              <w:top w:val="single" w:sz="4" w:space="0" w:color="auto"/>
              <w:left w:val="single" w:sz="4" w:space="0" w:color="auto"/>
              <w:bottom w:val="single" w:sz="4" w:space="0" w:color="auto"/>
              <w:right w:val="single" w:sz="4" w:space="0" w:color="auto"/>
            </w:tcBorders>
            <w:vAlign w:val="center"/>
          </w:tcPr>
          <w:p w14:paraId="57BFA792" w14:textId="77777777" w:rsidR="006027A3" w:rsidRDefault="006027A3" w:rsidP="007B4F70">
            <w:pPr>
              <w:pStyle w:val="TAC"/>
              <w:spacing w:line="256" w:lineRule="auto"/>
              <w:rPr>
                <w:ins w:id="628" w:author="Xinrong Wang" w:date="2023-11-01T11:50:00Z"/>
                <w:lang w:val="en-US"/>
              </w:rPr>
            </w:pPr>
            <w:ins w:id="629" w:author="Xinrong Wang" w:date="2023-11-01T11:50:00Z">
              <w:r>
                <w:rPr>
                  <w:lang w:val="en-US"/>
                </w:rPr>
                <w:t>Config 1</w:t>
              </w:r>
            </w:ins>
          </w:p>
        </w:tc>
        <w:tc>
          <w:tcPr>
            <w:tcW w:w="1960" w:type="dxa"/>
            <w:gridSpan w:val="2"/>
            <w:vMerge w:val="restart"/>
            <w:tcBorders>
              <w:top w:val="single" w:sz="4" w:space="0" w:color="auto"/>
              <w:left w:val="single" w:sz="4" w:space="0" w:color="auto"/>
              <w:bottom w:val="single" w:sz="4" w:space="0" w:color="auto"/>
              <w:right w:val="single" w:sz="4" w:space="0" w:color="auto"/>
            </w:tcBorders>
            <w:vAlign w:val="center"/>
          </w:tcPr>
          <w:p w14:paraId="6E8C6C9E" w14:textId="77777777" w:rsidR="006027A3" w:rsidRDefault="006027A3" w:rsidP="007B4F70">
            <w:pPr>
              <w:pStyle w:val="TAC"/>
              <w:spacing w:line="256" w:lineRule="auto"/>
              <w:rPr>
                <w:ins w:id="630" w:author="Xinrong Wang" w:date="2023-11-01T11:50:00Z"/>
                <w:rFonts w:cs="v4.2.0"/>
                <w:lang w:val="en-US"/>
              </w:rPr>
            </w:pPr>
            <w:ins w:id="631" w:author="Xinrong Wang" w:date="2023-11-01T11:50:00Z">
              <w:r>
                <w:rPr>
                  <w:rFonts w:cs="v4.2.0"/>
                  <w:lang w:val="en-US"/>
                </w:rPr>
                <w:t>0</w:t>
              </w:r>
            </w:ins>
          </w:p>
        </w:tc>
        <w:tc>
          <w:tcPr>
            <w:tcW w:w="2202" w:type="dxa"/>
            <w:gridSpan w:val="2"/>
            <w:vMerge w:val="restart"/>
            <w:tcBorders>
              <w:top w:val="single" w:sz="4" w:space="0" w:color="auto"/>
              <w:left w:val="single" w:sz="4" w:space="0" w:color="auto"/>
              <w:bottom w:val="single" w:sz="4" w:space="0" w:color="auto"/>
              <w:right w:val="single" w:sz="4" w:space="0" w:color="auto"/>
            </w:tcBorders>
            <w:vAlign w:val="center"/>
          </w:tcPr>
          <w:p w14:paraId="1C2FEEC6" w14:textId="77777777" w:rsidR="006027A3" w:rsidRDefault="006027A3" w:rsidP="007B4F70">
            <w:pPr>
              <w:pStyle w:val="TAC"/>
              <w:spacing w:line="256" w:lineRule="auto"/>
              <w:rPr>
                <w:ins w:id="632" w:author="Xinrong Wang" w:date="2023-11-01T11:50:00Z"/>
                <w:lang w:val="en-US"/>
              </w:rPr>
            </w:pPr>
            <w:ins w:id="633" w:author="Xinrong Wang" w:date="2023-11-01T11:50:00Z">
              <w:r>
                <w:rPr>
                  <w:lang w:val="en-US"/>
                </w:rPr>
                <w:t>0</w:t>
              </w:r>
            </w:ins>
          </w:p>
        </w:tc>
      </w:tr>
      <w:tr w:rsidR="006027A3" w14:paraId="252E78BC" w14:textId="77777777" w:rsidTr="00001E09">
        <w:trPr>
          <w:cantSplit/>
          <w:trHeight w:val="292"/>
          <w:jc w:val="center"/>
          <w:ins w:id="634" w:author="Xinrong Wang" w:date="2023-11-01T11:50:00Z"/>
        </w:trPr>
        <w:tc>
          <w:tcPr>
            <w:tcW w:w="2623" w:type="dxa"/>
            <w:gridSpan w:val="2"/>
            <w:tcBorders>
              <w:top w:val="single" w:sz="4" w:space="0" w:color="auto"/>
              <w:left w:val="single" w:sz="4" w:space="0" w:color="auto"/>
              <w:bottom w:val="single" w:sz="4" w:space="0" w:color="auto"/>
              <w:right w:val="single" w:sz="4" w:space="0" w:color="auto"/>
            </w:tcBorders>
          </w:tcPr>
          <w:p w14:paraId="5BCA333E" w14:textId="77777777" w:rsidR="006027A3" w:rsidRDefault="006027A3" w:rsidP="007B4F70">
            <w:pPr>
              <w:pStyle w:val="TAL"/>
              <w:spacing w:line="256" w:lineRule="auto"/>
              <w:rPr>
                <w:ins w:id="635" w:author="Xinrong Wang" w:date="2023-11-01T11:50:00Z"/>
                <w:lang w:val="en-US"/>
              </w:rPr>
            </w:pPr>
            <w:ins w:id="636" w:author="Xinrong Wang" w:date="2023-11-01T11:50:00Z">
              <w:r>
                <w:rPr>
                  <w:szCs w:val="16"/>
                  <w:lang w:val="en-US" w:eastAsia="ja-JP"/>
                </w:rPr>
                <w:t>EPRE ratio of PBCH DMRS to SSS</w:t>
              </w:r>
            </w:ins>
          </w:p>
        </w:tc>
        <w:tc>
          <w:tcPr>
            <w:tcW w:w="875" w:type="dxa"/>
            <w:tcBorders>
              <w:top w:val="single" w:sz="4" w:space="0" w:color="auto"/>
              <w:left w:val="single" w:sz="4" w:space="0" w:color="auto"/>
              <w:bottom w:val="single" w:sz="4" w:space="0" w:color="auto"/>
              <w:right w:val="single" w:sz="4" w:space="0" w:color="auto"/>
            </w:tcBorders>
          </w:tcPr>
          <w:p w14:paraId="771CB999" w14:textId="77777777" w:rsidR="006027A3" w:rsidRDefault="006027A3" w:rsidP="007B4F70">
            <w:pPr>
              <w:pStyle w:val="TAC"/>
              <w:spacing w:line="256" w:lineRule="auto"/>
              <w:rPr>
                <w:ins w:id="637" w:author="Xinrong Wang" w:date="2023-11-01T11:50:00Z"/>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240907E3" w14:textId="77777777" w:rsidR="006027A3" w:rsidRDefault="006027A3" w:rsidP="007B4F70">
            <w:pPr>
              <w:spacing w:after="0" w:line="256" w:lineRule="auto"/>
              <w:rPr>
                <w:ins w:id="638" w:author="Xinrong Wang" w:date="2023-11-01T11:50:00Z"/>
                <w:rFonts w:ascii="Arial"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tcPr>
          <w:p w14:paraId="0980591F" w14:textId="77777777" w:rsidR="006027A3" w:rsidRDefault="006027A3" w:rsidP="007B4F70">
            <w:pPr>
              <w:spacing w:after="0" w:line="256" w:lineRule="auto"/>
              <w:rPr>
                <w:ins w:id="639" w:author="Xinrong Wang" w:date="2023-11-01T11:50:00Z"/>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tcPr>
          <w:p w14:paraId="1BE7C2F2" w14:textId="77777777" w:rsidR="006027A3" w:rsidRDefault="006027A3" w:rsidP="007B4F70">
            <w:pPr>
              <w:spacing w:after="0" w:line="256" w:lineRule="auto"/>
              <w:rPr>
                <w:ins w:id="640" w:author="Xinrong Wang" w:date="2023-11-01T11:50:00Z"/>
                <w:rFonts w:ascii="Arial" w:hAnsi="Arial"/>
                <w:sz w:val="18"/>
              </w:rPr>
            </w:pPr>
          </w:p>
        </w:tc>
      </w:tr>
      <w:tr w:rsidR="006027A3" w14:paraId="7ED3E6A7" w14:textId="77777777" w:rsidTr="00001E09">
        <w:trPr>
          <w:cantSplit/>
          <w:trHeight w:val="292"/>
          <w:jc w:val="center"/>
          <w:ins w:id="641" w:author="Xinrong Wang" w:date="2023-11-01T11:50:00Z"/>
        </w:trPr>
        <w:tc>
          <w:tcPr>
            <w:tcW w:w="2623" w:type="dxa"/>
            <w:gridSpan w:val="2"/>
            <w:tcBorders>
              <w:top w:val="single" w:sz="4" w:space="0" w:color="auto"/>
              <w:left w:val="single" w:sz="4" w:space="0" w:color="auto"/>
              <w:bottom w:val="single" w:sz="4" w:space="0" w:color="auto"/>
              <w:right w:val="single" w:sz="4" w:space="0" w:color="auto"/>
            </w:tcBorders>
          </w:tcPr>
          <w:p w14:paraId="02DA8E55" w14:textId="77777777" w:rsidR="006027A3" w:rsidRDefault="006027A3" w:rsidP="007B4F70">
            <w:pPr>
              <w:pStyle w:val="TAL"/>
              <w:spacing w:line="256" w:lineRule="auto"/>
              <w:rPr>
                <w:ins w:id="642" w:author="Xinrong Wang" w:date="2023-11-01T11:50:00Z"/>
                <w:lang w:val="en-US"/>
              </w:rPr>
            </w:pPr>
            <w:ins w:id="643" w:author="Xinrong Wang" w:date="2023-11-01T11:50:00Z">
              <w:r>
                <w:rPr>
                  <w:szCs w:val="16"/>
                  <w:lang w:val="en-US" w:eastAsia="ja-JP"/>
                </w:rPr>
                <w:t>EPRE ratio of PBCH to PBCH DMRS</w:t>
              </w:r>
            </w:ins>
          </w:p>
        </w:tc>
        <w:tc>
          <w:tcPr>
            <w:tcW w:w="875" w:type="dxa"/>
            <w:tcBorders>
              <w:top w:val="single" w:sz="4" w:space="0" w:color="auto"/>
              <w:left w:val="single" w:sz="4" w:space="0" w:color="auto"/>
              <w:bottom w:val="single" w:sz="4" w:space="0" w:color="auto"/>
              <w:right w:val="single" w:sz="4" w:space="0" w:color="auto"/>
            </w:tcBorders>
          </w:tcPr>
          <w:p w14:paraId="1592F1AD" w14:textId="77777777" w:rsidR="006027A3" w:rsidRDefault="006027A3" w:rsidP="007B4F70">
            <w:pPr>
              <w:pStyle w:val="TAC"/>
              <w:spacing w:line="256" w:lineRule="auto"/>
              <w:rPr>
                <w:ins w:id="644" w:author="Xinrong Wang" w:date="2023-11-01T11:50:00Z"/>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414E466D" w14:textId="77777777" w:rsidR="006027A3" w:rsidRDefault="006027A3" w:rsidP="007B4F70">
            <w:pPr>
              <w:spacing w:after="0" w:line="256" w:lineRule="auto"/>
              <w:rPr>
                <w:ins w:id="645" w:author="Xinrong Wang" w:date="2023-11-01T11:50:00Z"/>
                <w:rFonts w:ascii="Arial"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tcPr>
          <w:p w14:paraId="72F0A680" w14:textId="77777777" w:rsidR="006027A3" w:rsidRDefault="006027A3" w:rsidP="007B4F70">
            <w:pPr>
              <w:spacing w:after="0" w:line="256" w:lineRule="auto"/>
              <w:rPr>
                <w:ins w:id="646" w:author="Xinrong Wang" w:date="2023-11-01T11:50:00Z"/>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tcPr>
          <w:p w14:paraId="153073B7" w14:textId="77777777" w:rsidR="006027A3" w:rsidRDefault="006027A3" w:rsidP="007B4F70">
            <w:pPr>
              <w:spacing w:after="0" w:line="256" w:lineRule="auto"/>
              <w:rPr>
                <w:ins w:id="647" w:author="Xinrong Wang" w:date="2023-11-01T11:50:00Z"/>
                <w:rFonts w:ascii="Arial" w:hAnsi="Arial"/>
                <w:sz w:val="18"/>
              </w:rPr>
            </w:pPr>
          </w:p>
        </w:tc>
      </w:tr>
      <w:tr w:rsidR="006027A3" w14:paraId="0721A58F" w14:textId="77777777" w:rsidTr="00001E09">
        <w:trPr>
          <w:cantSplit/>
          <w:trHeight w:val="292"/>
          <w:jc w:val="center"/>
          <w:ins w:id="648" w:author="Xinrong Wang" w:date="2023-11-01T11:50:00Z"/>
        </w:trPr>
        <w:tc>
          <w:tcPr>
            <w:tcW w:w="2623" w:type="dxa"/>
            <w:gridSpan w:val="2"/>
            <w:tcBorders>
              <w:top w:val="single" w:sz="4" w:space="0" w:color="auto"/>
              <w:left w:val="single" w:sz="4" w:space="0" w:color="auto"/>
              <w:bottom w:val="single" w:sz="4" w:space="0" w:color="auto"/>
              <w:right w:val="single" w:sz="4" w:space="0" w:color="auto"/>
            </w:tcBorders>
          </w:tcPr>
          <w:p w14:paraId="22449732" w14:textId="77777777" w:rsidR="006027A3" w:rsidRDefault="006027A3" w:rsidP="007B4F70">
            <w:pPr>
              <w:pStyle w:val="TAL"/>
              <w:spacing w:line="256" w:lineRule="auto"/>
              <w:rPr>
                <w:ins w:id="649" w:author="Xinrong Wang" w:date="2023-11-01T11:50:00Z"/>
                <w:lang w:val="en-US"/>
              </w:rPr>
            </w:pPr>
            <w:ins w:id="650" w:author="Xinrong Wang" w:date="2023-11-01T11:50:00Z">
              <w:r>
                <w:rPr>
                  <w:szCs w:val="16"/>
                  <w:lang w:val="en-US" w:eastAsia="ja-JP"/>
                </w:rPr>
                <w:t>EPRE ratio of PDCCH DMRS to SSS</w:t>
              </w:r>
            </w:ins>
          </w:p>
        </w:tc>
        <w:tc>
          <w:tcPr>
            <w:tcW w:w="875" w:type="dxa"/>
            <w:tcBorders>
              <w:top w:val="single" w:sz="4" w:space="0" w:color="auto"/>
              <w:left w:val="single" w:sz="4" w:space="0" w:color="auto"/>
              <w:bottom w:val="single" w:sz="4" w:space="0" w:color="auto"/>
              <w:right w:val="single" w:sz="4" w:space="0" w:color="auto"/>
            </w:tcBorders>
          </w:tcPr>
          <w:p w14:paraId="3C691CAD" w14:textId="77777777" w:rsidR="006027A3" w:rsidRDefault="006027A3" w:rsidP="007B4F70">
            <w:pPr>
              <w:pStyle w:val="TAC"/>
              <w:spacing w:line="256" w:lineRule="auto"/>
              <w:rPr>
                <w:ins w:id="651" w:author="Xinrong Wang" w:date="2023-11-01T11:50:00Z"/>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277DE593" w14:textId="77777777" w:rsidR="006027A3" w:rsidRDefault="006027A3" w:rsidP="007B4F70">
            <w:pPr>
              <w:spacing w:after="0" w:line="256" w:lineRule="auto"/>
              <w:rPr>
                <w:ins w:id="652" w:author="Xinrong Wang" w:date="2023-11-01T11:50:00Z"/>
                <w:rFonts w:ascii="Arial"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tcPr>
          <w:p w14:paraId="23DD123E" w14:textId="77777777" w:rsidR="006027A3" w:rsidRDefault="006027A3" w:rsidP="007B4F70">
            <w:pPr>
              <w:spacing w:after="0" w:line="256" w:lineRule="auto"/>
              <w:rPr>
                <w:ins w:id="653" w:author="Xinrong Wang" w:date="2023-11-01T11:50:00Z"/>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tcPr>
          <w:p w14:paraId="7311A631" w14:textId="77777777" w:rsidR="006027A3" w:rsidRDefault="006027A3" w:rsidP="007B4F70">
            <w:pPr>
              <w:spacing w:after="0" w:line="256" w:lineRule="auto"/>
              <w:rPr>
                <w:ins w:id="654" w:author="Xinrong Wang" w:date="2023-11-01T11:50:00Z"/>
                <w:rFonts w:ascii="Arial" w:hAnsi="Arial"/>
                <w:sz w:val="18"/>
              </w:rPr>
            </w:pPr>
          </w:p>
        </w:tc>
      </w:tr>
      <w:tr w:rsidR="006027A3" w14:paraId="256BD053" w14:textId="77777777" w:rsidTr="00001E09">
        <w:trPr>
          <w:cantSplit/>
          <w:trHeight w:val="292"/>
          <w:jc w:val="center"/>
          <w:ins w:id="655" w:author="Xinrong Wang" w:date="2023-11-01T11:50:00Z"/>
        </w:trPr>
        <w:tc>
          <w:tcPr>
            <w:tcW w:w="2623" w:type="dxa"/>
            <w:gridSpan w:val="2"/>
            <w:tcBorders>
              <w:top w:val="single" w:sz="4" w:space="0" w:color="auto"/>
              <w:left w:val="single" w:sz="4" w:space="0" w:color="auto"/>
              <w:bottom w:val="single" w:sz="4" w:space="0" w:color="auto"/>
              <w:right w:val="single" w:sz="4" w:space="0" w:color="auto"/>
            </w:tcBorders>
          </w:tcPr>
          <w:p w14:paraId="30D906E3" w14:textId="77777777" w:rsidR="006027A3" w:rsidRDefault="006027A3" w:rsidP="007B4F70">
            <w:pPr>
              <w:pStyle w:val="TAL"/>
              <w:spacing w:line="256" w:lineRule="auto"/>
              <w:rPr>
                <w:ins w:id="656" w:author="Xinrong Wang" w:date="2023-11-01T11:50:00Z"/>
                <w:lang w:val="en-US"/>
              </w:rPr>
            </w:pPr>
            <w:ins w:id="657" w:author="Xinrong Wang" w:date="2023-11-01T11:50:00Z">
              <w:r>
                <w:rPr>
                  <w:szCs w:val="16"/>
                  <w:lang w:val="en-US" w:eastAsia="ja-JP"/>
                </w:rPr>
                <w:t>EPRE ratio of PDCCH to PDCCH DMRS</w:t>
              </w:r>
            </w:ins>
          </w:p>
        </w:tc>
        <w:tc>
          <w:tcPr>
            <w:tcW w:w="875" w:type="dxa"/>
            <w:tcBorders>
              <w:top w:val="single" w:sz="4" w:space="0" w:color="auto"/>
              <w:left w:val="single" w:sz="4" w:space="0" w:color="auto"/>
              <w:bottom w:val="single" w:sz="4" w:space="0" w:color="auto"/>
              <w:right w:val="single" w:sz="4" w:space="0" w:color="auto"/>
            </w:tcBorders>
          </w:tcPr>
          <w:p w14:paraId="10EA0530" w14:textId="77777777" w:rsidR="006027A3" w:rsidRDefault="006027A3" w:rsidP="007B4F70">
            <w:pPr>
              <w:pStyle w:val="TAC"/>
              <w:spacing w:line="256" w:lineRule="auto"/>
              <w:rPr>
                <w:ins w:id="658" w:author="Xinrong Wang" w:date="2023-11-01T11:50:00Z"/>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7CD5CA4A" w14:textId="77777777" w:rsidR="006027A3" w:rsidRDefault="006027A3" w:rsidP="007B4F70">
            <w:pPr>
              <w:spacing w:after="0" w:line="256" w:lineRule="auto"/>
              <w:rPr>
                <w:ins w:id="659" w:author="Xinrong Wang" w:date="2023-11-01T11:50:00Z"/>
                <w:rFonts w:ascii="Arial"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tcPr>
          <w:p w14:paraId="30BE8081" w14:textId="77777777" w:rsidR="006027A3" w:rsidRDefault="006027A3" w:rsidP="007B4F70">
            <w:pPr>
              <w:spacing w:after="0" w:line="256" w:lineRule="auto"/>
              <w:rPr>
                <w:ins w:id="660" w:author="Xinrong Wang" w:date="2023-11-01T11:50:00Z"/>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tcPr>
          <w:p w14:paraId="1754A5DD" w14:textId="77777777" w:rsidR="006027A3" w:rsidRDefault="006027A3" w:rsidP="007B4F70">
            <w:pPr>
              <w:spacing w:after="0" w:line="256" w:lineRule="auto"/>
              <w:rPr>
                <w:ins w:id="661" w:author="Xinrong Wang" w:date="2023-11-01T11:50:00Z"/>
                <w:rFonts w:ascii="Arial" w:hAnsi="Arial"/>
                <w:sz w:val="18"/>
              </w:rPr>
            </w:pPr>
          </w:p>
        </w:tc>
      </w:tr>
      <w:tr w:rsidR="006027A3" w14:paraId="7A92593E" w14:textId="77777777" w:rsidTr="00001E09">
        <w:trPr>
          <w:cantSplit/>
          <w:trHeight w:val="292"/>
          <w:jc w:val="center"/>
          <w:ins w:id="662" w:author="Xinrong Wang" w:date="2023-11-01T11:50:00Z"/>
        </w:trPr>
        <w:tc>
          <w:tcPr>
            <w:tcW w:w="2623" w:type="dxa"/>
            <w:gridSpan w:val="2"/>
            <w:tcBorders>
              <w:top w:val="single" w:sz="4" w:space="0" w:color="auto"/>
              <w:left w:val="single" w:sz="4" w:space="0" w:color="auto"/>
              <w:bottom w:val="single" w:sz="4" w:space="0" w:color="auto"/>
              <w:right w:val="single" w:sz="4" w:space="0" w:color="auto"/>
            </w:tcBorders>
          </w:tcPr>
          <w:p w14:paraId="3423CD1B" w14:textId="77777777" w:rsidR="006027A3" w:rsidRDefault="006027A3" w:rsidP="007B4F70">
            <w:pPr>
              <w:pStyle w:val="TAL"/>
              <w:spacing w:line="256" w:lineRule="auto"/>
              <w:rPr>
                <w:ins w:id="663" w:author="Xinrong Wang" w:date="2023-11-01T11:50:00Z"/>
                <w:lang w:val="en-US"/>
              </w:rPr>
            </w:pPr>
            <w:ins w:id="664" w:author="Xinrong Wang" w:date="2023-11-01T11:50:00Z">
              <w:r>
                <w:rPr>
                  <w:szCs w:val="16"/>
                  <w:lang w:val="en-US" w:eastAsia="ja-JP"/>
                </w:rPr>
                <w:t xml:space="preserve">EPRE ratio of PDSCH DMRS to SSS </w:t>
              </w:r>
            </w:ins>
          </w:p>
        </w:tc>
        <w:tc>
          <w:tcPr>
            <w:tcW w:w="875" w:type="dxa"/>
            <w:tcBorders>
              <w:top w:val="single" w:sz="4" w:space="0" w:color="auto"/>
              <w:left w:val="single" w:sz="4" w:space="0" w:color="auto"/>
              <w:bottom w:val="single" w:sz="4" w:space="0" w:color="auto"/>
              <w:right w:val="single" w:sz="4" w:space="0" w:color="auto"/>
            </w:tcBorders>
          </w:tcPr>
          <w:p w14:paraId="5C804D30" w14:textId="77777777" w:rsidR="006027A3" w:rsidRDefault="006027A3" w:rsidP="007B4F70">
            <w:pPr>
              <w:pStyle w:val="TAC"/>
              <w:spacing w:line="256" w:lineRule="auto"/>
              <w:rPr>
                <w:ins w:id="665" w:author="Xinrong Wang" w:date="2023-11-01T11:50:00Z"/>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411E161C" w14:textId="77777777" w:rsidR="006027A3" w:rsidRDefault="006027A3" w:rsidP="007B4F70">
            <w:pPr>
              <w:spacing w:after="0" w:line="256" w:lineRule="auto"/>
              <w:rPr>
                <w:ins w:id="666" w:author="Xinrong Wang" w:date="2023-11-01T11:50:00Z"/>
                <w:rFonts w:ascii="Arial"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tcPr>
          <w:p w14:paraId="3A430AB0" w14:textId="77777777" w:rsidR="006027A3" w:rsidRDefault="006027A3" w:rsidP="007B4F70">
            <w:pPr>
              <w:spacing w:after="0" w:line="256" w:lineRule="auto"/>
              <w:rPr>
                <w:ins w:id="667" w:author="Xinrong Wang" w:date="2023-11-01T11:50:00Z"/>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tcPr>
          <w:p w14:paraId="38FDC599" w14:textId="77777777" w:rsidR="006027A3" w:rsidRDefault="006027A3" w:rsidP="007B4F70">
            <w:pPr>
              <w:spacing w:after="0" w:line="256" w:lineRule="auto"/>
              <w:rPr>
                <w:ins w:id="668" w:author="Xinrong Wang" w:date="2023-11-01T11:50:00Z"/>
                <w:rFonts w:ascii="Arial" w:hAnsi="Arial"/>
                <w:sz w:val="18"/>
              </w:rPr>
            </w:pPr>
          </w:p>
        </w:tc>
      </w:tr>
      <w:tr w:rsidR="006027A3" w14:paraId="5C9683DC" w14:textId="77777777" w:rsidTr="00001E09">
        <w:trPr>
          <w:cantSplit/>
          <w:trHeight w:val="292"/>
          <w:jc w:val="center"/>
          <w:ins w:id="669" w:author="Xinrong Wang" w:date="2023-11-01T11:50:00Z"/>
        </w:trPr>
        <w:tc>
          <w:tcPr>
            <w:tcW w:w="2623" w:type="dxa"/>
            <w:gridSpan w:val="2"/>
            <w:tcBorders>
              <w:top w:val="single" w:sz="4" w:space="0" w:color="auto"/>
              <w:left w:val="single" w:sz="4" w:space="0" w:color="auto"/>
              <w:bottom w:val="single" w:sz="4" w:space="0" w:color="auto"/>
              <w:right w:val="single" w:sz="4" w:space="0" w:color="auto"/>
            </w:tcBorders>
          </w:tcPr>
          <w:p w14:paraId="5B76977B" w14:textId="77777777" w:rsidR="006027A3" w:rsidRDefault="006027A3" w:rsidP="007B4F70">
            <w:pPr>
              <w:pStyle w:val="TAL"/>
              <w:spacing w:line="256" w:lineRule="auto"/>
              <w:rPr>
                <w:ins w:id="670" w:author="Xinrong Wang" w:date="2023-11-01T11:50:00Z"/>
                <w:lang w:val="en-US"/>
              </w:rPr>
            </w:pPr>
            <w:ins w:id="671" w:author="Xinrong Wang" w:date="2023-11-01T11:50:00Z">
              <w:r>
                <w:rPr>
                  <w:szCs w:val="16"/>
                  <w:lang w:val="en-US" w:eastAsia="ja-JP"/>
                </w:rPr>
                <w:t xml:space="preserve">EPRE ratio of PDSCH to PDSCH </w:t>
              </w:r>
            </w:ins>
          </w:p>
        </w:tc>
        <w:tc>
          <w:tcPr>
            <w:tcW w:w="875" w:type="dxa"/>
            <w:tcBorders>
              <w:top w:val="single" w:sz="4" w:space="0" w:color="auto"/>
              <w:left w:val="single" w:sz="4" w:space="0" w:color="auto"/>
              <w:bottom w:val="single" w:sz="4" w:space="0" w:color="auto"/>
              <w:right w:val="single" w:sz="4" w:space="0" w:color="auto"/>
            </w:tcBorders>
          </w:tcPr>
          <w:p w14:paraId="6F9E428A" w14:textId="77777777" w:rsidR="006027A3" w:rsidRDefault="006027A3" w:rsidP="007B4F70">
            <w:pPr>
              <w:pStyle w:val="TAC"/>
              <w:spacing w:line="256" w:lineRule="auto"/>
              <w:rPr>
                <w:ins w:id="672" w:author="Xinrong Wang" w:date="2023-11-01T11:50:00Z"/>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256BA7D0" w14:textId="77777777" w:rsidR="006027A3" w:rsidRDefault="006027A3" w:rsidP="007B4F70">
            <w:pPr>
              <w:spacing w:after="0" w:line="256" w:lineRule="auto"/>
              <w:rPr>
                <w:ins w:id="673" w:author="Xinrong Wang" w:date="2023-11-01T11:50:00Z"/>
                <w:rFonts w:ascii="Arial"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tcPr>
          <w:p w14:paraId="2E119DD2" w14:textId="77777777" w:rsidR="006027A3" w:rsidRDefault="006027A3" w:rsidP="007B4F70">
            <w:pPr>
              <w:spacing w:after="0" w:line="256" w:lineRule="auto"/>
              <w:rPr>
                <w:ins w:id="674" w:author="Xinrong Wang" w:date="2023-11-01T11:50:00Z"/>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tcPr>
          <w:p w14:paraId="74E05129" w14:textId="77777777" w:rsidR="006027A3" w:rsidRDefault="006027A3" w:rsidP="007B4F70">
            <w:pPr>
              <w:spacing w:after="0" w:line="256" w:lineRule="auto"/>
              <w:rPr>
                <w:ins w:id="675" w:author="Xinrong Wang" w:date="2023-11-01T11:50:00Z"/>
                <w:rFonts w:ascii="Arial" w:hAnsi="Arial"/>
                <w:sz w:val="18"/>
              </w:rPr>
            </w:pPr>
          </w:p>
        </w:tc>
      </w:tr>
      <w:tr w:rsidR="006027A3" w14:paraId="4F38423F" w14:textId="77777777" w:rsidTr="00001E09">
        <w:trPr>
          <w:cantSplit/>
          <w:trHeight w:val="43"/>
          <w:jc w:val="center"/>
          <w:ins w:id="676" w:author="Xinrong Wang" w:date="2023-11-01T11:50:00Z"/>
        </w:trPr>
        <w:tc>
          <w:tcPr>
            <w:tcW w:w="2623" w:type="dxa"/>
            <w:gridSpan w:val="2"/>
            <w:tcBorders>
              <w:top w:val="single" w:sz="4" w:space="0" w:color="auto"/>
              <w:left w:val="single" w:sz="4" w:space="0" w:color="auto"/>
              <w:bottom w:val="single" w:sz="4" w:space="0" w:color="auto"/>
              <w:right w:val="single" w:sz="4" w:space="0" w:color="auto"/>
            </w:tcBorders>
          </w:tcPr>
          <w:p w14:paraId="154D7367" w14:textId="77777777" w:rsidR="006027A3" w:rsidRDefault="006027A3" w:rsidP="007B4F70">
            <w:pPr>
              <w:pStyle w:val="TAL"/>
              <w:spacing w:line="256" w:lineRule="auto"/>
              <w:rPr>
                <w:ins w:id="677" w:author="Xinrong Wang" w:date="2023-11-01T11:50:00Z"/>
                <w:lang w:val="en-US"/>
              </w:rPr>
            </w:pPr>
            <w:ins w:id="678" w:author="Xinrong Wang" w:date="2023-11-01T11:50:00Z">
              <w:r>
                <w:rPr>
                  <w:szCs w:val="16"/>
                  <w:lang w:val="en-US" w:eastAsia="ja-JP"/>
                </w:rPr>
                <w:t>EPRE ratio of OCNG DMRS to SSS(Note 1)</w:t>
              </w:r>
            </w:ins>
          </w:p>
        </w:tc>
        <w:tc>
          <w:tcPr>
            <w:tcW w:w="875" w:type="dxa"/>
            <w:tcBorders>
              <w:top w:val="single" w:sz="4" w:space="0" w:color="auto"/>
              <w:left w:val="single" w:sz="4" w:space="0" w:color="auto"/>
              <w:bottom w:val="single" w:sz="4" w:space="0" w:color="auto"/>
              <w:right w:val="single" w:sz="4" w:space="0" w:color="auto"/>
            </w:tcBorders>
          </w:tcPr>
          <w:p w14:paraId="57510025" w14:textId="77777777" w:rsidR="006027A3" w:rsidRDefault="006027A3" w:rsidP="007B4F70">
            <w:pPr>
              <w:pStyle w:val="TAC"/>
              <w:spacing w:line="256" w:lineRule="auto"/>
              <w:rPr>
                <w:ins w:id="679" w:author="Xinrong Wang" w:date="2023-11-01T11:50:00Z"/>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597F8174" w14:textId="77777777" w:rsidR="006027A3" w:rsidRDefault="006027A3" w:rsidP="007B4F70">
            <w:pPr>
              <w:spacing w:after="0" w:line="256" w:lineRule="auto"/>
              <w:rPr>
                <w:ins w:id="680" w:author="Xinrong Wang" w:date="2023-11-01T11:50:00Z"/>
                <w:rFonts w:ascii="Arial"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tcPr>
          <w:p w14:paraId="0B961C35" w14:textId="77777777" w:rsidR="006027A3" w:rsidRDefault="006027A3" w:rsidP="007B4F70">
            <w:pPr>
              <w:spacing w:after="0" w:line="256" w:lineRule="auto"/>
              <w:rPr>
                <w:ins w:id="681" w:author="Xinrong Wang" w:date="2023-11-01T11:50:00Z"/>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tcPr>
          <w:p w14:paraId="18C4C14C" w14:textId="77777777" w:rsidR="006027A3" w:rsidRDefault="006027A3" w:rsidP="007B4F70">
            <w:pPr>
              <w:spacing w:after="0" w:line="256" w:lineRule="auto"/>
              <w:rPr>
                <w:ins w:id="682" w:author="Xinrong Wang" w:date="2023-11-01T11:50:00Z"/>
                <w:rFonts w:ascii="Arial" w:hAnsi="Arial"/>
                <w:sz w:val="18"/>
              </w:rPr>
            </w:pPr>
          </w:p>
        </w:tc>
      </w:tr>
      <w:tr w:rsidR="006027A3" w14:paraId="0861DBAA" w14:textId="77777777" w:rsidTr="00001E09">
        <w:trPr>
          <w:cantSplit/>
          <w:trHeight w:val="292"/>
          <w:jc w:val="center"/>
          <w:ins w:id="683" w:author="Xinrong Wang" w:date="2023-11-01T11:50:00Z"/>
        </w:trPr>
        <w:tc>
          <w:tcPr>
            <w:tcW w:w="2623" w:type="dxa"/>
            <w:gridSpan w:val="2"/>
            <w:tcBorders>
              <w:top w:val="single" w:sz="4" w:space="0" w:color="auto"/>
              <w:left w:val="single" w:sz="4" w:space="0" w:color="auto"/>
              <w:bottom w:val="single" w:sz="4" w:space="0" w:color="auto"/>
              <w:right w:val="single" w:sz="4" w:space="0" w:color="auto"/>
            </w:tcBorders>
          </w:tcPr>
          <w:p w14:paraId="3C524939" w14:textId="77777777" w:rsidR="006027A3" w:rsidRDefault="006027A3" w:rsidP="007B4F70">
            <w:pPr>
              <w:pStyle w:val="TAL"/>
              <w:spacing w:line="256" w:lineRule="auto"/>
              <w:rPr>
                <w:ins w:id="684" w:author="Xinrong Wang" w:date="2023-11-01T11:50:00Z"/>
                <w:bCs/>
                <w:lang w:val="en-US"/>
              </w:rPr>
            </w:pPr>
            <w:ins w:id="685" w:author="Xinrong Wang" w:date="2023-11-01T11:50:00Z">
              <w:r>
                <w:rPr>
                  <w:bCs/>
                  <w:lang w:val="en-US"/>
                </w:rPr>
                <w:t>EPRE ratio of OCNG to OCNG DMRS (Note 1)</w:t>
              </w:r>
            </w:ins>
          </w:p>
        </w:tc>
        <w:tc>
          <w:tcPr>
            <w:tcW w:w="875" w:type="dxa"/>
            <w:tcBorders>
              <w:top w:val="single" w:sz="4" w:space="0" w:color="auto"/>
              <w:left w:val="single" w:sz="4" w:space="0" w:color="auto"/>
              <w:bottom w:val="single" w:sz="4" w:space="0" w:color="auto"/>
              <w:right w:val="single" w:sz="4" w:space="0" w:color="auto"/>
            </w:tcBorders>
          </w:tcPr>
          <w:p w14:paraId="3BCFDD7C" w14:textId="77777777" w:rsidR="006027A3" w:rsidRDefault="006027A3" w:rsidP="007B4F70">
            <w:pPr>
              <w:pStyle w:val="TAC"/>
              <w:spacing w:line="256" w:lineRule="auto"/>
              <w:rPr>
                <w:ins w:id="686" w:author="Xinrong Wang" w:date="2023-11-01T11:50:00Z"/>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3070A65B" w14:textId="77777777" w:rsidR="006027A3" w:rsidRDefault="006027A3" w:rsidP="007B4F70">
            <w:pPr>
              <w:spacing w:after="0" w:line="256" w:lineRule="auto"/>
              <w:rPr>
                <w:ins w:id="687" w:author="Xinrong Wang" w:date="2023-11-01T11:50:00Z"/>
                <w:rFonts w:ascii="Arial"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tcPr>
          <w:p w14:paraId="6CAAAF66" w14:textId="77777777" w:rsidR="006027A3" w:rsidRDefault="006027A3" w:rsidP="007B4F70">
            <w:pPr>
              <w:spacing w:after="0" w:line="256" w:lineRule="auto"/>
              <w:rPr>
                <w:ins w:id="688" w:author="Xinrong Wang" w:date="2023-11-01T11:50:00Z"/>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tcPr>
          <w:p w14:paraId="6B17BAB0" w14:textId="77777777" w:rsidR="006027A3" w:rsidRDefault="006027A3" w:rsidP="007B4F70">
            <w:pPr>
              <w:spacing w:after="0" w:line="256" w:lineRule="auto"/>
              <w:rPr>
                <w:ins w:id="689" w:author="Xinrong Wang" w:date="2023-11-01T11:50:00Z"/>
                <w:rFonts w:ascii="Arial" w:hAnsi="Arial"/>
                <w:sz w:val="18"/>
              </w:rPr>
            </w:pPr>
          </w:p>
        </w:tc>
      </w:tr>
      <w:tr w:rsidR="006027A3" w14:paraId="1AEA0255" w14:textId="77777777" w:rsidTr="00001E09">
        <w:trPr>
          <w:cantSplit/>
          <w:trHeight w:val="150"/>
          <w:jc w:val="center"/>
          <w:ins w:id="690" w:author="Xinrong Wang" w:date="2023-11-01T11:50:00Z"/>
        </w:trPr>
        <w:tc>
          <w:tcPr>
            <w:tcW w:w="2623" w:type="dxa"/>
            <w:gridSpan w:val="2"/>
            <w:tcBorders>
              <w:top w:val="single" w:sz="4" w:space="0" w:color="auto"/>
              <w:left w:val="single" w:sz="4" w:space="0" w:color="auto"/>
              <w:bottom w:val="single" w:sz="4" w:space="0" w:color="auto"/>
              <w:right w:val="single" w:sz="4" w:space="0" w:color="auto"/>
            </w:tcBorders>
          </w:tcPr>
          <w:p w14:paraId="2D34C7A0" w14:textId="77777777" w:rsidR="006027A3" w:rsidRDefault="0080213A" w:rsidP="007B4F70">
            <w:pPr>
              <w:pStyle w:val="TAL"/>
              <w:spacing w:line="256" w:lineRule="auto"/>
              <w:rPr>
                <w:ins w:id="691" w:author="Xinrong Wang" w:date="2023-11-01T11:50:00Z"/>
                <w:lang w:val="en-US"/>
              </w:rPr>
            </w:pPr>
            <w:ins w:id="692" w:author="Xinrong Wang" w:date="2023-11-01T11:50:00Z">
              <w:r w:rsidRPr="0080213A">
                <w:rPr>
                  <w:rFonts w:eastAsia="Calibri"/>
                  <w:noProof/>
                  <w:position w:val="-12"/>
                  <w:szCs w:val="22"/>
                  <w:lang w:val="en-US"/>
                </w:rPr>
                <w:object w:dxaOrig="410" w:dyaOrig="410" w14:anchorId="17B3B8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19.75pt;height:19.75pt;mso-width-percent:0;mso-height-percent:0;mso-width-percent:0;mso-height-percent:0" o:ole="">
                    <v:imagedata r:id="rId13" o:title=""/>
                  </v:shape>
                  <o:OLEObject Type="Embed" ProgID="Equation.3" ShapeID="_x0000_i1029" DrawAspect="Content" ObjectID="_1761648376" r:id="rId14"/>
                </w:object>
              </w:r>
            </w:ins>
            <w:ins w:id="693" w:author="Xinrong Wang" w:date="2023-11-01T11:50:00Z">
              <w:r w:rsidR="006027A3">
                <w:rPr>
                  <w:vertAlign w:val="superscript"/>
                  <w:lang w:val="en-US"/>
                </w:rPr>
                <w:t>Note2</w:t>
              </w:r>
            </w:ins>
          </w:p>
        </w:tc>
        <w:tc>
          <w:tcPr>
            <w:tcW w:w="875" w:type="dxa"/>
            <w:tcBorders>
              <w:top w:val="single" w:sz="4" w:space="0" w:color="auto"/>
              <w:left w:val="single" w:sz="4" w:space="0" w:color="auto"/>
              <w:bottom w:val="single" w:sz="4" w:space="0" w:color="auto"/>
              <w:right w:val="single" w:sz="4" w:space="0" w:color="auto"/>
            </w:tcBorders>
          </w:tcPr>
          <w:p w14:paraId="5CDB07CF" w14:textId="77777777" w:rsidR="006027A3" w:rsidRDefault="006027A3" w:rsidP="007B4F70">
            <w:pPr>
              <w:pStyle w:val="TAC"/>
              <w:spacing w:line="256" w:lineRule="auto"/>
              <w:rPr>
                <w:ins w:id="694" w:author="Xinrong Wang" w:date="2023-11-01T11:50:00Z"/>
                <w:lang w:val="en-US"/>
              </w:rPr>
            </w:pPr>
            <w:ins w:id="695" w:author="Xinrong Wang" w:date="2023-11-01T11:50:00Z">
              <w:r>
                <w:rPr>
                  <w:lang w:val="en-US"/>
                </w:rPr>
                <w:t>dBm/15kHz Note5</w:t>
              </w:r>
            </w:ins>
          </w:p>
        </w:tc>
        <w:tc>
          <w:tcPr>
            <w:tcW w:w="1280" w:type="dxa"/>
            <w:tcBorders>
              <w:top w:val="single" w:sz="4" w:space="0" w:color="auto"/>
              <w:left w:val="single" w:sz="4" w:space="0" w:color="auto"/>
              <w:bottom w:val="single" w:sz="4" w:space="0" w:color="auto"/>
              <w:right w:val="single" w:sz="4" w:space="0" w:color="auto"/>
            </w:tcBorders>
          </w:tcPr>
          <w:p w14:paraId="59C7835D" w14:textId="77777777" w:rsidR="006027A3" w:rsidRDefault="006027A3" w:rsidP="007B4F70">
            <w:pPr>
              <w:pStyle w:val="TAC"/>
              <w:spacing w:line="256" w:lineRule="auto"/>
              <w:rPr>
                <w:ins w:id="696" w:author="Xinrong Wang" w:date="2023-11-01T11:50:00Z"/>
                <w:lang w:val="en-US"/>
              </w:rPr>
            </w:pPr>
          </w:p>
        </w:tc>
        <w:tc>
          <w:tcPr>
            <w:tcW w:w="1960" w:type="dxa"/>
            <w:gridSpan w:val="2"/>
            <w:tcBorders>
              <w:top w:val="single" w:sz="4" w:space="0" w:color="auto"/>
              <w:left w:val="single" w:sz="4" w:space="0" w:color="auto"/>
              <w:bottom w:val="single" w:sz="4" w:space="0" w:color="auto"/>
              <w:right w:val="single" w:sz="4" w:space="0" w:color="auto"/>
            </w:tcBorders>
          </w:tcPr>
          <w:p w14:paraId="56076797" w14:textId="77777777" w:rsidR="006027A3" w:rsidRDefault="006027A3" w:rsidP="007B4F70">
            <w:pPr>
              <w:pStyle w:val="TAC"/>
              <w:spacing w:line="256" w:lineRule="auto"/>
              <w:rPr>
                <w:ins w:id="697" w:author="Xinrong Wang" w:date="2023-11-01T11:50:00Z"/>
                <w:lang w:val="en-US"/>
              </w:rPr>
            </w:pPr>
            <w:ins w:id="698" w:author="Xinrong Wang" w:date="2023-11-01T11:50:00Z">
              <w:r>
                <w:rPr>
                  <w:lang w:val="en-US"/>
                </w:rPr>
                <w:t>N/A</w:t>
              </w:r>
            </w:ins>
          </w:p>
        </w:tc>
        <w:tc>
          <w:tcPr>
            <w:tcW w:w="2202" w:type="dxa"/>
            <w:gridSpan w:val="2"/>
            <w:tcBorders>
              <w:top w:val="single" w:sz="4" w:space="0" w:color="auto"/>
              <w:left w:val="single" w:sz="4" w:space="0" w:color="auto"/>
              <w:bottom w:val="single" w:sz="4" w:space="0" w:color="auto"/>
              <w:right w:val="single" w:sz="4" w:space="0" w:color="auto"/>
            </w:tcBorders>
          </w:tcPr>
          <w:p w14:paraId="751DFFC4" w14:textId="77777777" w:rsidR="006027A3" w:rsidRDefault="006027A3" w:rsidP="007B4F70">
            <w:pPr>
              <w:pStyle w:val="TAC"/>
              <w:spacing w:line="256" w:lineRule="auto"/>
              <w:rPr>
                <w:ins w:id="699" w:author="Xinrong Wang" w:date="2023-11-01T11:50:00Z"/>
                <w:lang w:val="en-US"/>
              </w:rPr>
            </w:pPr>
            <w:ins w:id="700" w:author="Xinrong Wang" w:date="2023-11-01T11:50:00Z">
              <w:r>
                <w:rPr>
                  <w:lang w:val="en-US"/>
                </w:rPr>
                <w:t>N/A</w:t>
              </w:r>
            </w:ins>
          </w:p>
        </w:tc>
      </w:tr>
      <w:tr w:rsidR="006027A3" w14:paraId="13950453" w14:textId="77777777" w:rsidTr="00001E09">
        <w:trPr>
          <w:cantSplit/>
          <w:trHeight w:val="150"/>
          <w:jc w:val="center"/>
          <w:ins w:id="701" w:author="Xinrong Wang" w:date="2023-11-01T11:50:00Z"/>
        </w:trPr>
        <w:tc>
          <w:tcPr>
            <w:tcW w:w="2623" w:type="dxa"/>
            <w:gridSpan w:val="2"/>
            <w:tcBorders>
              <w:top w:val="single" w:sz="4" w:space="0" w:color="auto"/>
              <w:left w:val="single" w:sz="4" w:space="0" w:color="auto"/>
              <w:bottom w:val="single" w:sz="4" w:space="0" w:color="auto"/>
              <w:right w:val="single" w:sz="4" w:space="0" w:color="auto"/>
            </w:tcBorders>
          </w:tcPr>
          <w:p w14:paraId="1E684196" w14:textId="77777777" w:rsidR="006027A3" w:rsidRDefault="0080213A" w:rsidP="007B4F70">
            <w:pPr>
              <w:pStyle w:val="TAL"/>
              <w:spacing w:line="256" w:lineRule="auto"/>
              <w:rPr>
                <w:ins w:id="702" w:author="Xinrong Wang" w:date="2023-11-01T11:50:00Z"/>
                <w:lang w:val="en-US"/>
              </w:rPr>
            </w:pPr>
            <w:ins w:id="703" w:author="Xinrong Wang" w:date="2023-11-01T11:50:00Z">
              <w:r w:rsidRPr="0080213A">
                <w:rPr>
                  <w:rFonts w:eastAsia="Calibri"/>
                  <w:noProof/>
                  <w:position w:val="-12"/>
                  <w:szCs w:val="22"/>
                  <w:lang w:val="en-US"/>
                </w:rPr>
                <w:object w:dxaOrig="410" w:dyaOrig="410" w14:anchorId="540B8DF3">
                  <v:shape id="_x0000_i1028" type="#_x0000_t75" alt="" style="width:19.75pt;height:19.75pt;mso-width-percent:0;mso-height-percent:0;mso-width-percent:0;mso-height-percent:0" o:ole="">
                    <v:imagedata r:id="rId13" o:title=""/>
                  </v:shape>
                  <o:OLEObject Type="Embed" ProgID="Equation.3" ShapeID="_x0000_i1028" DrawAspect="Content" ObjectID="_1761648377" r:id="rId15"/>
                </w:object>
              </w:r>
            </w:ins>
            <w:ins w:id="704" w:author="Xinrong Wang" w:date="2023-11-01T11:50:00Z">
              <w:r w:rsidR="006027A3">
                <w:rPr>
                  <w:vertAlign w:val="superscript"/>
                  <w:lang w:val="en-US"/>
                </w:rPr>
                <w:t>Note2</w:t>
              </w:r>
            </w:ins>
          </w:p>
        </w:tc>
        <w:tc>
          <w:tcPr>
            <w:tcW w:w="875" w:type="dxa"/>
            <w:tcBorders>
              <w:top w:val="single" w:sz="4" w:space="0" w:color="auto"/>
              <w:left w:val="single" w:sz="4" w:space="0" w:color="auto"/>
              <w:bottom w:val="single" w:sz="4" w:space="0" w:color="auto"/>
              <w:right w:val="single" w:sz="4" w:space="0" w:color="auto"/>
            </w:tcBorders>
          </w:tcPr>
          <w:p w14:paraId="20A8CEA4" w14:textId="77777777" w:rsidR="006027A3" w:rsidRDefault="006027A3" w:rsidP="007B4F70">
            <w:pPr>
              <w:pStyle w:val="TAC"/>
              <w:spacing w:line="256" w:lineRule="auto"/>
              <w:rPr>
                <w:ins w:id="705" w:author="Xinrong Wang" w:date="2023-11-01T11:50:00Z"/>
                <w:lang w:val="en-US"/>
              </w:rPr>
            </w:pPr>
            <w:ins w:id="706" w:author="Xinrong Wang" w:date="2023-11-01T11:50:00Z">
              <w:r>
                <w:rPr>
                  <w:lang w:val="en-US"/>
                </w:rPr>
                <w:t>dBm/SCS Note4</w:t>
              </w:r>
            </w:ins>
          </w:p>
        </w:tc>
        <w:tc>
          <w:tcPr>
            <w:tcW w:w="1280" w:type="dxa"/>
            <w:tcBorders>
              <w:top w:val="single" w:sz="4" w:space="0" w:color="auto"/>
              <w:left w:val="single" w:sz="4" w:space="0" w:color="auto"/>
              <w:bottom w:val="single" w:sz="4" w:space="0" w:color="auto"/>
              <w:right w:val="single" w:sz="4" w:space="0" w:color="auto"/>
            </w:tcBorders>
          </w:tcPr>
          <w:p w14:paraId="070C376F" w14:textId="77777777" w:rsidR="006027A3" w:rsidRDefault="006027A3" w:rsidP="007B4F70">
            <w:pPr>
              <w:pStyle w:val="TAC"/>
              <w:spacing w:line="256" w:lineRule="auto"/>
              <w:rPr>
                <w:ins w:id="707" w:author="Xinrong Wang" w:date="2023-11-01T11:50:00Z"/>
                <w:lang w:val="da-DK"/>
              </w:rPr>
            </w:pPr>
            <w:ins w:id="708" w:author="Xinrong Wang" w:date="2023-11-01T11:50: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tcPr>
          <w:p w14:paraId="7AB7463B" w14:textId="77777777" w:rsidR="006027A3" w:rsidRDefault="006027A3" w:rsidP="007B4F70">
            <w:pPr>
              <w:pStyle w:val="TAC"/>
              <w:spacing w:line="256" w:lineRule="auto"/>
              <w:rPr>
                <w:ins w:id="709" w:author="Xinrong Wang" w:date="2023-11-01T11:50:00Z"/>
                <w:lang w:val="en-US"/>
              </w:rPr>
            </w:pPr>
            <w:ins w:id="710" w:author="Xinrong Wang" w:date="2023-11-01T11:50:00Z">
              <w:r>
                <w:rPr>
                  <w:lang w:val="en-US"/>
                </w:rPr>
                <w:t>N/A</w:t>
              </w:r>
            </w:ins>
          </w:p>
        </w:tc>
        <w:tc>
          <w:tcPr>
            <w:tcW w:w="2202" w:type="dxa"/>
            <w:gridSpan w:val="2"/>
            <w:tcBorders>
              <w:top w:val="single" w:sz="4" w:space="0" w:color="auto"/>
              <w:left w:val="single" w:sz="4" w:space="0" w:color="auto"/>
              <w:bottom w:val="single" w:sz="4" w:space="0" w:color="auto"/>
              <w:right w:val="single" w:sz="4" w:space="0" w:color="auto"/>
            </w:tcBorders>
          </w:tcPr>
          <w:p w14:paraId="640E4C61" w14:textId="77777777" w:rsidR="006027A3" w:rsidRDefault="006027A3" w:rsidP="007B4F70">
            <w:pPr>
              <w:pStyle w:val="TAC"/>
              <w:spacing w:line="256" w:lineRule="auto"/>
              <w:rPr>
                <w:ins w:id="711" w:author="Xinrong Wang" w:date="2023-11-01T11:50:00Z"/>
                <w:lang w:val="en-US"/>
              </w:rPr>
            </w:pPr>
            <w:ins w:id="712" w:author="Xinrong Wang" w:date="2023-11-01T11:50:00Z">
              <w:r>
                <w:rPr>
                  <w:lang w:val="en-US"/>
                </w:rPr>
                <w:t>N/A</w:t>
              </w:r>
            </w:ins>
          </w:p>
        </w:tc>
      </w:tr>
      <w:tr w:rsidR="006027A3" w14:paraId="3952E5DA" w14:textId="77777777" w:rsidTr="00001E09">
        <w:trPr>
          <w:cantSplit/>
          <w:trHeight w:val="92"/>
          <w:jc w:val="center"/>
          <w:ins w:id="713" w:author="Xinrong Wang" w:date="2023-11-01T11:50:00Z"/>
        </w:trPr>
        <w:tc>
          <w:tcPr>
            <w:tcW w:w="2623" w:type="dxa"/>
            <w:gridSpan w:val="2"/>
            <w:tcBorders>
              <w:top w:val="single" w:sz="4" w:space="0" w:color="auto"/>
              <w:left w:val="single" w:sz="4" w:space="0" w:color="auto"/>
              <w:bottom w:val="single" w:sz="4" w:space="0" w:color="auto"/>
              <w:right w:val="single" w:sz="4" w:space="0" w:color="auto"/>
            </w:tcBorders>
          </w:tcPr>
          <w:p w14:paraId="56D3AAE2" w14:textId="77777777" w:rsidR="006027A3" w:rsidRDefault="006027A3" w:rsidP="007B4F70">
            <w:pPr>
              <w:pStyle w:val="TAL"/>
              <w:spacing w:line="256" w:lineRule="auto"/>
              <w:rPr>
                <w:ins w:id="714" w:author="Xinrong Wang" w:date="2023-11-01T11:50:00Z"/>
                <w:rFonts w:cs="v4.2.0"/>
                <w:lang w:val="en-US"/>
              </w:rPr>
            </w:pPr>
            <w:ins w:id="715" w:author="Xinrong Wang" w:date="2023-11-01T11:50:00Z">
              <w:r>
                <w:rPr>
                  <w:rFonts w:cs="v4.2.0"/>
                  <w:lang w:val="en-US"/>
                </w:rPr>
                <w:t>SS-RSRP</w:t>
              </w:r>
              <w:r>
                <w:rPr>
                  <w:vertAlign w:val="superscript"/>
                  <w:lang w:val="en-US"/>
                </w:rPr>
                <w:t xml:space="preserve"> Note 3</w:t>
              </w:r>
            </w:ins>
          </w:p>
        </w:tc>
        <w:tc>
          <w:tcPr>
            <w:tcW w:w="875" w:type="dxa"/>
            <w:tcBorders>
              <w:top w:val="single" w:sz="4" w:space="0" w:color="auto"/>
              <w:left w:val="single" w:sz="4" w:space="0" w:color="auto"/>
              <w:bottom w:val="single" w:sz="4" w:space="0" w:color="auto"/>
              <w:right w:val="single" w:sz="4" w:space="0" w:color="auto"/>
            </w:tcBorders>
          </w:tcPr>
          <w:p w14:paraId="114F8BED" w14:textId="77777777" w:rsidR="006027A3" w:rsidRDefault="006027A3" w:rsidP="007B4F70">
            <w:pPr>
              <w:pStyle w:val="TAC"/>
              <w:spacing w:line="256" w:lineRule="auto"/>
              <w:rPr>
                <w:ins w:id="716" w:author="Xinrong Wang" w:date="2023-11-01T11:50:00Z"/>
                <w:lang w:val="en-US"/>
              </w:rPr>
            </w:pPr>
            <w:ins w:id="717" w:author="Xinrong Wang" w:date="2023-11-01T11:50:00Z">
              <w:r>
                <w:rPr>
                  <w:lang w:val="en-US"/>
                </w:rPr>
                <w:t>dBm/SCS Note5</w:t>
              </w:r>
            </w:ins>
          </w:p>
        </w:tc>
        <w:tc>
          <w:tcPr>
            <w:tcW w:w="1280" w:type="dxa"/>
            <w:tcBorders>
              <w:top w:val="single" w:sz="4" w:space="0" w:color="auto"/>
              <w:left w:val="single" w:sz="4" w:space="0" w:color="auto"/>
              <w:bottom w:val="single" w:sz="4" w:space="0" w:color="auto"/>
              <w:right w:val="single" w:sz="4" w:space="0" w:color="auto"/>
            </w:tcBorders>
          </w:tcPr>
          <w:p w14:paraId="33B7C52F" w14:textId="77777777" w:rsidR="006027A3" w:rsidRDefault="006027A3" w:rsidP="007B4F70">
            <w:pPr>
              <w:pStyle w:val="TAC"/>
              <w:spacing w:line="256" w:lineRule="auto"/>
              <w:rPr>
                <w:ins w:id="718" w:author="Xinrong Wang" w:date="2023-11-01T11:50:00Z"/>
                <w:lang w:val="da-DK"/>
              </w:rPr>
            </w:pPr>
            <w:ins w:id="719" w:author="Xinrong Wang" w:date="2023-11-01T11:50:00Z">
              <w:r>
                <w:rPr>
                  <w:lang w:val="en-US"/>
                </w:rPr>
                <w:t>Config 1</w:t>
              </w:r>
            </w:ins>
          </w:p>
        </w:tc>
        <w:tc>
          <w:tcPr>
            <w:tcW w:w="983" w:type="dxa"/>
            <w:tcBorders>
              <w:top w:val="single" w:sz="4" w:space="0" w:color="auto"/>
              <w:left w:val="single" w:sz="4" w:space="0" w:color="auto"/>
              <w:bottom w:val="single" w:sz="4" w:space="0" w:color="auto"/>
              <w:right w:val="single" w:sz="4" w:space="0" w:color="auto"/>
            </w:tcBorders>
          </w:tcPr>
          <w:p w14:paraId="2C147DDB" w14:textId="009C8B1F" w:rsidR="006027A3" w:rsidRDefault="006027A3" w:rsidP="007B4F70">
            <w:pPr>
              <w:pStyle w:val="TAC"/>
              <w:spacing w:line="256" w:lineRule="auto"/>
              <w:rPr>
                <w:ins w:id="720" w:author="Xinrong Wang" w:date="2023-11-01T11:50:00Z"/>
                <w:lang w:val="en-US"/>
              </w:rPr>
            </w:pPr>
            <w:ins w:id="721" w:author="Xinrong Wang" w:date="2023-11-01T11:50:00Z">
              <w:r>
                <w:rPr>
                  <w:lang w:val="en-US"/>
                </w:rPr>
                <w:t>-87</w:t>
              </w:r>
            </w:ins>
            <w:ins w:id="722" w:author="Xinrong Wang" w:date="2023-11-03T14:49:00Z">
              <w:r w:rsidR="007E65B1">
                <w:rPr>
                  <w:szCs w:val="18"/>
                </w:rPr>
                <w:t xml:space="preserve"> + TT</w:t>
              </w:r>
            </w:ins>
          </w:p>
        </w:tc>
        <w:tc>
          <w:tcPr>
            <w:tcW w:w="977" w:type="dxa"/>
            <w:tcBorders>
              <w:top w:val="single" w:sz="4" w:space="0" w:color="auto"/>
              <w:left w:val="single" w:sz="4" w:space="0" w:color="auto"/>
              <w:bottom w:val="single" w:sz="4" w:space="0" w:color="auto"/>
              <w:right w:val="single" w:sz="4" w:space="0" w:color="auto"/>
            </w:tcBorders>
          </w:tcPr>
          <w:p w14:paraId="292D15F9" w14:textId="186D5340" w:rsidR="006027A3" w:rsidRDefault="006027A3" w:rsidP="007B4F70">
            <w:pPr>
              <w:pStyle w:val="TAC"/>
              <w:spacing w:line="256" w:lineRule="auto"/>
              <w:rPr>
                <w:ins w:id="723" w:author="Xinrong Wang" w:date="2023-11-01T11:50:00Z"/>
                <w:lang w:val="en-US"/>
              </w:rPr>
            </w:pPr>
            <w:ins w:id="724" w:author="Xinrong Wang" w:date="2023-11-01T11:50:00Z">
              <w:r>
                <w:rPr>
                  <w:lang w:val="en-US"/>
                </w:rPr>
                <w:t>-87</w:t>
              </w:r>
            </w:ins>
            <w:ins w:id="725" w:author="Xinrong Wang" w:date="2023-11-03T14:49:00Z">
              <w:r w:rsidR="007E65B1">
                <w:rPr>
                  <w:szCs w:val="18"/>
                </w:rPr>
                <w:t xml:space="preserve"> + TT</w:t>
              </w:r>
            </w:ins>
          </w:p>
        </w:tc>
        <w:tc>
          <w:tcPr>
            <w:tcW w:w="992" w:type="dxa"/>
            <w:tcBorders>
              <w:top w:val="single" w:sz="4" w:space="0" w:color="auto"/>
              <w:left w:val="single" w:sz="4" w:space="0" w:color="auto"/>
              <w:bottom w:val="single" w:sz="4" w:space="0" w:color="auto"/>
              <w:right w:val="single" w:sz="4" w:space="0" w:color="auto"/>
            </w:tcBorders>
          </w:tcPr>
          <w:p w14:paraId="41B0BC03" w14:textId="77777777" w:rsidR="006027A3" w:rsidRDefault="006027A3" w:rsidP="007B4F70">
            <w:pPr>
              <w:pStyle w:val="TAC"/>
              <w:spacing w:line="256" w:lineRule="auto"/>
              <w:rPr>
                <w:ins w:id="726" w:author="Xinrong Wang" w:date="2023-11-01T11:50:00Z"/>
                <w:lang w:val="en-US"/>
              </w:rPr>
            </w:pPr>
            <w:ins w:id="727" w:author="Xinrong Wang" w:date="2023-11-01T11:50:00Z">
              <w:r>
                <w:rPr>
                  <w:lang w:val="en-US"/>
                </w:rPr>
                <w:t>-Infinity</w:t>
              </w:r>
            </w:ins>
          </w:p>
        </w:tc>
        <w:tc>
          <w:tcPr>
            <w:tcW w:w="1210" w:type="dxa"/>
            <w:tcBorders>
              <w:top w:val="single" w:sz="4" w:space="0" w:color="auto"/>
              <w:left w:val="single" w:sz="4" w:space="0" w:color="auto"/>
              <w:bottom w:val="single" w:sz="4" w:space="0" w:color="auto"/>
              <w:right w:val="single" w:sz="4" w:space="0" w:color="auto"/>
            </w:tcBorders>
          </w:tcPr>
          <w:p w14:paraId="34298EAA" w14:textId="148883B7" w:rsidR="006027A3" w:rsidRDefault="006027A3" w:rsidP="007B4F70">
            <w:pPr>
              <w:pStyle w:val="TAC"/>
              <w:spacing w:line="256" w:lineRule="auto"/>
              <w:rPr>
                <w:ins w:id="728" w:author="Xinrong Wang" w:date="2023-11-01T11:50:00Z"/>
                <w:lang w:val="en-US"/>
              </w:rPr>
            </w:pPr>
            <w:ins w:id="729" w:author="Xinrong Wang" w:date="2023-11-01T11:50:00Z">
              <w:r>
                <w:rPr>
                  <w:lang w:val="en-US"/>
                </w:rPr>
                <w:t>-87</w:t>
              </w:r>
            </w:ins>
            <w:ins w:id="730" w:author="Xinrong Wang" w:date="2023-11-03T14:49:00Z">
              <w:r w:rsidR="007E65B1">
                <w:rPr>
                  <w:szCs w:val="18"/>
                </w:rPr>
                <w:t xml:space="preserve"> + TT</w:t>
              </w:r>
            </w:ins>
          </w:p>
        </w:tc>
      </w:tr>
      <w:tr w:rsidR="006027A3" w14:paraId="6B54E3C1" w14:textId="77777777" w:rsidTr="00001E09">
        <w:trPr>
          <w:cantSplit/>
          <w:trHeight w:val="94"/>
          <w:jc w:val="center"/>
          <w:ins w:id="731" w:author="Xinrong Wang" w:date="2023-11-01T11:50:00Z"/>
        </w:trPr>
        <w:tc>
          <w:tcPr>
            <w:tcW w:w="2623" w:type="dxa"/>
            <w:gridSpan w:val="2"/>
            <w:tcBorders>
              <w:top w:val="single" w:sz="4" w:space="0" w:color="auto"/>
              <w:left w:val="single" w:sz="4" w:space="0" w:color="auto"/>
              <w:bottom w:val="single" w:sz="4" w:space="0" w:color="auto"/>
              <w:right w:val="single" w:sz="4" w:space="0" w:color="auto"/>
            </w:tcBorders>
          </w:tcPr>
          <w:p w14:paraId="3C48AAB9" w14:textId="77777777" w:rsidR="006027A3" w:rsidRDefault="0080213A" w:rsidP="007B4F70">
            <w:pPr>
              <w:pStyle w:val="TAL"/>
              <w:spacing w:line="256" w:lineRule="auto"/>
              <w:rPr>
                <w:ins w:id="732" w:author="Xinrong Wang" w:date="2023-11-01T11:50:00Z"/>
                <w:lang w:val="en-US"/>
              </w:rPr>
            </w:pPr>
            <w:ins w:id="733" w:author="Xinrong Wang" w:date="2023-11-01T11:50:00Z">
              <w:r w:rsidRPr="0080213A">
                <w:rPr>
                  <w:noProof/>
                  <w:position w:val="-12"/>
                  <w:lang w:val="en-US"/>
                </w:rPr>
                <w:object w:dxaOrig="620" w:dyaOrig="410" w14:anchorId="413973B5">
                  <v:shape id="_x0000_i1027" type="#_x0000_t75" alt="" style="width:32.95pt;height:19.75pt;mso-width-percent:0;mso-height-percent:0;mso-width-percent:0;mso-height-percent:0" o:ole="">
                    <v:imagedata r:id="rId16" o:title=""/>
                  </v:shape>
                  <o:OLEObject Type="Embed" ProgID="Equation.3" ShapeID="_x0000_i1027" DrawAspect="Content" ObjectID="_1761648378" r:id="rId17"/>
                </w:object>
              </w:r>
            </w:ins>
          </w:p>
        </w:tc>
        <w:tc>
          <w:tcPr>
            <w:tcW w:w="875" w:type="dxa"/>
            <w:tcBorders>
              <w:top w:val="single" w:sz="4" w:space="0" w:color="auto"/>
              <w:left w:val="single" w:sz="4" w:space="0" w:color="auto"/>
              <w:bottom w:val="single" w:sz="4" w:space="0" w:color="auto"/>
              <w:right w:val="single" w:sz="4" w:space="0" w:color="auto"/>
            </w:tcBorders>
          </w:tcPr>
          <w:p w14:paraId="4ACA3C78" w14:textId="77777777" w:rsidR="006027A3" w:rsidRDefault="006027A3" w:rsidP="007B4F70">
            <w:pPr>
              <w:pStyle w:val="TAC"/>
              <w:spacing w:line="256" w:lineRule="auto"/>
              <w:rPr>
                <w:ins w:id="734" w:author="Xinrong Wang" w:date="2023-11-01T11:50:00Z"/>
                <w:lang w:val="en-US"/>
              </w:rPr>
            </w:pPr>
            <w:ins w:id="735" w:author="Xinrong Wang" w:date="2023-11-01T11:50:00Z">
              <w:r>
                <w:rPr>
                  <w:lang w:val="en-US"/>
                </w:rPr>
                <w:t>dB</w:t>
              </w:r>
            </w:ins>
          </w:p>
        </w:tc>
        <w:tc>
          <w:tcPr>
            <w:tcW w:w="1280" w:type="dxa"/>
            <w:tcBorders>
              <w:top w:val="single" w:sz="4" w:space="0" w:color="auto"/>
              <w:left w:val="single" w:sz="4" w:space="0" w:color="auto"/>
              <w:bottom w:val="single" w:sz="4" w:space="0" w:color="auto"/>
              <w:right w:val="single" w:sz="4" w:space="0" w:color="auto"/>
            </w:tcBorders>
          </w:tcPr>
          <w:p w14:paraId="4B7EA973" w14:textId="77777777" w:rsidR="006027A3" w:rsidRDefault="006027A3" w:rsidP="007B4F70">
            <w:pPr>
              <w:pStyle w:val="TAC"/>
              <w:spacing w:line="256" w:lineRule="auto"/>
              <w:rPr>
                <w:ins w:id="736" w:author="Xinrong Wang" w:date="2023-11-01T11:50:00Z"/>
                <w:lang w:val="en-US"/>
              </w:rPr>
            </w:pPr>
            <w:ins w:id="737" w:author="Xinrong Wang" w:date="2023-11-01T11:50:00Z">
              <w:r>
                <w:rPr>
                  <w:lang w:val="en-US"/>
                </w:rPr>
                <w:t>Config 1</w:t>
              </w:r>
            </w:ins>
          </w:p>
        </w:tc>
        <w:tc>
          <w:tcPr>
            <w:tcW w:w="983" w:type="dxa"/>
            <w:tcBorders>
              <w:top w:val="single" w:sz="4" w:space="0" w:color="auto"/>
              <w:left w:val="single" w:sz="4" w:space="0" w:color="auto"/>
              <w:bottom w:val="single" w:sz="4" w:space="0" w:color="auto"/>
              <w:right w:val="single" w:sz="4" w:space="0" w:color="auto"/>
            </w:tcBorders>
          </w:tcPr>
          <w:p w14:paraId="55378328" w14:textId="77777777" w:rsidR="006027A3" w:rsidRDefault="006027A3" w:rsidP="007B4F70">
            <w:pPr>
              <w:pStyle w:val="TAC"/>
              <w:spacing w:line="256" w:lineRule="auto"/>
              <w:rPr>
                <w:ins w:id="738" w:author="Xinrong Wang" w:date="2023-11-01T11:50:00Z"/>
                <w:lang w:val="en-US"/>
              </w:rPr>
            </w:pPr>
            <w:ins w:id="739" w:author="Xinrong Wang" w:date="2023-11-01T11:50:00Z">
              <w:r>
                <w:rPr>
                  <w:lang w:val="en-US"/>
                </w:rPr>
                <w:t>N/A</w:t>
              </w:r>
            </w:ins>
          </w:p>
        </w:tc>
        <w:tc>
          <w:tcPr>
            <w:tcW w:w="977" w:type="dxa"/>
            <w:tcBorders>
              <w:top w:val="single" w:sz="4" w:space="0" w:color="auto"/>
              <w:left w:val="single" w:sz="4" w:space="0" w:color="auto"/>
              <w:bottom w:val="single" w:sz="4" w:space="0" w:color="auto"/>
              <w:right w:val="single" w:sz="4" w:space="0" w:color="auto"/>
            </w:tcBorders>
          </w:tcPr>
          <w:p w14:paraId="4DAF8254" w14:textId="77777777" w:rsidR="006027A3" w:rsidRDefault="006027A3" w:rsidP="007B4F70">
            <w:pPr>
              <w:pStyle w:val="TAC"/>
              <w:spacing w:line="256" w:lineRule="auto"/>
              <w:rPr>
                <w:ins w:id="740" w:author="Xinrong Wang" w:date="2023-11-01T11:50:00Z"/>
                <w:lang w:val="en-US"/>
              </w:rPr>
            </w:pPr>
            <w:ins w:id="741" w:author="Xinrong Wang" w:date="2023-11-01T11:50:00Z">
              <w:r>
                <w:rPr>
                  <w:lang w:val="en-US"/>
                </w:rPr>
                <w:t>N/A</w:t>
              </w:r>
            </w:ins>
          </w:p>
        </w:tc>
        <w:tc>
          <w:tcPr>
            <w:tcW w:w="992" w:type="dxa"/>
            <w:tcBorders>
              <w:top w:val="single" w:sz="4" w:space="0" w:color="auto"/>
              <w:left w:val="single" w:sz="4" w:space="0" w:color="auto"/>
              <w:bottom w:val="single" w:sz="4" w:space="0" w:color="auto"/>
              <w:right w:val="single" w:sz="4" w:space="0" w:color="auto"/>
            </w:tcBorders>
          </w:tcPr>
          <w:p w14:paraId="6127A076" w14:textId="77777777" w:rsidR="006027A3" w:rsidRDefault="006027A3" w:rsidP="007B4F70">
            <w:pPr>
              <w:pStyle w:val="TAC"/>
              <w:spacing w:line="256" w:lineRule="auto"/>
              <w:rPr>
                <w:ins w:id="742" w:author="Xinrong Wang" w:date="2023-11-01T11:50:00Z"/>
                <w:lang w:val="en-US"/>
              </w:rPr>
            </w:pPr>
            <w:ins w:id="743" w:author="Xinrong Wang" w:date="2023-11-01T11:50:00Z">
              <w:r>
                <w:rPr>
                  <w:lang w:val="en-US"/>
                </w:rPr>
                <w:t>-Infinity</w:t>
              </w:r>
            </w:ins>
          </w:p>
        </w:tc>
        <w:tc>
          <w:tcPr>
            <w:tcW w:w="1210" w:type="dxa"/>
            <w:tcBorders>
              <w:top w:val="single" w:sz="4" w:space="0" w:color="auto"/>
              <w:left w:val="single" w:sz="4" w:space="0" w:color="auto"/>
              <w:bottom w:val="single" w:sz="4" w:space="0" w:color="auto"/>
              <w:right w:val="single" w:sz="4" w:space="0" w:color="auto"/>
            </w:tcBorders>
          </w:tcPr>
          <w:p w14:paraId="4843C7CD" w14:textId="77777777" w:rsidR="006027A3" w:rsidRDefault="006027A3" w:rsidP="007B4F70">
            <w:pPr>
              <w:pStyle w:val="TAC"/>
              <w:spacing w:line="256" w:lineRule="auto"/>
              <w:rPr>
                <w:ins w:id="744" w:author="Xinrong Wang" w:date="2023-11-01T11:50:00Z"/>
                <w:lang w:val="en-US"/>
              </w:rPr>
            </w:pPr>
            <w:ins w:id="745" w:author="Xinrong Wang" w:date="2023-11-01T11:50:00Z">
              <w:r>
                <w:rPr>
                  <w:lang w:val="en-US"/>
                </w:rPr>
                <w:t>N/A</w:t>
              </w:r>
            </w:ins>
          </w:p>
        </w:tc>
      </w:tr>
      <w:tr w:rsidR="006027A3" w14:paraId="0DFA115C" w14:textId="77777777" w:rsidTr="00001E09">
        <w:trPr>
          <w:cantSplit/>
          <w:trHeight w:val="94"/>
          <w:jc w:val="center"/>
          <w:ins w:id="746" w:author="Xinrong Wang" w:date="2023-11-01T11:50:00Z"/>
        </w:trPr>
        <w:tc>
          <w:tcPr>
            <w:tcW w:w="2623" w:type="dxa"/>
            <w:gridSpan w:val="2"/>
            <w:tcBorders>
              <w:top w:val="single" w:sz="4" w:space="0" w:color="auto"/>
              <w:left w:val="single" w:sz="4" w:space="0" w:color="auto"/>
              <w:bottom w:val="single" w:sz="4" w:space="0" w:color="auto"/>
              <w:right w:val="single" w:sz="4" w:space="0" w:color="auto"/>
            </w:tcBorders>
          </w:tcPr>
          <w:p w14:paraId="32B24C9D" w14:textId="77777777" w:rsidR="006027A3" w:rsidRDefault="0080213A" w:rsidP="007B4F70">
            <w:pPr>
              <w:pStyle w:val="TAL"/>
              <w:spacing w:line="256" w:lineRule="auto"/>
              <w:rPr>
                <w:ins w:id="747" w:author="Xinrong Wang" w:date="2023-11-01T11:50:00Z"/>
                <w:lang w:val="en-US"/>
              </w:rPr>
            </w:pPr>
            <w:ins w:id="748" w:author="Xinrong Wang" w:date="2023-11-01T11:50:00Z">
              <w:r w:rsidRPr="0080213A">
                <w:rPr>
                  <w:noProof/>
                  <w:position w:val="-12"/>
                  <w:lang w:val="en-US"/>
                </w:rPr>
                <w:object w:dxaOrig="720" w:dyaOrig="410" w14:anchorId="55648D02">
                  <v:shape id="_x0000_i1026" type="#_x0000_t75" alt="" style="width:39.05pt;height:19.75pt;mso-width-percent:0;mso-height-percent:0;mso-width-percent:0;mso-height-percent:0" o:ole="">
                    <v:imagedata r:id="rId18" o:title=""/>
                  </v:shape>
                  <o:OLEObject Type="Embed" ProgID="Equation.3" ShapeID="_x0000_i1026" DrawAspect="Content" ObjectID="_1761648379" r:id="rId19"/>
                </w:object>
              </w:r>
            </w:ins>
          </w:p>
        </w:tc>
        <w:tc>
          <w:tcPr>
            <w:tcW w:w="875" w:type="dxa"/>
            <w:tcBorders>
              <w:top w:val="single" w:sz="4" w:space="0" w:color="auto"/>
              <w:left w:val="single" w:sz="4" w:space="0" w:color="auto"/>
              <w:bottom w:val="single" w:sz="4" w:space="0" w:color="auto"/>
              <w:right w:val="single" w:sz="4" w:space="0" w:color="auto"/>
            </w:tcBorders>
          </w:tcPr>
          <w:p w14:paraId="7D31F348" w14:textId="77777777" w:rsidR="006027A3" w:rsidRDefault="006027A3" w:rsidP="007B4F70">
            <w:pPr>
              <w:pStyle w:val="TAC"/>
              <w:spacing w:line="256" w:lineRule="auto"/>
              <w:rPr>
                <w:ins w:id="749" w:author="Xinrong Wang" w:date="2023-11-01T11:50:00Z"/>
                <w:lang w:val="en-US"/>
              </w:rPr>
            </w:pPr>
            <w:ins w:id="750" w:author="Xinrong Wang" w:date="2023-11-01T11:50:00Z">
              <w:r>
                <w:rPr>
                  <w:lang w:val="en-US"/>
                </w:rPr>
                <w:t>dB</w:t>
              </w:r>
            </w:ins>
          </w:p>
        </w:tc>
        <w:tc>
          <w:tcPr>
            <w:tcW w:w="1280" w:type="dxa"/>
            <w:tcBorders>
              <w:top w:val="single" w:sz="4" w:space="0" w:color="auto"/>
              <w:left w:val="single" w:sz="4" w:space="0" w:color="auto"/>
              <w:bottom w:val="single" w:sz="4" w:space="0" w:color="auto"/>
              <w:right w:val="single" w:sz="4" w:space="0" w:color="auto"/>
            </w:tcBorders>
          </w:tcPr>
          <w:p w14:paraId="004EFF9B" w14:textId="77777777" w:rsidR="006027A3" w:rsidRDefault="006027A3" w:rsidP="007B4F70">
            <w:pPr>
              <w:pStyle w:val="TAC"/>
              <w:spacing w:line="256" w:lineRule="auto"/>
              <w:rPr>
                <w:ins w:id="751" w:author="Xinrong Wang" w:date="2023-11-01T11:50:00Z"/>
                <w:lang w:val="en-US"/>
              </w:rPr>
            </w:pPr>
            <w:ins w:id="752" w:author="Xinrong Wang" w:date="2023-11-01T11:50:00Z">
              <w:r>
                <w:rPr>
                  <w:lang w:val="en-US"/>
                </w:rPr>
                <w:t>Config 1</w:t>
              </w:r>
            </w:ins>
          </w:p>
        </w:tc>
        <w:tc>
          <w:tcPr>
            <w:tcW w:w="983" w:type="dxa"/>
            <w:tcBorders>
              <w:top w:val="single" w:sz="4" w:space="0" w:color="auto"/>
              <w:left w:val="single" w:sz="4" w:space="0" w:color="auto"/>
              <w:bottom w:val="single" w:sz="4" w:space="0" w:color="auto"/>
              <w:right w:val="single" w:sz="4" w:space="0" w:color="auto"/>
            </w:tcBorders>
          </w:tcPr>
          <w:p w14:paraId="71B086BE" w14:textId="77777777" w:rsidR="006027A3" w:rsidRDefault="006027A3" w:rsidP="007B4F70">
            <w:pPr>
              <w:pStyle w:val="TAC"/>
              <w:spacing w:line="256" w:lineRule="auto"/>
              <w:rPr>
                <w:ins w:id="753" w:author="Xinrong Wang" w:date="2023-11-01T11:50:00Z"/>
                <w:lang w:val="en-US"/>
              </w:rPr>
            </w:pPr>
            <w:ins w:id="754" w:author="Xinrong Wang" w:date="2023-11-01T11:50:00Z">
              <w:r>
                <w:rPr>
                  <w:lang w:val="en-US"/>
                </w:rPr>
                <w:t>N/A</w:t>
              </w:r>
            </w:ins>
          </w:p>
        </w:tc>
        <w:tc>
          <w:tcPr>
            <w:tcW w:w="977" w:type="dxa"/>
            <w:tcBorders>
              <w:top w:val="single" w:sz="4" w:space="0" w:color="auto"/>
              <w:left w:val="single" w:sz="4" w:space="0" w:color="auto"/>
              <w:bottom w:val="single" w:sz="4" w:space="0" w:color="auto"/>
              <w:right w:val="single" w:sz="4" w:space="0" w:color="auto"/>
            </w:tcBorders>
          </w:tcPr>
          <w:p w14:paraId="1C2E1206" w14:textId="77777777" w:rsidR="006027A3" w:rsidRDefault="006027A3" w:rsidP="007B4F70">
            <w:pPr>
              <w:pStyle w:val="TAC"/>
              <w:spacing w:line="256" w:lineRule="auto"/>
              <w:rPr>
                <w:ins w:id="755" w:author="Xinrong Wang" w:date="2023-11-01T11:50:00Z"/>
                <w:lang w:val="en-US"/>
              </w:rPr>
            </w:pPr>
            <w:ins w:id="756" w:author="Xinrong Wang" w:date="2023-11-01T11:50:00Z">
              <w:r>
                <w:rPr>
                  <w:lang w:val="en-US"/>
                </w:rPr>
                <w:t>N/A</w:t>
              </w:r>
            </w:ins>
          </w:p>
        </w:tc>
        <w:tc>
          <w:tcPr>
            <w:tcW w:w="992" w:type="dxa"/>
            <w:tcBorders>
              <w:top w:val="single" w:sz="4" w:space="0" w:color="auto"/>
              <w:left w:val="single" w:sz="4" w:space="0" w:color="auto"/>
              <w:bottom w:val="single" w:sz="4" w:space="0" w:color="auto"/>
              <w:right w:val="single" w:sz="4" w:space="0" w:color="auto"/>
            </w:tcBorders>
          </w:tcPr>
          <w:p w14:paraId="2E7640BB" w14:textId="77777777" w:rsidR="006027A3" w:rsidRDefault="006027A3" w:rsidP="007B4F70">
            <w:pPr>
              <w:pStyle w:val="TAC"/>
              <w:spacing w:line="256" w:lineRule="auto"/>
              <w:rPr>
                <w:ins w:id="757" w:author="Xinrong Wang" w:date="2023-11-01T11:50:00Z"/>
                <w:lang w:val="en-US"/>
              </w:rPr>
            </w:pPr>
            <w:ins w:id="758" w:author="Xinrong Wang" w:date="2023-11-01T11:50:00Z">
              <w:r>
                <w:rPr>
                  <w:lang w:val="en-US"/>
                </w:rPr>
                <w:t>-Infinity</w:t>
              </w:r>
            </w:ins>
          </w:p>
        </w:tc>
        <w:tc>
          <w:tcPr>
            <w:tcW w:w="1210" w:type="dxa"/>
            <w:tcBorders>
              <w:top w:val="single" w:sz="4" w:space="0" w:color="auto"/>
              <w:left w:val="single" w:sz="4" w:space="0" w:color="auto"/>
              <w:bottom w:val="single" w:sz="4" w:space="0" w:color="auto"/>
              <w:right w:val="single" w:sz="4" w:space="0" w:color="auto"/>
            </w:tcBorders>
          </w:tcPr>
          <w:p w14:paraId="099E0387" w14:textId="77777777" w:rsidR="006027A3" w:rsidRDefault="006027A3" w:rsidP="007B4F70">
            <w:pPr>
              <w:pStyle w:val="TAC"/>
              <w:spacing w:line="256" w:lineRule="auto"/>
              <w:rPr>
                <w:ins w:id="759" w:author="Xinrong Wang" w:date="2023-11-01T11:50:00Z"/>
                <w:lang w:val="en-US"/>
              </w:rPr>
            </w:pPr>
            <w:ins w:id="760" w:author="Xinrong Wang" w:date="2023-11-01T11:50:00Z">
              <w:r>
                <w:rPr>
                  <w:lang w:val="en-US"/>
                </w:rPr>
                <w:t>N/A</w:t>
              </w:r>
            </w:ins>
          </w:p>
        </w:tc>
      </w:tr>
      <w:tr w:rsidR="006027A3" w14:paraId="3C834920" w14:textId="77777777" w:rsidTr="00001E09">
        <w:trPr>
          <w:cantSplit/>
          <w:trHeight w:val="94"/>
          <w:jc w:val="center"/>
          <w:ins w:id="761" w:author="Xinrong Wang" w:date="2023-11-01T11:50:00Z"/>
        </w:trPr>
        <w:tc>
          <w:tcPr>
            <w:tcW w:w="2623" w:type="dxa"/>
            <w:gridSpan w:val="2"/>
            <w:tcBorders>
              <w:top w:val="single" w:sz="4" w:space="0" w:color="auto"/>
              <w:left w:val="single" w:sz="4" w:space="0" w:color="auto"/>
              <w:bottom w:val="single" w:sz="4" w:space="0" w:color="auto"/>
              <w:right w:val="single" w:sz="4" w:space="0" w:color="auto"/>
            </w:tcBorders>
          </w:tcPr>
          <w:p w14:paraId="4D78BC8E" w14:textId="77777777" w:rsidR="006027A3" w:rsidRDefault="006027A3" w:rsidP="007B4F70">
            <w:pPr>
              <w:pStyle w:val="TAL"/>
              <w:spacing w:line="256" w:lineRule="auto"/>
              <w:rPr>
                <w:ins w:id="762" w:author="Xinrong Wang" w:date="2023-11-01T11:50:00Z"/>
                <w:lang w:val="en-US"/>
              </w:rPr>
            </w:pPr>
            <w:ins w:id="763" w:author="Xinrong Wang" w:date="2023-11-01T11:50:00Z">
              <w:r>
                <w:rPr>
                  <w:lang w:val="en-US"/>
                </w:rPr>
                <w:t>Io</w:t>
              </w:r>
              <w:r>
                <w:rPr>
                  <w:vertAlign w:val="superscript"/>
                  <w:lang w:val="en-US"/>
                </w:rPr>
                <w:t>Note3</w:t>
              </w:r>
            </w:ins>
          </w:p>
        </w:tc>
        <w:tc>
          <w:tcPr>
            <w:tcW w:w="875" w:type="dxa"/>
            <w:tcBorders>
              <w:top w:val="single" w:sz="4" w:space="0" w:color="auto"/>
              <w:left w:val="single" w:sz="4" w:space="0" w:color="auto"/>
              <w:bottom w:val="single" w:sz="4" w:space="0" w:color="auto"/>
              <w:right w:val="single" w:sz="4" w:space="0" w:color="auto"/>
            </w:tcBorders>
          </w:tcPr>
          <w:p w14:paraId="2BE66E07" w14:textId="77777777" w:rsidR="006027A3" w:rsidRDefault="006027A3" w:rsidP="007B4F70">
            <w:pPr>
              <w:pStyle w:val="TAC"/>
              <w:spacing w:line="256" w:lineRule="auto"/>
              <w:rPr>
                <w:ins w:id="764" w:author="Xinrong Wang" w:date="2023-11-01T11:50:00Z"/>
                <w:lang w:val="en-US"/>
              </w:rPr>
            </w:pPr>
            <w:ins w:id="765" w:author="Xinrong Wang" w:date="2023-11-01T11:50:00Z">
              <w:r>
                <w:rPr>
                  <w:lang w:val="en-US"/>
                </w:rPr>
                <w:t>dBm/95.04 MHz Note5</w:t>
              </w:r>
            </w:ins>
          </w:p>
        </w:tc>
        <w:tc>
          <w:tcPr>
            <w:tcW w:w="1280" w:type="dxa"/>
            <w:tcBorders>
              <w:top w:val="single" w:sz="4" w:space="0" w:color="auto"/>
              <w:left w:val="single" w:sz="4" w:space="0" w:color="auto"/>
              <w:bottom w:val="single" w:sz="4" w:space="0" w:color="auto"/>
              <w:right w:val="single" w:sz="4" w:space="0" w:color="auto"/>
            </w:tcBorders>
          </w:tcPr>
          <w:p w14:paraId="4217BF3C" w14:textId="77777777" w:rsidR="006027A3" w:rsidRDefault="006027A3" w:rsidP="007B4F70">
            <w:pPr>
              <w:pStyle w:val="TAC"/>
              <w:spacing w:line="256" w:lineRule="auto"/>
              <w:rPr>
                <w:ins w:id="766" w:author="Xinrong Wang" w:date="2023-11-01T11:50:00Z"/>
                <w:lang w:val="en-US"/>
              </w:rPr>
            </w:pPr>
            <w:ins w:id="767" w:author="Xinrong Wang" w:date="2023-11-01T11:50:00Z">
              <w:r>
                <w:rPr>
                  <w:lang w:val="en-US"/>
                </w:rPr>
                <w:t>Config 1</w:t>
              </w:r>
            </w:ins>
          </w:p>
        </w:tc>
        <w:tc>
          <w:tcPr>
            <w:tcW w:w="983" w:type="dxa"/>
            <w:tcBorders>
              <w:top w:val="single" w:sz="4" w:space="0" w:color="auto"/>
              <w:left w:val="single" w:sz="4" w:space="0" w:color="auto"/>
              <w:bottom w:val="single" w:sz="4" w:space="0" w:color="auto"/>
              <w:right w:val="single" w:sz="4" w:space="0" w:color="auto"/>
            </w:tcBorders>
          </w:tcPr>
          <w:p w14:paraId="24103F95" w14:textId="0E45FCE3" w:rsidR="006027A3" w:rsidRDefault="006027A3" w:rsidP="007B4F70">
            <w:pPr>
              <w:pStyle w:val="TAC"/>
              <w:spacing w:line="256" w:lineRule="auto"/>
              <w:rPr>
                <w:ins w:id="768" w:author="Xinrong Wang" w:date="2023-11-01T11:50:00Z"/>
                <w:lang w:val="en-US"/>
              </w:rPr>
            </w:pPr>
            <w:ins w:id="769" w:author="Xinrong Wang" w:date="2023-11-01T11:50:00Z">
              <w:r>
                <w:rPr>
                  <w:lang w:val="en-US"/>
                </w:rPr>
                <w:t>-58.01</w:t>
              </w:r>
            </w:ins>
            <w:ins w:id="770" w:author="Xinrong Wang" w:date="2023-11-03T14:49:00Z">
              <w:r w:rsidR="007E65B1">
                <w:rPr>
                  <w:szCs w:val="18"/>
                </w:rPr>
                <w:t xml:space="preserve"> + TT</w:t>
              </w:r>
            </w:ins>
          </w:p>
        </w:tc>
        <w:tc>
          <w:tcPr>
            <w:tcW w:w="977" w:type="dxa"/>
            <w:tcBorders>
              <w:top w:val="single" w:sz="4" w:space="0" w:color="auto"/>
              <w:left w:val="single" w:sz="4" w:space="0" w:color="auto"/>
              <w:bottom w:val="single" w:sz="4" w:space="0" w:color="auto"/>
              <w:right w:val="single" w:sz="4" w:space="0" w:color="auto"/>
            </w:tcBorders>
          </w:tcPr>
          <w:p w14:paraId="1E64085B" w14:textId="084701D0" w:rsidR="006027A3" w:rsidRDefault="006027A3" w:rsidP="007B4F70">
            <w:pPr>
              <w:pStyle w:val="TAC"/>
              <w:spacing w:line="256" w:lineRule="auto"/>
              <w:rPr>
                <w:ins w:id="771" w:author="Xinrong Wang" w:date="2023-11-01T11:50:00Z"/>
                <w:lang w:val="en-US"/>
              </w:rPr>
            </w:pPr>
            <w:ins w:id="772" w:author="Xinrong Wang" w:date="2023-11-01T11:50:00Z">
              <w:r>
                <w:rPr>
                  <w:lang w:val="en-US"/>
                </w:rPr>
                <w:t>-58.01</w:t>
              </w:r>
            </w:ins>
            <w:ins w:id="773" w:author="Xinrong Wang" w:date="2023-11-03T14:49:00Z">
              <w:r w:rsidR="007E65B1">
                <w:rPr>
                  <w:szCs w:val="18"/>
                </w:rPr>
                <w:t xml:space="preserve"> + TT</w:t>
              </w:r>
            </w:ins>
          </w:p>
        </w:tc>
        <w:tc>
          <w:tcPr>
            <w:tcW w:w="992" w:type="dxa"/>
            <w:tcBorders>
              <w:top w:val="single" w:sz="4" w:space="0" w:color="auto"/>
              <w:left w:val="single" w:sz="4" w:space="0" w:color="auto"/>
              <w:bottom w:val="single" w:sz="4" w:space="0" w:color="auto"/>
              <w:right w:val="single" w:sz="4" w:space="0" w:color="auto"/>
            </w:tcBorders>
          </w:tcPr>
          <w:p w14:paraId="7EA13AA2" w14:textId="77777777" w:rsidR="006027A3" w:rsidRDefault="006027A3" w:rsidP="007B4F70">
            <w:pPr>
              <w:pStyle w:val="TAC"/>
              <w:spacing w:line="256" w:lineRule="auto"/>
              <w:rPr>
                <w:ins w:id="774" w:author="Xinrong Wang" w:date="2023-11-01T11:50:00Z"/>
                <w:lang w:val="en-US"/>
              </w:rPr>
            </w:pPr>
            <w:ins w:id="775" w:author="Xinrong Wang" w:date="2023-11-01T11:50:00Z">
              <w:r>
                <w:rPr>
                  <w:lang w:val="en-US"/>
                </w:rPr>
                <w:t>-Infinity</w:t>
              </w:r>
            </w:ins>
          </w:p>
        </w:tc>
        <w:tc>
          <w:tcPr>
            <w:tcW w:w="1210" w:type="dxa"/>
            <w:tcBorders>
              <w:top w:val="single" w:sz="4" w:space="0" w:color="auto"/>
              <w:left w:val="single" w:sz="4" w:space="0" w:color="auto"/>
              <w:bottom w:val="single" w:sz="4" w:space="0" w:color="auto"/>
              <w:right w:val="single" w:sz="4" w:space="0" w:color="auto"/>
            </w:tcBorders>
          </w:tcPr>
          <w:p w14:paraId="0A53662B" w14:textId="2DF79D2B" w:rsidR="006027A3" w:rsidRDefault="006027A3" w:rsidP="007B4F70">
            <w:pPr>
              <w:pStyle w:val="TAC"/>
              <w:spacing w:line="256" w:lineRule="auto"/>
              <w:rPr>
                <w:ins w:id="776" w:author="Xinrong Wang" w:date="2023-11-01T11:50:00Z"/>
                <w:lang w:val="en-US"/>
              </w:rPr>
            </w:pPr>
            <w:ins w:id="777" w:author="Xinrong Wang" w:date="2023-11-01T11:50:00Z">
              <w:r>
                <w:rPr>
                  <w:lang w:val="en-US"/>
                </w:rPr>
                <w:t>-58.01</w:t>
              </w:r>
            </w:ins>
            <w:ins w:id="778" w:author="Xinrong Wang" w:date="2023-11-03T14:49:00Z">
              <w:r w:rsidR="007E65B1">
                <w:rPr>
                  <w:szCs w:val="18"/>
                </w:rPr>
                <w:t xml:space="preserve"> + TT</w:t>
              </w:r>
            </w:ins>
          </w:p>
        </w:tc>
      </w:tr>
      <w:tr w:rsidR="006027A3" w14:paraId="75C775A4" w14:textId="77777777" w:rsidTr="00001E09">
        <w:trPr>
          <w:cantSplit/>
          <w:trHeight w:val="150"/>
          <w:jc w:val="center"/>
          <w:ins w:id="779" w:author="Xinrong Wang" w:date="2023-11-01T11:50:00Z"/>
        </w:trPr>
        <w:tc>
          <w:tcPr>
            <w:tcW w:w="2623" w:type="dxa"/>
            <w:gridSpan w:val="2"/>
            <w:tcBorders>
              <w:top w:val="single" w:sz="4" w:space="0" w:color="auto"/>
              <w:left w:val="single" w:sz="4" w:space="0" w:color="auto"/>
              <w:bottom w:val="single" w:sz="4" w:space="0" w:color="auto"/>
              <w:right w:val="single" w:sz="4" w:space="0" w:color="auto"/>
            </w:tcBorders>
          </w:tcPr>
          <w:p w14:paraId="139931BC" w14:textId="77777777" w:rsidR="006027A3" w:rsidRDefault="006027A3" w:rsidP="007B4F70">
            <w:pPr>
              <w:pStyle w:val="TAL"/>
              <w:spacing w:line="256" w:lineRule="auto"/>
              <w:rPr>
                <w:ins w:id="780" w:author="Xinrong Wang" w:date="2023-11-01T11:50:00Z"/>
                <w:lang w:val="en-US"/>
              </w:rPr>
            </w:pPr>
            <w:ins w:id="781" w:author="Xinrong Wang" w:date="2023-11-01T11:50:00Z">
              <w:r>
                <w:rPr>
                  <w:lang w:val="en-US"/>
                </w:rPr>
                <w:t xml:space="preserve">Propagation Condition </w:t>
              </w:r>
            </w:ins>
          </w:p>
        </w:tc>
        <w:tc>
          <w:tcPr>
            <w:tcW w:w="875" w:type="dxa"/>
            <w:tcBorders>
              <w:top w:val="single" w:sz="4" w:space="0" w:color="auto"/>
              <w:left w:val="single" w:sz="4" w:space="0" w:color="auto"/>
              <w:bottom w:val="single" w:sz="4" w:space="0" w:color="auto"/>
              <w:right w:val="single" w:sz="4" w:space="0" w:color="auto"/>
            </w:tcBorders>
          </w:tcPr>
          <w:p w14:paraId="7715BC5B" w14:textId="77777777" w:rsidR="006027A3" w:rsidRDefault="006027A3" w:rsidP="007B4F70">
            <w:pPr>
              <w:pStyle w:val="TAC"/>
              <w:spacing w:line="256" w:lineRule="auto"/>
              <w:rPr>
                <w:ins w:id="782" w:author="Xinrong Wang" w:date="2023-11-01T11:50:00Z"/>
                <w:lang w:val="en-US"/>
              </w:rPr>
            </w:pPr>
          </w:p>
        </w:tc>
        <w:tc>
          <w:tcPr>
            <w:tcW w:w="1280" w:type="dxa"/>
            <w:tcBorders>
              <w:top w:val="single" w:sz="4" w:space="0" w:color="auto"/>
              <w:left w:val="single" w:sz="4" w:space="0" w:color="auto"/>
              <w:bottom w:val="single" w:sz="4" w:space="0" w:color="auto"/>
              <w:right w:val="single" w:sz="4" w:space="0" w:color="auto"/>
            </w:tcBorders>
          </w:tcPr>
          <w:p w14:paraId="17E7DEB4" w14:textId="77777777" w:rsidR="006027A3" w:rsidRDefault="006027A3" w:rsidP="007B4F70">
            <w:pPr>
              <w:pStyle w:val="TAC"/>
              <w:spacing w:line="256" w:lineRule="auto"/>
              <w:rPr>
                <w:ins w:id="783" w:author="Xinrong Wang" w:date="2023-11-01T11:50:00Z"/>
                <w:rFonts w:cs="v4.2.0"/>
                <w:lang w:val="en-US"/>
              </w:rPr>
            </w:pPr>
            <w:ins w:id="784" w:author="Xinrong Wang" w:date="2023-11-01T11:50:00Z">
              <w:r>
                <w:rPr>
                  <w:lang w:val="en-US"/>
                </w:rPr>
                <w:t>Config 1</w:t>
              </w:r>
            </w:ins>
          </w:p>
        </w:tc>
        <w:tc>
          <w:tcPr>
            <w:tcW w:w="4162" w:type="dxa"/>
            <w:gridSpan w:val="4"/>
            <w:tcBorders>
              <w:top w:val="single" w:sz="4" w:space="0" w:color="auto"/>
              <w:left w:val="single" w:sz="4" w:space="0" w:color="auto"/>
              <w:bottom w:val="single" w:sz="4" w:space="0" w:color="auto"/>
              <w:right w:val="single" w:sz="4" w:space="0" w:color="auto"/>
            </w:tcBorders>
          </w:tcPr>
          <w:p w14:paraId="35576B98" w14:textId="77777777" w:rsidR="006027A3" w:rsidRDefault="006027A3" w:rsidP="007B4F70">
            <w:pPr>
              <w:pStyle w:val="TAC"/>
              <w:spacing w:line="256" w:lineRule="auto"/>
              <w:rPr>
                <w:ins w:id="785" w:author="Xinrong Wang" w:date="2023-11-01T11:50:00Z"/>
                <w:lang w:val="en-US"/>
              </w:rPr>
            </w:pPr>
            <w:ins w:id="786" w:author="Xinrong Wang" w:date="2023-11-01T11:50:00Z">
              <w:r>
                <w:rPr>
                  <w:rFonts w:cs="v4.2.0"/>
                  <w:lang w:val="en-US"/>
                </w:rPr>
                <w:t>AWGN</w:t>
              </w:r>
            </w:ins>
          </w:p>
        </w:tc>
      </w:tr>
      <w:tr w:rsidR="006027A3" w14:paraId="33D03319" w14:textId="77777777" w:rsidTr="00001E09">
        <w:trPr>
          <w:cantSplit/>
          <w:trHeight w:val="1023"/>
          <w:jc w:val="center"/>
          <w:ins w:id="787" w:author="Xinrong Wang" w:date="2023-11-01T11:50:00Z"/>
        </w:trPr>
        <w:tc>
          <w:tcPr>
            <w:tcW w:w="8940" w:type="dxa"/>
            <w:gridSpan w:val="8"/>
            <w:tcBorders>
              <w:top w:val="single" w:sz="4" w:space="0" w:color="auto"/>
              <w:left w:val="single" w:sz="4" w:space="0" w:color="auto"/>
              <w:bottom w:val="single" w:sz="4" w:space="0" w:color="auto"/>
              <w:right w:val="single" w:sz="4" w:space="0" w:color="auto"/>
            </w:tcBorders>
          </w:tcPr>
          <w:p w14:paraId="7FF90318" w14:textId="77777777" w:rsidR="006027A3" w:rsidRDefault="006027A3" w:rsidP="007B4F70">
            <w:pPr>
              <w:pStyle w:val="TAN"/>
              <w:spacing w:line="256" w:lineRule="auto"/>
              <w:rPr>
                <w:ins w:id="788" w:author="Xinrong Wang" w:date="2023-11-01T11:50:00Z"/>
                <w:lang w:val="en-US"/>
              </w:rPr>
            </w:pPr>
            <w:ins w:id="789" w:author="Xinrong Wang" w:date="2023-11-01T11:50:00Z">
              <w:r>
                <w:rPr>
                  <w:lang w:val="en-US"/>
                </w:rPr>
                <w:t>Note 1:</w:t>
              </w:r>
              <w:r>
                <w:rPr>
                  <w:lang w:val="en-US"/>
                </w:rPr>
                <w:tab/>
                <w:t>OCNG shall be used such that both cells are fully allocated and a constant total transmitted power spectral density is achieved for all OFDM symbols.</w:t>
              </w:r>
            </w:ins>
          </w:p>
          <w:p w14:paraId="0EF8ACED" w14:textId="77777777" w:rsidR="006027A3" w:rsidRDefault="006027A3" w:rsidP="007B4F70">
            <w:pPr>
              <w:pStyle w:val="TAN"/>
              <w:spacing w:line="256" w:lineRule="auto"/>
              <w:rPr>
                <w:ins w:id="790" w:author="Xinrong Wang" w:date="2023-11-01T11:50:00Z"/>
                <w:lang w:val="en-US"/>
              </w:rPr>
            </w:pPr>
            <w:ins w:id="791" w:author="Xinrong Wang" w:date="2023-11-01T11:50: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792" w:author="Xinrong Wang" w:date="2023-11-01T11:50:00Z">
              <w:r w:rsidR="0080213A" w:rsidRPr="0080213A">
                <w:rPr>
                  <w:rFonts w:eastAsia="Calibri" w:cs="v4.2.0"/>
                  <w:noProof/>
                  <w:position w:val="-12"/>
                  <w:szCs w:val="22"/>
                  <w:lang w:val="en-US"/>
                </w:rPr>
                <w:object w:dxaOrig="410" w:dyaOrig="410" w14:anchorId="43DD7571">
                  <v:shape id="_x0000_i1025" type="#_x0000_t75" alt="" style="width:19.75pt;height:19.75pt;mso-width-percent:0;mso-height-percent:0;mso-width-percent:0;mso-height-percent:0" o:ole="">
                    <v:imagedata r:id="rId13" o:title=""/>
                  </v:shape>
                  <o:OLEObject Type="Embed" ProgID="Equation.3" ShapeID="_x0000_i1025" DrawAspect="Content" ObjectID="_1761648380" r:id="rId20"/>
                </w:object>
              </w:r>
            </w:ins>
            <w:ins w:id="793" w:author="Xinrong Wang" w:date="2023-11-01T11:50:00Z">
              <w:r>
                <w:rPr>
                  <w:lang w:val="en-US"/>
                </w:rPr>
                <w:t xml:space="preserve"> to be fulfilled.</w:t>
              </w:r>
            </w:ins>
          </w:p>
          <w:p w14:paraId="750EC7A7" w14:textId="77777777" w:rsidR="006027A3" w:rsidRDefault="006027A3" w:rsidP="007B4F70">
            <w:pPr>
              <w:pStyle w:val="TAN"/>
              <w:spacing w:line="256" w:lineRule="auto"/>
              <w:rPr>
                <w:ins w:id="794" w:author="Xinrong Wang" w:date="2023-11-01T11:50:00Z"/>
                <w:lang w:val="en-US"/>
              </w:rPr>
            </w:pPr>
            <w:ins w:id="795" w:author="Xinrong Wang" w:date="2023-11-01T11:50:00Z">
              <w:r>
                <w:rPr>
                  <w:lang w:val="en-US"/>
                </w:rPr>
                <w:t>Note 3:</w:t>
              </w:r>
              <w:r>
                <w:rPr>
                  <w:lang w:val="en-US"/>
                </w:rPr>
                <w:tab/>
                <w:t>SS-RSRP and Io levels have been derived from other parameters for information purposes. They are not settable parameters themselves.</w:t>
              </w:r>
            </w:ins>
          </w:p>
          <w:p w14:paraId="530E3D6A" w14:textId="77777777" w:rsidR="006027A3" w:rsidRDefault="006027A3" w:rsidP="007B4F70">
            <w:pPr>
              <w:pStyle w:val="TAN"/>
              <w:spacing w:line="256" w:lineRule="auto"/>
              <w:rPr>
                <w:ins w:id="796" w:author="Xinrong Wang" w:date="2023-11-01T11:50:00Z"/>
                <w:lang w:val="en-US"/>
              </w:rPr>
            </w:pPr>
            <w:ins w:id="797" w:author="Xinrong Wang" w:date="2023-11-01T11:50:00Z">
              <w:r>
                <w:rPr>
                  <w:lang w:val="en-US"/>
                </w:rPr>
                <w:t>Note 4:</w:t>
              </w:r>
              <w:r>
                <w:rPr>
                  <w:lang w:val="en-US"/>
                </w:rPr>
                <w:tab/>
                <w:t>SS-RSRP minimum requirements are specified assuming independent interference and noise at each receiver antenna port.</w:t>
              </w:r>
            </w:ins>
          </w:p>
          <w:p w14:paraId="6456ECFD" w14:textId="6BD2FFFA" w:rsidR="006027A3" w:rsidRDefault="006027A3" w:rsidP="007B4F70">
            <w:pPr>
              <w:pStyle w:val="TAN"/>
              <w:spacing w:line="256" w:lineRule="auto"/>
              <w:rPr>
                <w:ins w:id="798" w:author="Xinrong Wang" w:date="2023-11-01T11:50:00Z"/>
                <w:lang w:val="en-US"/>
              </w:rPr>
            </w:pPr>
            <w:ins w:id="799" w:author="Xinrong Wang" w:date="2023-11-01T11:50:00Z">
              <w:r>
                <w:rPr>
                  <w:lang w:val="en-US"/>
                </w:rPr>
                <w:t>Note 5:</w:t>
              </w:r>
              <w:r>
                <w:rPr>
                  <w:lang w:val="en-US"/>
                </w:rPr>
                <w:tab/>
                <w:t>Equivalent power received by an antenna with 0 dBi gain at the centre of the quiet zone</w:t>
              </w:r>
            </w:ins>
            <w:ins w:id="800" w:author="Xinrong Wang" w:date="2023-11-01T15:59:00Z">
              <w:r w:rsidR="002B6B6B">
                <w:rPr>
                  <w:lang w:val="en-US"/>
                </w:rPr>
                <w:t>.</w:t>
              </w:r>
            </w:ins>
          </w:p>
          <w:p w14:paraId="75CE8BCF" w14:textId="48FC7B5C" w:rsidR="006027A3" w:rsidRDefault="006027A3" w:rsidP="007B4F70">
            <w:pPr>
              <w:pStyle w:val="TAN"/>
              <w:spacing w:line="256" w:lineRule="auto"/>
              <w:rPr>
                <w:ins w:id="801" w:author="Xinrong Wang" w:date="2023-11-01T11:50:00Z"/>
                <w:lang w:val="en-US"/>
              </w:rPr>
            </w:pPr>
            <w:ins w:id="802" w:author="Xinrong Wang" w:date="2023-11-01T11:50:00Z">
              <w:r>
                <w:rPr>
                  <w:lang w:val="en-US"/>
                </w:rPr>
                <w:t>Note 6:</w:t>
              </w:r>
              <w:r>
                <w:rPr>
                  <w:lang w:val="en-US"/>
                </w:rPr>
                <w:tab/>
                <w:t>As observed with 0 dBi gain antenna at the centre of the quiet zone</w:t>
              </w:r>
            </w:ins>
            <w:ins w:id="803" w:author="Xinrong Wang" w:date="2023-11-01T15:59:00Z">
              <w:r w:rsidR="002B6B6B">
                <w:rPr>
                  <w:lang w:val="en-US"/>
                </w:rPr>
                <w:t>.</w:t>
              </w:r>
            </w:ins>
          </w:p>
          <w:p w14:paraId="0FD6859B" w14:textId="0460891A" w:rsidR="006027A3" w:rsidRDefault="006027A3" w:rsidP="007B4F70">
            <w:pPr>
              <w:pStyle w:val="TAN"/>
              <w:spacing w:line="256" w:lineRule="auto"/>
              <w:rPr>
                <w:ins w:id="804" w:author="Xinrong Wang" w:date="2023-11-01T11:50:00Z"/>
                <w:sz w:val="14"/>
                <w:lang w:val="en-US"/>
              </w:rPr>
            </w:pPr>
            <w:ins w:id="805" w:author="Xinrong Wang" w:date="2023-11-01T11:50:00Z">
              <w:r>
                <w:rPr>
                  <w:rFonts w:cs="Arial"/>
                </w:rPr>
                <w:t>Note 7:</w:t>
              </w:r>
              <w:r>
                <w:rPr>
                  <w:rFonts w:cs="Arial"/>
                </w:rPr>
                <w:tab/>
                <w:t>Information about types of UE beam is given in B.2.1.3</w:t>
              </w:r>
            </w:ins>
            <w:ins w:id="806" w:author="Xinrong Wang" w:date="2023-11-01T11:58:00Z">
              <w:r w:rsidR="00001E09">
                <w:t xml:space="preserve"> in TS 38.133 [6]</w:t>
              </w:r>
            </w:ins>
            <w:ins w:id="807" w:author="Xinrong Wang" w:date="2023-11-01T11:50:00Z">
              <w:r>
                <w:rPr>
                  <w:rFonts w:cs="Arial"/>
                </w:rPr>
                <w:t>, and does not limit UE implementation or test system implementation</w:t>
              </w:r>
            </w:ins>
          </w:p>
        </w:tc>
      </w:tr>
    </w:tbl>
    <w:p w14:paraId="4568101B" w14:textId="77777777" w:rsidR="006027A3" w:rsidRDefault="006027A3" w:rsidP="00DA7907">
      <w:pPr>
        <w:pStyle w:val="TH"/>
        <w:rPr>
          <w:ins w:id="808" w:author="Xinrong Wang" w:date="2023-11-01T11:50:00Z"/>
        </w:rPr>
      </w:pPr>
    </w:p>
    <w:p w14:paraId="2C9D9357" w14:textId="65803AAD" w:rsidR="006027A3" w:rsidRDefault="006027A3" w:rsidP="006027A3">
      <w:pPr>
        <w:rPr>
          <w:ins w:id="809" w:author="Xinrong Wang" w:date="2023-11-01T11:51:00Z"/>
          <w:rFonts w:cs="v4.2.0"/>
        </w:rPr>
      </w:pPr>
      <w:ins w:id="810" w:author="Xinrong Wang" w:date="2023-11-01T11:51:00Z">
        <w:r>
          <w:rPr>
            <w:rFonts w:cs="v4.2.0"/>
          </w:rPr>
          <w:lastRenderedPageBreak/>
          <w:t>The UE shall send one Event A3 triggered measurement report, with a measurement reporting delay less than 5120</w:t>
        </w:r>
      </w:ins>
      <w:ins w:id="811" w:author="Xinrong Wang" w:date="2023-11-01T11:54:00Z">
        <w:r w:rsidR="00B26E04">
          <w:rPr>
            <w:rFonts w:cs="v4.2.0"/>
          </w:rPr>
          <w:t xml:space="preserve"> </w:t>
        </w:r>
      </w:ins>
      <w:ins w:id="812" w:author="Xinrong Wang" w:date="2023-11-01T11:51:00Z">
        <w:r>
          <w:rPr>
            <w:rFonts w:cs="v4.2.0"/>
          </w:rPr>
          <w:t>ms (PC1) or 3200</w:t>
        </w:r>
      </w:ins>
      <w:ins w:id="813" w:author="Xinrong Wang" w:date="2023-11-01T11:54:00Z">
        <w:r w:rsidR="00B26E04">
          <w:rPr>
            <w:rFonts w:cs="v4.2.0"/>
          </w:rPr>
          <w:t xml:space="preserve"> </w:t>
        </w:r>
      </w:ins>
      <w:ins w:id="814" w:author="Xinrong Wang" w:date="2023-11-01T11:51:00Z">
        <w:r>
          <w:rPr>
            <w:rFonts w:cs="v4.2.0"/>
          </w:rPr>
          <w:t>ms (other than PC1) from the beginning of time period T2.</w:t>
        </w:r>
      </w:ins>
    </w:p>
    <w:p w14:paraId="342A3DA2" w14:textId="77777777" w:rsidR="006027A3" w:rsidRDefault="006027A3" w:rsidP="006027A3">
      <w:pPr>
        <w:rPr>
          <w:ins w:id="815" w:author="Xinrong Wang" w:date="2023-11-01T11:51:00Z"/>
          <w:rFonts w:cs="v4.2.0"/>
        </w:rPr>
      </w:pPr>
      <w:ins w:id="816" w:author="Xinrong Wang" w:date="2023-11-01T11:51:00Z">
        <w:r>
          <w:rPr>
            <w:rFonts w:cs="v4.2.0"/>
          </w:rPr>
          <w:t>The UE is not required to report SSB time index.</w:t>
        </w:r>
        <w:r>
          <w:t xml:space="preserve"> The UE shall not send event triggered measurement reports, as long as the reporting criteria are not fulfilled. The rate of correct events observed during repeated tests shall be at least 90%.</w:t>
        </w:r>
      </w:ins>
    </w:p>
    <w:p w14:paraId="538B3F33" w14:textId="77777777" w:rsidR="006027A3" w:rsidRDefault="006027A3" w:rsidP="006027A3">
      <w:pPr>
        <w:pStyle w:val="NO"/>
        <w:rPr>
          <w:ins w:id="817" w:author="Xinrong Wang" w:date="2023-11-01T11:51:00Z"/>
        </w:rPr>
      </w:pPr>
      <w:ins w:id="818" w:author="Xinrong Wang" w:date="2023-11-01T11:51: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282A31D5" w14:textId="4C066B21" w:rsidR="008652AB" w:rsidRPr="005D6859" w:rsidDel="009920DE" w:rsidRDefault="00836441" w:rsidP="005912FC">
      <w:pPr>
        <w:rPr>
          <w:del w:id="819" w:author="Xinrong Wang" w:date="2023-07-18T10:06:00Z"/>
        </w:rPr>
      </w:pPr>
      <w:del w:id="820" w:author="Xinrong Wang" w:date="2023-11-01T09:59:00Z">
        <w:r w:rsidDel="00105FA3">
          <w:rPr>
            <w:rFonts w:ascii="Arial" w:eastAsia="Calibri" w:hAnsi="Arial" w:cs="Arial"/>
            <w:noProof/>
            <w:sz w:val="18"/>
          </w:rPr>
          <w:fldChar w:fldCharType="begin"/>
        </w:r>
        <w:r w:rsidR="00000000">
          <w:rPr>
            <w:rFonts w:ascii="Arial" w:eastAsia="Calibri" w:hAnsi="Arial" w:cs="Arial"/>
            <w:noProof/>
            <w:sz w:val="18"/>
          </w:rPr>
          <w:fldChar w:fldCharType="separate"/>
        </w:r>
        <w:r w:rsidDel="00105FA3">
          <w:rPr>
            <w:rFonts w:ascii="Arial" w:eastAsia="Calibri" w:hAnsi="Arial" w:cs="Arial"/>
            <w:noProof/>
            <w:sz w:val="18"/>
          </w:rPr>
          <w:fldChar w:fldCharType="end"/>
        </w:r>
        <w:r w:rsidDel="00105FA3">
          <w:rPr>
            <w:rFonts w:ascii="Arial" w:eastAsia="Calibri" w:hAnsi="Arial" w:cs="Arial"/>
            <w:noProof/>
            <w:sz w:val="18"/>
          </w:rPr>
          <w:fldChar w:fldCharType="begin"/>
        </w:r>
        <w:r w:rsidR="00000000">
          <w:rPr>
            <w:rFonts w:ascii="Arial" w:eastAsia="Calibri" w:hAnsi="Arial" w:cs="Arial"/>
            <w:noProof/>
            <w:sz w:val="18"/>
          </w:rPr>
          <w:fldChar w:fldCharType="separate"/>
        </w:r>
        <w:r w:rsidDel="00105FA3">
          <w:rPr>
            <w:rFonts w:ascii="Arial" w:eastAsia="Calibri" w:hAnsi="Arial" w:cs="Arial"/>
            <w:noProof/>
            <w:sz w:val="18"/>
          </w:rPr>
          <w:fldChar w:fldCharType="end"/>
        </w:r>
        <w:r w:rsidDel="00105FA3">
          <w:rPr>
            <w:rFonts w:ascii="Arial" w:eastAsia="Calibri" w:hAnsi="Arial" w:cs="Arial"/>
            <w:noProof/>
            <w:sz w:val="18"/>
          </w:rPr>
          <w:fldChar w:fldCharType="begin"/>
        </w:r>
        <w:r w:rsidR="00000000">
          <w:rPr>
            <w:rFonts w:ascii="Arial" w:eastAsia="Calibri" w:hAnsi="Arial" w:cs="Arial"/>
            <w:noProof/>
            <w:sz w:val="18"/>
          </w:rPr>
          <w:fldChar w:fldCharType="separate"/>
        </w:r>
        <w:r w:rsidDel="00105FA3">
          <w:rPr>
            <w:rFonts w:ascii="Arial" w:eastAsia="Calibri" w:hAnsi="Arial" w:cs="Arial"/>
            <w:noProof/>
            <w:sz w:val="18"/>
          </w:rPr>
          <w:fldChar w:fldCharType="end"/>
        </w:r>
        <w:r w:rsidDel="00105FA3">
          <w:rPr>
            <w:rFonts w:ascii="Arial" w:eastAsia="Calibri" w:hAnsi="Arial" w:cs="v4.2.0"/>
            <w:noProof/>
            <w:sz w:val="18"/>
          </w:rPr>
          <w:fldChar w:fldCharType="begin"/>
        </w:r>
        <w:r w:rsidR="00000000">
          <w:rPr>
            <w:rFonts w:ascii="Arial" w:eastAsia="Calibri" w:hAnsi="Arial" w:cs="v4.2.0"/>
            <w:noProof/>
            <w:sz w:val="18"/>
          </w:rPr>
          <w:fldChar w:fldCharType="separate"/>
        </w:r>
        <w:r w:rsidDel="00105FA3">
          <w:rPr>
            <w:rFonts w:ascii="Arial" w:eastAsia="Calibri" w:hAnsi="Arial" w:cs="v4.2.0"/>
            <w:noProof/>
            <w:sz w:val="18"/>
          </w:rPr>
          <w:fldChar w:fldCharType="end"/>
        </w:r>
      </w:del>
      <w:del w:id="821" w:author="Xinrong Wang" w:date="2023-10-25T14:11:00Z">
        <w:r w:rsidR="00627B0D" w:rsidRPr="00627B0D" w:rsidDel="005C464B">
          <w:rPr>
            <w:rFonts w:eastAsia="Calibri"/>
            <w:noProof/>
            <w:szCs w:val="22"/>
          </w:rPr>
          <w:fldChar w:fldCharType="begin"/>
        </w:r>
        <w:r w:rsidR="00000000">
          <w:rPr>
            <w:rFonts w:eastAsia="Calibri"/>
            <w:noProof/>
            <w:szCs w:val="22"/>
          </w:rPr>
          <w:fldChar w:fldCharType="separate"/>
        </w:r>
        <w:r w:rsidR="00627B0D" w:rsidRPr="00627B0D" w:rsidDel="005C464B">
          <w:rPr>
            <w:rFonts w:eastAsia="Calibri"/>
            <w:noProof/>
            <w:szCs w:val="22"/>
          </w:rPr>
          <w:fldChar w:fldCharType="end"/>
        </w:r>
        <w:r w:rsidR="00627B0D" w:rsidRPr="00627B0D" w:rsidDel="005C464B">
          <w:rPr>
            <w:rFonts w:eastAsia="Calibri"/>
            <w:noProof/>
            <w:szCs w:val="22"/>
          </w:rPr>
          <w:fldChar w:fldCharType="begin"/>
        </w:r>
        <w:r w:rsidR="00000000">
          <w:rPr>
            <w:rFonts w:eastAsia="Calibri"/>
            <w:noProof/>
            <w:szCs w:val="22"/>
          </w:rPr>
          <w:fldChar w:fldCharType="separate"/>
        </w:r>
        <w:r w:rsidR="00627B0D" w:rsidRPr="00627B0D" w:rsidDel="005C464B">
          <w:rPr>
            <w:rFonts w:eastAsia="Calibri"/>
            <w:noProof/>
            <w:szCs w:val="22"/>
          </w:rPr>
          <w:fldChar w:fldCharType="end"/>
        </w:r>
        <w:r w:rsidR="00627B0D" w:rsidRPr="00627B0D" w:rsidDel="005C464B">
          <w:rPr>
            <w:rFonts w:eastAsia="Calibri"/>
            <w:noProof/>
            <w:szCs w:val="22"/>
          </w:rPr>
          <w:fldChar w:fldCharType="begin"/>
        </w:r>
        <w:r w:rsidR="00000000">
          <w:rPr>
            <w:rFonts w:eastAsia="Calibri"/>
            <w:noProof/>
            <w:szCs w:val="22"/>
          </w:rPr>
          <w:fldChar w:fldCharType="separate"/>
        </w:r>
        <w:r w:rsidR="00627B0D" w:rsidRPr="00627B0D" w:rsidDel="005C464B">
          <w:rPr>
            <w:rFonts w:eastAsia="Calibri"/>
            <w:noProof/>
            <w:szCs w:val="22"/>
          </w:rPr>
          <w:fldChar w:fldCharType="end"/>
        </w:r>
        <w:r w:rsidR="00627B0D" w:rsidRPr="00627B0D" w:rsidDel="005C464B">
          <w:rPr>
            <w:rFonts w:eastAsia="Calibri" w:cs="v4.2.0"/>
            <w:noProof/>
            <w:szCs w:val="22"/>
          </w:rPr>
          <w:fldChar w:fldCharType="begin"/>
        </w:r>
        <w:r w:rsidR="00000000">
          <w:rPr>
            <w:rFonts w:eastAsia="Calibri" w:cs="v4.2.0"/>
            <w:noProof/>
            <w:szCs w:val="22"/>
          </w:rPr>
          <w:fldChar w:fldCharType="separate"/>
        </w:r>
        <w:r w:rsidR="00627B0D" w:rsidRPr="00627B0D" w:rsidDel="005C464B">
          <w:rPr>
            <w:rFonts w:eastAsia="Calibri" w:cs="v4.2.0"/>
            <w:noProof/>
            <w:szCs w:val="22"/>
          </w:rPr>
          <w:fldChar w:fldCharType="end"/>
        </w:r>
      </w:del>
    </w:p>
    <w:p w14:paraId="29B4E4B1" w14:textId="13FDB1E7" w:rsidR="00E20B95" w:rsidRPr="00110C6D" w:rsidRDefault="00E20B95" w:rsidP="00E20B95">
      <w:pPr>
        <w:pStyle w:val="3GPPNormalText"/>
        <w:rPr>
          <w:noProof/>
          <w:color w:val="00B0F0"/>
        </w:rPr>
      </w:pPr>
      <w:r w:rsidRPr="0099479F">
        <w:rPr>
          <w:noProof/>
          <w:color w:val="00B0F0"/>
        </w:rPr>
        <w:t>///End of changes</w:t>
      </w:r>
    </w:p>
    <w:p w14:paraId="6C162C78" w14:textId="77777777" w:rsidR="00E20B95" w:rsidRPr="00110C6D" w:rsidRDefault="00E20B95" w:rsidP="000C1585">
      <w:pPr>
        <w:pStyle w:val="3GPPNormalText"/>
        <w:rPr>
          <w:noProof/>
          <w:color w:val="00B0F0"/>
        </w:rPr>
      </w:pPr>
    </w:p>
    <w:sectPr w:rsidR="00E20B95" w:rsidRPr="00110C6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CBC114" w14:textId="77777777" w:rsidR="0080213A" w:rsidRDefault="0080213A">
      <w:r>
        <w:separator/>
      </w:r>
    </w:p>
  </w:endnote>
  <w:endnote w:type="continuationSeparator" w:id="0">
    <w:p w14:paraId="60ECC886" w14:textId="77777777" w:rsidR="0080213A" w:rsidRDefault="00802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5D5E1" w14:textId="77777777" w:rsidR="0080213A" w:rsidRDefault="0080213A">
      <w:r>
        <w:separator/>
      </w:r>
    </w:p>
  </w:footnote>
  <w:footnote w:type="continuationSeparator" w:id="0">
    <w:p w14:paraId="5FBDFB23" w14:textId="77777777" w:rsidR="0080213A" w:rsidRDefault="008021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0CCEE" w14:textId="77777777" w:rsidR="00547CB2" w:rsidRDefault="00547CB2">
    <w:r>
      <w:t>Page PAGE</w:t>
    </w:r>
    <w:r>
      <w:rPr>
        <w:noProof/>
      </w:rPr>
      <w:t>1</w:t>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191530022">
    <w:abstractNumId w:val="32"/>
  </w:num>
  <w:num w:numId="2" w16cid:durableId="236019588">
    <w:abstractNumId w:val="12"/>
  </w:num>
  <w:num w:numId="3" w16cid:durableId="1244683164">
    <w:abstractNumId w:val="19"/>
  </w:num>
  <w:num w:numId="4" w16cid:durableId="762266191">
    <w:abstractNumId w:val="14"/>
  </w:num>
  <w:num w:numId="5" w16cid:durableId="496502396">
    <w:abstractNumId w:val="21"/>
  </w:num>
  <w:num w:numId="6" w16cid:durableId="1096244619">
    <w:abstractNumId w:val="3"/>
  </w:num>
  <w:num w:numId="7" w16cid:durableId="2087917902">
    <w:abstractNumId w:val="33"/>
  </w:num>
  <w:num w:numId="8" w16cid:durableId="1689478432">
    <w:abstractNumId w:val="27"/>
  </w:num>
  <w:num w:numId="9" w16cid:durableId="2082562536">
    <w:abstractNumId w:val="20"/>
  </w:num>
  <w:num w:numId="10" w16cid:durableId="715079969">
    <w:abstractNumId w:val="26"/>
  </w:num>
  <w:num w:numId="11" w16cid:durableId="664552897">
    <w:abstractNumId w:val="30"/>
  </w:num>
  <w:num w:numId="12" w16cid:durableId="1715083895">
    <w:abstractNumId w:val="7"/>
  </w:num>
  <w:num w:numId="13" w16cid:durableId="1089427264">
    <w:abstractNumId w:val="25"/>
  </w:num>
  <w:num w:numId="14" w16cid:durableId="1146162640">
    <w:abstractNumId w:val="24"/>
  </w:num>
  <w:num w:numId="15" w16cid:durableId="1585185928">
    <w:abstractNumId w:val="2"/>
  </w:num>
  <w:num w:numId="16" w16cid:durableId="1837114505">
    <w:abstractNumId w:val="5"/>
  </w:num>
  <w:num w:numId="17" w16cid:durableId="567349793">
    <w:abstractNumId w:val="0"/>
  </w:num>
  <w:num w:numId="18" w16cid:durableId="1590430656">
    <w:abstractNumId w:val="4"/>
  </w:num>
  <w:num w:numId="19" w16cid:durableId="1178348748">
    <w:abstractNumId w:val="18"/>
  </w:num>
  <w:num w:numId="20" w16cid:durableId="1646355109">
    <w:abstractNumId w:val="11"/>
  </w:num>
  <w:num w:numId="21" w16cid:durableId="542138113">
    <w:abstractNumId w:val="29"/>
  </w:num>
  <w:num w:numId="22" w16cid:durableId="2090032717">
    <w:abstractNumId w:val="34"/>
  </w:num>
  <w:num w:numId="23" w16cid:durableId="1590694543">
    <w:abstractNumId w:val="35"/>
  </w:num>
  <w:num w:numId="24" w16cid:durableId="1571502803">
    <w:abstractNumId w:val="13"/>
  </w:num>
  <w:num w:numId="25" w16cid:durableId="1355575256">
    <w:abstractNumId w:val="16"/>
  </w:num>
  <w:num w:numId="26" w16cid:durableId="1788231617">
    <w:abstractNumId w:val="9"/>
  </w:num>
  <w:num w:numId="27" w16cid:durableId="1572764795">
    <w:abstractNumId w:val="28"/>
  </w:num>
  <w:num w:numId="28" w16cid:durableId="2082361122">
    <w:abstractNumId w:val="31"/>
  </w:num>
  <w:num w:numId="29" w16cid:durableId="637956319">
    <w:abstractNumId w:val="15"/>
  </w:num>
  <w:num w:numId="30" w16cid:durableId="219288927">
    <w:abstractNumId w:val="8"/>
  </w:num>
  <w:num w:numId="31" w16cid:durableId="1584797606">
    <w:abstractNumId w:val="23"/>
  </w:num>
  <w:num w:numId="32" w16cid:durableId="829909837">
    <w:abstractNumId w:val="10"/>
  </w:num>
  <w:num w:numId="33" w16cid:durableId="1735620883">
    <w:abstractNumId w:val="1"/>
  </w:num>
  <w:num w:numId="34" w16cid:durableId="700015468">
    <w:abstractNumId w:val="17"/>
  </w:num>
  <w:num w:numId="35" w16cid:durableId="2017075189">
    <w:abstractNumId w:val="22"/>
  </w:num>
  <w:num w:numId="36" w16cid:durableId="1473869891">
    <w:abstractNumId w:val="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3"/>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7AB"/>
    <w:rsid w:val="00001E09"/>
    <w:rsid w:val="0000585F"/>
    <w:rsid w:val="000070D6"/>
    <w:rsid w:val="00011325"/>
    <w:rsid w:val="000135A8"/>
    <w:rsid w:val="000137FD"/>
    <w:rsid w:val="00014F30"/>
    <w:rsid w:val="0001609E"/>
    <w:rsid w:val="00020CBF"/>
    <w:rsid w:val="00022DB5"/>
    <w:rsid w:val="00022E4A"/>
    <w:rsid w:val="000249FF"/>
    <w:rsid w:val="00025DE9"/>
    <w:rsid w:val="00026C2E"/>
    <w:rsid w:val="00031630"/>
    <w:rsid w:val="000325CF"/>
    <w:rsid w:val="00035A75"/>
    <w:rsid w:val="00036D07"/>
    <w:rsid w:val="00037A76"/>
    <w:rsid w:val="000438A1"/>
    <w:rsid w:val="00043E99"/>
    <w:rsid w:val="0004508B"/>
    <w:rsid w:val="00045102"/>
    <w:rsid w:val="000459EA"/>
    <w:rsid w:val="00052156"/>
    <w:rsid w:val="00053177"/>
    <w:rsid w:val="00056A2F"/>
    <w:rsid w:val="00060D72"/>
    <w:rsid w:val="000658A4"/>
    <w:rsid w:val="00070C22"/>
    <w:rsid w:val="00073296"/>
    <w:rsid w:val="00073C9F"/>
    <w:rsid w:val="000740A6"/>
    <w:rsid w:val="000741C0"/>
    <w:rsid w:val="000775FD"/>
    <w:rsid w:val="0008039D"/>
    <w:rsid w:val="00085ABF"/>
    <w:rsid w:val="00093552"/>
    <w:rsid w:val="0009445B"/>
    <w:rsid w:val="000A13CB"/>
    <w:rsid w:val="000A6394"/>
    <w:rsid w:val="000A681C"/>
    <w:rsid w:val="000B62AC"/>
    <w:rsid w:val="000B6BF7"/>
    <w:rsid w:val="000B6CE2"/>
    <w:rsid w:val="000B7FED"/>
    <w:rsid w:val="000C038A"/>
    <w:rsid w:val="000C1585"/>
    <w:rsid w:val="000C339D"/>
    <w:rsid w:val="000C6598"/>
    <w:rsid w:val="000D44B3"/>
    <w:rsid w:val="000D460D"/>
    <w:rsid w:val="000F371B"/>
    <w:rsid w:val="000F403F"/>
    <w:rsid w:val="000F4165"/>
    <w:rsid w:val="000F682C"/>
    <w:rsid w:val="000F760D"/>
    <w:rsid w:val="00102F8F"/>
    <w:rsid w:val="00103E5A"/>
    <w:rsid w:val="00105FA3"/>
    <w:rsid w:val="00110A28"/>
    <w:rsid w:val="00110C6D"/>
    <w:rsid w:val="00113357"/>
    <w:rsid w:val="001136F7"/>
    <w:rsid w:val="0011393E"/>
    <w:rsid w:val="0011580F"/>
    <w:rsid w:val="00116BE7"/>
    <w:rsid w:val="00117229"/>
    <w:rsid w:val="001205F3"/>
    <w:rsid w:val="00127CD7"/>
    <w:rsid w:val="001303F4"/>
    <w:rsid w:val="00132564"/>
    <w:rsid w:val="00135CB8"/>
    <w:rsid w:val="00141F93"/>
    <w:rsid w:val="00144C71"/>
    <w:rsid w:val="00145D43"/>
    <w:rsid w:val="00155880"/>
    <w:rsid w:val="00156EC6"/>
    <w:rsid w:val="00160A29"/>
    <w:rsid w:val="00162502"/>
    <w:rsid w:val="00165B08"/>
    <w:rsid w:val="00165EFD"/>
    <w:rsid w:val="00172645"/>
    <w:rsid w:val="00181B41"/>
    <w:rsid w:val="0018376F"/>
    <w:rsid w:val="001843ED"/>
    <w:rsid w:val="0018452B"/>
    <w:rsid w:val="00186480"/>
    <w:rsid w:val="00190AF1"/>
    <w:rsid w:val="00190C9A"/>
    <w:rsid w:val="00191238"/>
    <w:rsid w:val="001926D6"/>
    <w:rsid w:val="00192C46"/>
    <w:rsid w:val="00194D81"/>
    <w:rsid w:val="00194FC1"/>
    <w:rsid w:val="0019519A"/>
    <w:rsid w:val="001976CC"/>
    <w:rsid w:val="001A08B3"/>
    <w:rsid w:val="001A2720"/>
    <w:rsid w:val="001A7B60"/>
    <w:rsid w:val="001B232E"/>
    <w:rsid w:val="001B3A5B"/>
    <w:rsid w:val="001B3E53"/>
    <w:rsid w:val="001B4188"/>
    <w:rsid w:val="001B42F6"/>
    <w:rsid w:val="001B52F0"/>
    <w:rsid w:val="001B6BE0"/>
    <w:rsid w:val="001B7A65"/>
    <w:rsid w:val="001C2BB7"/>
    <w:rsid w:val="001D65D8"/>
    <w:rsid w:val="001E41F3"/>
    <w:rsid w:val="001F4DC1"/>
    <w:rsid w:val="001F6A44"/>
    <w:rsid w:val="0020793E"/>
    <w:rsid w:val="00222040"/>
    <w:rsid w:val="0022353D"/>
    <w:rsid w:val="00224BD4"/>
    <w:rsid w:val="00225578"/>
    <w:rsid w:val="002257BD"/>
    <w:rsid w:val="00227CEA"/>
    <w:rsid w:val="00232924"/>
    <w:rsid w:val="002339CC"/>
    <w:rsid w:val="00245970"/>
    <w:rsid w:val="00250A12"/>
    <w:rsid w:val="002523D1"/>
    <w:rsid w:val="0026004D"/>
    <w:rsid w:val="0026228F"/>
    <w:rsid w:val="002640DD"/>
    <w:rsid w:val="00266850"/>
    <w:rsid w:val="0026799B"/>
    <w:rsid w:val="002712E3"/>
    <w:rsid w:val="00271AB5"/>
    <w:rsid w:val="00271F13"/>
    <w:rsid w:val="002725D9"/>
    <w:rsid w:val="00272AE7"/>
    <w:rsid w:val="00272F4F"/>
    <w:rsid w:val="00275619"/>
    <w:rsid w:val="002759F5"/>
    <w:rsid w:val="00275D12"/>
    <w:rsid w:val="002818E2"/>
    <w:rsid w:val="00284FEB"/>
    <w:rsid w:val="002860C4"/>
    <w:rsid w:val="0029282C"/>
    <w:rsid w:val="00296357"/>
    <w:rsid w:val="00297C53"/>
    <w:rsid w:val="002A174C"/>
    <w:rsid w:val="002A294B"/>
    <w:rsid w:val="002A3FD2"/>
    <w:rsid w:val="002A7B29"/>
    <w:rsid w:val="002B3669"/>
    <w:rsid w:val="002B5741"/>
    <w:rsid w:val="002B6B6B"/>
    <w:rsid w:val="002B7432"/>
    <w:rsid w:val="002B7466"/>
    <w:rsid w:val="002C3554"/>
    <w:rsid w:val="002C5E32"/>
    <w:rsid w:val="002D424D"/>
    <w:rsid w:val="002E472E"/>
    <w:rsid w:val="002E70BE"/>
    <w:rsid w:val="002F1714"/>
    <w:rsid w:val="002F5CF2"/>
    <w:rsid w:val="0030207B"/>
    <w:rsid w:val="00305409"/>
    <w:rsid w:val="0030772D"/>
    <w:rsid w:val="003116E5"/>
    <w:rsid w:val="00313A1B"/>
    <w:rsid w:val="00314F2F"/>
    <w:rsid w:val="00315045"/>
    <w:rsid w:val="003150C8"/>
    <w:rsid w:val="003150EF"/>
    <w:rsid w:val="003305DE"/>
    <w:rsid w:val="00331571"/>
    <w:rsid w:val="00337A4B"/>
    <w:rsid w:val="003408BD"/>
    <w:rsid w:val="003428D0"/>
    <w:rsid w:val="003439ED"/>
    <w:rsid w:val="00345365"/>
    <w:rsid w:val="00346944"/>
    <w:rsid w:val="0035009F"/>
    <w:rsid w:val="003609EF"/>
    <w:rsid w:val="00360AAF"/>
    <w:rsid w:val="00360E5E"/>
    <w:rsid w:val="0036231A"/>
    <w:rsid w:val="00362534"/>
    <w:rsid w:val="00370CFE"/>
    <w:rsid w:val="00374585"/>
    <w:rsid w:val="00374DD4"/>
    <w:rsid w:val="00382B40"/>
    <w:rsid w:val="00382C4C"/>
    <w:rsid w:val="00397CB0"/>
    <w:rsid w:val="003A6866"/>
    <w:rsid w:val="003B2851"/>
    <w:rsid w:val="003B3388"/>
    <w:rsid w:val="003B4236"/>
    <w:rsid w:val="003C2719"/>
    <w:rsid w:val="003C60DD"/>
    <w:rsid w:val="003E1A36"/>
    <w:rsid w:val="003E38FC"/>
    <w:rsid w:val="003E6124"/>
    <w:rsid w:val="003E70EF"/>
    <w:rsid w:val="003E7C77"/>
    <w:rsid w:val="003F6217"/>
    <w:rsid w:val="004044F1"/>
    <w:rsid w:val="00410371"/>
    <w:rsid w:val="00410552"/>
    <w:rsid w:val="00412BEA"/>
    <w:rsid w:val="00413BD4"/>
    <w:rsid w:val="0042172B"/>
    <w:rsid w:val="004242F1"/>
    <w:rsid w:val="004251A0"/>
    <w:rsid w:val="00427EED"/>
    <w:rsid w:val="004356A3"/>
    <w:rsid w:val="004430FD"/>
    <w:rsid w:val="00447AAE"/>
    <w:rsid w:val="00452B85"/>
    <w:rsid w:val="00454B9C"/>
    <w:rsid w:val="00461C20"/>
    <w:rsid w:val="0047146C"/>
    <w:rsid w:val="004733A7"/>
    <w:rsid w:val="00476356"/>
    <w:rsid w:val="00483809"/>
    <w:rsid w:val="00485A2F"/>
    <w:rsid w:val="004866CC"/>
    <w:rsid w:val="00490A3F"/>
    <w:rsid w:val="004913CD"/>
    <w:rsid w:val="00491C73"/>
    <w:rsid w:val="00491EBD"/>
    <w:rsid w:val="004934C5"/>
    <w:rsid w:val="00497981"/>
    <w:rsid w:val="004A059A"/>
    <w:rsid w:val="004A112C"/>
    <w:rsid w:val="004A5486"/>
    <w:rsid w:val="004B5EFC"/>
    <w:rsid w:val="004B75B7"/>
    <w:rsid w:val="004C0F31"/>
    <w:rsid w:val="004C2DB5"/>
    <w:rsid w:val="004D0FCB"/>
    <w:rsid w:val="004D1018"/>
    <w:rsid w:val="004D47E5"/>
    <w:rsid w:val="004D61C9"/>
    <w:rsid w:val="004F1E49"/>
    <w:rsid w:val="004F62A8"/>
    <w:rsid w:val="00500E70"/>
    <w:rsid w:val="005016C4"/>
    <w:rsid w:val="00501915"/>
    <w:rsid w:val="00501C82"/>
    <w:rsid w:val="005045EC"/>
    <w:rsid w:val="00507C53"/>
    <w:rsid w:val="00510EC6"/>
    <w:rsid w:val="0051580D"/>
    <w:rsid w:val="00516B48"/>
    <w:rsid w:val="00520929"/>
    <w:rsid w:val="00522F42"/>
    <w:rsid w:val="00526373"/>
    <w:rsid w:val="00526D91"/>
    <w:rsid w:val="00530893"/>
    <w:rsid w:val="00530E15"/>
    <w:rsid w:val="005332E7"/>
    <w:rsid w:val="005357E9"/>
    <w:rsid w:val="00535BF6"/>
    <w:rsid w:val="00541740"/>
    <w:rsid w:val="00541B60"/>
    <w:rsid w:val="00543962"/>
    <w:rsid w:val="00544572"/>
    <w:rsid w:val="00544E6B"/>
    <w:rsid w:val="00547111"/>
    <w:rsid w:val="00547A79"/>
    <w:rsid w:val="00547CB2"/>
    <w:rsid w:val="0055159A"/>
    <w:rsid w:val="005548BA"/>
    <w:rsid w:val="005641D4"/>
    <w:rsid w:val="00565D12"/>
    <w:rsid w:val="005664EC"/>
    <w:rsid w:val="00571156"/>
    <w:rsid w:val="00580E51"/>
    <w:rsid w:val="00581AA1"/>
    <w:rsid w:val="0058326E"/>
    <w:rsid w:val="005835AD"/>
    <w:rsid w:val="00584916"/>
    <w:rsid w:val="005912FC"/>
    <w:rsid w:val="00592A61"/>
    <w:rsid w:val="00592D74"/>
    <w:rsid w:val="00597AC2"/>
    <w:rsid w:val="005A3882"/>
    <w:rsid w:val="005A631C"/>
    <w:rsid w:val="005B15BC"/>
    <w:rsid w:val="005B3ED4"/>
    <w:rsid w:val="005B49AE"/>
    <w:rsid w:val="005C38A4"/>
    <w:rsid w:val="005C464B"/>
    <w:rsid w:val="005D4265"/>
    <w:rsid w:val="005D44B1"/>
    <w:rsid w:val="005D6859"/>
    <w:rsid w:val="005D775B"/>
    <w:rsid w:val="005E22A6"/>
    <w:rsid w:val="005E29F2"/>
    <w:rsid w:val="005E2C44"/>
    <w:rsid w:val="005E334D"/>
    <w:rsid w:val="005E4FC5"/>
    <w:rsid w:val="005E5CDB"/>
    <w:rsid w:val="005F26DF"/>
    <w:rsid w:val="005F4264"/>
    <w:rsid w:val="005F625A"/>
    <w:rsid w:val="00601507"/>
    <w:rsid w:val="006027A3"/>
    <w:rsid w:val="006046CB"/>
    <w:rsid w:val="00611797"/>
    <w:rsid w:val="00613E6C"/>
    <w:rsid w:val="006179DB"/>
    <w:rsid w:val="00621188"/>
    <w:rsid w:val="006257ED"/>
    <w:rsid w:val="00626FD1"/>
    <w:rsid w:val="00627B0D"/>
    <w:rsid w:val="006311B6"/>
    <w:rsid w:val="00634384"/>
    <w:rsid w:val="00635E24"/>
    <w:rsid w:val="006363A4"/>
    <w:rsid w:val="00641A22"/>
    <w:rsid w:val="006449A3"/>
    <w:rsid w:val="006465B1"/>
    <w:rsid w:val="00651DDC"/>
    <w:rsid w:val="0065476A"/>
    <w:rsid w:val="00656A83"/>
    <w:rsid w:val="00656DF9"/>
    <w:rsid w:val="00665C47"/>
    <w:rsid w:val="006660F8"/>
    <w:rsid w:val="006661EC"/>
    <w:rsid w:val="0066756C"/>
    <w:rsid w:val="0067096F"/>
    <w:rsid w:val="0067264F"/>
    <w:rsid w:val="00672D89"/>
    <w:rsid w:val="00673179"/>
    <w:rsid w:val="00675163"/>
    <w:rsid w:val="00680D81"/>
    <w:rsid w:val="0068131D"/>
    <w:rsid w:val="00682E1E"/>
    <w:rsid w:val="006830AE"/>
    <w:rsid w:val="0068387E"/>
    <w:rsid w:val="006930BE"/>
    <w:rsid w:val="00695808"/>
    <w:rsid w:val="006A038E"/>
    <w:rsid w:val="006B394E"/>
    <w:rsid w:val="006B46FB"/>
    <w:rsid w:val="006B5D0F"/>
    <w:rsid w:val="006B7113"/>
    <w:rsid w:val="006B7354"/>
    <w:rsid w:val="006C10A0"/>
    <w:rsid w:val="006C21B7"/>
    <w:rsid w:val="006C4842"/>
    <w:rsid w:val="006D23B1"/>
    <w:rsid w:val="006D43C8"/>
    <w:rsid w:val="006D582D"/>
    <w:rsid w:val="006D6045"/>
    <w:rsid w:val="006E21FB"/>
    <w:rsid w:val="006E2A62"/>
    <w:rsid w:val="006F0265"/>
    <w:rsid w:val="006F5A58"/>
    <w:rsid w:val="006F6E45"/>
    <w:rsid w:val="007079B7"/>
    <w:rsid w:val="0071314B"/>
    <w:rsid w:val="00713D58"/>
    <w:rsid w:val="00714468"/>
    <w:rsid w:val="00725815"/>
    <w:rsid w:val="007264CF"/>
    <w:rsid w:val="007332D4"/>
    <w:rsid w:val="007478C4"/>
    <w:rsid w:val="00753510"/>
    <w:rsid w:val="007608EE"/>
    <w:rsid w:val="00762997"/>
    <w:rsid w:val="00763BAA"/>
    <w:rsid w:val="007662D6"/>
    <w:rsid w:val="00766DFD"/>
    <w:rsid w:val="00772B43"/>
    <w:rsid w:val="007748EF"/>
    <w:rsid w:val="00775066"/>
    <w:rsid w:val="00780808"/>
    <w:rsid w:val="00782A85"/>
    <w:rsid w:val="00786B6B"/>
    <w:rsid w:val="0079063F"/>
    <w:rsid w:val="00792342"/>
    <w:rsid w:val="00792455"/>
    <w:rsid w:val="00795357"/>
    <w:rsid w:val="00795649"/>
    <w:rsid w:val="00795676"/>
    <w:rsid w:val="00796E4D"/>
    <w:rsid w:val="007977A8"/>
    <w:rsid w:val="007A399E"/>
    <w:rsid w:val="007A3A09"/>
    <w:rsid w:val="007A6132"/>
    <w:rsid w:val="007A6391"/>
    <w:rsid w:val="007B0BBE"/>
    <w:rsid w:val="007B22BA"/>
    <w:rsid w:val="007B3D81"/>
    <w:rsid w:val="007B512A"/>
    <w:rsid w:val="007B6D4C"/>
    <w:rsid w:val="007C2097"/>
    <w:rsid w:val="007D5D1D"/>
    <w:rsid w:val="007D6A07"/>
    <w:rsid w:val="007E3304"/>
    <w:rsid w:val="007E65B1"/>
    <w:rsid w:val="007F021B"/>
    <w:rsid w:val="007F7259"/>
    <w:rsid w:val="007F77E1"/>
    <w:rsid w:val="0080213A"/>
    <w:rsid w:val="00802622"/>
    <w:rsid w:val="00802B46"/>
    <w:rsid w:val="00803FBA"/>
    <w:rsid w:val="008040A8"/>
    <w:rsid w:val="00807267"/>
    <w:rsid w:val="0081011B"/>
    <w:rsid w:val="00810F40"/>
    <w:rsid w:val="0081118E"/>
    <w:rsid w:val="008154E4"/>
    <w:rsid w:val="0082097C"/>
    <w:rsid w:val="008279FA"/>
    <w:rsid w:val="008346E5"/>
    <w:rsid w:val="00836126"/>
    <w:rsid w:val="00836441"/>
    <w:rsid w:val="008407A6"/>
    <w:rsid w:val="00843518"/>
    <w:rsid w:val="008476F4"/>
    <w:rsid w:val="00853B11"/>
    <w:rsid w:val="0085401D"/>
    <w:rsid w:val="008572E9"/>
    <w:rsid w:val="00862408"/>
    <w:rsid w:val="008626E7"/>
    <w:rsid w:val="00863602"/>
    <w:rsid w:val="008651DE"/>
    <w:rsid w:val="008652AB"/>
    <w:rsid w:val="008656E5"/>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3C6D"/>
    <w:rsid w:val="00894252"/>
    <w:rsid w:val="0089756C"/>
    <w:rsid w:val="008A25D0"/>
    <w:rsid w:val="008A3149"/>
    <w:rsid w:val="008A45A6"/>
    <w:rsid w:val="008A7ADA"/>
    <w:rsid w:val="008B196A"/>
    <w:rsid w:val="008B2CA4"/>
    <w:rsid w:val="008B3889"/>
    <w:rsid w:val="008C1FC8"/>
    <w:rsid w:val="008C2A0F"/>
    <w:rsid w:val="008C733A"/>
    <w:rsid w:val="008D29F2"/>
    <w:rsid w:val="008D2A1F"/>
    <w:rsid w:val="008D2E29"/>
    <w:rsid w:val="008D75C4"/>
    <w:rsid w:val="008D7614"/>
    <w:rsid w:val="008E1DA8"/>
    <w:rsid w:val="008E6A9C"/>
    <w:rsid w:val="008E6E6F"/>
    <w:rsid w:val="008F13D6"/>
    <w:rsid w:val="008F315F"/>
    <w:rsid w:val="008F3789"/>
    <w:rsid w:val="008F686C"/>
    <w:rsid w:val="008F69BE"/>
    <w:rsid w:val="008F762C"/>
    <w:rsid w:val="00901DF6"/>
    <w:rsid w:val="0090565B"/>
    <w:rsid w:val="00914564"/>
    <w:rsid w:val="009148DE"/>
    <w:rsid w:val="00914C2A"/>
    <w:rsid w:val="00914F5B"/>
    <w:rsid w:val="00920EA4"/>
    <w:rsid w:val="0092246A"/>
    <w:rsid w:val="00922890"/>
    <w:rsid w:val="00923D1F"/>
    <w:rsid w:val="00924C2B"/>
    <w:rsid w:val="00932D30"/>
    <w:rsid w:val="0094186B"/>
    <w:rsid w:val="00941E30"/>
    <w:rsid w:val="0094222D"/>
    <w:rsid w:val="009436B9"/>
    <w:rsid w:val="009448CC"/>
    <w:rsid w:val="00945F3C"/>
    <w:rsid w:val="009523D3"/>
    <w:rsid w:val="0096303F"/>
    <w:rsid w:val="0097077B"/>
    <w:rsid w:val="00970BD4"/>
    <w:rsid w:val="009733E7"/>
    <w:rsid w:val="009740F9"/>
    <w:rsid w:val="009777D9"/>
    <w:rsid w:val="00981ADB"/>
    <w:rsid w:val="009834BC"/>
    <w:rsid w:val="00990B99"/>
    <w:rsid w:val="0099108A"/>
    <w:rsid w:val="00991B88"/>
    <w:rsid w:val="009920DE"/>
    <w:rsid w:val="0099479F"/>
    <w:rsid w:val="00995885"/>
    <w:rsid w:val="009A2C40"/>
    <w:rsid w:val="009A5753"/>
    <w:rsid w:val="009A579D"/>
    <w:rsid w:val="009B209F"/>
    <w:rsid w:val="009C08FA"/>
    <w:rsid w:val="009C2975"/>
    <w:rsid w:val="009C2D63"/>
    <w:rsid w:val="009C4E44"/>
    <w:rsid w:val="009C51E2"/>
    <w:rsid w:val="009C6881"/>
    <w:rsid w:val="009D3057"/>
    <w:rsid w:val="009D3F92"/>
    <w:rsid w:val="009D6C4F"/>
    <w:rsid w:val="009D7ACC"/>
    <w:rsid w:val="009E09E8"/>
    <w:rsid w:val="009E0BBE"/>
    <w:rsid w:val="009E1101"/>
    <w:rsid w:val="009E2EAD"/>
    <w:rsid w:val="009E3297"/>
    <w:rsid w:val="009E5FF0"/>
    <w:rsid w:val="009F0A9B"/>
    <w:rsid w:val="009F45D7"/>
    <w:rsid w:val="009F734F"/>
    <w:rsid w:val="00A032C4"/>
    <w:rsid w:val="00A058E5"/>
    <w:rsid w:val="00A234E7"/>
    <w:rsid w:val="00A246B6"/>
    <w:rsid w:val="00A24FF2"/>
    <w:rsid w:val="00A31034"/>
    <w:rsid w:val="00A31904"/>
    <w:rsid w:val="00A32493"/>
    <w:rsid w:val="00A4044D"/>
    <w:rsid w:val="00A42864"/>
    <w:rsid w:val="00A454B9"/>
    <w:rsid w:val="00A46AA7"/>
    <w:rsid w:val="00A47243"/>
    <w:rsid w:val="00A47E70"/>
    <w:rsid w:val="00A50CF0"/>
    <w:rsid w:val="00A52982"/>
    <w:rsid w:val="00A55268"/>
    <w:rsid w:val="00A559D7"/>
    <w:rsid w:val="00A575CA"/>
    <w:rsid w:val="00A57EC2"/>
    <w:rsid w:val="00A651EA"/>
    <w:rsid w:val="00A65876"/>
    <w:rsid w:val="00A66FE5"/>
    <w:rsid w:val="00A70266"/>
    <w:rsid w:val="00A7209E"/>
    <w:rsid w:val="00A75D87"/>
    <w:rsid w:val="00A7671C"/>
    <w:rsid w:val="00A774B9"/>
    <w:rsid w:val="00A84363"/>
    <w:rsid w:val="00A85CA8"/>
    <w:rsid w:val="00A860ED"/>
    <w:rsid w:val="00A90A21"/>
    <w:rsid w:val="00A91A3F"/>
    <w:rsid w:val="00AA2CBC"/>
    <w:rsid w:val="00AA3008"/>
    <w:rsid w:val="00AA3481"/>
    <w:rsid w:val="00AA356F"/>
    <w:rsid w:val="00AB0F09"/>
    <w:rsid w:val="00AB77FC"/>
    <w:rsid w:val="00AC173B"/>
    <w:rsid w:val="00AC4B2A"/>
    <w:rsid w:val="00AC577C"/>
    <w:rsid w:val="00AC5820"/>
    <w:rsid w:val="00AC6F8A"/>
    <w:rsid w:val="00AC7145"/>
    <w:rsid w:val="00AD00A4"/>
    <w:rsid w:val="00AD1CD8"/>
    <w:rsid w:val="00AD7DB2"/>
    <w:rsid w:val="00AD7EEE"/>
    <w:rsid w:val="00AE0542"/>
    <w:rsid w:val="00AE0DB8"/>
    <w:rsid w:val="00AE0E52"/>
    <w:rsid w:val="00AF456C"/>
    <w:rsid w:val="00AF7A0E"/>
    <w:rsid w:val="00B06859"/>
    <w:rsid w:val="00B075E1"/>
    <w:rsid w:val="00B11C1B"/>
    <w:rsid w:val="00B1450F"/>
    <w:rsid w:val="00B14685"/>
    <w:rsid w:val="00B173B6"/>
    <w:rsid w:val="00B177E1"/>
    <w:rsid w:val="00B22035"/>
    <w:rsid w:val="00B252BD"/>
    <w:rsid w:val="00B258BB"/>
    <w:rsid w:val="00B25D3E"/>
    <w:rsid w:val="00B26E04"/>
    <w:rsid w:val="00B3144F"/>
    <w:rsid w:val="00B339DF"/>
    <w:rsid w:val="00B36316"/>
    <w:rsid w:val="00B369C7"/>
    <w:rsid w:val="00B44017"/>
    <w:rsid w:val="00B445B1"/>
    <w:rsid w:val="00B57817"/>
    <w:rsid w:val="00B601E8"/>
    <w:rsid w:val="00B61B5B"/>
    <w:rsid w:val="00B675A4"/>
    <w:rsid w:val="00B67B97"/>
    <w:rsid w:val="00B74B29"/>
    <w:rsid w:val="00B76C9F"/>
    <w:rsid w:val="00B8047B"/>
    <w:rsid w:val="00B8265E"/>
    <w:rsid w:val="00B8321E"/>
    <w:rsid w:val="00B858F7"/>
    <w:rsid w:val="00B934F9"/>
    <w:rsid w:val="00B9471A"/>
    <w:rsid w:val="00B968C8"/>
    <w:rsid w:val="00BA069A"/>
    <w:rsid w:val="00BA2134"/>
    <w:rsid w:val="00BA3EC5"/>
    <w:rsid w:val="00BA4F64"/>
    <w:rsid w:val="00BA51D9"/>
    <w:rsid w:val="00BA7D1D"/>
    <w:rsid w:val="00BB263B"/>
    <w:rsid w:val="00BB5DFC"/>
    <w:rsid w:val="00BB6BD4"/>
    <w:rsid w:val="00BC0330"/>
    <w:rsid w:val="00BD0D0C"/>
    <w:rsid w:val="00BD279D"/>
    <w:rsid w:val="00BD6BB8"/>
    <w:rsid w:val="00BD7A95"/>
    <w:rsid w:val="00BE2B45"/>
    <w:rsid w:val="00BE4643"/>
    <w:rsid w:val="00BE6326"/>
    <w:rsid w:val="00BE7B2B"/>
    <w:rsid w:val="00BE7C45"/>
    <w:rsid w:val="00BF02C7"/>
    <w:rsid w:val="00BF2F23"/>
    <w:rsid w:val="00BF7C2A"/>
    <w:rsid w:val="00C006F6"/>
    <w:rsid w:val="00C0521D"/>
    <w:rsid w:val="00C11347"/>
    <w:rsid w:val="00C1340C"/>
    <w:rsid w:val="00C1530C"/>
    <w:rsid w:val="00C1607B"/>
    <w:rsid w:val="00C21662"/>
    <w:rsid w:val="00C2677A"/>
    <w:rsid w:val="00C4070F"/>
    <w:rsid w:val="00C43826"/>
    <w:rsid w:val="00C442BC"/>
    <w:rsid w:val="00C45310"/>
    <w:rsid w:val="00C45F4F"/>
    <w:rsid w:val="00C47CF0"/>
    <w:rsid w:val="00C51A7F"/>
    <w:rsid w:val="00C5784F"/>
    <w:rsid w:val="00C62CC9"/>
    <w:rsid w:val="00C66BA2"/>
    <w:rsid w:val="00C72A55"/>
    <w:rsid w:val="00C72A79"/>
    <w:rsid w:val="00C73D5D"/>
    <w:rsid w:val="00C74047"/>
    <w:rsid w:val="00C7467F"/>
    <w:rsid w:val="00C767CC"/>
    <w:rsid w:val="00C775AE"/>
    <w:rsid w:val="00C8248E"/>
    <w:rsid w:val="00C854F1"/>
    <w:rsid w:val="00C90863"/>
    <w:rsid w:val="00C91EB0"/>
    <w:rsid w:val="00C93E3C"/>
    <w:rsid w:val="00C9507E"/>
    <w:rsid w:val="00C95985"/>
    <w:rsid w:val="00CA3936"/>
    <w:rsid w:val="00CA46F3"/>
    <w:rsid w:val="00CA4E98"/>
    <w:rsid w:val="00CB18BD"/>
    <w:rsid w:val="00CB217A"/>
    <w:rsid w:val="00CB5A33"/>
    <w:rsid w:val="00CB6FD2"/>
    <w:rsid w:val="00CB741B"/>
    <w:rsid w:val="00CB76F3"/>
    <w:rsid w:val="00CB7C5C"/>
    <w:rsid w:val="00CC3504"/>
    <w:rsid w:val="00CC4E56"/>
    <w:rsid w:val="00CC5026"/>
    <w:rsid w:val="00CC68D0"/>
    <w:rsid w:val="00CC7051"/>
    <w:rsid w:val="00CD7E8F"/>
    <w:rsid w:val="00CE0218"/>
    <w:rsid w:val="00CE167E"/>
    <w:rsid w:val="00CE19AA"/>
    <w:rsid w:val="00CE35AF"/>
    <w:rsid w:val="00CE5470"/>
    <w:rsid w:val="00CF3123"/>
    <w:rsid w:val="00CF3159"/>
    <w:rsid w:val="00CF6AFD"/>
    <w:rsid w:val="00CF7690"/>
    <w:rsid w:val="00D03F9A"/>
    <w:rsid w:val="00D04E8C"/>
    <w:rsid w:val="00D054D8"/>
    <w:rsid w:val="00D05E77"/>
    <w:rsid w:val="00D06353"/>
    <w:rsid w:val="00D06D51"/>
    <w:rsid w:val="00D12A1B"/>
    <w:rsid w:val="00D13A77"/>
    <w:rsid w:val="00D14CEE"/>
    <w:rsid w:val="00D201C3"/>
    <w:rsid w:val="00D22F79"/>
    <w:rsid w:val="00D24991"/>
    <w:rsid w:val="00D27725"/>
    <w:rsid w:val="00D30F39"/>
    <w:rsid w:val="00D3449A"/>
    <w:rsid w:val="00D373F1"/>
    <w:rsid w:val="00D40125"/>
    <w:rsid w:val="00D43EF1"/>
    <w:rsid w:val="00D45F2B"/>
    <w:rsid w:val="00D47295"/>
    <w:rsid w:val="00D50255"/>
    <w:rsid w:val="00D53C91"/>
    <w:rsid w:val="00D62A03"/>
    <w:rsid w:val="00D64E0B"/>
    <w:rsid w:val="00D66520"/>
    <w:rsid w:val="00D67EA7"/>
    <w:rsid w:val="00D754F6"/>
    <w:rsid w:val="00D842BD"/>
    <w:rsid w:val="00D85118"/>
    <w:rsid w:val="00D87F4A"/>
    <w:rsid w:val="00D91B10"/>
    <w:rsid w:val="00D93062"/>
    <w:rsid w:val="00D97CF2"/>
    <w:rsid w:val="00DA1CCC"/>
    <w:rsid w:val="00DA2C6C"/>
    <w:rsid w:val="00DA379C"/>
    <w:rsid w:val="00DA59B0"/>
    <w:rsid w:val="00DA7907"/>
    <w:rsid w:val="00DB0279"/>
    <w:rsid w:val="00DC0E99"/>
    <w:rsid w:val="00DC71A7"/>
    <w:rsid w:val="00DD0E06"/>
    <w:rsid w:val="00DD4364"/>
    <w:rsid w:val="00DD5445"/>
    <w:rsid w:val="00DE26C9"/>
    <w:rsid w:val="00DE34CF"/>
    <w:rsid w:val="00DE7CB6"/>
    <w:rsid w:val="00DF40D3"/>
    <w:rsid w:val="00DF7062"/>
    <w:rsid w:val="00DF7160"/>
    <w:rsid w:val="00DF7167"/>
    <w:rsid w:val="00E02E64"/>
    <w:rsid w:val="00E038DE"/>
    <w:rsid w:val="00E13F3D"/>
    <w:rsid w:val="00E151E4"/>
    <w:rsid w:val="00E16E66"/>
    <w:rsid w:val="00E1713F"/>
    <w:rsid w:val="00E20B95"/>
    <w:rsid w:val="00E213B4"/>
    <w:rsid w:val="00E22CD1"/>
    <w:rsid w:val="00E26FCF"/>
    <w:rsid w:val="00E324F4"/>
    <w:rsid w:val="00E339DE"/>
    <w:rsid w:val="00E34898"/>
    <w:rsid w:val="00E354C3"/>
    <w:rsid w:val="00E35C92"/>
    <w:rsid w:val="00E36D0D"/>
    <w:rsid w:val="00E4640E"/>
    <w:rsid w:val="00E57045"/>
    <w:rsid w:val="00E578E4"/>
    <w:rsid w:val="00E62A84"/>
    <w:rsid w:val="00E73FB8"/>
    <w:rsid w:val="00E74038"/>
    <w:rsid w:val="00E745FE"/>
    <w:rsid w:val="00E757AC"/>
    <w:rsid w:val="00E814F5"/>
    <w:rsid w:val="00E85F2A"/>
    <w:rsid w:val="00E87EBD"/>
    <w:rsid w:val="00EA12EC"/>
    <w:rsid w:val="00EA3A71"/>
    <w:rsid w:val="00EB09B7"/>
    <w:rsid w:val="00EB0AEB"/>
    <w:rsid w:val="00EB1383"/>
    <w:rsid w:val="00EB2797"/>
    <w:rsid w:val="00EB5AEA"/>
    <w:rsid w:val="00EC19D8"/>
    <w:rsid w:val="00EC47FA"/>
    <w:rsid w:val="00EC4989"/>
    <w:rsid w:val="00EC7726"/>
    <w:rsid w:val="00ED14D7"/>
    <w:rsid w:val="00ED35CB"/>
    <w:rsid w:val="00ED42AB"/>
    <w:rsid w:val="00ED51F8"/>
    <w:rsid w:val="00ED7515"/>
    <w:rsid w:val="00EE1C07"/>
    <w:rsid w:val="00EE24FD"/>
    <w:rsid w:val="00EE2C6F"/>
    <w:rsid w:val="00EE4622"/>
    <w:rsid w:val="00EE5EB7"/>
    <w:rsid w:val="00EE65CC"/>
    <w:rsid w:val="00EE7D7C"/>
    <w:rsid w:val="00EF1359"/>
    <w:rsid w:val="00EF3785"/>
    <w:rsid w:val="00EF3C92"/>
    <w:rsid w:val="00EF41DC"/>
    <w:rsid w:val="00EF54DF"/>
    <w:rsid w:val="00EF5C01"/>
    <w:rsid w:val="00EF61C2"/>
    <w:rsid w:val="00F00632"/>
    <w:rsid w:val="00F01A1F"/>
    <w:rsid w:val="00F02EA7"/>
    <w:rsid w:val="00F0339A"/>
    <w:rsid w:val="00F0570A"/>
    <w:rsid w:val="00F068C6"/>
    <w:rsid w:val="00F06FE5"/>
    <w:rsid w:val="00F131C9"/>
    <w:rsid w:val="00F1365A"/>
    <w:rsid w:val="00F16771"/>
    <w:rsid w:val="00F23D00"/>
    <w:rsid w:val="00F2571A"/>
    <w:rsid w:val="00F25D98"/>
    <w:rsid w:val="00F262E4"/>
    <w:rsid w:val="00F26FB3"/>
    <w:rsid w:val="00F300FB"/>
    <w:rsid w:val="00F3025B"/>
    <w:rsid w:val="00F32D77"/>
    <w:rsid w:val="00F334AA"/>
    <w:rsid w:val="00F345AD"/>
    <w:rsid w:val="00F43512"/>
    <w:rsid w:val="00F45EFF"/>
    <w:rsid w:val="00F462D3"/>
    <w:rsid w:val="00F469CD"/>
    <w:rsid w:val="00F505FD"/>
    <w:rsid w:val="00F5289E"/>
    <w:rsid w:val="00F53228"/>
    <w:rsid w:val="00F616A3"/>
    <w:rsid w:val="00F672B0"/>
    <w:rsid w:val="00F74731"/>
    <w:rsid w:val="00F74842"/>
    <w:rsid w:val="00F77200"/>
    <w:rsid w:val="00F77C7D"/>
    <w:rsid w:val="00F802E2"/>
    <w:rsid w:val="00F8143A"/>
    <w:rsid w:val="00F86CE6"/>
    <w:rsid w:val="00F902D4"/>
    <w:rsid w:val="00F93591"/>
    <w:rsid w:val="00F95BAD"/>
    <w:rsid w:val="00FA4496"/>
    <w:rsid w:val="00FA457D"/>
    <w:rsid w:val="00FB0215"/>
    <w:rsid w:val="00FB1240"/>
    <w:rsid w:val="00FB6386"/>
    <w:rsid w:val="00FB7888"/>
    <w:rsid w:val="00FD0CE0"/>
    <w:rsid w:val="00FE0908"/>
    <w:rsid w:val="00FE1331"/>
    <w:rsid w:val="00FE1A2E"/>
    <w:rsid w:val="00FE2635"/>
    <w:rsid w:val="00FE4E01"/>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186B"/>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before="0" w:beforeAutospacing="0" w:after="0"/>
      <w:ind w:left="454" w:hanging="454"/>
      <w:textAlignment w:val="auto"/>
    </w:pPr>
    <w:rPr>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noProof/>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hAnsi="Arial"/>
      <w:b/>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spacing w:before="0" w:beforeAutospacing="0"/>
      <w:ind w:left="568" w:hanging="284"/>
      <w:textAlignment w:val="auto"/>
    </w:pPr>
    <w:rPr>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spacing w:before="0" w:beforeAutospacing="0"/>
      <w:textAlignment w:val="auto"/>
    </w:pPr>
    <w:rPr>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spacing w:before="0" w:beforeAutospacing="0"/>
      <w:textAlignment w:val="auto"/>
    </w:pPr>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spacing w:before="0" w:beforeAutospacing="0"/>
      <w:textAlignment w:val="auto"/>
    </w:pPr>
    <w:rPr>
      <w:rFonts w:ascii="Tahoma" w:hAnsi="Tahoma" w:cs="Tahoma"/>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before="0" w:beforeAutospacing="0" w:after="0"/>
      <w:ind w:left="720"/>
      <w:contextualSpacing/>
    </w:pPr>
    <w:rPr>
      <w:rFonts w:eastAsia="SimSun"/>
      <w:sz w:val="24"/>
      <w:szCs w:val="24"/>
      <w:lang w:val="en-GB"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before="0" w:beforeAutospacing="0" w:after="120" w:line="271" w:lineRule="auto"/>
      <w:ind w:left="425"/>
    </w:pPr>
    <w:rPr>
      <w:rFonts w:ascii="Arial" w:eastAsia="Arial" w:hAnsi="Arial" w:cs="Arial Unicode MS"/>
      <w:lang w:eastAsia="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after="100" w:afterAutospacing="1"/>
    </w:pPr>
    <w:rPr>
      <w:rFonts w:eastAsia="Arial Unicode MS"/>
      <w:sz w:val="24"/>
      <w:szCs w:val="24"/>
      <w:lang w:val="en-GB"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spacing w:before="0" w:beforeAutospacing="0"/>
      <w:ind w:left="1800" w:hanging="360"/>
    </w:pPr>
    <w:rPr>
      <w:rFonts w:eastAsia="MS Mincho"/>
      <w:lang w:val="en-GB" w:eastAsia="en-GB"/>
    </w:rPr>
  </w:style>
  <w:style w:type="paragraph" w:styleId="ListNumber3">
    <w:name w:val="List Number 3"/>
    <w:basedOn w:val="Normal"/>
    <w:rsid w:val="00C8248E"/>
    <w:pPr>
      <w:numPr>
        <w:numId w:val="2"/>
      </w:numPr>
      <w:tabs>
        <w:tab w:val="num" w:pos="926"/>
      </w:tabs>
      <w:spacing w:before="0" w:beforeAutospacing="0"/>
      <w:ind w:left="926"/>
    </w:pPr>
    <w:rPr>
      <w:rFonts w:eastAsia="MS Mincho"/>
      <w:lang w:val="en-GB" w:eastAsia="en-GB"/>
    </w:rPr>
  </w:style>
  <w:style w:type="paragraph" w:styleId="ListNumber4">
    <w:name w:val="List Number 4"/>
    <w:basedOn w:val="Normal"/>
    <w:rsid w:val="00C8248E"/>
    <w:pPr>
      <w:numPr>
        <w:numId w:val="1"/>
      </w:numPr>
      <w:tabs>
        <w:tab w:val="num" w:pos="1209"/>
      </w:tabs>
      <w:spacing w:before="0" w:beforeAutospacing="0"/>
      <w:ind w:left="1209"/>
    </w:pPr>
    <w:rPr>
      <w:rFonts w:eastAsia="MS Mincho"/>
      <w:lang w:val="en-GB"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beforeAutospacing="0"/>
      <w:jc w:val="center"/>
    </w:pPr>
    <w:rPr>
      <w:rFonts w:ascii="Arial" w:hAnsi="Arial"/>
      <w:b/>
      <w:lang w:val="en-GB" w:eastAsia="en-US"/>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spacing w:before="0" w:beforeAutospacing="0"/>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spacing w:before="0" w:beforeAutospacing="0"/>
    </w:pPr>
    <w:rPr>
      <w:rFonts w:ascii="Courier New" w:eastAsia="SimSun" w:hAnsi="Courier New"/>
      <w:lang w:val="nb-NO" w:eastAsia="en-US"/>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beforeAutospacing="0" w:after="240"/>
    </w:pPr>
    <w:rPr>
      <w:rFonts w:eastAsia="Batang"/>
      <w:b/>
      <w:i/>
      <w:sz w:val="26"/>
      <w:lang w:val="en-GB" w:eastAsia="en-US"/>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beforeAutospacing="0" w:after="160" w:line="240" w:lineRule="exact"/>
    </w:pPr>
    <w:rPr>
      <w:rFonts w:ascii="Verdana" w:eastAsia="Batang" w:hAnsi="Verdana"/>
      <w:sz w:val="24"/>
      <w:lang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spacing w:before="0" w:beforeAutospacing="0"/>
    </w:pPr>
    <w:rPr>
      <w:rFonts w:eastAsia="SimSun"/>
      <w:lang w:val="en-GB" w:eastAsia="en-US"/>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spacing w:before="0" w:beforeAutospacing="0"/>
    </w:pPr>
    <w:rPr>
      <w:rFonts w:eastAsia="SimSu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beforeAutospacing="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spacing w:before="0" w:beforeAutospacing="0"/>
    </w:pPr>
    <w:rPr>
      <w:rFonts w:ascii="CG Times (WN)" w:eastAsia="Malgun Gothic" w:hAnsi="CG Times (WN)"/>
      <w:i/>
      <w:lang w:val="en-GB"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spacing w:before="0" w:beforeAutospacing="0"/>
    </w:pPr>
    <w:rPr>
      <w:rFonts w:ascii="CG Times (WN)" w:eastAsia="Osaka" w:hAnsi="CG Times (WN)"/>
      <w:color w:val="000000"/>
      <w:lang w:val="en-GB"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spacing w:before="0" w:beforeAutospacing="0"/>
      <w:ind w:leftChars="100" w:left="400" w:hangingChars="100" w:hanging="200"/>
    </w:pPr>
    <w:rPr>
      <w:rFonts w:ascii="CG Times (WN)" w:eastAsia="MS Mincho" w:hAnsi="CG Times (WN)"/>
      <w:lang w:val="en-GB" w:eastAsia="en-US"/>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before="0" w:beforeAutospacing="0" w:after="0"/>
      <w:ind w:left="851"/>
    </w:pPr>
    <w:rPr>
      <w:rFonts w:eastAsia="MS Mincho"/>
      <w:lang w:val="it-IT" w:eastAsia="en-US"/>
    </w:rPr>
  </w:style>
  <w:style w:type="paragraph" w:styleId="HTMLPreformatted">
    <w:name w:val="HTML Preformatted"/>
    <w:basedOn w:val="Normal"/>
    <w:link w:val="HTMLPreformattedChar2"/>
    <w:rsid w:val="00C8248E"/>
    <w:pPr>
      <w:spacing w:before="0" w:beforeAutospacing="0"/>
    </w:pPr>
    <w:rPr>
      <w:rFonts w:ascii="Courier New" w:eastAsia="MS Mincho" w:hAnsi="Courier New"/>
      <w:lang w:val="en-GB"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before="0" w:beforeAutospacing="0" w:after="0"/>
      <w:jc w:val="both"/>
    </w:pPr>
    <w:rPr>
      <w:lang w:val="en-GB"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before="0" w:beforeAutospacing="0" w:after="0"/>
      <w:ind w:left="1080"/>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beforeAutospacing="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spacing w:before="0" w:beforeAutospacing="0"/>
      <w:ind w:left="400" w:hanging="400"/>
      <w:jc w:val="center"/>
    </w:pPr>
    <w:rPr>
      <w:rFonts w:eastAsia="Malgun Gothic"/>
      <w:b/>
      <w:lang w:val="en-GB" w:eastAsia="en-US"/>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spacing w:before="0" w:beforeAutospacing="0"/>
    </w:pPr>
    <w:rPr>
      <w:rFonts w:ascii="Arial" w:hAnsi="Arial" w:cs="Arial"/>
      <w:lang w:val="en-GB" w:eastAsia="en-US"/>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before="0" w:beforeAutospacing="0"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spacing w:before="0" w:beforeAutospacing="0"/>
      <w:jc w:val="both"/>
      <w:textAlignment w:val="auto"/>
    </w:pPr>
    <w:rPr>
      <w:rFonts w:ascii="Arial" w:eastAsia="PMingLiU" w:hAnsi="Arial"/>
      <w:i/>
      <w:iCs/>
      <w:color w:val="000000"/>
      <w:lang w:val="en-GB" w:eastAsia="en-US"/>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lang w:val="en-GB" w:eastAsia="en-US"/>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spacing w:before="0" w:beforeAutospacing="0"/>
      <w:ind w:left="851"/>
    </w:pPr>
    <w:rPr>
      <w:lang w:val="en-GB" w:eastAsia="en-GB"/>
    </w:rPr>
  </w:style>
  <w:style w:type="paragraph" w:customStyle="1" w:styleId="INDENT2">
    <w:name w:val="INDENT2"/>
    <w:basedOn w:val="Normal"/>
    <w:rsid w:val="00C8248E"/>
    <w:pPr>
      <w:spacing w:before="0" w:beforeAutospacing="0"/>
      <w:ind w:left="1135" w:hanging="284"/>
    </w:pPr>
    <w:rPr>
      <w:lang w:val="en-GB" w:eastAsia="en-GB"/>
    </w:rPr>
  </w:style>
  <w:style w:type="paragraph" w:customStyle="1" w:styleId="INDENT3">
    <w:name w:val="INDENT3"/>
    <w:basedOn w:val="Normal"/>
    <w:rsid w:val="00C8248E"/>
    <w:pPr>
      <w:spacing w:before="0" w:beforeAutospacing="0"/>
      <w:ind w:left="1701" w:hanging="567"/>
    </w:pPr>
    <w:rPr>
      <w:lang w:val="en-GB"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beforeAutospacing="0" w:after="480"/>
      <w:jc w:val="center"/>
    </w:pPr>
    <w:rPr>
      <w:b/>
      <w:sz w:val="24"/>
      <w:lang w:val="en-GB" w:eastAsia="en-GB"/>
    </w:rPr>
  </w:style>
  <w:style w:type="paragraph" w:customStyle="1" w:styleId="RecCCITT">
    <w:name w:val="Rec_CCITT_#"/>
    <w:basedOn w:val="Normal"/>
    <w:rsid w:val="00C8248E"/>
    <w:pPr>
      <w:keepNext/>
      <w:keepLines/>
      <w:spacing w:before="0" w:beforeAutospacing="0"/>
    </w:pPr>
    <w:rPr>
      <w:b/>
      <w:lang w:val="en-GB" w:eastAsia="en-GB"/>
    </w:rPr>
  </w:style>
  <w:style w:type="paragraph" w:customStyle="1" w:styleId="enumlev2">
    <w:name w:val="enumlev2"/>
    <w:basedOn w:val="Normal"/>
    <w:rsid w:val="00C8248E"/>
    <w:pPr>
      <w:tabs>
        <w:tab w:val="left" w:pos="794"/>
        <w:tab w:val="left" w:pos="1191"/>
        <w:tab w:val="left" w:pos="1588"/>
        <w:tab w:val="left" w:pos="1985"/>
      </w:tabs>
      <w:spacing w:before="86" w:beforeAutospacing="0"/>
      <w:ind w:left="1588" w:hanging="397"/>
      <w:jc w:val="both"/>
    </w:pPr>
    <w:rPr>
      <w:lang w:eastAsia="en-GB"/>
    </w:rPr>
  </w:style>
  <w:style w:type="paragraph" w:customStyle="1" w:styleId="CouvRecTitle">
    <w:name w:val="Couv Rec Title"/>
    <w:basedOn w:val="Normal"/>
    <w:rsid w:val="00C8248E"/>
    <w:pPr>
      <w:keepNext/>
      <w:keepLines/>
      <w:spacing w:before="240" w:beforeAutospacing="0"/>
      <w:ind w:left="1418"/>
    </w:pPr>
    <w:rPr>
      <w:rFonts w:ascii="Arial" w:hAnsi="Arial"/>
      <w:b/>
      <w:sz w:val="36"/>
      <w:lang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spacing w:before="0" w:beforeAutospacing="0"/>
    </w:pPr>
    <w:rPr>
      <w:rFonts w:ascii="CG Times (WN)" w:hAnsi="CG Times (WN)"/>
      <w:i/>
      <w:color w:val="0000FF"/>
      <w:lang w:val="en-GB"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beforeAutospacing="0" w:after="60"/>
      <w:jc w:val="center"/>
    </w:pPr>
    <w:rPr>
      <w:rFonts w:ascii="Courier New" w:hAnsi="Courier New"/>
      <w:lang w:val="en-GB" w:eastAsia="ja-JP"/>
    </w:rPr>
  </w:style>
  <w:style w:type="paragraph" w:customStyle="1" w:styleId="TALCharChar">
    <w:name w:val="TAL Char Char"/>
    <w:basedOn w:val="Normal"/>
    <w:link w:val="TALCharCharChar"/>
    <w:rsid w:val="00C8248E"/>
    <w:pPr>
      <w:keepNext/>
      <w:keepLines/>
      <w:numPr>
        <w:numId w:val="16"/>
      </w:numPr>
      <w:tabs>
        <w:tab w:val="clear" w:pos="720"/>
      </w:tabs>
      <w:spacing w:before="0" w:beforeAutospacing="0" w:after="0"/>
      <w:ind w:left="0" w:firstLine="0"/>
    </w:pPr>
    <w:rPr>
      <w:rFonts w:ascii="Arial" w:hAnsi="Arial"/>
      <w:sz w:val="18"/>
      <w:lang w:val="en-GB"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spacing w:before="0" w:beforeAutospacing="0"/>
      <w:ind w:left="568" w:hanging="284"/>
    </w:pPr>
    <w:rPr>
      <w:rFonts w:eastAsia="MS Mincho"/>
      <w:lang w:val="en-GB"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before="0" w:beforeAutospacing="0" w:after="0"/>
    </w:pPr>
    <w:rPr>
      <w:rFonts w:eastAsia="MS Mincho"/>
      <w:b/>
      <w:lang w:val="en-GB" w:eastAsia="en-GB"/>
    </w:rPr>
  </w:style>
  <w:style w:type="paragraph" w:customStyle="1" w:styleId="HO">
    <w:name w:val="HO"/>
    <w:basedOn w:val="Normal"/>
    <w:rsid w:val="00C8248E"/>
    <w:pPr>
      <w:spacing w:before="0" w:beforeAutospacing="0" w:after="0"/>
      <w:jc w:val="right"/>
    </w:pPr>
    <w:rPr>
      <w:rFonts w:eastAsia="MS Mincho"/>
      <w:b/>
      <w:lang w:val="en-GB" w:eastAsia="en-GB"/>
    </w:rPr>
  </w:style>
  <w:style w:type="paragraph" w:customStyle="1" w:styleId="WP">
    <w:name w:val="WP"/>
    <w:basedOn w:val="Normal"/>
    <w:rsid w:val="00C8248E"/>
    <w:pPr>
      <w:spacing w:before="0" w:beforeAutospacing="0" w:after="0"/>
      <w:jc w:val="both"/>
    </w:pPr>
    <w:rPr>
      <w:rFonts w:eastAsia="MS Mincho"/>
      <w:lang w:val="en-GB"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before="0" w:beforeAutospacing="0" w:after="0"/>
      <w:ind w:left="567" w:hanging="283"/>
    </w:pPr>
    <w:rPr>
      <w:rFonts w:eastAsia="MS Mincho"/>
      <w:lang w:val="en-GB"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after="100" w:afterAutospacing="1"/>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spacing w:before="0" w:beforeAutospacing="0"/>
      <w:ind w:left="737" w:hanging="453"/>
    </w:pPr>
    <w:rPr>
      <w:lang w:val="en-GB"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before="0" w:beforeAutospacing="0" w:after="0"/>
      <w:jc w:val="center"/>
    </w:pPr>
    <w:rPr>
      <w:rFonts w:ascii="Arial" w:eastAsia="MS Mincho" w:hAnsi="Arial"/>
      <w:b/>
      <w:sz w:val="16"/>
      <w:lang w:val="en-GB" w:eastAsia="ja-JP"/>
    </w:rPr>
  </w:style>
  <w:style w:type="paragraph" w:customStyle="1" w:styleId="B1LatinItalique">
    <w:name w:val="B1 + (Latin) Italique"/>
    <w:basedOn w:val="Normal"/>
    <w:link w:val="B1LatinItaliqueCar"/>
    <w:rsid w:val="00C8248E"/>
    <w:pPr>
      <w:spacing w:before="0" w:beforeAutospacing="0"/>
    </w:pPr>
    <w:rPr>
      <w:i/>
      <w:iCs/>
      <w:lang w:val="en-GB"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spacing w:before="0" w:beforeAutospacing="0"/>
      <w:ind w:left="360" w:hanging="360"/>
    </w:pPr>
    <w:rPr>
      <w:lang w:val="en-GB"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spacing w:before="0" w:beforeAutospacing="0"/>
    </w:pPr>
    <w:rPr>
      <w:lang w:val="en-GB" w:eastAsia="en-GB"/>
    </w:rPr>
  </w:style>
  <w:style w:type="paragraph" w:customStyle="1" w:styleId="NormalArial">
    <w:name w:val="Normal + Arial"/>
    <w:aliases w:val="9 pt,Right,Right:  0,24 cm,After:  0 pt,Normal + Times New Roman"/>
    <w:basedOn w:val="Normal"/>
    <w:rsid w:val="00C8248E"/>
    <w:pPr>
      <w:keepNext/>
      <w:keepLines/>
      <w:spacing w:before="0" w:beforeAutospacing="0" w:after="0"/>
      <w:ind w:right="134"/>
      <w:jc w:val="right"/>
    </w:pPr>
    <w:rPr>
      <w:rFonts w:ascii="Arial" w:hAnsi="Arial" w:cs="Arial"/>
      <w:sz w:val="18"/>
      <w:szCs w:val="18"/>
      <w:lang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before="0" w:beforeAutospacing="0" w:after="0"/>
      <w:jc w:val="both"/>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spacing w:before="0" w:beforeAutospacing="0"/>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spacing w:before="0" w:beforeAutospacing="0"/>
    </w:pPr>
    <w:rPr>
      <w:rFonts w:eastAsia="Malgun Gothic"/>
      <w:lang w:val="en-GB" w:eastAsia="en-GB"/>
    </w:rPr>
  </w:style>
  <w:style w:type="paragraph" w:customStyle="1" w:styleId="BN">
    <w:name w:val="BN"/>
    <w:basedOn w:val="Normal"/>
    <w:rsid w:val="00C8248E"/>
    <w:pPr>
      <w:numPr>
        <w:numId w:val="5"/>
      </w:numPr>
      <w:spacing w:before="0" w:beforeAutospacing="0"/>
    </w:pPr>
    <w:rPr>
      <w:rFonts w:eastAsia="Malgun Gothic"/>
      <w:lang w:val="en-GB" w:eastAsia="en-GB"/>
    </w:rPr>
  </w:style>
  <w:style w:type="paragraph" w:customStyle="1" w:styleId="tabletext0">
    <w:name w:val="table text"/>
    <w:basedOn w:val="Normal"/>
    <w:next w:val="Normal"/>
    <w:rsid w:val="00C8248E"/>
    <w:pPr>
      <w:spacing w:before="0" w:beforeAutospacing="0"/>
    </w:pPr>
    <w:rPr>
      <w:rFonts w:eastAsia="MS Mincho"/>
      <w:i/>
      <w:lang w:val="en-GB"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spacing w:before="0" w:beforeAutospacing="0"/>
      <w:ind w:left="926" w:hanging="360"/>
    </w:pPr>
    <w:rPr>
      <w:rFonts w:eastAsia="MS Mincho"/>
      <w:lang w:val="en-GB" w:eastAsia="en-GB"/>
    </w:rPr>
  </w:style>
  <w:style w:type="paragraph" w:customStyle="1" w:styleId="Caption1">
    <w:name w:val="Caption1"/>
    <w:basedOn w:val="Normal"/>
    <w:next w:val="Normal"/>
    <w:rsid w:val="00C8248E"/>
    <w:pPr>
      <w:spacing w:before="120" w:beforeAutospacing="0" w:after="120"/>
    </w:pPr>
    <w:rPr>
      <w:rFonts w:eastAsia="MS Mincho"/>
      <w:b/>
      <w:lang w:val="en-GB" w:eastAsia="en-GB"/>
    </w:rPr>
  </w:style>
  <w:style w:type="paragraph" w:customStyle="1" w:styleId="CRfront">
    <w:name w:val="CR_front"/>
    <w:basedOn w:val="Normal"/>
    <w:rsid w:val="00C8248E"/>
    <w:pPr>
      <w:spacing w:before="0" w:beforeAutospacing="0"/>
    </w:pPr>
    <w:rPr>
      <w:rFonts w:eastAsia="MS Mincho"/>
      <w:lang w:val="en-GB" w:eastAsia="en-GB"/>
    </w:rPr>
  </w:style>
  <w:style w:type="paragraph" w:customStyle="1" w:styleId="Para1">
    <w:name w:val="Para1"/>
    <w:basedOn w:val="Normal"/>
    <w:rsid w:val="00C8248E"/>
    <w:pPr>
      <w:spacing w:before="120" w:beforeAutospacing="0" w:after="120"/>
    </w:pPr>
    <w:rPr>
      <w:rFonts w:eastAsia="MS Mincho"/>
      <w:lang w:eastAsia="en-GB"/>
    </w:rPr>
  </w:style>
  <w:style w:type="paragraph" w:customStyle="1" w:styleId="Teststep">
    <w:name w:val="Test step"/>
    <w:basedOn w:val="Normal"/>
    <w:rsid w:val="00C8248E"/>
    <w:pPr>
      <w:tabs>
        <w:tab w:val="left" w:pos="720"/>
      </w:tabs>
      <w:spacing w:before="0" w:beforeAutospacing="0" w:after="0"/>
      <w:ind w:left="720" w:hanging="720"/>
    </w:pPr>
    <w:rPr>
      <w:rFonts w:eastAsia="MS Mincho"/>
      <w:lang w:val="en-GB"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spacing w:before="0" w:beforeAutospacing="0"/>
      <w:ind w:left="400" w:hanging="400"/>
      <w:jc w:val="center"/>
    </w:pPr>
    <w:rPr>
      <w:rFonts w:eastAsia="MS Mincho"/>
      <w:b/>
      <w:lang w:val="en-GB" w:eastAsia="en-GB"/>
    </w:rPr>
  </w:style>
  <w:style w:type="paragraph" w:customStyle="1" w:styleId="table">
    <w:name w:val="table"/>
    <w:basedOn w:val="Normal"/>
    <w:next w:val="Normal"/>
    <w:rsid w:val="00C8248E"/>
    <w:pPr>
      <w:spacing w:before="0" w:beforeAutospacing="0" w:after="0"/>
      <w:jc w:val="center"/>
    </w:pPr>
    <w:rPr>
      <w:rFonts w:eastAsia="MS Mincho"/>
      <w:lang w:eastAsia="en-GB"/>
    </w:rPr>
  </w:style>
  <w:style w:type="paragraph" w:customStyle="1" w:styleId="t2">
    <w:name w:val="t2"/>
    <w:basedOn w:val="Normal"/>
    <w:rsid w:val="00C8248E"/>
    <w:pPr>
      <w:spacing w:before="0" w:beforeAutospacing="0" w:after="0"/>
    </w:pPr>
    <w:rPr>
      <w:rFonts w:eastAsia="MS Mincho"/>
      <w:lang w:val="en-GB"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before="0" w:beforeAutospacing="0" w:after="220"/>
    </w:pPr>
    <w:rPr>
      <w:rFonts w:eastAsia="MS Mincho"/>
      <w:b/>
      <w:lang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after="100" w:afterAutospacing="1"/>
    </w:pPr>
    <w:rPr>
      <w:rFonts w:eastAsia="Arial Unicode MS"/>
      <w:sz w:val="24"/>
      <w:szCs w:val="24"/>
      <w:lang w:val="en-GB" w:eastAsia="en-GB"/>
    </w:rPr>
  </w:style>
  <w:style w:type="paragraph" w:customStyle="1" w:styleId="tal1">
    <w:name w:val="tal"/>
    <w:basedOn w:val="Normal"/>
    <w:rsid w:val="00C8248E"/>
    <w:pPr>
      <w:spacing w:after="100" w:afterAutospacing="1"/>
    </w:pPr>
    <w:rPr>
      <w:rFonts w:ascii="SimSun" w:hAnsi="SimSun" w:cs="SimSun"/>
      <w:sz w:val="24"/>
      <w:szCs w:val="24"/>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beforeAutospacing="0" w:after="60"/>
    </w:pPr>
    <w:rPr>
      <w:rFonts w:ascii="Bookman Old Style" w:hAnsi="Bookman Old Style"/>
      <w:lang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after="100" w:afterAutospacing="1"/>
    </w:pPr>
    <w:rPr>
      <w:rFonts w:ascii="Arial" w:eastAsia="Gulim" w:hAnsi="Arial" w:cs="Arial"/>
      <w:color w:val="000000"/>
      <w:sz w:val="16"/>
      <w:szCs w:val="16"/>
      <w:lang w:eastAsia="ko-KR"/>
    </w:rPr>
  </w:style>
  <w:style w:type="paragraph" w:customStyle="1" w:styleId="font8">
    <w:name w:val="font8"/>
    <w:basedOn w:val="Normal"/>
    <w:rsid w:val="00C8248E"/>
    <w:pPr>
      <w:spacing w:after="100" w:afterAutospacing="1"/>
    </w:pPr>
    <w:rPr>
      <w:rFonts w:ascii="Malgun Gothic" w:eastAsia="Malgun Gothic" w:hAnsi="Malgun Gothic" w:cs="Gulim"/>
      <w:sz w:val="16"/>
      <w:szCs w:val="16"/>
      <w:lang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8248E"/>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beforeAutospacing="0" w:after="240" w:line="280" w:lineRule="atLeast"/>
      <w:ind w:left="720" w:hanging="360"/>
      <w:jc w:val="center"/>
    </w:pPr>
    <w:rPr>
      <w:rFonts w:ascii="Arial" w:eastAsia="MS Mincho" w:hAnsi="Arial"/>
      <w:b/>
      <w:lang w:eastAsia="ja-JP"/>
    </w:rPr>
  </w:style>
  <w:style w:type="paragraph" w:customStyle="1" w:styleId="Data">
    <w:name w:val="Data"/>
    <w:basedOn w:val="Normal"/>
    <w:rsid w:val="00C8248E"/>
    <w:pPr>
      <w:tabs>
        <w:tab w:val="left" w:pos="1418"/>
      </w:tabs>
      <w:spacing w:before="0" w:beforeAutospacing="0" w:after="120"/>
    </w:pPr>
    <w:rPr>
      <w:rFonts w:ascii="Arial" w:eastAsia="MS Mincho" w:hAnsi="Arial"/>
      <w:sz w:val="24"/>
      <w:lang w:val="fr-FR" w:eastAsia="ja-JP"/>
    </w:rPr>
  </w:style>
  <w:style w:type="paragraph" w:customStyle="1" w:styleId="p20">
    <w:name w:val="p20"/>
    <w:basedOn w:val="Normal"/>
    <w:rsid w:val="00C8248E"/>
    <w:pPr>
      <w:snapToGrid w:val="0"/>
      <w:spacing w:before="0" w:beforeAutospacing="0" w:after="0"/>
    </w:pPr>
    <w:rPr>
      <w:rFonts w:ascii="Arial" w:hAnsi="Arial" w:cs="Arial"/>
      <w:sz w:val="18"/>
      <w:szCs w:val="18"/>
    </w:rPr>
  </w:style>
  <w:style w:type="paragraph" w:customStyle="1" w:styleId="ATC">
    <w:name w:val="ATC"/>
    <w:basedOn w:val="Normal"/>
    <w:rsid w:val="00C8248E"/>
    <w:pPr>
      <w:spacing w:before="0" w:beforeAutospacing="0"/>
    </w:pPr>
    <w:rPr>
      <w:rFonts w:eastAsia="MS Mincho"/>
      <w:lang w:val="en-GB"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after="100" w:afterAutospacing="1"/>
      <w:jc w:val="center"/>
    </w:pPr>
    <w:rPr>
      <w:rFonts w:ascii="Arial" w:eastAsia="MS Mincho" w:hAnsi="Arial" w:cs="Arial"/>
      <w:b/>
      <w:bCs/>
      <w:color w:val="000000"/>
      <w:sz w:val="16"/>
      <w:szCs w:val="16"/>
      <w:lang w:val="en-GB" w:eastAsia="en-GB"/>
    </w:rPr>
  </w:style>
  <w:style w:type="paragraph" w:customStyle="1" w:styleId="34">
    <w:name w:val="吹き出し3"/>
    <w:basedOn w:val="Normal"/>
    <w:semiHidden/>
    <w:rsid w:val="00C8248E"/>
    <w:pPr>
      <w:spacing w:before="0" w:beforeAutospacing="0"/>
    </w:pPr>
    <w:rPr>
      <w:rFonts w:ascii="Tahoma" w:eastAsia="MS Mincho" w:hAnsi="Tahoma" w:cs="Tahoma"/>
      <w:sz w:val="16"/>
      <w:szCs w:val="16"/>
      <w:lang w:val="en-GB" w:eastAsia="ja-JP"/>
    </w:rPr>
  </w:style>
  <w:style w:type="paragraph" w:customStyle="1" w:styleId="1">
    <w:name w:val="吹き出し1"/>
    <w:basedOn w:val="Normal"/>
    <w:rsid w:val="00C8248E"/>
    <w:pPr>
      <w:numPr>
        <w:numId w:val="15"/>
      </w:numPr>
      <w:spacing w:before="0" w:beforeAutospacing="0"/>
      <w:ind w:left="0" w:firstLine="0"/>
    </w:pPr>
    <w:rPr>
      <w:rFonts w:ascii="Tahoma" w:eastAsia="MS Mincho" w:hAnsi="Tahoma" w:cs="Tahoma"/>
      <w:sz w:val="16"/>
      <w:szCs w:val="16"/>
      <w:lang w:val="en-GB" w:eastAsia="ja-JP"/>
    </w:rPr>
  </w:style>
  <w:style w:type="paragraph" w:customStyle="1" w:styleId="26">
    <w:name w:val="吹き出し2"/>
    <w:basedOn w:val="Normal"/>
    <w:semiHidden/>
    <w:rsid w:val="00C8248E"/>
    <w:pPr>
      <w:spacing w:before="0" w:beforeAutospacing="0"/>
    </w:pPr>
    <w:rPr>
      <w:rFonts w:ascii="Tahoma" w:eastAsia="MS Mincho" w:hAnsi="Tahoma" w:cs="Tahoma"/>
      <w:sz w:val="16"/>
      <w:szCs w:val="16"/>
      <w:lang w:val="en-GB" w:eastAsia="ja-JP"/>
    </w:rPr>
  </w:style>
  <w:style w:type="paragraph" w:customStyle="1" w:styleId="CommentNokia">
    <w:name w:val="Comment Nokia"/>
    <w:basedOn w:val="Normal"/>
    <w:rsid w:val="00C8248E"/>
    <w:pPr>
      <w:tabs>
        <w:tab w:val="left" w:pos="360"/>
      </w:tabs>
      <w:spacing w:before="0" w:beforeAutospacing="0"/>
      <w:ind w:left="360" w:hanging="360"/>
    </w:pPr>
    <w:rPr>
      <w:rFonts w:eastAsia="MS Mincho"/>
      <w:sz w:val="22"/>
      <w:lang w:eastAsia="en-GB"/>
    </w:rPr>
  </w:style>
  <w:style w:type="paragraph" w:customStyle="1" w:styleId="11BodyText">
    <w:name w:val="11 BodyText"/>
    <w:basedOn w:val="Normal"/>
    <w:link w:val="11BodyTextChar"/>
    <w:rsid w:val="00C8248E"/>
    <w:pPr>
      <w:spacing w:before="0" w:beforeAutospacing="0" w:after="220"/>
      <w:ind w:left="1298"/>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beforeAutospacing="0" w:afterLines="10" w:after="31"/>
      <w:ind w:right="284"/>
      <w:jc w:val="both"/>
      <w:outlineLvl w:val="0"/>
    </w:pPr>
    <w:rPr>
      <w:rFonts w:ascii="Arial" w:hAnsi="Arial" w:cs="SimSun"/>
      <w:b/>
      <w:bCs/>
      <w:sz w:val="28"/>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spacing w:before="0" w:beforeAutospacing="0"/>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spacing w:before="0" w:beforeAutospacing="0"/>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spacing w:before="0" w:beforeAutospacing="0"/>
    </w:pPr>
    <w:rPr>
      <w:rFonts w:ascii="Tahoma" w:eastAsia="PMingLiU" w:hAnsi="Tahoma" w:cs="Tahoma"/>
      <w:sz w:val="16"/>
      <w:szCs w:val="16"/>
      <w:lang w:val="en-GB"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rsid w:val="00C8248E"/>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7">
    <w:name w:val="xl27"/>
    <w:basedOn w:val="Normal"/>
    <w:rsid w:val="00C8248E"/>
    <w:pPr>
      <w:pBdr>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0">
    <w:name w:val="xl30"/>
    <w:basedOn w:val="Normal"/>
    <w:rsid w:val="00C8248E"/>
    <w:pPr>
      <w:pBdr>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MO">
    <w:name w:val="MO"/>
    <w:basedOn w:val="Normal"/>
    <w:qFormat/>
    <w:rsid w:val="00C8248E"/>
    <w:pPr>
      <w:spacing w:before="0" w:beforeAutospacing="0"/>
    </w:pPr>
    <w:rPr>
      <w:lang w:val="en-GB" w:eastAsia="ja-JP"/>
    </w:rPr>
  </w:style>
  <w:style w:type="paragraph" w:customStyle="1" w:styleId="IBN">
    <w:name w:val="IBN"/>
    <w:basedOn w:val="Normal"/>
    <w:rsid w:val="00C8248E"/>
    <w:pPr>
      <w:tabs>
        <w:tab w:val="left" w:pos="567"/>
      </w:tabs>
      <w:spacing w:before="0" w:beforeAutospacing="0"/>
    </w:pPr>
    <w:rPr>
      <w:lang w:val="en-GB"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spacing w:before="0" w:beforeAutospacing="0"/>
      <w:ind w:firstLine="284"/>
    </w:pPr>
    <w:rPr>
      <w:rFonts w:eastAsia="MS Mincho"/>
      <w:lang w:val="en-GB"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beforeAutospacing="0"/>
      <w:ind w:left="735" w:hanging="735"/>
      <w:outlineLvl w:val="0"/>
    </w:pPr>
    <w:rPr>
      <w:rFonts w:ascii="Arial" w:hAnsi="Arial"/>
      <w:sz w:val="36"/>
      <w:lang w:val="en-GB"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before="0" w:beforeAutospacing="0" w:after="240"/>
      <w:jc w:val="both"/>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beforeAutospacing="0" w:after="60"/>
      <w:ind w:left="360" w:hanging="360"/>
      <w:jc w:val="both"/>
    </w:pPr>
    <w:rPr>
      <w:rFonts w:eastAsia="MS Mincho"/>
      <w:lang w:val="en-GB"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before="0" w:beforeAutospacing="0" w:after="0"/>
    </w:pPr>
    <w:rPr>
      <w:rFonts w:ascii="IMHNGF+BookmanOldStyle" w:hAnsi="IMHNGF+BookmanOldStyle"/>
      <w:sz w:val="24"/>
      <w:szCs w:val="24"/>
      <w:lang w:eastAsia="ja-JP"/>
    </w:rPr>
  </w:style>
  <w:style w:type="paragraph" w:customStyle="1" w:styleId="tac0">
    <w:name w:val="tac0"/>
    <w:basedOn w:val="Normal"/>
    <w:rsid w:val="00C8248E"/>
    <w:pPr>
      <w:keepNext/>
      <w:spacing w:before="0" w:beforeAutospacing="0" w:after="0"/>
      <w:jc w:val="center"/>
    </w:pPr>
    <w:rPr>
      <w:rFonts w:ascii="Arial" w:hAnsi="Arial" w:cs="Arial"/>
      <w:sz w:val="18"/>
      <w:szCs w:val="18"/>
    </w:rPr>
  </w:style>
  <w:style w:type="paragraph" w:customStyle="1" w:styleId="tal00">
    <w:name w:val="tal0"/>
    <w:basedOn w:val="Normal"/>
    <w:rsid w:val="00C8248E"/>
    <w:pPr>
      <w:keepNext/>
      <w:spacing w:before="0" w:beforeAutospacing="0" w:after="0"/>
    </w:pPr>
    <w:rPr>
      <w:rFonts w:ascii="Arial" w:hAnsi="Arial" w:cs="Arial"/>
      <w:sz w:val="18"/>
      <w:szCs w:val="18"/>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before="0" w:beforeAutospacing="0" w:after="0"/>
      <w:ind w:leftChars="400" w:left="400"/>
    </w:pPr>
    <w:rPr>
      <w:sz w:val="24"/>
      <w:szCs w:val="24"/>
      <w:lang w:eastAsia="ja-JP"/>
    </w:rPr>
  </w:style>
  <w:style w:type="paragraph" w:customStyle="1" w:styleId="no0">
    <w:name w:val="no"/>
    <w:basedOn w:val="Normal"/>
    <w:rsid w:val="00C8248E"/>
    <w:pPr>
      <w:spacing w:before="0" w:beforeAutospacing="0"/>
      <w:ind w:left="1135" w:hanging="851"/>
    </w:pPr>
    <w:rPr>
      <w:lang w:eastAsia="ja-JP"/>
    </w:rPr>
  </w:style>
  <w:style w:type="paragraph" w:customStyle="1" w:styleId="talcharchar0">
    <w:name w:val="talcharchar"/>
    <w:basedOn w:val="Normal"/>
    <w:rsid w:val="00C8248E"/>
    <w:pPr>
      <w:spacing w:after="100" w:afterAutospacing="1"/>
    </w:pPr>
    <w:rPr>
      <w:rFonts w:eastAsia="Calibri"/>
      <w:sz w:val="24"/>
      <w:szCs w:val="24"/>
      <w:lang w:val="en-GB"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before="0" w:beforeAutospacing="0"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rsid w:val="00C8248E"/>
    <w:pPr>
      <w:spacing w:before="0" w:beforeAutospacing="0"/>
    </w:pPr>
    <w:rPr>
      <w:rFonts w:ascii="Arial" w:eastAsia="MS Mincho" w:hAnsi="Arial"/>
      <w:noProof/>
      <w:lang w:val="en-GB"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spacing w:before="0" w:beforeAutospacing="0"/>
      <w:ind w:firstLineChars="200" w:firstLine="420"/>
    </w:pPr>
    <w:rPr>
      <w:lang w:val="en-GB" w:eastAsia="en-GB"/>
    </w:rPr>
  </w:style>
  <w:style w:type="paragraph" w:customStyle="1" w:styleId="1f7">
    <w:name w:val="列出段落1"/>
    <w:basedOn w:val="Normal"/>
    <w:qFormat/>
    <w:rsid w:val="00C8248E"/>
    <w:pPr>
      <w:spacing w:before="0" w:beforeAutospacing="0"/>
      <w:ind w:firstLineChars="200" w:firstLine="420"/>
    </w:pPr>
    <w:rPr>
      <w:lang w:val="en-GB" w:eastAsia="en-GB"/>
    </w:rPr>
  </w:style>
  <w:style w:type="paragraph" w:customStyle="1" w:styleId="b31">
    <w:name w:val="b3"/>
    <w:basedOn w:val="Normal"/>
    <w:rsid w:val="00C8248E"/>
    <w:pPr>
      <w:spacing w:before="0" w:beforeAutospacing="0"/>
      <w:ind w:left="1135" w:hanging="284"/>
    </w:pPr>
    <w:rPr>
      <w:rFonts w:ascii="Calibri" w:eastAsia="MS PGothic" w:hAnsi="Calibri" w:cs="Calibri"/>
      <w:sz w:val="22"/>
      <w:szCs w:val="22"/>
      <w:lang w:val="en-GB" w:eastAsia="en-GB"/>
    </w:rPr>
  </w:style>
  <w:style w:type="paragraph" w:customStyle="1" w:styleId="b40">
    <w:name w:val="b4"/>
    <w:basedOn w:val="Normal"/>
    <w:rsid w:val="00C8248E"/>
    <w:pPr>
      <w:spacing w:before="0" w:beforeAutospacing="0"/>
      <w:ind w:left="1418" w:hanging="284"/>
    </w:pPr>
    <w:rPr>
      <w:rFonts w:ascii="Calibri" w:eastAsia="MS PGothic" w:hAnsi="Calibri" w:cs="Calibri"/>
      <w:sz w:val="22"/>
      <w:szCs w:val="22"/>
      <w:lang w:val="en-GB" w:eastAsia="en-GB"/>
    </w:rPr>
  </w:style>
  <w:style w:type="paragraph" w:customStyle="1" w:styleId="b21">
    <w:name w:val="b2"/>
    <w:basedOn w:val="Normal"/>
    <w:rsid w:val="00C8248E"/>
    <w:pPr>
      <w:spacing w:before="0" w:beforeAutospacing="0"/>
      <w:ind w:left="851" w:hanging="284"/>
    </w:pPr>
    <w:rPr>
      <w:rFonts w:eastAsia="MS PGothic"/>
      <w:lang w:val="en-GB" w:eastAsia="en-GB"/>
    </w:rPr>
  </w:style>
  <w:style w:type="paragraph" w:customStyle="1" w:styleId="af1">
    <w:name w:val="見出し"/>
    <w:basedOn w:val="Normal"/>
    <w:next w:val="BodyText"/>
    <w:rsid w:val="00C8248E"/>
    <w:pPr>
      <w:keepNext/>
      <w:suppressAutoHyphens/>
      <w:spacing w:before="240" w:beforeAutospacing="0" w:after="120"/>
    </w:pPr>
    <w:rPr>
      <w:rFonts w:ascii="Arial" w:eastAsia="MS PGothic" w:hAnsi="Arial" w:cs="Mangal"/>
      <w:sz w:val="28"/>
      <w:szCs w:val="28"/>
      <w:lang w:val="en-GB" w:eastAsia="ar-SA"/>
    </w:rPr>
  </w:style>
  <w:style w:type="paragraph" w:customStyle="1" w:styleId="55">
    <w:name w:val="図表番号5"/>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af2">
    <w:name w:val="索引"/>
    <w:basedOn w:val="Normal"/>
    <w:rsid w:val="00C8248E"/>
    <w:pPr>
      <w:suppressLineNumbers/>
      <w:suppressAutoHyphens/>
      <w:spacing w:before="0" w:beforeAutospacing="0"/>
    </w:pPr>
    <w:rPr>
      <w:rFonts w:eastAsia="MS Mincho" w:cs="Mangal"/>
      <w:lang w:val="en-GB"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spacing w:before="0" w:beforeAutospacing="0"/>
    </w:pPr>
    <w:rPr>
      <w:rFonts w:eastAsia="MS Mincho" w:cs="CG Times (WN)"/>
      <w:lang w:val="en-GB"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WW-">
    <w:name w:val="WW-図表番号"/>
    <w:basedOn w:val="Normal"/>
    <w:next w:val="Normal"/>
    <w:rsid w:val="00C8248E"/>
    <w:pPr>
      <w:suppressAutoHyphens/>
      <w:spacing w:before="120" w:beforeAutospacing="0" w:after="120"/>
    </w:pPr>
    <w:rPr>
      <w:rFonts w:eastAsia="MS Mincho" w:cs="CG Times (WN)"/>
      <w:b/>
      <w:lang w:val="en-GB" w:eastAsia="ar-SA"/>
    </w:rPr>
  </w:style>
  <w:style w:type="paragraph" w:customStyle="1" w:styleId="5b">
    <w:name w:val="書式なし5"/>
    <w:basedOn w:val="Normal"/>
    <w:rsid w:val="00C8248E"/>
    <w:pPr>
      <w:suppressAutoHyphens/>
      <w:spacing w:before="0" w:beforeAutospacing="0"/>
    </w:pPr>
    <w:rPr>
      <w:rFonts w:ascii="Courier New" w:eastAsia="MS Mincho" w:hAnsi="Courier New" w:cs="CG Times (WN)"/>
      <w:lang w:val="nb-NO" w:eastAsia="ar-SA"/>
    </w:rPr>
  </w:style>
  <w:style w:type="paragraph" w:customStyle="1" w:styleId="240">
    <w:name w:val="本文 24"/>
    <w:basedOn w:val="Normal"/>
    <w:rsid w:val="00C8248E"/>
    <w:pPr>
      <w:suppressAutoHyphens/>
      <w:spacing w:before="0" w:beforeAutospacing="0" w:after="120"/>
    </w:pPr>
    <w:rPr>
      <w:rFonts w:eastAsia="MS Mincho" w:cs="CG Times (WN)"/>
      <w:lang w:val="en-GB" w:eastAsia="ar-SA"/>
    </w:rPr>
  </w:style>
  <w:style w:type="paragraph" w:customStyle="1" w:styleId="340">
    <w:name w:val="本文 34"/>
    <w:basedOn w:val="Normal"/>
    <w:rsid w:val="00C8248E"/>
    <w:pPr>
      <w:suppressAutoHyphens/>
      <w:spacing w:before="0" w:beforeAutospacing="0" w:after="120"/>
    </w:pPr>
    <w:rPr>
      <w:rFonts w:eastAsia="MS Mincho" w:cs="CG Times (WN)"/>
      <w:lang w:val="en-GB" w:eastAsia="ar-SA"/>
    </w:rPr>
  </w:style>
  <w:style w:type="paragraph" w:customStyle="1" w:styleId="Web5">
    <w:name w:val="標準 (Web)5"/>
    <w:basedOn w:val="Normal"/>
    <w:rsid w:val="00C8248E"/>
    <w:pPr>
      <w:suppressAutoHyphens/>
      <w:spacing w:beforeAutospacing="0" w:after="100"/>
    </w:pPr>
    <w:rPr>
      <w:rFonts w:eastAsia="Arial Unicode MS" w:cs="CG Times (WN)"/>
      <w:sz w:val="24"/>
      <w:szCs w:val="24"/>
      <w:lang w:val="en-GB" w:eastAsia="en-GB"/>
    </w:rPr>
  </w:style>
  <w:style w:type="paragraph" w:customStyle="1" w:styleId="253">
    <w:name w:val="本文インデント 25"/>
    <w:basedOn w:val="Normal"/>
    <w:rsid w:val="00C8248E"/>
    <w:pPr>
      <w:suppressAutoHyphens/>
      <w:spacing w:before="0" w:beforeAutospacing="0"/>
      <w:ind w:left="567"/>
    </w:pPr>
    <w:rPr>
      <w:rFonts w:ascii="Arial" w:eastAsia="MS Mincho" w:hAnsi="Arial" w:cs="Arial"/>
      <w:lang w:val="en-GB" w:eastAsia="ar-SA"/>
    </w:rPr>
  </w:style>
  <w:style w:type="paragraph" w:customStyle="1" w:styleId="5c">
    <w:name w:val="標準インデント5"/>
    <w:basedOn w:val="Normal"/>
    <w:rsid w:val="00C8248E"/>
    <w:pPr>
      <w:suppressAutoHyphens/>
      <w:spacing w:before="0" w:beforeAutospacing="0"/>
      <w:ind w:left="708"/>
    </w:pPr>
    <w:rPr>
      <w:rFonts w:eastAsia="MS Mincho" w:cs="CG Times (WN)"/>
      <w:lang w:val="en-GB" w:eastAsia="ar-SA"/>
    </w:rPr>
  </w:style>
  <w:style w:type="paragraph" w:customStyle="1" w:styleId="5d">
    <w:name w:val="記5"/>
    <w:basedOn w:val="Normal"/>
    <w:next w:val="Normal"/>
    <w:rsid w:val="00C8248E"/>
    <w:pPr>
      <w:suppressAutoHyphens/>
      <w:spacing w:before="0" w:beforeAutospacing="0"/>
    </w:pPr>
    <w:rPr>
      <w:rFonts w:eastAsia="MS Mincho" w:cs="CG Times (WN)"/>
      <w:lang w:val="en-GB" w:eastAsia="ar-SA"/>
    </w:rPr>
  </w:style>
  <w:style w:type="paragraph" w:customStyle="1" w:styleId="HTML5">
    <w:name w:val="HTML 書式付き5"/>
    <w:basedOn w:val="Normal"/>
    <w:rsid w:val="00C8248E"/>
    <w:pPr>
      <w:suppressAutoHyphens/>
      <w:spacing w:before="0" w:beforeAutospacing="0"/>
    </w:pPr>
    <w:rPr>
      <w:rFonts w:ascii="Courier New" w:eastAsia="MS Mincho" w:hAnsi="Courier New" w:cs="Courier New"/>
      <w:lang w:val="en-GB" w:eastAsia="ar-SA"/>
    </w:rPr>
  </w:style>
  <w:style w:type="paragraph" w:customStyle="1" w:styleId="af3">
    <w:name w:val="表の内容"/>
    <w:basedOn w:val="Normal"/>
    <w:rsid w:val="00C8248E"/>
    <w:pPr>
      <w:suppressLineNumbers/>
      <w:suppressAutoHyphens/>
      <w:spacing w:before="0" w:beforeAutospacing="0"/>
    </w:pPr>
    <w:rPr>
      <w:rFonts w:eastAsia="MS Mincho" w:cs="CG Times (WN)"/>
      <w:lang w:val="en-GB"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spacing w:before="0" w:beforeAutospacing="0"/>
      <w:ind w:left="568" w:hanging="284"/>
    </w:pPr>
    <w:rPr>
      <w:rFonts w:eastAsia="MS Mincho"/>
      <w:lang w:val="en-GB"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spacing w:before="0" w:beforeAutospacing="0"/>
    </w:pPr>
    <w:rPr>
      <w:rFonts w:ascii="Tahoma" w:eastAsia="MS Mincho" w:hAnsi="Tahoma"/>
      <w:lang w:val="en-GB" w:eastAsia="ar-SA"/>
    </w:rPr>
  </w:style>
  <w:style w:type="paragraph" w:customStyle="1" w:styleId="PlainText1">
    <w:name w:val="Plain Text1"/>
    <w:basedOn w:val="Normal"/>
    <w:rsid w:val="00C8248E"/>
    <w:pPr>
      <w:suppressAutoHyphens/>
      <w:spacing w:before="0" w:beforeAutospacing="0"/>
    </w:pPr>
    <w:rPr>
      <w:rFonts w:ascii="Courier New" w:eastAsia="MS Mincho" w:hAnsi="Courier New"/>
      <w:lang w:val="nb-NO" w:eastAsia="ar-SA"/>
    </w:rPr>
  </w:style>
  <w:style w:type="paragraph" w:customStyle="1" w:styleId="CommentText1">
    <w:name w:val="Comment Text1"/>
    <w:basedOn w:val="Normal"/>
    <w:rsid w:val="00C8248E"/>
    <w:pPr>
      <w:suppressAutoHyphens/>
      <w:spacing w:before="0" w:beforeAutospacing="0"/>
    </w:pPr>
    <w:rPr>
      <w:rFonts w:eastAsia="MS Mincho"/>
      <w:lang w:val="en-GB" w:eastAsia="ar-SA"/>
    </w:rPr>
  </w:style>
  <w:style w:type="paragraph" w:customStyle="1" w:styleId="List31">
    <w:name w:val="List 31"/>
    <w:basedOn w:val="Normal"/>
    <w:rsid w:val="00C8248E"/>
    <w:pPr>
      <w:suppressAutoHyphens/>
      <w:spacing w:before="0" w:beforeAutospacing="0"/>
      <w:ind w:left="849" w:hanging="283"/>
    </w:pPr>
    <w:rPr>
      <w:rFonts w:eastAsia="MS Mincho"/>
      <w:lang w:val="en-GB"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before="0" w:beforeAutospacing="0" w:after="120"/>
    </w:pPr>
    <w:rPr>
      <w:rFonts w:eastAsia="MS Mincho"/>
      <w:lang w:val="en-GB" w:eastAsia="ar-SA"/>
    </w:rPr>
  </w:style>
  <w:style w:type="paragraph" w:customStyle="1" w:styleId="BodyText31">
    <w:name w:val="Body Text 31"/>
    <w:basedOn w:val="Normal"/>
    <w:rsid w:val="00C8248E"/>
    <w:pPr>
      <w:suppressAutoHyphens/>
      <w:spacing w:before="0" w:beforeAutospacing="0" w:after="120"/>
    </w:pPr>
    <w:rPr>
      <w:rFonts w:eastAsia="MS Mincho"/>
      <w:lang w:val="en-GB" w:eastAsia="ar-SA"/>
    </w:rPr>
  </w:style>
  <w:style w:type="paragraph" w:customStyle="1" w:styleId="BodyTextIndent21">
    <w:name w:val="Body Text Indent 21"/>
    <w:basedOn w:val="Normal"/>
    <w:rsid w:val="00C8248E"/>
    <w:pPr>
      <w:suppressAutoHyphens/>
      <w:spacing w:before="0" w:beforeAutospacing="0"/>
      <w:ind w:left="567"/>
    </w:pPr>
    <w:rPr>
      <w:rFonts w:ascii="Arial" w:eastAsia="MS Mincho" w:hAnsi="Arial" w:cs="Arial"/>
      <w:lang w:val="en-GB" w:eastAsia="ar-SA"/>
    </w:rPr>
  </w:style>
  <w:style w:type="paragraph" w:customStyle="1" w:styleId="NormalIndent1">
    <w:name w:val="Normal Indent1"/>
    <w:basedOn w:val="Normal"/>
    <w:rsid w:val="00C8248E"/>
    <w:pPr>
      <w:suppressAutoHyphens/>
      <w:spacing w:before="0" w:beforeAutospacing="0"/>
      <w:ind w:left="708"/>
    </w:pPr>
    <w:rPr>
      <w:rFonts w:eastAsia="MS Mincho"/>
      <w:lang w:val="en-GB" w:eastAsia="ar-SA"/>
    </w:rPr>
  </w:style>
  <w:style w:type="paragraph" w:customStyle="1" w:styleId="NoteHeading1">
    <w:name w:val="Note Heading1"/>
    <w:basedOn w:val="Normal"/>
    <w:next w:val="Normal"/>
    <w:rsid w:val="00C8248E"/>
    <w:pPr>
      <w:suppressAutoHyphens/>
      <w:spacing w:before="0" w:beforeAutospacing="0"/>
    </w:pPr>
    <w:rPr>
      <w:rFonts w:eastAsia="MS Mincho"/>
      <w:lang w:val="en-GB"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before="0" w:beforeAutospacing="0" w:after="0"/>
    </w:pPr>
    <w:rPr>
      <w:rFonts w:eastAsia="MS Mincho"/>
      <w:lang w:val="en-GB"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before="0" w:beforeAutospacing="0" w:after="120"/>
    </w:pPr>
    <w:rPr>
      <w:snapToGrid w:val="0"/>
      <w:sz w:val="22"/>
      <w:lang w:val="fr-FR" w:eastAsia="en-GB"/>
    </w:rPr>
  </w:style>
  <w:style w:type="paragraph" w:customStyle="1" w:styleId="para">
    <w:name w:val="para"/>
    <w:basedOn w:val="Normal"/>
    <w:rsid w:val="00C8248E"/>
    <w:pPr>
      <w:spacing w:before="0" w:beforeAutospacing="0" w:after="240"/>
      <w:jc w:val="both"/>
    </w:pPr>
    <w:rPr>
      <w:rFonts w:ascii="Helvetica" w:hAnsi="Helvetica"/>
      <w:lang w:val="en-GB" w:eastAsia="en-GB"/>
    </w:rPr>
  </w:style>
  <w:style w:type="paragraph" w:customStyle="1" w:styleId="Cell">
    <w:name w:val="Cell"/>
    <w:basedOn w:val="Normal"/>
    <w:rsid w:val="00C8248E"/>
    <w:pPr>
      <w:spacing w:before="0" w:beforeAutospacing="0" w:after="0" w:line="240" w:lineRule="exact"/>
      <w:jc w:val="center"/>
    </w:pPr>
    <w:rPr>
      <w:sz w:val="16"/>
      <w:lang w:eastAsia="en-GB"/>
    </w:rPr>
  </w:style>
  <w:style w:type="paragraph" w:customStyle="1" w:styleId="h61">
    <w:name w:val="h6"/>
    <w:basedOn w:val="Normal"/>
    <w:rsid w:val="00C8248E"/>
    <w:pPr>
      <w:spacing w:after="100" w:afterAutospacing="1"/>
    </w:pPr>
    <w:rPr>
      <w:sz w:val="24"/>
      <w:szCs w:val="24"/>
      <w:lang w:eastAsia="en-GB"/>
    </w:rPr>
  </w:style>
  <w:style w:type="paragraph" w:customStyle="1" w:styleId="tah0">
    <w:name w:val="tah"/>
    <w:basedOn w:val="Normal"/>
    <w:rsid w:val="00C8248E"/>
    <w:pPr>
      <w:keepNext/>
      <w:spacing w:before="0" w:beforeAutospacing="0" w:after="0"/>
      <w:jc w:val="center"/>
    </w:pPr>
    <w:rPr>
      <w:rFonts w:ascii="Arial" w:eastAsia="Batang" w:hAnsi="Arial" w:cs="Arial"/>
      <w:b/>
      <w:bCs/>
      <w:sz w:val="18"/>
      <w:szCs w:val="18"/>
      <w:lang w:eastAsia="en-GB"/>
    </w:rPr>
  </w:style>
  <w:style w:type="paragraph" w:customStyle="1" w:styleId="NormalAfter3pt">
    <w:name w:val="Normal + After:  3 pt"/>
    <w:basedOn w:val="Normal"/>
    <w:rsid w:val="00C8248E"/>
    <w:pPr>
      <w:tabs>
        <w:tab w:val="num" w:pos="2560"/>
      </w:tabs>
      <w:spacing w:before="0" w:beforeAutospacing="0"/>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spacing w:before="0" w:beforeAutospacing="0"/>
      <w:ind w:left="720"/>
      <w:contextualSpacing/>
    </w:pPr>
    <w:rPr>
      <w:lang w:val="en-GB"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spacing w:before="0" w:beforeAutospacing="0"/>
    </w:pPr>
    <w:rPr>
      <w:rFonts w:eastAsia="MS Mincho" w:cs="CG Times (WN)"/>
      <w:lang w:val="en-GB"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1fe">
    <w:name w:val="書式なし1"/>
    <w:basedOn w:val="Normal"/>
    <w:rsid w:val="00C8248E"/>
    <w:pPr>
      <w:suppressAutoHyphens/>
      <w:spacing w:before="0" w:beforeAutospacing="0"/>
    </w:pPr>
    <w:rPr>
      <w:rFonts w:ascii="Courier New" w:eastAsia="MS Mincho" w:hAnsi="Courier New" w:cs="CG Times (WN)"/>
      <w:lang w:val="nb-NO" w:eastAsia="ar-SA"/>
    </w:rPr>
  </w:style>
  <w:style w:type="paragraph" w:customStyle="1" w:styleId="214">
    <w:name w:val="本文 21"/>
    <w:basedOn w:val="Normal"/>
    <w:rsid w:val="00C8248E"/>
    <w:pPr>
      <w:suppressAutoHyphens/>
      <w:spacing w:before="0" w:beforeAutospacing="0" w:after="120"/>
    </w:pPr>
    <w:rPr>
      <w:rFonts w:eastAsia="MS Mincho" w:cs="CG Times (WN)"/>
      <w:lang w:val="en-GB" w:eastAsia="ar-SA"/>
    </w:rPr>
  </w:style>
  <w:style w:type="paragraph" w:customStyle="1" w:styleId="314">
    <w:name w:val="本文 31"/>
    <w:basedOn w:val="Normal"/>
    <w:rsid w:val="00C8248E"/>
    <w:pPr>
      <w:suppressAutoHyphens/>
      <w:spacing w:before="0" w:beforeAutospacing="0" w:after="120"/>
    </w:pPr>
    <w:rPr>
      <w:rFonts w:eastAsia="MS Mincho" w:cs="CG Times (WN)"/>
      <w:lang w:val="en-GB" w:eastAsia="ar-SA"/>
    </w:rPr>
  </w:style>
  <w:style w:type="paragraph" w:customStyle="1" w:styleId="Web1">
    <w:name w:val="標準 (Web)1"/>
    <w:basedOn w:val="Normal"/>
    <w:rsid w:val="00C8248E"/>
    <w:pPr>
      <w:suppressAutoHyphens/>
      <w:spacing w:beforeAutospacing="0" w:after="100"/>
    </w:pPr>
    <w:rPr>
      <w:rFonts w:eastAsia="Arial Unicode MS" w:cs="CG Times (WN)"/>
      <w:sz w:val="24"/>
      <w:szCs w:val="24"/>
      <w:lang w:val="en-GB" w:eastAsia="en-GB"/>
    </w:rPr>
  </w:style>
  <w:style w:type="paragraph" w:customStyle="1" w:styleId="215">
    <w:name w:val="本文インデント 21"/>
    <w:basedOn w:val="Normal"/>
    <w:rsid w:val="00C8248E"/>
    <w:pPr>
      <w:suppressAutoHyphens/>
      <w:spacing w:before="0" w:beforeAutospacing="0"/>
      <w:ind w:left="567"/>
    </w:pPr>
    <w:rPr>
      <w:rFonts w:ascii="Arial" w:eastAsia="MS Mincho" w:hAnsi="Arial" w:cs="Arial"/>
      <w:lang w:val="en-GB" w:eastAsia="ar-SA"/>
    </w:rPr>
  </w:style>
  <w:style w:type="paragraph" w:customStyle="1" w:styleId="1ff">
    <w:name w:val="標準インデント1"/>
    <w:basedOn w:val="Normal"/>
    <w:rsid w:val="00C8248E"/>
    <w:pPr>
      <w:suppressAutoHyphens/>
      <w:spacing w:before="0" w:beforeAutospacing="0"/>
      <w:ind w:left="708"/>
    </w:pPr>
    <w:rPr>
      <w:rFonts w:eastAsia="MS Mincho" w:cs="CG Times (WN)"/>
      <w:lang w:val="en-GB" w:eastAsia="ar-SA"/>
    </w:rPr>
  </w:style>
  <w:style w:type="paragraph" w:customStyle="1" w:styleId="1ff0">
    <w:name w:val="記1"/>
    <w:basedOn w:val="Normal"/>
    <w:next w:val="Normal"/>
    <w:rsid w:val="00C8248E"/>
    <w:pPr>
      <w:suppressAutoHyphens/>
      <w:spacing w:before="0" w:beforeAutospacing="0"/>
    </w:pPr>
    <w:rPr>
      <w:rFonts w:eastAsia="MS Mincho" w:cs="CG Times (WN)"/>
      <w:lang w:val="en-GB" w:eastAsia="ar-SA"/>
    </w:rPr>
  </w:style>
  <w:style w:type="paragraph" w:customStyle="1" w:styleId="HTML1">
    <w:name w:val="HTML 書式付き1"/>
    <w:basedOn w:val="Normal"/>
    <w:rsid w:val="00C8248E"/>
    <w:pPr>
      <w:suppressAutoHyphens/>
      <w:spacing w:before="0" w:beforeAutospacing="0"/>
    </w:pPr>
    <w:rPr>
      <w:rFonts w:ascii="Courier New" w:eastAsia="MS Mincho" w:hAnsi="Courier New" w:cs="Courier New"/>
      <w:lang w:val="en-GB"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beforeAutospacing="0" w:after="120"/>
    </w:pPr>
    <w:rPr>
      <w:rFonts w:eastAsia="MS Mincho"/>
      <w:b/>
      <w:lang w:val="en-GB" w:eastAsia="en-GB"/>
    </w:rPr>
  </w:style>
  <w:style w:type="paragraph" w:customStyle="1" w:styleId="1ff2">
    <w:name w:val="图表目录1"/>
    <w:basedOn w:val="Normal"/>
    <w:next w:val="Normal"/>
    <w:rsid w:val="00C8248E"/>
    <w:pPr>
      <w:spacing w:before="0" w:beforeAutospacing="0"/>
      <w:ind w:left="400" w:hanging="400"/>
      <w:jc w:val="center"/>
    </w:pPr>
    <w:rPr>
      <w:rFonts w:eastAsia="MS Mincho"/>
      <w:b/>
      <w:lang w:val="en-GB"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before="0" w:beforeAutospacing="0" w:after="0"/>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beforeAutospacing="0" w:after="120"/>
    </w:pPr>
    <w:rPr>
      <w:rFonts w:eastAsia="MS Mincho"/>
      <w:b/>
      <w:lang w:val="en-GB" w:eastAsia="en-GB"/>
    </w:rPr>
  </w:style>
  <w:style w:type="paragraph" w:customStyle="1" w:styleId="1ff4">
    <w:name w:val="圖表目錄1"/>
    <w:basedOn w:val="Normal"/>
    <w:next w:val="Normal"/>
    <w:rsid w:val="00C8248E"/>
    <w:pPr>
      <w:spacing w:before="0" w:beforeAutospacing="0"/>
      <w:ind w:left="400" w:hanging="400"/>
      <w:jc w:val="center"/>
    </w:pPr>
    <w:rPr>
      <w:rFonts w:eastAsia="MS Mincho"/>
      <w:b/>
      <w:lang w:val="en-GB"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beforeAutospacing="0" w:after="120"/>
    </w:pPr>
    <w:rPr>
      <w:rFonts w:eastAsia="MS Mincho"/>
      <w:b/>
      <w:lang w:val="en-GB" w:eastAsia="ja-JP"/>
    </w:rPr>
  </w:style>
  <w:style w:type="paragraph" w:customStyle="1" w:styleId="Abbildungsverzeichnis1">
    <w:name w:val="Abbildungsverzeichnis1"/>
    <w:basedOn w:val="Normal"/>
    <w:next w:val="Normal"/>
    <w:rsid w:val="00C8248E"/>
    <w:pPr>
      <w:spacing w:before="0" w:beforeAutospacing="0"/>
      <w:ind w:left="400" w:hanging="400"/>
      <w:jc w:val="center"/>
    </w:pPr>
    <w:rPr>
      <w:rFonts w:eastAsia="MS Mincho"/>
      <w:b/>
      <w:lang w:val="en-GB"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spacing w:before="0" w:beforeAutospacing="0"/>
    </w:pPr>
    <w:rPr>
      <w:lang w:val="en-GB" w:eastAsia="en-GB"/>
    </w:rPr>
  </w:style>
  <w:style w:type="paragraph" w:customStyle="1" w:styleId="Tadc">
    <w:name w:val="Tadc"/>
    <w:basedOn w:val="Normal"/>
    <w:rsid w:val="00C8248E"/>
    <w:pPr>
      <w:spacing w:before="0" w:beforeAutospacing="0"/>
    </w:pPr>
    <w:rPr>
      <w:rFonts w:cs="v4.2.0"/>
      <w:lang w:val="en-GB" w:eastAsia="en-GB"/>
    </w:rPr>
  </w:style>
  <w:style w:type="paragraph" w:customStyle="1" w:styleId="Atl">
    <w:name w:val="Atl"/>
    <w:basedOn w:val="Normal"/>
    <w:rsid w:val="00C8248E"/>
    <w:pPr>
      <w:spacing w:before="0" w:beforeAutospacing="0"/>
    </w:pPr>
    <w:rPr>
      <w:rFonts w:cs="v4.2.0"/>
      <w:lang w:val="en-GB"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spacing w:before="0" w:beforeAutospacing="0"/>
      <w:jc w:val="center"/>
    </w:pPr>
    <w:rPr>
      <w:rFonts w:ascii="Arial" w:hAnsi="Arial" w:cs="Arial"/>
      <w:b/>
      <w:lang w:val="en-GB"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rsid w:val="00C8248E"/>
    <w:pPr>
      <w:keepNext/>
      <w:topLinePunct/>
      <w:snapToGrid w:val="0"/>
      <w:spacing w:before="320" w:beforeAutospacing="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before="0" w:beforeAutospacing="0" w:after="120"/>
    </w:pPr>
    <w:rPr>
      <w:rFonts w:eastAsia="MS Mincho" w:cs="CG Times (WN)"/>
      <w:lang w:val="en-GB" w:eastAsia="ar-SA"/>
    </w:rPr>
  </w:style>
  <w:style w:type="paragraph" w:customStyle="1" w:styleId="320">
    <w:name w:val="本文 32"/>
    <w:basedOn w:val="Normal"/>
    <w:rsid w:val="00C8248E"/>
    <w:pPr>
      <w:suppressAutoHyphens/>
      <w:spacing w:before="0" w:beforeAutospacing="0" w:after="120"/>
    </w:pPr>
    <w:rPr>
      <w:rFonts w:eastAsia="MS Mincho" w:cs="CG Times (WN)"/>
      <w:lang w:val="en-GB" w:eastAsia="ar-SA"/>
    </w:rPr>
  </w:style>
  <w:style w:type="paragraph" w:customStyle="1" w:styleId="47">
    <w:name w:val="吹き出し4"/>
    <w:basedOn w:val="Normal"/>
    <w:rsid w:val="00C8248E"/>
    <w:pPr>
      <w:spacing w:before="0" w:beforeAutospacing="0"/>
    </w:pPr>
    <w:rPr>
      <w:rFonts w:ascii="Tahoma" w:eastAsia="MS Mincho" w:hAnsi="Tahoma" w:cs="Tahoma"/>
      <w:sz w:val="16"/>
      <w:szCs w:val="16"/>
      <w:lang w:val="en-GB" w:eastAsia="en-GB"/>
    </w:rPr>
  </w:style>
  <w:style w:type="paragraph" w:customStyle="1" w:styleId="2a">
    <w:name w:val="図表番号2"/>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spacing w:before="0" w:beforeAutospacing="0"/>
    </w:pPr>
    <w:rPr>
      <w:rFonts w:eastAsia="MS Mincho" w:cs="CG Times (WN)"/>
      <w:lang w:val="en-GB"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2f0">
    <w:name w:val="書式なし2"/>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Autospacing="0" w:after="100"/>
    </w:pPr>
    <w:rPr>
      <w:rFonts w:eastAsia="Arial Unicode MS" w:cs="CG Times (WN)"/>
      <w:sz w:val="24"/>
      <w:szCs w:val="24"/>
      <w:lang w:val="en-GB" w:eastAsia="en-GB"/>
    </w:rPr>
  </w:style>
  <w:style w:type="paragraph" w:customStyle="1" w:styleId="224">
    <w:name w:val="本文インデント 22"/>
    <w:basedOn w:val="Normal"/>
    <w:rsid w:val="00C8248E"/>
    <w:pPr>
      <w:suppressAutoHyphens/>
      <w:spacing w:before="0" w:beforeAutospacing="0"/>
      <w:ind w:left="567"/>
    </w:pPr>
    <w:rPr>
      <w:rFonts w:ascii="Arial" w:eastAsia="MS Mincho" w:hAnsi="Arial" w:cs="Arial"/>
      <w:lang w:val="en-GB" w:eastAsia="ar-SA"/>
    </w:rPr>
  </w:style>
  <w:style w:type="paragraph" w:customStyle="1" w:styleId="2f1">
    <w:name w:val="標準インデント2"/>
    <w:basedOn w:val="Normal"/>
    <w:rsid w:val="00C8248E"/>
    <w:pPr>
      <w:suppressAutoHyphens/>
      <w:spacing w:before="0" w:beforeAutospacing="0"/>
      <w:ind w:left="708"/>
    </w:pPr>
    <w:rPr>
      <w:rFonts w:eastAsia="MS Mincho" w:cs="CG Times (WN)"/>
      <w:lang w:val="en-GB" w:eastAsia="ar-SA"/>
    </w:rPr>
  </w:style>
  <w:style w:type="paragraph" w:customStyle="1" w:styleId="2f2">
    <w:name w:val="記2"/>
    <w:basedOn w:val="Normal"/>
    <w:next w:val="Normal"/>
    <w:rsid w:val="00C8248E"/>
    <w:pPr>
      <w:suppressAutoHyphens/>
      <w:spacing w:before="0" w:beforeAutospacing="0"/>
    </w:pPr>
    <w:rPr>
      <w:rFonts w:eastAsia="MS Mincho" w:cs="CG Times (WN)"/>
      <w:lang w:val="en-GB" w:eastAsia="ar-SA"/>
    </w:rPr>
  </w:style>
  <w:style w:type="paragraph" w:customStyle="1" w:styleId="HTML2">
    <w:name w:val="HTML 書式付き2"/>
    <w:basedOn w:val="Normal"/>
    <w:rsid w:val="00C8248E"/>
    <w:pPr>
      <w:suppressAutoHyphens/>
      <w:spacing w:before="0" w:beforeAutospacing="0"/>
    </w:pPr>
    <w:rPr>
      <w:rFonts w:ascii="Courier New" w:eastAsia="MS Mincho"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beforeAutospacing="0"/>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spacing w:before="0" w:beforeAutospacing="0"/>
    </w:pPr>
    <w:rPr>
      <w:color w:val="E36C0A"/>
      <w:lang w:val="en-GB" w:eastAsia="en-GB"/>
    </w:rPr>
  </w:style>
  <w:style w:type="paragraph" w:customStyle="1" w:styleId="Numbered1">
    <w:name w:val="Numbered 1"/>
    <w:basedOn w:val="Normal"/>
    <w:rsid w:val="00C8248E"/>
    <w:pPr>
      <w:numPr>
        <w:numId w:val="12"/>
      </w:numPr>
      <w:spacing w:before="60" w:beforeAutospacing="0"/>
    </w:pPr>
    <w:rPr>
      <w:lang w:val="en-GB"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beforeAutospacing="0"/>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spacing w:before="0" w:beforeAutospacing="0"/>
    </w:pPr>
    <w:rPr>
      <w:rFonts w:ascii="Tahoma" w:eastAsia="MS Mincho" w:hAnsi="Tahoma" w:cs="Tahoma"/>
      <w:sz w:val="16"/>
      <w:szCs w:val="16"/>
      <w:lang w:val="en-GB" w:eastAsia="en-GB"/>
    </w:rPr>
  </w:style>
  <w:style w:type="paragraph" w:customStyle="1" w:styleId="39">
    <w:name w:val="図表番号3"/>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spacing w:before="0" w:beforeAutospacing="0"/>
    </w:pPr>
    <w:rPr>
      <w:rFonts w:eastAsia="MS Mincho" w:cs="CG Times (WN)"/>
      <w:lang w:val="en-GB"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3f">
    <w:name w:val="書式なし3"/>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Autospacing="0" w:after="100"/>
    </w:pPr>
    <w:rPr>
      <w:rFonts w:eastAsia="Arial Unicode MS" w:cs="CG Times (WN)"/>
      <w:sz w:val="24"/>
      <w:szCs w:val="24"/>
      <w:lang w:val="en-GB" w:eastAsia="en-GB"/>
    </w:rPr>
  </w:style>
  <w:style w:type="paragraph" w:customStyle="1" w:styleId="233">
    <w:name w:val="本文インデント 23"/>
    <w:basedOn w:val="Normal"/>
    <w:rsid w:val="00C8248E"/>
    <w:pPr>
      <w:suppressAutoHyphens/>
      <w:spacing w:before="0" w:beforeAutospacing="0"/>
      <w:ind w:left="567"/>
    </w:pPr>
    <w:rPr>
      <w:rFonts w:ascii="Arial" w:eastAsia="MS Mincho" w:hAnsi="Arial" w:cs="Arial"/>
      <w:lang w:val="en-GB" w:eastAsia="ar-SA"/>
    </w:rPr>
  </w:style>
  <w:style w:type="paragraph" w:customStyle="1" w:styleId="3f0">
    <w:name w:val="標準インデント3"/>
    <w:basedOn w:val="Normal"/>
    <w:rsid w:val="00C8248E"/>
    <w:pPr>
      <w:suppressAutoHyphens/>
      <w:spacing w:before="0" w:beforeAutospacing="0"/>
      <w:ind w:left="708"/>
    </w:pPr>
    <w:rPr>
      <w:rFonts w:eastAsia="MS Mincho" w:cs="CG Times (WN)"/>
      <w:lang w:val="en-GB" w:eastAsia="ar-SA"/>
    </w:rPr>
  </w:style>
  <w:style w:type="paragraph" w:customStyle="1" w:styleId="3f1">
    <w:name w:val="記3"/>
    <w:basedOn w:val="Normal"/>
    <w:next w:val="Normal"/>
    <w:rsid w:val="00C8248E"/>
    <w:pPr>
      <w:suppressAutoHyphens/>
      <w:spacing w:before="0" w:beforeAutospacing="0"/>
    </w:pPr>
    <w:rPr>
      <w:rFonts w:eastAsia="MS Mincho" w:cs="CG Times (WN)"/>
      <w:lang w:val="en-GB" w:eastAsia="ar-SA"/>
    </w:rPr>
  </w:style>
  <w:style w:type="paragraph" w:customStyle="1" w:styleId="HTML3">
    <w:name w:val="HTML 書式付き3"/>
    <w:basedOn w:val="Normal"/>
    <w:rsid w:val="00C8248E"/>
    <w:pPr>
      <w:suppressAutoHyphens/>
      <w:spacing w:before="0" w:beforeAutospacing="0"/>
    </w:pPr>
    <w:rPr>
      <w:rFonts w:ascii="Courier New" w:eastAsia="MS Mincho" w:hAnsi="Courier New" w:cs="Courier New"/>
      <w:lang w:val="en-GB" w:eastAsia="ar-SA"/>
    </w:rPr>
  </w:style>
  <w:style w:type="paragraph" w:customStyle="1" w:styleId="MediumGrid21">
    <w:name w:val="Medium Grid 21"/>
    <w:basedOn w:val="Normal"/>
    <w:link w:val="MediumGrid2Char"/>
    <w:uiPriority w:val="1"/>
    <w:qFormat/>
    <w:rsid w:val="00C8248E"/>
    <w:pPr>
      <w:spacing w:before="0" w:beforeAutospacing="0" w:after="0"/>
      <w:jc w:val="both"/>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spacing w:before="0" w:beforeAutospacing="0"/>
    </w:pPr>
    <w:rPr>
      <w:rFonts w:ascii="Tahoma" w:eastAsia="MS Mincho" w:hAnsi="Tahoma" w:cs="Tahoma"/>
      <w:sz w:val="16"/>
      <w:szCs w:val="16"/>
      <w:lang w:val="en-GB"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spacing w:before="0" w:beforeAutospacing="0"/>
    </w:pPr>
    <w:rPr>
      <w:rFonts w:eastAsia="MS Mincho" w:cs="CG Times (WN)"/>
      <w:lang w:val="en-GB"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4f0">
    <w:name w:val="書式なし4"/>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Autospacing="0" w:after="100"/>
    </w:pPr>
    <w:rPr>
      <w:rFonts w:eastAsia="Arial Unicode MS" w:cs="CG Times (WN)"/>
      <w:sz w:val="24"/>
      <w:szCs w:val="24"/>
      <w:lang w:val="en-GB" w:eastAsia="en-GB"/>
    </w:rPr>
  </w:style>
  <w:style w:type="paragraph" w:customStyle="1" w:styleId="244">
    <w:name w:val="本文インデント 24"/>
    <w:basedOn w:val="Normal"/>
    <w:rsid w:val="00C8248E"/>
    <w:pPr>
      <w:suppressAutoHyphens/>
      <w:spacing w:before="0" w:beforeAutospacing="0"/>
      <w:ind w:left="567"/>
    </w:pPr>
    <w:rPr>
      <w:rFonts w:ascii="Arial" w:eastAsia="MS Mincho" w:hAnsi="Arial" w:cs="Arial"/>
      <w:lang w:val="en-GB" w:eastAsia="ar-SA"/>
    </w:rPr>
  </w:style>
  <w:style w:type="paragraph" w:customStyle="1" w:styleId="4f1">
    <w:name w:val="標準インデント4"/>
    <w:basedOn w:val="Normal"/>
    <w:rsid w:val="00C8248E"/>
    <w:pPr>
      <w:suppressAutoHyphens/>
      <w:spacing w:before="0" w:beforeAutospacing="0"/>
      <w:ind w:left="708"/>
    </w:pPr>
    <w:rPr>
      <w:rFonts w:eastAsia="MS Mincho" w:cs="CG Times (WN)"/>
      <w:lang w:val="en-GB" w:eastAsia="ar-SA"/>
    </w:rPr>
  </w:style>
  <w:style w:type="paragraph" w:customStyle="1" w:styleId="4f2">
    <w:name w:val="記4"/>
    <w:basedOn w:val="Normal"/>
    <w:next w:val="Normal"/>
    <w:rsid w:val="00C8248E"/>
    <w:pPr>
      <w:suppressAutoHyphens/>
      <w:spacing w:before="0" w:beforeAutospacing="0"/>
    </w:pPr>
    <w:rPr>
      <w:rFonts w:eastAsia="MS Mincho" w:cs="CG Times (WN)"/>
      <w:lang w:val="en-GB" w:eastAsia="ar-SA"/>
    </w:rPr>
  </w:style>
  <w:style w:type="paragraph" w:customStyle="1" w:styleId="HTML4">
    <w:name w:val="HTML 書式付き4"/>
    <w:basedOn w:val="Normal"/>
    <w:rsid w:val="00C8248E"/>
    <w:pPr>
      <w:suppressAutoHyphens/>
      <w:spacing w:before="0" w:beforeAutospacing="0"/>
    </w:pPr>
    <w:rPr>
      <w:rFonts w:ascii="Courier New" w:eastAsia="MS Mincho" w:hAnsi="Courier New" w:cs="Courier New"/>
      <w:lang w:val="en-GB" w:eastAsia="ar-SA"/>
    </w:rPr>
  </w:style>
  <w:style w:type="paragraph" w:customStyle="1" w:styleId="234">
    <w:name w:val="本文 23"/>
    <w:basedOn w:val="Normal"/>
    <w:rsid w:val="00C8248E"/>
    <w:pPr>
      <w:suppressAutoHyphens/>
      <w:spacing w:before="0" w:beforeAutospacing="0" w:after="120"/>
    </w:pPr>
    <w:rPr>
      <w:rFonts w:eastAsia="MS Mincho" w:cs="CG Times (WN)"/>
      <w:lang w:val="en-GB" w:eastAsia="ar-SA"/>
    </w:rPr>
  </w:style>
  <w:style w:type="paragraph" w:customStyle="1" w:styleId="332">
    <w:name w:val="本文 33"/>
    <w:basedOn w:val="Normal"/>
    <w:rsid w:val="00C8248E"/>
    <w:pPr>
      <w:suppressAutoHyphens/>
      <w:spacing w:before="0" w:beforeAutospacing="0" w:after="120"/>
    </w:pPr>
    <w:rPr>
      <w:rFonts w:eastAsia="MS Mincho" w:cs="CG Times (WN)"/>
      <w:lang w:val="en-GB"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beforeAutospacing="0" w:after="120"/>
    </w:pPr>
    <w:rPr>
      <w:rFonts w:eastAsia="MS Mincho"/>
      <w:b/>
      <w:lang w:val="en-GB" w:eastAsia="en-GB"/>
    </w:rPr>
  </w:style>
  <w:style w:type="paragraph" w:customStyle="1" w:styleId="2f4">
    <w:name w:val="图表目录2"/>
    <w:basedOn w:val="Normal"/>
    <w:next w:val="Normal"/>
    <w:rsid w:val="00C8248E"/>
    <w:pPr>
      <w:spacing w:before="0" w:beforeAutospacing="0"/>
      <w:ind w:left="400" w:hanging="400"/>
      <w:jc w:val="center"/>
    </w:pPr>
    <w:rPr>
      <w:rFonts w:eastAsia="MS Mincho"/>
      <w:b/>
      <w:lang w:val="en-GB"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beforeAutospacing="0" w:after="120"/>
    </w:pPr>
    <w:rPr>
      <w:rFonts w:eastAsia="MS Mincho"/>
      <w:b/>
      <w:lang w:val="en-GB" w:eastAsia="en-GB"/>
    </w:rPr>
  </w:style>
  <w:style w:type="paragraph" w:customStyle="1" w:styleId="3f3">
    <w:name w:val="图表目录3"/>
    <w:basedOn w:val="Normal"/>
    <w:next w:val="Normal"/>
    <w:rsid w:val="00C8248E"/>
    <w:pPr>
      <w:spacing w:before="0" w:beforeAutospacing="0"/>
      <w:ind w:left="400" w:hanging="400"/>
      <w:jc w:val="center"/>
    </w:pPr>
    <w:rPr>
      <w:rFonts w:eastAsia="MS Mincho"/>
      <w:b/>
      <w:lang w:val="en-GB"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after="100" w:afterAutospacing="1"/>
      <w:textAlignment w:val="auto"/>
    </w:pPr>
    <w:rPr>
      <w:sz w:val="24"/>
      <w:szCs w:val="24"/>
      <w:lang w:val="en-GB"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before="0" w:beforeAutospacing="0" w:after="0"/>
      <w:ind w:left="737" w:hanging="380"/>
      <w:textAlignment w:val="auto"/>
    </w:pPr>
    <w:rPr>
      <w:rFonts w:ascii="Arial" w:eastAsia="SimSun" w:hAnsi="Arial"/>
      <w:sz w:val="18"/>
      <w:lang w:val="en-GB" w:eastAsia="en-GB"/>
    </w:rPr>
  </w:style>
  <w:style w:type="paragraph" w:customStyle="1" w:styleId="TB2">
    <w:name w:val="TB2"/>
    <w:basedOn w:val="Normal"/>
    <w:qFormat/>
    <w:rsid w:val="00C8248E"/>
    <w:pPr>
      <w:keepNext/>
      <w:keepLines/>
      <w:numPr>
        <w:numId w:val="22"/>
      </w:numPr>
      <w:tabs>
        <w:tab w:val="left" w:pos="1109"/>
      </w:tabs>
      <w:spacing w:before="0" w:beforeAutospacing="0" w:after="0"/>
      <w:ind w:left="1100" w:hanging="380"/>
      <w:textAlignment w:val="auto"/>
    </w:pPr>
    <w:rPr>
      <w:rFonts w:ascii="Arial" w:eastAsia="SimSun" w:hAnsi="Arial"/>
      <w:sz w:val="18"/>
      <w:lang w:val="en-GB"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spacing w:before="0" w:beforeAutospacing="0"/>
      <w:textAlignment w:val="auto"/>
    </w:pPr>
    <w:rPr>
      <w:rFonts w:ascii="Tahoma" w:hAnsi="Tahoma" w:cs="Tahoma"/>
      <w:sz w:val="16"/>
      <w:szCs w:val="16"/>
      <w:lang w:val="en-GB"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spacing w:before="0" w:beforeAutospacing="0"/>
      <w:ind w:left="720"/>
      <w:contextualSpacing/>
      <w:textAlignment w:val="auto"/>
    </w:pPr>
    <w:rPr>
      <w:rFonts w:eastAsia="SimSun"/>
      <w:lang w:val="en-GB" w:eastAsia="en-US"/>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beforeAutospacing="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beforeAutospacing="0" w:after="0" w:line="280" w:lineRule="atLeast"/>
      <w:ind w:left="360" w:hanging="360"/>
      <w:jc w:val="both"/>
      <w:textAlignment w:val="auto"/>
    </w:pPr>
    <w:rPr>
      <w:rFonts w:ascii="Bookman" w:eastAsia="SimSun" w:hAnsi="Bookman"/>
      <w:lang w:eastAsia="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beforeAutospacing="0" w:after="0"/>
      <w:jc w:val="both"/>
      <w:textAlignment w:val="auto"/>
    </w:pPr>
    <w:rPr>
      <w:rFonts w:eastAsia="SimSun"/>
      <w:lang w:eastAsia="en-US"/>
    </w:rPr>
  </w:style>
  <w:style w:type="paragraph" w:customStyle="1" w:styleId="centered">
    <w:name w:val="centered"/>
    <w:basedOn w:val="Normal"/>
    <w:rsid w:val="00C8248E"/>
    <w:pPr>
      <w:widowControl w:val="0"/>
      <w:overflowPunct/>
      <w:autoSpaceDE/>
      <w:adjustRightInd/>
      <w:spacing w:before="120" w:beforeAutospacing="0" w:after="0" w:line="280" w:lineRule="atLeast"/>
      <w:jc w:val="center"/>
      <w:textAlignment w:val="auto"/>
    </w:pPr>
    <w:rPr>
      <w:rFonts w:ascii="Bookman" w:eastAsia="SimSun" w:hAnsi="Bookman"/>
      <w:lang w:eastAsia="en-US"/>
    </w:rPr>
  </w:style>
  <w:style w:type="paragraph" w:customStyle="1" w:styleId="References">
    <w:name w:val="References"/>
    <w:basedOn w:val="Normal"/>
    <w:rsid w:val="00C8248E"/>
    <w:pPr>
      <w:numPr>
        <w:numId w:val="27"/>
      </w:numPr>
      <w:tabs>
        <w:tab w:val="clear" w:pos="360"/>
        <w:tab w:val="num" w:pos="432"/>
      </w:tabs>
      <w:overflowPunct/>
      <w:autoSpaceDE/>
      <w:adjustRightInd/>
      <w:spacing w:before="0" w:beforeAutospacing="0" w:after="80"/>
      <w:ind w:left="432" w:hanging="432"/>
      <w:textAlignment w:val="auto"/>
    </w:pPr>
    <w:rPr>
      <w:rFonts w:eastAsia="SimSun"/>
      <w:sz w:val="18"/>
      <w:lang w:eastAsia="en-US"/>
    </w:rPr>
  </w:style>
  <w:style w:type="paragraph" w:customStyle="1" w:styleId="LightGrid-Accent31">
    <w:name w:val="Light Grid - Accent 31"/>
    <w:basedOn w:val="Normal"/>
    <w:qFormat/>
    <w:rsid w:val="00C8248E"/>
    <w:pPr>
      <w:spacing w:before="0" w:beforeAutospacing="0"/>
      <w:ind w:left="720"/>
      <w:contextualSpacing/>
      <w:textAlignment w:val="auto"/>
    </w:pPr>
    <w:rPr>
      <w:rFonts w:eastAsia="SimSun"/>
      <w:lang w:val="en-GB" w:eastAsia="en-US"/>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spacing w:before="0" w:beforeAutospacing="0"/>
      <w:ind w:left="720"/>
      <w:contextualSpacing/>
      <w:textAlignment w:val="auto"/>
    </w:pPr>
    <w:rPr>
      <w:rFonts w:eastAsia="SimSun"/>
      <w:lang w:val="en-GB" w:eastAsia="en-GB"/>
    </w:rPr>
  </w:style>
  <w:style w:type="paragraph" w:customStyle="1" w:styleId="note0">
    <w:name w:val="note"/>
    <w:basedOn w:val="Normal"/>
    <w:rsid w:val="00C8248E"/>
    <w:pPr>
      <w:overflowPunct/>
      <w:autoSpaceDE/>
      <w:adjustRightInd/>
      <w:spacing w:after="100" w:afterAutospacing="1"/>
      <w:textAlignment w:val="auto"/>
    </w:pPr>
    <w:rPr>
      <w:rFonts w:eastAsia="SimSun"/>
      <w:sz w:val="24"/>
      <w:szCs w:val="24"/>
    </w:rPr>
  </w:style>
  <w:style w:type="paragraph" w:customStyle="1" w:styleId="LGTdoc">
    <w:name w:val="LGTdoc_본문"/>
    <w:basedOn w:val="Normal"/>
    <w:rsid w:val="00C8248E"/>
    <w:pPr>
      <w:widowControl w:val="0"/>
      <w:overflowPunct/>
      <w:snapToGrid w:val="0"/>
      <w:spacing w:before="0" w:beforeAutospacing="0"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before="0" w:beforeAutospacing="0"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before="0" w:beforeAutospacing="0" w:after="0"/>
      <w:ind w:left="454" w:hanging="454"/>
      <w:textAlignment w:val="auto"/>
    </w:pPr>
    <w:rPr>
      <w:rFonts w:ascii="Arial" w:eastAsia="SimSun" w:hAnsi="Arial"/>
      <w:sz w:val="16"/>
      <w:szCs w:val="24"/>
      <w:lang w:eastAsia="en-US"/>
    </w:rPr>
  </w:style>
  <w:style w:type="paragraph" w:customStyle="1" w:styleId="Text1">
    <w:name w:val="Text 1"/>
    <w:basedOn w:val="Normal"/>
    <w:rsid w:val="00C8248E"/>
    <w:pPr>
      <w:overflowPunct/>
      <w:autoSpaceDE/>
      <w:adjustRightInd/>
      <w:spacing w:before="0" w:beforeAutospacing="0" w:after="240"/>
      <w:ind w:left="482"/>
      <w:jc w:val="both"/>
      <w:textAlignment w:val="auto"/>
    </w:pPr>
    <w:rPr>
      <w:rFonts w:eastAsia="SimSun"/>
      <w:sz w:val="24"/>
      <w:lang w:val="en-GB"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rsid w:val="00C8248E"/>
    <w:pPr>
      <w:overflowPunct/>
      <w:autoSpaceDE/>
      <w:adjustRightInd/>
      <w:spacing w:after="100" w:afterAutospacing="1"/>
      <w:ind w:firstLine="480"/>
      <w:textAlignment w:val="auto"/>
    </w:pPr>
    <w:rPr>
      <w:rFonts w:ascii="SimSun" w:eastAsia="SimSun" w:hAnsi="SimSun" w:cs="SimSun"/>
      <w:sz w:val="24"/>
      <w:szCs w:val="24"/>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after="100" w:afterAutospacing="1"/>
      <w:jc w:val="center"/>
      <w:textAlignment w:val="auto"/>
    </w:pPr>
    <w:rPr>
      <w:rFonts w:ascii="Arial" w:eastAsia="MS Mincho" w:hAnsi="Arial" w:cs="Arial"/>
      <w:sz w:val="18"/>
      <w:szCs w:val="18"/>
      <w:lang w:val="en-GB" w:eastAsia="ja-JP"/>
    </w:rPr>
  </w:style>
  <w:style w:type="paragraph" w:customStyle="1" w:styleId="200">
    <w:name w:val="20"/>
    <w:basedOn w:val="Normal"/>
    <w:rsid w:val="00C8248E"/>
    <w:pPr>
      <w:snapToGrid w:val="0"/>
      <w:spacing w:after="100" w:afterAutospacing="1"/>
      <w:jc w:val="center"/>
      <w:textAlignment w:val="auto"/>
    </w:pPr>
    <w:rPr>
      <w:rFonts w:ascii="Arial" w:eastAsia="MS Mincho" w:hAnsi="Arial" w:cs="Arial"/>
      <w:b/>
      <w:bCs/>
      <w:sz w:val="18"/>
      <w:szCs w:val="18"/>
      <w:lang w:val="en-GB"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before="0" w:beforeAutospacing="0"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spacing w:before="0" w:beforeAutospacing="0"/>
      <w:ind w:left="720"/>
      <w:contextualSpacing/>
      <w:textAlignment w:val="auto"/>
    </w:pPr>
    <w:rPr>
      <w:rFonts w:eastAsia="SimSun"/>
      <w:lang w:val="en-GB" w:eastAsia="en-US"/>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spacing w:before="0" w:beforeAutospacing="0"/>
      <w:textAlignment w:val="auto"/>
    </w:pPr>
    <w:rPr>
      <w:rFonts w:eastAsia="MS Mincho" w:cs="CG Times (WN)"/>
      <w:lang w:val="en-GB"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afe">
    <w:name w:val="書式なし"/>
    <w:basedOn w:val="Normal"/>
    <w:rsid w:val="00C8248E"/>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f6">
    <w:name w:val="本文 3"/>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Web">
    <w:name w:val="標準 (Web)"/>
    <w:basedOn w:val="Normal"/>
    <w:rsid w:val="00C8248E"/>
    <w:pPr>
      <w:suppressAutoHyphens/>
      <w:overflowPunct/>
      <w:autoSpaceDE/>
      <w:adjustRightInd/>
      <w:spacing w:beforeAutospacing="0" w:after="100"/>
      <w:textAlignment w:val="auto"/>
    </w:pPr>
    <w:rPr>
      <w:rFonts w:eastAsia="Arial Unicode MS" w:cs="CG Times (WN)"/>
      <w:sz w:val="24"/>
      <w:szCs w:val="24"/>
      <w:lang w:val="en-GB" w:eastAsia="en-US"/>
    </w:rPr>
  </w:style>
  <w:style w:type="paragraph" w:customStyle="1" w:styleId="2f9">
    <w:name w:val="本文インデント 2"/>
    <w:basedOn w:val="Normal"/>
    <w:rsid w:val="00C8248E"/>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aff">
    <w:name w:val="標準インデント"/>
    <w:basedOn w:val="Normal"/>
    <w:rsid w:val="00C8248E"/>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aff0">
    <w:name w:val="記"/>
    <w:basedOn w:val="Normal"/>
    <w:next w:val="Normal"/>
    <w:rsid w:val="00C8248E"/>
    <w:pPr>
      <w:suppressAutoHyphens/>
      <w:overflowPunct/>
      <w:autoSpaceDE/>
      <w:adjustRightInd/>
      <w:spacing w:before="0" w:beforeAutospacing="0"/>
      <w:textAlignment w:val="auto"/>
    </w:pPr>
    <w:rPr>
      <w:rFonts w:eastAsia="MS Mincho" w:cs="CG Times (WN)"/>
      <w:lang w:val="en-GB" w:eastAsia="ar-SA"/>
    </w:rPr>
  </w:style>
  <w:style w:type="paragraph" w:customStyle="1" w:styleId="HTML">
    <w:name w:val="HTML 書式付き"/>
    <w:basedOn w:val="Normal"/>
    <w:rsid w:val="00C8248E"/>
    <w:pPr>
      <w:suppressAutoHyphens/>
      <w:overflowPunct/>
      <w:autoSpaceDE/>
      <w:adjustRightInd/>
      <w:spacing w:before="0" w:beforeAutospacing="0"/>
      <w:textAlignment w:val="auto"/>
    </w:pPr>
    <w:rPr>
      <w:rFonts w:ascii="Courier New" w:eastAsia="MS Mincho" w:hAnsi="Courier New" w:cs="Courier New"/>
      <w:lang w:val="en-GB"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after="100" w:afterAutospacing="1"/>
      <w:textAlignment w:val="auto"/>
    </w:pPr>
    <w:rPr>
      <w:rFonts w:ascii="SimSun" w:eastAsia="SimSun" w:hAnsi="SimSun" w:cs="SimSun"/>
      <w:sz w:val="24"/>
      <w:szCs w:val="24"/>
    </w:rPr>
  </w:style>
  <w:style w:type="paragraph" w:customStyle="1" w:styleId="tan0">
    <w:name w:val="tan"/>
    <w:basedOn w:val="Normal"/>
    <w:rsid w:val="00C8248E"/>
    <w:pPr>
      <w:overflowPunct/>
      <w:autoSpaceDE/>
      <w:adjustRightInd/>
      <w:spacing w:after="100" w:afterAutospacing="1"/>
      <w:textAlignment w:val="auto"/>
    </w:pPr>
    <w:rPr>
      <w:rFonts w:ascii="SimSun" w:eastAsia="SimSun" w:hAnsi="SimSun" w:cs="SimSun"/>
      <w:sz w:val="24"/>
      <w:szCs w:val="24"/>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52">
    <w:name w:val="本文 35"/>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beforeAutospacing="0" w:after="160" w:line="240" w:lineRule="exact"/>
      <w:textAlignment w:val="auto"/>
    </w:pPr>
    <w:rPr>
      <w:rFonts w:ascii="Verdana" w:eastAsia="Batang" w:hAnsi="Verdana"/>
      <w:sz w:val="24"/>
      <w:lang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beforeAutospacing="0" w:after="120"/>
      <w:textAlignment w:val="auto"/>
    </w:pPr>
    <w:rPr>
      <w:rFonts w:eastAsia="MS Mincho"/>
      <w:b/>
      <w:lang w:val="en-GB"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spacing w:before="0" w:beforeAutospacing="0"/>
      <w:ind w:left="400" w:hanging="400"/>
      <w:jc w:val="center"/>
      <w:textAlignment w:val="auto"/>
    </w:pPr>
    <w:rPr>
      <w:rFonts w:eastAsia="MS Mincho"/>
      <w:b/>
      <w:lang w:val="en-GB"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beforeAutospacing="0" w:after="120"/>
      <w:textAlignment w:val="auto"/>
    </w:pPr>
    <w:rPr>
      <w:rFonts w:eastAsia="MS Mincho"/>
      <w:b/>
      <w:lang w:val="en-GB" w:eastAsia="en-GB"/>
    </w:rPr>
  </w:style>
  <w:style w:type="paragraph" w:customStyle="1" w:styleId="TableofFigures2">
    <w:name w:val="Table of Figures2"/>
    <w:basedOn w:val="Normal"/>
    <w:next w:val="Normal"/>
    <w:rsid w:val="00C8248E"/>
    <w:pPr>
      <w:spacing w:before="0" w:beforeAutospacing="0"/>
      <w:ind w:left="400" w:hanging="400"/>
      <w:jc w:val="center"/>
      <w:textAlignment w:val="auto"/>
    </w:pPr>
    <w:rPr>
      <w:rFonts w:eastAsia="MS Mincho"/>
      <w:b/>
      <w:lang w:val="en-GB" w:eastAsia="en-GB"/>
    </w:rPr>
  </w:style>
  <w:style w:type="paragraph" w:customStyle="1" w:styleId="aria">
    <w:name w:val="aria"/>
    <w:basedOn w:val="Normal"/>
    <w:rsid w:val="00C8248E"/>
    <w:pPr>
      <w:keepNext/>
      <w:keepLines/>
      <w:overflowPunct/>
      <w:autoSpaceDE/>
      <w:adjustRightInd/>
      <w:spacing w:before="0" w:beforeAutospacing="0" w:after="0"/>
      <w:jc w:val="both"/>
      <w:textAlignment w:val="auto"/>
    </w:pPr>
    <w:rPr>
      <w:rFonts w:ascii="Arial" w:eastAsia="SimSun" w:hAnsi="Arial"/>
      <w:sz w:val="18"/>
      <w:szCs w:val="18"/>
      <w:lang w:val="en-GB" w:eastAsia="en-US"/>
    </w:rPr>
  </w:style>
  <w:style w:type="paragraph" w:customStyle="1" w:styleId="tah00">
    <w:name w:val="tah0"/>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l10">
    <w:name w:val="tal1"/>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n1">
    <w:name w:val="tan1"/>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beforeAutospacing="0" w:after="120"/>
    </w:pPr>
    <w:rPr>
      <w:rFonts w:eastAsia="MS Mincho"/>
      <w:b/>
      <w:lang w:val="en-GB" w:eastAsia="ja-JP"/>
    </w:rPr>
  </w:style>
  <w:style w:type="paragraph" w:customStyle="1" w:styleId="Tabladeilustraciones1">
    <w:name w:val="Tabla de ilustraciones1"/>
    <w:basedOn w:val="Normal"/>
    <w:next w:val="Normal"/>
    <w:rsid w:val="00C8248E"/>
    <w:pPr>
      <w:spacing w:before="0" w:beforeAutospacing="0"/>
      <w:ind w:left="400" w:hanging="400"/>
      <w:jc w:val="center"/>
    </w:pPr>
    <w:rPr>
      <w:rFonts w:eastAsia="MS Mincho"/>
      <w:b/>
      <w:lang w:val="en-GB"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spacing w:before="0" w:beforeAutospacing="0"/>
      <w:ind w:firstLineChars="200" w:firstLine="420"/>
    </w:pPr>
    <w:rPr>
      <w:rFonts w:eastAsia="SimSun"/>
      <w:lang w:val="en-GB"/>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spacing w:before="0" w:beforeAutospacing="0"/>
      <w:ind w:firstLineChars="200" w:firstLine="420"/>
    </w:pPr>
    <w:rPr>
      <w:rFonts w:eastAsia="SimSun"/>
      <w:lang w:val="en-GB"/>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spacing w:before="0" w:beforeAutospacing="0"/>
      <w:ind w:firstLineChars="200" w:firstLine="420"/>
    </w:pPr>
    <w:rPr>
      <w:rFonts w:eastAsia="SimSun"/>
      <w:lang w:val="en-GB"/>
    </w:rPr>
  </w:style>
  <w:style w:type="paragraph" w:customStyle="1" w:styleId="BalloonText1">
    <w:name w:val="Balloon Text1"/>
    <w:basedOn w:val="Normal"/>
    <w:rsid w:val="00C8248E"/>
    <w:pPr>
      <w:spacing w:before="0" w:beforeAutospacing="0"/>
    </w:pPr>
    <w:rPr>
      <w:rFonts w:ascii="Tahoma" w:eastAsia="Calibri" w:hAnsi="Tahoma" w:cs="Tahoma"/>
      <w:sz w:val="16"/>
      <w:szCs w:val="16"/>
    </w:rPr>
  </w:style>
  <w:style w:type="paragraph" w:customStyle="1" w:styleId="CommentSubject1">
    <w:name w:val="Comment Subject1"/>
    <w:basedOn w:val="Normal"/>
    <w:rsid w:val="00C8248E"/>
    <w:pPr>
      <w:spacing w:before="0" w:beforeAutospacing="0"/>
    </w:pPr>
    <w:rPr>
      <w:rFonts w:eastAsia="Calibri"/>
      <w:b/>
      <w:bCs/>
    </w:rPr>
  </w:style>
  <w:style w:type="paragraph" w:customStyle="1" w:styleId="wxs">
    <w:name w:val="wxs_正文"/>
    <w:basedOn w:val="Normal"/>
    <w:qFormat/>
    <w:rsid w:val="00C8248E"/>
    <w:pPr>
      <w:spacing w:beforeLines="50" w:before="50" w:beforeAutospacing="0" w:afterLines="50" w:after="50"/>
      <w:ind w:firstLineChars="200" w:firstLine="200"/>
    </w:pPr>
    <w:rPr>
      <w:rFonts w:eastAsia="SimSun"/>
      <w:szCs w:val="21"/>
      <w:lang w:val="en-GB"/>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spacing w:before="0" w:beforeAutospacing="0"/>
      <w:ind w:left="644" w:hanging="360"/>
    </w:pPr>
    <w:rPr>
      <w:rFonts w:ascii="Arial" w:eastAsia="SimSun" w:hAnsi="Arial"/>
      <w:lang w:val="en-GB" w:eastAsia="en-GB"/>
    </w:rPr>
  </w:style>
  <w:style w:type="paragraph" w:customStyle="1" w:styleId="text3bullet">
    <w:name w:val="text3 bullet"/>
    <w:basedOn w:val="Normal"/>
    <w:rsid w:val="00C8248E"/>
    <w:pPr>
      <w:tabs>
        <w:tab w:val="num" w:pos="1492"/>
      </w:tabs>
      <w:spacing w:before="0" w:beforeAutospacing="0"/>
      <w:ind w:left="1492" w:hanging="360"/>
    </w:pPr>
    <w:rPr>
      <w:rFonts w:ascii="Arial" w:eastAsia="SimSun" w:hAnsi="Arial"/>
      <w:lang w:val="en-GB"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before="0" w:beforeAutospacing="0" w:after="220"/>
    </w:pPr>
    <w:rPr>
      <w:rFonts w:ascii="Arial" w:eastAsia="SimSun" w:hAnsi="Arial"/>
      <w:sz w:val="22"/>
      <w:lang w:eastAsia="en-GB"/>
    </w:rPr>
  </w:style>
  <w:style w:type="paragraph" w:customStyle="1" w:styleId="ActionPoint">
    <w:name w:val="ActionPoint"/>
    <w:basedOn w:val="Normal"/>
    <w:rsid w:val="00C8248E"/>
    <w:pPr>
      <w:pBdr>
        <w:top w:val="single" w:sz="4" w:space="1" w:color="C0C0C0"/>
        <w:bottom w:val="single" w:sz="4" w:space="1" w:color="C0C0C0"/>
      </w:pBdr>
      <w:spacing w:before="60" w:beforeAutospacing="0" w:after="120"/>
    </w:pPr>
    <w:rPr>
      <w:rFonts w:eastAsia="SimSun"/>
      <w:i/>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before="0" w:beforeAutospacing="0" w:after="0"/>
    </w:pPr>
    <w:rPr>
      <w:rFonts w:ascii="Arial" w:eastAsia="SimSun" w:hAnsi="Arial"/>
      <w:lang w:val="en-GB" w:eastAsia="en-GB"/>
    </w:rPr>
  </w:style>
  <w:style w:type="paragraph" w:customStyle="1" w:styleId="TdocList">
    <w:name w:val="Tdoc_List"/>
    <w:basedOn w:val="Normal"/>
    <w:rsid w:val="00C8248E"/>
    <w:pPr>
      <w:numPr>
        <w:numId w:val="29"/>
      </w:numPr>
      <w:tabs>
        <w:tab w:val="clear" w:pos="360"/>
        <w:tab w:val="num" w:pos="432"/>
      </w:tabs>
      <w:spacing w:before="0" w:beforeAutospacing="0" w:after="0"/>
      <w:ind w:left="432"/>
    </w:pPr>
    <w:rPr>
      <w:rFonts w:eastAsia="SimSu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beforeAutospacing="0" w:after="120"/>
    </w:pPr>
    <w:rPr>
      <w:rFonts w:eastAsia="SimSun"/>
      <w:lang w:val="en-GB"/>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spacing w:before="0" w:beforeAutospacing="0"/>
      <w:ind w:left="400" w:hanging="400"/>
      <w:jc w:val="center"/>
    </w:pPr>
    <w:rPr>
      <w:rFonts w:eastAsia="MS Mincho"/>
      <w:b/>
      <w:lang w:val="en-GB"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before="0" w:beforeAutospacing="0" w:after="120"/>
      <w:ind w:left="283"/>
    </w:pPr>
    <w:rPr>
      <w:rFonts w:eastAsia="SimSun"/>
      <w:lang w:val="en-GB"/>
    </w:rPr>
  </w:style>
  <w:style w:type="paragraph" w:customStyle="1" w:styleId="InsideAddress">
    <w:name w:val="Inside Address"/>
    <w:basedOn w:val="Normal"/>
    <w:rsid w:val="00C8248E"/>
    <w:pPr>
      <w:spacing w:before="0" w:beforeAutospacing="0" w:after="0" w:line="220" w:lineRule="atLeast"/>
    </w:pPr>
    <w:rPr>
      <w:rFonts w:ascii="Arial" w:eastAsia="SimSun" w:hAnsi="Arial" w:cs="Arial"/>
      <w:spacing w:val="-5"/>
      <w:lang w:val="en-GB" w:eastAsia="ja-JP"/>
    </w:rPr>
  </w:style>
  <w:style w:type="paragraph" w:customStyle="1" w:styleId="H8">
    <w:name w:val="H8"/>
    <w:basedOn w:val="Normal"/>
    <w:rsid w:val="00C8248E"/>
    <w:pPr>
      <w:keepNext/>
      <w:keepLines/>
      <w:spacing w:before="120" w:beforeAutospacing="0"/>
      <w:ind w:left="1985" w:hanging="1985"/>
    </w:pPr>
    <w:rPr>
      <w:rFonts w:ascii="Arial" w:eastAsia="SimSun" w:hAnsi="Arial" w:cs="Arial"/>
      <w:lang w:val="en-GB" w:eastAsia="ja-JP"/>
    </w:rPr>
  </w:style>
  <w:style w:type="paragraph" w:customStyle="1" w:styleId="H9">
    <w:name w:val="H9"/>
    <w:basedOn w:val="Normal"/>
    <w:rsid w:val="00C8248E"/>
    <w:pPr>
      <w:keepNext/>
      <w:keepLines/>
      <w:spacing w:before="120" w:beforeAutospacing="0"/>
      <w:ind w:left="1985" w:hanging="1985"/>
    </w:pPr>
    <w:rPr>
      <w:rFonts w:ascii="Arial" w:eastAsia="SimSun" w:hAnsi="Arial" w:cs="Arial"/>
      <w:lang w:val="en-GB"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spacing w:before="0" w:beforeAutospacing="0"/>
      <w:ind w:left="2269" w:hanging="284"/>
    </w:pPr>
    <w:rPr>
      <w:rFonts w:eastAsiaTheme="minorEastAsia"/>
      <w:lang w:val="en-GB"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before="0" w:beforeAutospacing="0" w:after="0"/>
      <w:textAlignment w:val="auto"/>
    </w:pPr>
    <w:rPr>
      <w:rFonts w:ascii="Arial" w:eastAsiaTheme="minorEastAsia" w:hAnsi="Arial"/>
      <w:sz w:val="18"/>
      <w:lang w:val="en-GB"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lang w:val="en-GB" w:eastAsia="en-US"/>
    </w:rPr>
  </w:style>
  <w:style w:type="paragraph" w:customStyle="1" w:styleId="wordsection1">
    <w:name w:val="wordsection1"/>
    <w:basedOn w:val="Normal"/>
    <w:link w:val="wordsection1Char"/>
    <w:rsid w:val="00F32D77"/>
    <w:pPr>
      <w:overflowPunct/>
      <w:autoSpaceDE/>
      <w:autoSpaceDN/>
      <w:adjustRightInd/>
      <w:spacing w:before="0" w:beforeAutospacing="0" w:after="0"/>
      <w:textAlignment w:val="auto"/>
    </w:pPr>
    <w:rPr>
      <w:rFonts w:ascii="Calibri" w:eastAsia="Calibri" w:hAnsi="Calibri" w:cs="Calibri"/>
      <w:lang w:eastAsia="ja-JP"/>
    </w:rPr>
  </w:style>
  <w:style w:type="paragraph" w:customStyle="1" w:styleId="Caption3">
    <w:name w:val="Caption3"/>
    <w:basedOn w:val="Normal"/>
    <w:next w:val="Normal"/>
    <w:rsid w:val="00F32D77"/>
    <w:pPr>
      <w:spacing w:before="120" w:beforeAutospacing="0" w:after="120"/>
    </w:pPr>
    <w:rPr>
      <w:rFonts w:eastAsia="MS Mincho"/>
      <w:b/>
      <w:lang w:val="en-GB"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after="100" w:afterAutospacing="1"/>
      <w:textAlignment w:val="auto"/>
    </w:pPr>
    <w:rPr>
      <w:sz w:val="24"/>
      <w:szCs w:val="24"/>
    </w:rPr>
  </w:style>
  <w:style w:type="paragraph" w:customStyle="1" w:styleId="xxxxxxxb2">
    <w:name w:val="x_x_x_xxxxb2"/>
    <w:basedOn w:val="Normal"/>
    <w:rsid w:val="00F32D77"/>
    <w:pPr>
      <w:overflowPunct/>
      <w:autoSpaceDE/>
      <w:autoSpaceDN/>
      <w:adjustRightInd/>
      <w:spacing w:after="100" w:afterAutospacing="1"/>
      <w:textAlignment w:val="auto"/>
    </w:pPr>
    <w:rPr>
      <w:sz w:val="24"/>
      <w:szCs w:val="24"/>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beforeAutospacing="0" w:after="120"/>
    </w:pPr>
    <w:rPr>
      <w:rFonts w:eastAsia="MS Mincho"/>
      <w:b/>
      <w:lang w:val="en-GB"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spacing w:before="0" w:beforeAutospacing="0"/>
      <w:ind w:left="400" w:hanging="400"/>
      <w:jc w:val="center"/>
    </w:pPr>
    <w:rPr>
      <w:rFonts w:eastAsia="MS Mincho"/>
      <w:b/>
      <w:lang w:val="en-GB"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152">
    <w:name w:val="15"/>
    <w:basedOn w:val="DefaultParagraphFont"/>
    <w:rsid w:val="0094186B"/>
    <w:rPr>
      <w:rFonts w:ascii="Times New Roman" w:hAnsi="Times New Roman" w:cs="Times New Roman"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15666919">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61766541">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283536805">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492137809">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34066368">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0210521">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25048189">
      <w:bodyDiv w:val="1"/>
      <w:marLeft w:val="0"/>
      <w:marRight w:val="0"/>
      <w:marTop w:val="0"/>
      <w:marBottom w:val="0"/>
      <w:divBdr>
        <w:top w:val="none" w:sz="0" w:space="0" w:color="auto"/>
        <w:left w:val="none" w:sz="0" w:space="0" w:color="auto"/>
        <w:bottom w:val="none" w:sz="0" w:space="0" w:color="auto"/>
        <w:right w:val="none" w:sz="0" w:space="0" w:color="auto"/>
      </w:divBdr>
    </w:div>
    <w:div w:id="830635665">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02242669">
      <w:bodyDiv w:val="1"/>
      <w:marLeft w:val="0"/>
      <w:marRight w:val="0"/>
      <w:marTop w:val="0"/>
      <w:marBottom w:val="0"/>
      <w:divBdr>
        <w:top w:val="none" w:sz="0" w:space="0" w:color="auto"/>
        <w:left w:val="none" w:sz="0" w:space="0" w:color="auto"/>
        <w:bottom w:val="none" w:sz="0" w:space="0" w:color="auto"/>
        <w:right w:val="none" w:sz="0" w:space="0" w:color="auto"/>
      </w:divBdr>
    </w:div>
    <w:div w:id="1036391930">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050570241">
      <w:bodyDiv w:val="1"/>
      <w:marLeft w:val="0"/>
      <w:marRight w:val="0"/>
      <w:marTop w:val="0"/>
      <w:marBottom w:val="0"/>
      <w:divBdr>
        <w:top w:val="none" w:sz="0" w:space="0" w:color="auto"/>
        <w:left w:val="none" w:sz="0" w:space="0" w:color="auto"/>
        <w:bottom w:val="none" w:sz="0" w:space="0" w:color="auto"/>
        <w:right w:val="none" w:sz="0" w:space="0" w:color="auto"/>
      </w:divBdr>
    </w:div>
    <w:div w:id="1123114166">
      <w:bodyDiv w:val="1"/>
      <w:marLeft w:val="0"/>
      <w:marRight w:val="0"/>
      <w:marTop w:val="0"/>
      <w:marBottom w:val="0"/>
      <w:divBdr>
        <w:top w:val="none" w:sz="0" w:space="0" w:color="auto"/>
        <w:left w:val="none" w:sz="0" w:space="0" w:color="auto"/>
        <w:bottom w:val="none" w:sz="0" w:space="0" w:color="auto"/>
        <w:right w:val="none" w:sz="0" w:space="0" w:color="auto"/>
      </w:divBdr>
    </w:div>
    <w:div w:id="1149595971">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248735615">
      <w:bodyDiv w:val="1"/>
      <w:marLeft w:val="0"/>
      <w:marRight w:val="0"/>
      <w:marTop w:val="0"/>
      <w:marBottom w:val="0"/>
      <w:divBdr>
        <w:top w:val="none" w:sz="0" w:space="0" w:color="auto"/>
        <w:left w:val="none" w:sz="0" w:space="0" w:color="auto"/>
        <w:bottom w:val="none" w:sz="0" w:space="0" w:color="auto"/>
        <w:right w:val="none" w:sz="0" w:space="0" w:color="auto"/>
      </w:divBdr>
    </w:div>
    <w:div w:id="1268004572">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487552987">
      <w:bodyDiv w:val="1"/>
      <w:marLeft w:val="0"/>
      <w:marRight w:val="0"/>
      <w:marTop w:val="0"/>
      <w:marBottom w:val="0"/>
      <w:divBdr>
        <w:top w:val="none" w:sz="0" w:space="0" w:color="auto"/>
        <w:left w:val="none" w:sz="0" w:space="0" w:color="auto"/>
        <w:bottom w:val="none" w:sz="0" w:space="0" w:color="auto"/>
        <w:right w:val="none" w:sz="0" w:space="0" w:color="auto"/>
      </w:divBdr>
    </w:div>
    <w:div w:id="1512447034">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07539736">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75590100">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TotalTime>
  <Pages>6</Pages>
  <Words>1481</Words>
  <Characters>8442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6</cp:revision>
  <cp:lastPrinted>1900-01-01T08:00:00Z</cp:lastPrinted>
  <dcterms:created xsi:type="dcterms:W3CDTF">2023-11-13T02:43:00Z</dcterms:created>
  <dcterms:modified xsi:type="dcterms:W3CDTF">2023-11-16T19:56:00Z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