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5BC51B3B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101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7F1BEF">
        <w:rPr>
          <w:rFonts w:ascii="Arial" w:hAnsi="Arial" w:cs="Arial"/>
          <w:b/>
          <w:noProof/>
          <w:sz w:val="24"/>
          <w:szCs w:val="24"/>
        </w:rPr>
        <w:t>7177</w:t>
      </w:r>
    </w:p>
    <w:p w14:paraId="53A0A108" w14:textId="77777777" w:rsidR="004B23D5" w:rsidRDefault="004B23D5" w:rsidP="004B2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p w14:paraId="7A21278A" w14:textId="6D574A54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</w:p>
    <w:p w14:paraId="6C449243" w14:textId="143026B1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11CC2E54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A70724">
        <w:rPr>
          <w:rFonts w:ascii="Arial" w:hAnsi="Arial"/>
          <w:sz w:val="24"/>
        </w:rPr>
        <w:t>Technologies Ireland</w:t>
      </w:r>
    </w:p>
    <w:p w14:paraId="6DDF0757" w14:textId="2F179A1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BE67A5">
        <w:rPr>
          <w:rFonts w:ascii="Arial" w:hAnsi="Arial"/>
          <w:sz w:val="24"/>
        </w:rPr>
        <w:t>Implementation of Test Selection Criteria for RRM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3C01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7A8FD87C" w:rsidR="00ED443F" w:rsidRDefault="00ED443F" w:rsidP="00413C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paper</w:t>
      </w:r>
      <w:r w:rsidR="005F3BAB">
        <w:rPr>
          <w:rFonts w:ascii="Arial" w:hAnsi="Arial" w:cs="Arial"/>
        </w:rPr>
        <w:t xml:space="preserve"> follows up </w:t>
      </w:r>
      <w:r w:rsidR="00B118F7">
        <w:rPr>
          <w:rFonts w:ascii="Arial" w:hAnsi="Arial" w:cs="Arial"/>
        </w:rPr>
        <w:t xml:space="preserve">on </w:t>
      </w:r>
      <w:r w:rsidR="005F3BAB">
        <w:rPr>
          <w:rFonts w:ascii="Arial" w:hAnsi="Arial" w:cs="Arial"/>
        </w:rPr>
        <w:t>the</w:t>
      </w:r>
      <w:r w:rsidR="00B118F7">
        <w:rPr>
          <w:rFonts w:ascii="Arial" w:hAnsi="Arial" w:cs="Arial"/>
        </w:rPr>
        <w:t xml:space="preserve"> discussion presented in </w:t>
      </w:r>
      <w:r w:rsidR="003D7AA3">
        <w:rPr>
          <w:rFonts w:ascii="Arial" w:hAnsi="Arial" w:cs="Arial"/>
        </w:rPr>
        <w:t xml:space="preserve">R5-234683 </w:t>
      </w:r>
      <w:r w:rsidR="00B118F7">
        <w:rPr>
          <w:rFonts w:ascii="Arial" w:hAnsi="Arial" w:cs="Arial"/>
        </w:rPr>
        <w:t>[</w:t>
      </w:r>
      <w:r w:rsidR="00672D26">
        <w:rPr>
          <w:rFonts w:ascii="Arial" w:hAnsi="Arial" w:cs="Arial"/>
        </w:rPr>
        <w:t>3</w:t>
      </w:r>
      <w:r w:rsidR="00B118F7">
        <w:rPr>
          <w:rFonts w:ascii="Arial" w:hAnsi="Arial" w:cs="Arial"/>
        </w:rPr>
        <w:t xml:space="preserve">] </w:t>
      </w:r>
      <w:r w:rsidR="005737F7">
        <w:rPr>
          <w:rFonts w:ascii="Arial" w:hAnsi="Arial" w:cs="Arial"/>
        </w:rPr>
        <w:t xml:space="preserve">regarding </w:t>
      </w:r>
      <w:r w:rsidR="00F4249C">
        <w:rPr>
          <w:rFonts w:ascii="Arial" w:hAnsi="Arial" w:cs="Arial"/>
        </w:rPr>
        <w:t>how to address</w:t>
      </w:r>
      <w:r w:rsidR="00210255">
        <w:rPr>
          <w:rFonts w:ascii="Arial" w:hAnsi="Arial" w:cs="Arial"/>
        </w:rPr>
        <w:t xml:space="preserve"> subtests with different </w:t>
      </w:r>
      <w:r w:rsidR="003B11B6">
        <w:rPr>
          <w:rFonts w:ascii="Arial" w:hAnsi="Arial" w:cs="Arial"/>
        </w:rPr>
        <w:t>applicability and</w:t>
      </w:r>
      <w:r w:rsidR="00B118F7">
        <w:rPr>
          <w:rFonts w:ascii="Arial" w:hAnsi="Arial" w:cs="Arial"/>
        </w:rPr>
        <w:t xml:space="preserve"> </w:t>
      </w:r>
      <w:r w:rsidR="00CD77A1">
        <w:rPr>
          <w:rFonts w:ascii="Arial" w:hAnsi="Arial" w:cs="Arial"/>
        </w:rPr>
        <w:t xml:space="preserve">suggests a plan for </w:t>
      </w:r>
      <w:r w:rsidR="00B118F7">
        <w:rPr>
          <w:rFonts w:ascii="Arial" w:hAnsi="Arial" w:cs="Arial"/>
        </w:rPr>
        <w:t>implementation on the agreement reached</w:t>
      </w:r>
      <w:r w:rsidR="00CD77A1">
        <w:rPr>
          <w:rFonts w:ascii="Arial" w:hAnsi="Arial" w:cs="Arial"/>
        </w:rPr>
        <w:t xml:space="preserve"> in </w:t>
      </w:r>
      <w:r w:rsidR="003D7AA3">
        <w:rPr>
          <w:rFonts w:ascii="Arial" w:hAnsi="Arial" w:cs="Arial"/>
        </w:rPr>
        <w:t xml:space="preserve">R5-235947 </w:t>
      </w:r>
      <w:r w:rsidR="00CD77A1">
        <w:rPr>
          <w:rFonts w:ascii="Arial" w:hAnsi="Arial" w:cs="Arial"/>
        </w:rPr>
        <w:t>[</w:t>
      </w:r>
      <w:r w:rsidR="00672D26">
        <w:rPr>
          <w:rFonts w:ascii="Arial" w:hAnsi="Arial" w:cs="Arial"/>
        </w:rPr>
        <w:t>4</w:t>
      </w:r>
      <w:r w:rsidR="00CD77A1">
        <w:rPr>
          <w:rFonts w:ascii="Arial" w:hAnsi="Arial" w:cs="Arial"/>
        </w:rPr>
        <w:t>].</w:t>
      </w:r>
    </w:p>
    <w:p w14:paraId="302D7F3B" w14:textId="77777777" w:rsidR="002D7AEE" w:rsidRPr="00F206D4" w:rsidRDefault="002D7AEE" w:rsidP="00413C01">
      <w:pPr>
        <w:jc w:val="both"/>
        <w:rPr>
          <w:rFonts w:ascii="Arial" w:hAnsi="Arial" w:cs="Arial"/>
        </w:rPr>
      </w:pPr>
    </w:p>
    <w:p w14:paraId="4737BDB9" w14:textId="3008DB3C" w:rsidR="00A611BB" w:rsidRPr="00F206D4" w:rsidRDefault="00412C16" w:rsidP="00413C01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1D292F27" w14:textId="15608D2C" w:rsidR="00645CEA" w:rsidRDefault="009662DF" w:rsidP="00413C01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During RAN5#100 </w:t>
      </w:r>
      <w:r w:rsidR="00107D64">
        <w:rPr>
          <w:rFonts w:ascii="Arial" w:hAnsi="Arial" w:cs="Arial"/>
          <w:lang w:val="en-GB"/>
        </w:rPr>
        <w:t>discussion paper [</w:t>
      </w:r>
      <w:r w:rsidR="00672D26">
        <w:rPr>
          <w:rFonts w:ascii="Arial" w:hAnsi="Arial" w:cs="Arial"/>
          <w:lang w:val="en-GB"/>
        </w:rPr>
        <w:t>3</w:t>
      </w:r>
      <w:r w:rsidR="00107D64">
        <w:rPr>
          <w:rFonts w:ascii="Arial" w:hAnsi="Arial" w:cs="Arial"/>
          <w:lang w:val="en-GB"/>
        </w:rPr>
        <w:t>] was presented. Along with it, draft CR [</w:t>
      </w:r>
      <w:r w:rsidR="004367B8">
        <w:rPr>
          <w:rFonts w:ascii="Arial" w:hAnsi="Arial" w:cs="Arial"/>
          <w:lang w:val="en-GB"/>
        </w:rPr>
        <w:t>4</w:t>
      </w:r>
      <w:r w:rsidR="00107D64">
        <w:rPr>
          <w:rFonts w:ascii="Arial" w:hAnsi="Arial" w:cs="Arial"/>
          <w:lang w:val="en-GB"/>
        </w:rPr>
        <w:t>] wa</w:t>
      </w:r>
      <w:r w:rsidR="009A20B6">
        <w:rPr>
          <w:rFonts w:ascii="Arial" w:hAnsi="Arial" w:cs="Arial"/>
          <w:lang w:val="en-GB"/>
        </w:rPr>
        <w:t>s included.</w:t>
      </w:r>
      <w:r w:rsidR="003B11B6">
        <w:rPr>
          <w:rFonts w:ascii="Arial" w:hAnsi="Arial" w:cs="Arial"/>
          <w:lang w:val="en-GB"/>
        </w:rPr>
        <w:t xml:space="preserve"> The resulting agreement was captured in </w:t>
      </w:r>
      <w:r>
        <w:rPr>
          <w:rFonts w:ascii="Arial" w:hAnsi="Arial" w:cs="Arial"/>
          <w:lang w:val="en-GB"/>
        </w:rPr>
        <w:t>option 2</w:t>
      </w:r>
      <w:r w:rsidR="003B11B6">
        <w:rPr>
          <w:rFonts w:ascii="Arial" w:hAnsi="Arial" w:cs="Arial"/>
          <w:lang w:val="en-GB"/>
        </w:rPr>
        <w:t xml:space="preserve"> of [</w:t>
      </w:r>
      <w:r w:rsidR="00672D26">
        <w:rPr>
          <w:rFonts w:ascii="Arial" w:hAnsi="Arial" w:cs="Arial"/>
          <w:lang w:val="en-GB"/>
        </w:rPr>
        <w:t>4</w:t>
      </w:r>
      <w:r w:rsidR="003B11B6">
        <w:rPr>
          <w:rFonts w:ascii="Arial" w:hAnsi="Arial" w:cs="Arial"/>
          <w:lang w:val="en-GB"/>
        </w:rPr>
        <w:t>] and is quoted here for simplicity:</w:t>
      </w:r>
    </w:p>
    <w:p w14:paraId="12E39D24" w14:textId="77777777" w:rsidR="003B11B6" w:rsidRDefault="003B11B6" w:rsidP="009E338F">
      <w:pPr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11B6" w14:paraId="728678F1" w14:textId="77777777" w:rsidTr="003B11B6">
        <w:tc>
          <w:tcPr>
            <w:tcW w:w="9350" w:type="dxa"/>
          </w:tcPr>
          <w:p w14:paraId="2D278BC8" w14:textId="49899F62" w:rsidR="003B11B6" w:rsidRDefault="00BE3A84" w:rsidP="009E338F">
            <w:pPr>
              <w:rPr>
                <w:rFonts w:ascii="Arial" w:hAnsi="Arial" w:cs="Arial"/>
                <w:lang w:val="en-GB"/>
              </w:rPr>
            </w:pPr>
            <w:r w:rsidRPr="00BE3A84">
              <w:rPr>
                <w:rFonts w:ascii="Arial" w:hAnsi="Arial" w:cs="Arial"/>
                <w:noProof/>
                <w:lang w:val="en-GB"/>
              </w:rPr>
              <w:drawing>
                <wp:inline distT="0" distB="0" distL="0" distR="0" wp14:anchorId="3FB454FC" wp14:editId="324138DC">
                  <wp:extent cx="5828830" cy="2287940"/>
                  <wp:effectExtent l="0" t="0" r="635" b="0"/>
                  <wp:docPr id="17495867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58677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8095" cy="2291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6AC14D" w14:textId="62CF1DA9" w:rsidR="00BE3A84" w:rsidRPr="000C47AA" w:rsidRDefault="000C47AA" w:rsidP="009E338F">
            <w:pP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0C47AA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Reference: R5-235947 [</w:t>
            </w:r>
            <w:r w:rsidR="00672D26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4</w:t>
            </w:r>
            <w:r w:rsidRPr="000C47AA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]</w:t>
            </w:r>
          </w:p>
        </w:tc>
      </w:tr>
    </w:tbl>
    <w:p w14:paraId="25CF74A3" w14:textId="77777777" w:rsidR="003B11B6" w:rsidRDefault="003B11B6" w:rsidP="009E338F">
      <w:pPr>
        <w:rPr>
          <w:rFonts w:ascii="Arial" w:hAnsi="Arial" w:cs="Arial"/>
          <w:lang w:val="en-GB"/>
        </w:rPr>
      </w:pPr>
    </w:p>
    <w:p w14:paraId="5512E6E1" w14:textId="35E16025" w:rsidR="000E60EF" w:rsidRDefault="004764E6" w:rsidP="005E675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At RAN5#101 Qualcomm is presenting R5-23</w:t>
      </w:r>
      <w:r w:rsidR="001D3B59">
        <w:rPr>
          <w:rFonts w:ascii="Arial" w:hAnsi="Arial" w:cs="Arial"/>
          <w:lang w:val="en-GB"/>
        </w:rPr>
        <w:t>7178</w:t>
      </w:r>
      <w:r w:rsidR="00672D26">
        <w:rPr>
          <w:rFonts w:ascii="Arial" w:hAnsi="Arial" w:cs="Arial"/>
          <w:lang w:val="en-GB"/>
        </w:rPr>
        <w:t xml:space="preserve"> [5]</w:t>
      </w:r>
      <w:r>
        <w:rPr>
          <w:rFonts w:ascii="Arial" w:hAnsi="Arial" w:cs="Arial"/>
          <w:lang w:val="en-GB"/>
        </w:rPr>
        <w:t xml:space="preserve">, which implements the above </w:t>
      </w:r>
      <w:r w:rsidR="002F3DB4">
        <w:rPr>
          <w:rFonts w:ascii="Arial" w:hAnsi="Arial" w:cs="Arial"/>
          <w:lang w:val="en-GB"/>
        </w:rPr>
        <w:t>agreement</w:t>
      </w:r>
      <w:r w:rsidR="00484468">
        <w:rPr>
          <w:rFonts w:ascii="Arial" w:hAnsi="Arial" w:cs="Arial"/>
          <w:lang w:val="en-GB"/>
        </w:rPr>
        <w:t xml:space="preserve"> consisting in the addition of</w:t>
      </w:r>
      <w:r w:rsidR="006C6973">
        <w:rPr>
          <w:rFonts w:ascii="Arial" w:hAnsi="Arial" w:cs="Arial"/>
          <w:lang w:val="en-GB"/>
        </w:rPr>
        <w:t xml:space="preserve"> Table 4.0-4</w:t>
      </w:r>
      <w:r w:rsidR="009E0A9E">
        <w:rPr>
          <w:rFonts w:ascii="Arial" w:hAnsi="Arial" w:cs="Arial"/>
          <w:lang w:val="en-GB"/>
        </w:rPr>
        <w:t xml:space="preserve"> and</w:t>
      </w:r>
      <w:r w:rsidR="00484468">
        <w:rPr>
          <w:rFonts w:ascii="Arial" w:hAnsi="Arial" w:cs="Arial"/>
          <w:lang w:val="en-GB"/>
        </w:rPr>
        <w:t xml:space="preserve"> </w:t>
      </w:r>
      <w:r w:rsidR="005B0B30">
        <w:rPr>
          <w:rFonts w:ascii="Arial" w:hAnsi="Arial" w:cs="Arial"/>
          <w:lang w:val="en-GB"/>
        </w:rPr>
        <w:t>the</w:t>
      </w:r>
      <w:r w:rsidR="00BC39AB">
        <w:rPr>
          <w:rFonts w:ascii="Arial" w:hAnsi="Arial" w:cs="Arial"/>
          <w:lang w:val="en-GB"/>
        </w:rPr>
        <w:t xml:space="preserve"> new column ‘Test Selection Criteria’</w:t>
      </w:r>
      <w:r w:rsidR="009E0A9E">
        <w:rPr>
          <w:rFonts w:ascii="Arial" w:hAnsi="Arial" w:cs="Arial"/>
          <w:lang w:val="en-GB"/>
        </w:rPr>
        <w:t xml:space="preserve">. We are adding </w:t>
      </w:r>
      <w:r w:rsidR="00BC39AB">
        <w:rPr>
          <w:rFonts w:ascii="Arial" w:hAnsi="Arial" w:cs="Arial"/>
          <w:lang w:val="en-GB"/>
        </w:rPr>
        <w:t>contents for some of the affected test cases.</w:t>
      </w:r>
    </w:p>
    <w:p w14:paraId="539759A5" w14:textId="77777777" w:rsidR="004F5FD4" w:rsidRDefault="004F5FD4" w:rsidP="005E6755">
      <w:pPr>
        <w:jc w:val="both"/>
        <w:rPr>
          <w:rFonts w:ascii="Arial" w:hAnsi="Arial" w:cs="Arial"/>
          <w:lang w:val="en-GB"/>
        </w:rPr>
      </w:pPr>
    </w:p>
    <w:p w14:paraId="2421AC22" w14:textId="52D7320A" w:rsidR="00A15FA1" w:rsidRDefault="009E0A9E" w:rsidP="005E675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</w:t>
      </w:r>
      <w:r w:rsidR="00E264B3">
        <w:rPr>
          <w:rFonts w:ascii="Arial" w:hAnsi="Arial" w:cs="Arial"/>
          <w:lang w:val="en-GB"/>
        </w:rPr>
        <w:t>long with thi</w:t>
      </w:r>
      <w:r w:rsidR="002C4575">
        <w:rPr>
          <w:rFonts w:ascii="Arial" w:hAnsi="Arial" w:cs="Arial"/>
          <w:lang w:val="en-GB"/>
        </w:rPr>
        <w:t>s discussion paper we are including a spreadsheet in which we have listed all the test cases that can be affected by this change.</w:t>
      </w:r>
      <w:r w:rsidR="00B852DF">
        <w:rPr>
          <w:rFonts w:ascii="Arial" w:hAnsi="Arial" w:cs="Arial"/>
          <w:lang w:val="en-GB"/>
        </w:rPr>
        <w:t xml:space="preserve"> </w:t>
      </w:r>
      <w:r w:rsidR="00BA1DBA">
        <w:rPr>
          <w:rFonts w:ascii="Arial" w:hAnsi="Arial" w:cs="Arial"/>
          <w:lang w:val="en-GB"/>
        </w:rPr>
        <w:t>We would like to</w:t>
      </w:r>
      <w:r w:rsidR="00143FD2">
        <w:rPr>
          <w:rFonts w:ascii="Arial" w:hAnsi="Arial" w:cs="Arial"/>
          <w:lang w:val="en-GB"/>
        </w:rPr>
        <w:t xml:space="preserve"> request the group for volunteers</w:t>
      </w:r>
      <w:r w:rsidR="00367C0A">
        <w:rPr>
          <w:rFonts w:ascii="Arial" w:hAnsi="Arial" w:cs="Arial"/>
          <w:lang w:val="en-GB"/>
        </w:rPr>
        <w:t xml:space="preserve"> in helping implement the </w:t>
      </w:r>
      <w:r w:rsidR="00291796">
        <w:rPr>
          <w:rFonts w:ascii="Arial" w:hAnsi="Arial" w:cs="Arial"/>
          <w:lang w:val="en-GB"/>
        </w:rPr>
        <w:t xml:space="preserve">corresponding subtest-specific </w:t>
      </w:r>
      <w:r w:rsidR="009D1E4F">
        <w:rPr>
          <w:rFonts w:ascii="Arial" w:hAnsi="Arial" w:cs="Arial"/>
          <w:lang w:val="en-GB"/>
        </w:rPr>
        <w:t>a</w:t>
      </w:r>
      <w:r w:rsidR="009D1E4F" w:rsidRPr="001E5035">
        <w:rPr>
          <w:rFonts w:ascii="Arial" w:hAnsi="Arial" w:cs="Arial"/>
          <w:lang w:val="en-GB"/>
        </w:rPr>
        <w:t>pplicability</w:t>
      </w:r>
      <w:r w:rsidR="004E7A14">
        <w:rPr>
          <w:rFonts w:ascii="Arial" w:hAnsi="Arial" w:cs="Arial"/>
          <w:lang w:val="en-GB"/>
        </w:rPr>
        <w:t xml:space="preserve"> in </w:t>
      </w:r>
      <w:r w:rsidR="00EF72E7">
        <w:rPr>
          <w:rFonts w:ascii="Arial" w:hAnsi="Arial" w:cs="Arial"/>
          <w:lang w:val="en-GB"/>
        </w:rPr>
        <w:t>38.522 according to the agreement</w:t>
      </w:r>
      <w:r w:rsidR="001E5035">
        <w:rPr>
          <w:rFonts w:ascii="Arial" w:hAnsi="Arial" w:cs="Arial"/>
          <w:lang w:val="en-GB"/>
        </w:rPr>
        <w:t>.</w:t>
      </w:r>
      <w:r w:rsidR="00413C01">
        <w:rPr>
          <w:rFonts w:ascii="Arial" w:hAnsi="Arial" w:cs="Arial"/>
          <w:lang w:val="en-GB"/>
        </w:rPr>
        <w:t xml:space="preserve"> We propose a target completion timeframe of 2 meeting cycles for this task.</w:t>
      </w:r>
    </w:p>
    <w:p w14:paraId="2A8C0D19" w14:textId="77777777" w:rsidR="00F46000" w:rsidRDefault="00F46000" w:rsidP="005E6755">
      <w:pPr>
        <w:jc w:val="both"/>
        <w:rPr>
          <w:rFonts w:ascii="Arial" w:hAnsi="Arial" w:cs="Arial"/>
          <w:lang w:val="en-GB"/>
        </w:rPr>
      </w:pPr>
    </w:p>
    <w:p w14:paraId="5CD777B3" w14:textId="75B28C31" w:rsidR="000726A9" w:rsidRDefault="00F46000" w:rsidP="005E675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Please feel free to alert us if there </w:t>
      </w:r>
      <w:r w:rsidR="00EF72E7">
        <w:rPr>
          <w:rFonts w:ascii="Arial" w:hAnsi="Arial" w:cs="Arial"/>
          <w:lang w:val="en-GB"/>
        </w:rPr>
        <w:t xml:space="preserve">are </w:t>
      </w:r>
      <w:r>
        <w:rPr>
          <w:rFonts w:ascii="Arial" w:hAnsi="Arial" w:cs="Arial"/>
          <w:lang w:val="en-GB"/>
        </w:rPr>
        <w:t>test cases missing in the list.</w:t>
      </w:r>
    </w:p>
    <w:p w14:paraId="2AB271BD" w14:textId="77777777" w:rsidR="009D1E4F" w:rsidRDefault="009D1E4F" w:rsidP="005E6755">
      <w:pPr>
        <w:jc w:val="both"/>
        <w:rPr>
          <w:rFonts w:ascii="Arial" w:hAnsi="Arial" w:cs="Arial"/>
          <w:lang w:val="en-GB"/>
        </w:rPr>
      </w:pPr>
    </w:p>
    <w:p w14:paraId="4BA8BAD6" w14:textId="77777777" w:rsidR="00413C01" w:rsidRDefault="009D1E4F" w:rsidP="005E67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lastRenderedPageBreak/>
        <w:t>Proposal1</w:t>
      </w:r>
      <w:r>
        <w:rPr>
          <w:rFonts w:ascii="Arial" w:hAnsi="Arial" w:cs="Arial"/>
          <w:lang w:val="en-GB"/>
        </w:rPr>
        <w:t xml:space="preserve">: </w:t>
      </w:r>
      <w:r w:rsidR="00591198">
        <w:rPr>
          <w:rFonts w:ascii="Arial" w:hAnsi="Arial" w:cs="Arial"/>
          <w:lang w:val="en-GB"/>
        </w:rPr>
        <w:t xml:space="preserve">RAN5 to kindly request </w:t>
      </w:r>
      <w:r w:rsidR="00413C01">
        <w:rPr>
          <w:rFonts w:ascii="Arial" w:hAnsi="Arial" w:cs="Arial"/>
          <w:lang w:val="en-GB"/>
        </w:rPr>
        <w:t>companies to sign up for sections listed in the spreadsheet and to set a target completion timeframe of 2 meeting cycles for all the remaining sections.</w:t>
      </w:r>
    </w:p>
    <w:p w14:paraId="2655E9FF" w14:textId="77777777" w:rsidR="009D1E4F" w:rsidRDefault="009D1E4F" w:rsidP="005E6755">
      <w:pPr>
        <w:jc w:val="both"/>
        <w:rPr>
          <w:rFonts w:ascii="Arial" w:hAnsi="Arial" w:cs="Arial"/>
          <w:lang w:val="en-GB"/>
        </w:rPr>
      </w:pPr>
    </w:p>
    <w:p w14:paraId="0E81B408" w14:textId="71257617" w:rsidR="0038321F" w:rsidRDefault="0038321F" w:rsidP="005E675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Test Selection Criteria can also be extended to demod and RF test cases. We have added a tab in the </w:t>
      </w:r>
      <w:r w:rsidR="00605E5D">
        <w:rPr>
          <w:rFonts w:ascii="Arial" w:hAnsi="Arial" w:cs="Arial"/>
          <w:lang w:val="en-GB"/>
        </w:rPr>
        <w:t xml:space="preserve">spreadsheet </w:t>
      </w:r>
      <w:r w:rsidR="00B852DF">
        <w:rPr>
          <w:rFonts w:ascii="Arial" w:hAnsi="Arial" w:cs="Arial"/>
          <w:lang w:val="en-GB"/>
        </w:rPr>
        <w:t xml:space="preserve">with the full </w:t>
      </w:r>
      <w:r w:rsidR="00605E5D">
        <w:rPr>
          <w:rFonts w:ascii="Arial" w:hAnsi="Arial" w:cs="Arial"/>
          <w:lang w:val="en-GB"/>
        </w:rPr>
        <w:t>list</w:t>
      </w:r>
      <w:r w:rsidR="00B852DF">
        <w:rPr>
          <w:rFonts w:ascii="Arial" w:hAnsi="Arial" w:cs="Arial"/>
          <w:lang w:val="en-GB"/>
        </w:rPr>
        <w:t xml:space="preserve"> of</w:t>
      </w:r>
      <w:r w:rsidR="00591ED0">
        <w:rPr>
          <w:rFonts w:ascii="Arial" w:hAnsi="Arial" w:cs="Arial"/>
          <w:lang w:val="en-GB"/>
        </w:rPr>
        <w:t xml:space="preserve"> </w:t>
      </w:r>
      <w:r w:rsidR="00A616DB">
        <w:rPr>
          <w:rFonts w:ascii="Arial" w:hAnsi="Arial" w:cs="Arial"/>
          <w:lang w:val="en-GB"/>
        </w:rPr>
        <w:t xml:space="preserve">test cases </w:t>
      </w:r>
      <w:r w:rsidR="00157A9C">
        <w:rPr>
          <w:rFonts w:ascii="Arial" w:hAnsi="Arial" w:cs="Arial"/>
          <w:lang w:val="en-GB"/>
        </w:rPr>
        <w:t>for</w:t>
      </w:r>
      <w:r w:rsidR="00A616DB">
        <w:rPr>
          <w:rFonts w:ascii="Arial" w:hAnsi="Arial" w:cs="Arial"/>
          <w:lang w:val="en-GB"/>
        </w:rPr>
        <w:t xml:space="preserve"> these two </w:t>
      </w:r>
      <w:r w:rsidR="00D952AA">
        <w:rPr>
          <w:rFonts w:ascii="Arial" w:hAnsi="Arial" w:cs="Arial"/>
          <w:lang w:val="en-GB"/>
        </w:rPr>
        <w:t>areas in case</w:t>
      </w:r>
      <w:r w:rsidR="001A1C3B">
        <w:rPr>
          <w:rFonts w:ascii="Arial" w:hAnsi="Arial" w:cs="Arial"/>
          <w:lang w:val="en-GB"/>
        </w:rPr>
        <w:t xml:space="preserve"> th</w:t>
      </w:r>
      <w:r w:rsidR="00157A9C">
        <w:rPr>
          <w:rFonts w:ascii="Arial" w:hAnsi="Arial" w:cs="Arial"/>
          <w:lang w:val="en-GB"/>
        </w:rPr>
        <w:t>ey are determined to be of interest.</w:t>
      </w:r>
    </w:p>
    <w:p w14:paraId="4BD353A6" w14:textId="77777777" w:rsidR="001A1C3B" w:rsidRDefault="001A1C3B" w:rsidP="005E6755">
      <w:pPr>
        <w:jc w:val="both"/>
        <w:rPr>
          <w:rFonts w:ascii="Arial" w:hAnsi="Arial" w:cs="Arial"/>
          <w:lang w:val="en-GB"/>
        </w:rPr>
      </w:pPr>
    </w:p>
    <w:p w14:paraId="54E8DDFA" w14:textId="39A259D7" w:rsidR="001A1C3B" w:rsidRDefault="001A1C3B" w:rsidP="005E67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>: RAN5 to evaluate whether this proposal can be extended to demod and RF test cases.</w:t>
      </w:r>
    </w:p>
    <w:p w14:paraId="142691FC" w14:textId="063C0CFD" w:rsidR="00733950" w:rsidRPr="00F206D4" w:rsidRDefault="003C5EE6" w:rsidP="005E6755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6A1AE2A3" w:rsidR="009309D1" w:rsidRDefault="00C052CB" w:rsidP="005E675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Following </w:t>
      </w:r>
      <w:r w:rsidR="00C8127D">
        <w:rPr>
          <w:rFonts w:ascii="Arial" w:hAnsi="Arial" w:cs="Arial"/>
          <w:lang w:val="en-GB"/>
        </w:rPr>
        <w:t>proposal</w:t>
      </w:r>
      <w:r w:rsidR="00C950B9">
        <w:rPr>
          <w:rFonts w:ascii="Arial" w:hAnsi="Arial" w:cs="Arial"/>
          <w:lang w:val="en-GB"/>
        </w:rPr>
        <w:t>s</w:t>
      </w:r>
      <w:r w:rsidR="00C8127D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ha</w:t>
      </w:r>
      <w:r w:rsidR="00C950B9">
        <w:rPr>
          <w:rFonts w:ascii="Arial" w:hAnsi="Arial" w:cs="Arial"/>
          <w:lang w:val="en-GB"/>
        </w:rPr>
        <w:t xml:space="preserve">ve </w:t>
      </w:r>
      <w:r>
        <w:rPr>
          <w:rFonts w:ascii="Arial" w:hAnsi="Arial" w:cs="Arial"/>
          <w:lang w:val="en-GB"/>
        </w:rPr>
        <w:t>been raised from this discussion:</w:t>
      </w:r>
    </w:p>
    <w:p w14:paraId="5002F5BC" w14:textId="77777777" w:rsidR="00591198" w:rsidRDefault="00591198" w:rsidP="005E6755">
      <w:pPr>
        <w:jc w:val="both"/>
        <w:rPr>
          <w:rFonts w:ascii="Arial" w:hAnsi="Arial" w:cs="Arial"/>
          <w:lang w:val="en-GB"/>
        </w:rPr>
      </w:pPr>
    </w:p>
    <w:p w14:paraId="3E13C1A4" w14:textId="77777777" w:rsidR="00617593" w:rsidRDefault="00617593" w:rsidP="005E67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>: RAN5 to kindly request companies to sign up for sections listed in the spreadsheet and to set a target completion timeframe of 2 meeting cycles for all the remaining sections.</w:t>
      </w:r>
    </w:p>
    <w:p w14:paraId="62730A6D" w14:textId="77777777" w:rsidR="00C8127D" w:rsidRDefault="00C8127D" w:rsidP="005E6755">
      <w:pPr>
        <w:jc w:val="both"/>
        <w:rPr>
          <w:rFonts w:ascii="Arial" w:hAnsi="Arial" w:cs="Arial"/>
          <w:lang w:val="en-GB"/>
        </w:rPr>
      </w:pPr>
    </w:p>
    <w:p w14:paraId="3C204C20" w14:textId="77777777" w:rsidR="00157A9C" w:rsidRDefault="00157A9C" w:rsidP="005E67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>
        <w:rPr>
          <w:rFonts w:ascii="Arial" w:hAnsi="Arial" w:cs="Arial"/>
          <w:lang w:val="en-GB"/>
        </w:rPr>
        <w:t>: RAN5 to evaluate whether this proposal can be extended to demod and RF test cases.</w:t>
      </w:r>
    </w:p>
    <w:p w14:paraId="28215F27" w14:textId="77777777" w:rsidR="00157A9C" w:rsidRDefault="00157A9C" w:rsidP="005E6755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5E6755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05A0402F" w14:textId="1774ABEF" w:rsidR="00B93FFF" w:rsidRDefault="00B93FFF" w:rsidP="005E67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72D2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7B13DF6E" w14:textId="5306BD2D" w:rsidR="00984219" w:rsidRDefault="00984219" w:rsidP="005E67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72D26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 w:rsidR="005A559A">
        <w:rPr>
          <w:rFonts w:ascii="Arial" w:hAnsi="Arial" w:cs="Arial"/>
        </w:rPr>
        <w:t xml:space="preserve"> 3GPP TS 38.522</w:t>
      </w:r>
      <w:r w:rsidR="00672D26">
        <w:rPr>
          <w:rFonts w:ascii="Arial" w:hAnsi="Arial" w:cs="Arial"/>
        </w:rPr>
        <w:t>”, “</w:t>
      </w:r>
      <w:r w:rsidR="00672D26" w:rsidRPr="00672D26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672D26">
        <w:rPr>
          <w:rFonts w:ascii="Arial" w:hAnsi="Arial" w:cs="Arial"/>
        </w:rPr>
        <w:t>”</w:t>
      </w:r>
    </w:p>
    <w:p w14:paraId="769A9E09" w14:textId="077B95C4" w:rsidR="005A559A" w:rsidRDefault="005A559A" w:rsidP="005E67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72D26">
        <w:rPr>
          <w:rFonts w:ascii="Arial" w:hAnsi="Arial" w:cs="Arial"/>
        </w:rPr>
        <w:t>3</w:t>
      </w:r>
      <w:r>
        <w:rPr>
          <w:rFonts w:ascii="Arial" w:hAnsi="Arial" w:cs="Arial"/>
        </w:rPr>
        <w:t>] R5-</w:t>
      </w:r>
      <w:r w:rsidR="005072D2">
        <w:rPr>
          <w:rFonts w:ascii="Arial" w:hAnsi="Arial" w:cs="Arial"/>
        </w:rPr>
        <w:t>234683</w:t>
      </w:r>
      <w:r w:rsidR="00043564">
        <w:rPr>
          <w:rFonts w:ascii="Arial" w:hAnsi="Arial" w:cs="Arial"/>
        </w:rPr>
        <w:t>, “</w:t>
      </w:r>
      <w:r w:rsidR="00043564" w:rsidRPr="00043564">
        <w:rPr>
          <w:rFonts w:ascii="Arial" w:hAnsi="Arial" w:cs="Arial"/>
        </w:rPr>
        <w:t>Discussion on applicability based on subtest</w:t>
      </w:r>
      <w:r w:rsidR="00043564">
        <w:rPr>
          <w:rFonts w:ascii="Arial" w:hAnsi="Arial" w:cs="Arial"/>
        </w:rPr>
        <w:t xml:space="preserve">”, </w:t>
      </w:r>
      <w:proofErr w:type="gramStart"/>
      <w:r w:rsidR="00043564">
        <w:rPr>
          <w:rFonts w:ascii="Arial" w:hAnsi="Arial" w:cs="Arial"/>
        </w:rPr>
        <w:t>Qualcomm</w:t>
      </w:r>
      <w:proofErr w:type="gramEnd"/>
    </w:p>
    <w:p w14:paraId="6F6F5B97" w14:textId="026911C3" w:rsidR="005072D2" w:rsidRDefault="005072D2" w:rsidP="005E67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72D26">
        <w:rPr>
          <w:rFonts w:ascii="Arial" w:hAnsi="Arial" w:cs="Arial"/>
        </w:rPr>
        <w:t>4</w:t>
      </w:r>
      <w:r>
        <w:rPr>
          <w:rFonts w:ascii="Arial" w:hAnsi="Arial" w:cs="Arial"/>
        </w:rPr>
        <w:t>] R5-235947</w:t>
      </w:r>
      <w:r w:rsidR="00043564">
        <w:rPr>
          <w:rFonts w:ascii="Arial" w:hAnsi="Arial" w:cs="Arial"/>
        </w:rPr>
        <w:t>, “</w:t>
      </w:r>
      <w:r w:rsidR="009A1710" w:rsidRPr="009A1710">
        <w:rPr>
          <w:rFonts w:ascii="Arial" w:hAnsi="Arial" w:cs="Arial"/>
        </w:rPr>
        <w:t>Draft CR on applicability update based on subtest</w:t>
      </w:r>
      <w:r w:rsidR="009A1710">
        <w:rPr>
          <w:rFonts w:ascii="Arial" w:hAnsi="Arial" w:cs="Arial"/>
        </w:rPr>
        <w:t xml:space="preserve">”, </w:t>
      </w:r>
      <w:proofErr w:type="gramStart"/>
      <w:r w:rsidR="009A1710">
        <w:rPr>
          <w:rFonts w:ascii="Arial" w:hAnsi="Arial" w:cs="Arial"/>
        </w:rPr>
        <w:t>Qualcomm</w:t>
      </w:r>
      <w:proofErr w:type="gramEnd"/>
    </w:p>
    <w:p w14:paraId="1278E7F6" w14:textId="05877449" w:rsidR="00C052CB" w:rsidRDefault="006A5037" w:rsidP="005E67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[5] R5-23</w:t>
      </w:r>
      <w:r w:rsidR="001D3B59">
        <w:rPr>
          <w:rFonts w:ascii="Arial" w:hAnsi="Arial" w:cs="Arial"/>
        </w:rPr>
        <w:t>7178</w:t>
      </w:r>
      <w:r>
        <w:rPr>
          <w:rFonts w:ascii="Arial" w:hAnsi="Arial" w:cs="Arial"/>
        </w:rPr>
        <w:t>, “</w:t>
      </w:r>
      <w:r w:rsidR="00BE67A5">
        <w:rPr>
          <w:rFonts w:ascii="Arial" w:hAnsi="Arial" w:cs="Arial"/>
        </w:rPr>
        <w:t>Addition of Test Selection Criteria for RRM”, Qualcomm</w:t>
      </w:r>
    </w:p>
    <w:p w14:paraId="009B3F1E" w14:textId="77777777" w:rsidR="00EF72E7" w:rsidRPr="00DE50E0" w:rsidRDefault="00EF72E7" w:rsidP="00922CEC">
      <w:pPr>
        <w:rPr>
          <w:rFonts w:ascii="Arial" w:hAnsi="Arial" w:cs="Arial"/>
        </w:rPr>
      </w:pPr>
    </w:p>
    <w:sectPr w:rsidR="00EF72E7" w:rsidRPr="00DE50E0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4"/>
  </w:num>
  <w:num w:numId="2" w16cid:durableId="1490364588">
    <w:abstractNumId w:val="4"/>
  </w:num>
  <w:num w:numId="3" w16cid:durableId="1290430273">
    <w:abstractNumId w:val="12"/>
  </w:num>
  <w:num w:numId="4" w16cid:durableId="1853571449">
    <w:abstractNumId w:val="16"/>
  </w:num>
  <w:num w:numId="5" w16cid:durableId="690490490">
    <w:abstractNumId w:val="27"/>
  </w:num>
  <w:num w:numId="6" w16cid:durableId="545140020">
    <w:abstractNumId w:val="20"/>
  </w:num>
  <w:num w:numId="7" w16cid:durableId="1561211312">
    <w:abstractNumId w:val="15"/>
  </w:num>
  <w:num w:numId="8" w16cid:durableId="317006351">
    <w:abstractNumId w:val="11"/>
  </w:num>
  <w:num w:numId="9" w16cid:durableId="305354383">
    <w:abstractNumId w:val="22"/>
  </w:num>
  <w:num w:numId="10" w16cid:durableId="790519792">
    <w:abstractNumId w:val="19"/>
  </w:num>
  <w:num w:numId="11" w16cid:durableId="1149830354">
    <w:abstractNumId w:val="28"/>
  </w:num>
  <w:num w:numId="12" w16cid:durableId="1528374908">
    <w:abstractNumId w:val="6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5"/>
  </w:num>
  <w:num w:numId="16" w16cid:durableId="148059910">
    <w:abstractNumId w:val="13"/>
  </w:num>
  <w:num w:numId="17" w16cid:durableId="654336341">
    <w:abstractNumId w:val="18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6"/>
  </w:num>
  <w:num w:numId="24" w16cid:durableId="572396327">
    <w:abstractNumId w:val="8"/>
  </w:num>
  <w:num w:numId="25" w16cid:durableId="1328173288">
    <w:abstractNumId w:val="23"/>
  </w:num>
  <w:num w:numId="26" w16cid:durableId="576132330">
    <w:abstractNumId w:val="21"/>
  </w:num>
  <w:num w:numId="27" w16cid:durableId="779450466">
    <w:abstractNumId w:val="5"/>
  </w:num>
  <w:num w:numId="28" w16cid:durableId="530069704">
    <w:abstractNumId w:val="7"/>
  </w:num>
  <w:num w:numId="29" w16cid:durableId="1237857242">
    <w:abstractNumId w:val="24"/>
  </w:num>
  <w:num w:numId="30" w16cid:durableId="186143184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3564"/>
    <w:rsid w:val="000448F2"/>
    <w:rsid w:val="00044E07"/>
    <w:rsid w:val="0004580B"/>
    <w:rsid w:val="00047D1E"/>
    <w:rsid w:val="00051969"/>
    <w:rsid w:val="00052D90"/>
    <w:rsid w:val="00055ADE"/>
    <w:rsid w:val="000576A8"/>
    <w:rsid w:val="00060330"/>
    <w:rsid w:val="0006056E"/>
    <w:rsid w:val="00063A02"/>
    <w:rsid w:val="00065810"/>
    <w:rsid w:val="00066F9A"/>
    <w:rsid w:val="00067275"/>
    <w:rsid w:val="000726A9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2414"/>
    <w:rsid w:val="000C311C"/>
    <w:rsid w:val="000C4597"/>
    <w:rsid w:val="000C47AA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E60EF"/>
    <w:rsid w:val="000E750B"/>
    <w:rsid w:val="000F30AA"/>
    <w:rsid w:val="000F35C7"/>
    <w:rsid w:val="000F4075"/>
    <w:rsid w:val="000F7FDA"/>
    <w:rsid w:val="00100686"/>
    <w:rsid w:val="00101964"/>
    <w:rsid w:val="00105712"/>
    <w:rsid w:val="00106A88"/>
    <w:rsid w:val="001070A6"/>
    <w:rsid w:val="00107D64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3FD2"/>
    <w:rsid w:val="00144471"/>
    <w:rsid w:val="001447CE"/>
    <w:rsid w:val="00147C8F"/>
    <w:rsid w:val="00157A9C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7423B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A17AA"/>
    <w:rsid w:val="001A1C3B"/>
    <w:rsid w:val="001A2849"/>
    <w:rsid w:val="001A37A0"/>
    <w:rsid w:val="001A419A"/>
    <w:rsid w:val="001A5E91"/>
    <w:rsid w:val="001B07FE"/>
    <w:rsid w:val="001B480D"/>
    <w:rsid w:val="001B6A36"/>
    <w:rsid w:val="001C2A9E"/>
    <w:rsid w:val="001C3FEB"/>
    <w:rsid w:val="001C43AC"/>
    <w:rsid w:val="001D3342"/>
    <w:rsid w:val="001D3B59"/>
    <w:rsid w:val="001D40DB"/>
    <w:rsid w:val="001D4A76"/>
    <w:rsid w:val="001D51E1"/>
    <w:rsid w:val="001E067E"/>
    <w:rsid w:val="001E1DA9"/>
    <w:rsid w:val="001E1E5D"/>
    <w:rsid w:val="001E5035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10255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351C"/>
    <w:rsid w:val="0024731F"/>
    <w:rsid w:val="002475B8"/>
    <w:rsid w:val="00251693"/>
    <w:rsid w:val="00252E8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1796"/>
    <w:rsid w:val="00292481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C4575"/>
    <w:rsid w:val="002D29EF"/>
    <w:rsid w:val="002D2A18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2F3DB4"/>
    <w:rsid w:val="003002CF"/>
    <w:rsid w:val="0030134F"/>
    <w:rsid w:val="00302556"/>
    <w:rsid w:val="0030393C"/>
    <w:rsid w:val="0030515D"/>
    <w:rsid w:val="0030632A"/>
    <w:rsid w:val="00306753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904"/>
    <w:rsid w:val="00360DB8"/>
    <w:rsid w:val="0036144C"/>
    <w:rsid w:val="0036202B"/>
    <w:rsid w:val="00363B31"/>
    <w:rsid w:val="003641D4"/>
    <w:rsid w:val="003647A7"/>
    <w:rsid w:val="003649CF"/>
    <w:rsid w:val="00367928"/>
    <w:rsid w:val="00367C0A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321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0A0A"/>
    <w:rsid w:val="003B1110"/>
    <w:rsid w:val="003B11B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AA3"/>
    <w:rsid w:val="003D7BA7"/>
    <w:rsid w:val="003E1B43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13C01"/>
    <w:rsid w:val="004211A9"/>
    <w:rsid w:val="004223E4"/>
    <w:rsid w:val="004226CF"/>
    <w:rsid w:val="004234E2"/>
    <w:rsid w:val="00424A85"/>
    <w:rsid w:val="00424C58"/>
    <w:rsid w:val="00426744"/>
    <w:rsid w:val="00426D0A"/>
    <w:rsid w:val="0043006B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67B8"/>
    <w:rsid w:val="00437012"/>
    <w:rsid w:val="00450372"/>
    <w:rsid w:val="004601AC"/>
    <w:rsid w:val="00460799"/>
    <w:rsid w:val="00460937"/>
    <w:rsid w:val="00461EF8"/>
    <w:rsid w:val="00464E75"/>
    <w:rsid w:val="004659AA"/>
    <w:rsid w:val="00467695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64E6"/>
    <w:rsid w:val="00477A42"/>
    <w:rsid w:val="00480FA9"/>
    <w:rsid w:val="00481222"/>
    <w:rsid w:val="00482CF7"/>
    <w:rsid w:val="00483186"/>
    <w:rsid w:val="00483668"/>
    <w:rsid w:val="00483C89"/>
    <w:rsid w:val="00484468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3D5"/>
    <w:rsid w:val="004B2C3B"/>
    <w:rsid w:val="004B3209"/>
    <w:rsid w:val="004B3C79"/>
    <w:rsid w:val="004B51B9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E7A14"/>
    <w:rsid w:val="004F1C9B"/>
    <w:rsid w:val="004F251C"/>
    <w:rsid w:val="004F5FD4"/>
    <w:rsid w:val="004F6D39"/>
    <w:rsid w:val="004F7412"/>
    <w:rsid w:val="004F7B35"/>
    <w:rsid w:val="00500AA2"/>
    <w:rsid w:val="00502A37"/>
    <w:rsid w:val="005050D7"/>
    <w:rsid w:val="00505244"/>
    <w:rsid w:val="005072D2"/>
    <w:rsid w:val="00510B86"/>
    <w:rsid w:val="00511A70"/>
    <w:rsid w:val="00512C79"/>
    <w:rsid w:val="005136A3"/>
    <w:rsid w:val="005144D6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5EC9"/>
    <w:rsid w:val="0054701A"/>
    <w:rsid w:val="00547737"/>
    <w:rsid w:val="00551670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37F7"/>
    <w:rsid w:val="005746A9"/>
    <w:rsid w:val="005746C0"/>
    <w:rsid w:val="00575BAC"/>
    <w:rsid w:val="00577423"/>
    <w:rsid w:val="005809D9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1198"/>
    <w:rsid w:val="00591ED0"/>
    <w:rsid w:val="00593A83"/>
    <w:rsid w:val="0059661B"/>
    <w:rsid w:val="005976C6"/>
    <w:rsid w:val="005A0364"/>
    <w:rsid w:val="005A3244"/>
    <w:rsid w:val="005A3A74"/>
    <w:rsid w:val="005A4A43"/>
    <w:rsid w:val="005A559A"/>
    <w:rsid w:val="005A7C5E"/>
    <w:rsid w:val="005B0B30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193"/>
    <w:rsid w:val="005E5BDA"/>
    <w:rsid w:val="005E5D3D"/>
    <w:rsid w:val="005E6755"/>
    <w:rsid w:val="005E6C8B"/>
    <w:rsid w:val="005E7121"/>
    <w:rsid w:val="005E7B3C"/>
    <w:rsid w:val="005F2A7E"/>
    <w:rsid w:val="005F3BAB"/>
    <w:rsid w:val="005F4C27"/>
    <w:rsid w:val="005F5919"/>
    <w:rsid w:val="005F5967"/>
    <w:rsid w:val="00600DD0"/>
    <w:rsid w:val="006019A9"/>
    <w:rsid w:val="006032A0"/>
    <w:rsid w:val="0060583D"/>
    <w:rsid w:val="00605E5D"/>
    <w:rsid w:val="006118CD"/>
    <w:rsid w:val="00612A2B"/>
    <w:rsid w:val="00614B69"/>
    <w:rsid w:val="00617593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5CEA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10A6"/>
    <w:rsid w:val="00672D26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037"/>
    <w:rsid w:val="006A5A41"/>
    <w:rsid w:val="006A6A68"/>
    <w:rsid w:val="006B037C"/>
    <w:rsid w:val="006B26E9"/>
    <w:rsid w:val="006B6036"/>
    <w:rsid w:val="006C14F2"/>
    <w:rsid w:val="006C3845"/>
    <w:rsid w:val="006C5035"/>
    <w:rsid w:val="006C5CC6"/>
    <w:rsid w:val="006C5F59"/>
    <w:rsid w:val="006C6973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702E3C"/>
    <w:rsid w:val="00703BA0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5DA6"/>
    <w:rsid w:val="00776E09"/>
    <w:rsid w:val="007809E3"/>
    <w:rsid w:val="00781F43"/>
    <w:rsid w:val="0078238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C321E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1BEF"/>
    <w:rsid w:val="007F2CD5"/>
    <w:rsid w:val="007F3D4D"/>
    <w:rsid w:val="007F5B27"/>
    <w:rsid w:val="007F5CC5"/>
    <w:rsid w:val="007F64C8"/>
    <w:rsid w:val="00800B63"/>
    <w:rsid w:val="008011B1"/>
    <w:rsid w:val="0080241F"/>
    <w:rsid w:val="0080526C"/>
    <w:rsid w:val="00805EC9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59F6"/>
    <w:rsid w:val="00845FCD"/>
    <w:rsid w:val="008464BC"/>
    <w:rsid w:val="008471EA"/>
    <w:rsid w:val="008472CF"/>
    <w:rsid w:val="0084781A"/>
    <w:rsid w:val="00855805"/>
    <w:rsid w:val="00856BB2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2A98"/>
    <w:rsid w:val="00875147"/>
    <w:rsid w:val="008754F3"/>
    <w:rsid w:val="00875AF0"/>
    <w:rsid w:val="00875EF7"/>
    <w:rsid w:val="008818EA"/>
    <w:rsid w:val="00881CB9"/>
    <w:rsid w:val="00882EEE"/>
    <w:rsid w:val="008843E0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48DB"/>
    <w:rsid w:val="008B5996"/>
    <w:rsid w:val="008C1735"/>
    <w:rsid w:val="008C17EC"/>
    <w:rsid w:val="008C1B34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55FC"/>
    <w:rsid w:val="008D63E1"/>
    <w:rsid w:val="008D687F"/>
    <w:rsid w:val="008F0238"/>
    <w:rsid w:val="008F0E17"/>
    <w:rsid w:val="008F3AED"/>
    <w:rsid w:val="008F4035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4D11"/>
    <w:rsid w:val="009550BE"/>
    <w:rsid w:val="00956490"/>
    <w:rsid w:val="009568EE"/>
    <w:rsid w:val="00957092"/>
    <w:rsid w:val="0095781F"/>
    <w:rsid w:val="00957C3E"/>
    <w:rsid w:val="00960669"/>
    <w:rsid w:val="00961F75"/>
    <w:rsid w:val="009662D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87893"/>
    <w:rsid w:val="009901E7"/>
    <w:rsid w:val="00994B9C"/>
    <w:rsid w:val="00994FAE"/>
    <w:rsid w:val="00996F79"/>
    <w:rsid w:val="009A1710"/>
    <w:rsid w:val="009A20B6"/>
    <w:rsid w:val="009A55AE"/>
    <w:rsid w:val="009A716A"/>
    <w:rsid w:val="009A72BF"/>
    <w:rsid w:val="009A74B5"/>
    <w:rsid w:val="009A77D8"/>
    <w:rsid w:val="009B4D6B"/>
    <w:rsid w:val="009B555A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1E4F"/>
    <w:rsid w:val="009D3579"/>
    <w:rsid w:val="009D78DA"/>
    <w:rsid w:val="009E0A9E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0044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5FA1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52C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16DB"/>
    <w:rsid w:val="00A623D8"/>
    <w:rsid w:val="00A65B62"/>
    <w:rsid w:val="00A66CE1"/>
    <w:rsid w:val="00A67244"/>
    <w:rsid w:val="00A67E25"/>
    <w:rsid w:val="00A70272"/>
    <w:rsid w:val="00A70724"/>
    <w:rsid w:val="00A71C4F"/>
    <w:rsid w:val="00A71FB1"/>
    <w:rsid w:val="00A727EE"/>
    <w:rsid w:val="00A73BB0"/>
    <w:rsid w:val="00A74374"/>
    <w:rsid w:val="00A748A7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E71"/>
    <w:rsid w:val="00AF3A04"/>
    <w:rsid w:val="00AF70BE"/>
    <w:rsid w:val="00B01034"/>
    <w:rsid w:val="00B03D31"/>
    <w:rsid w:val="00B06C5D"/>
    <w:rsid w:val="00B11773"/>
    <w:rsid w:val="00B118F7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CF4"/>
    <w:rsid w:val="00B320DC"/>
    <w:rsid w:val="00B323EB"/>
    <w:rsid w:val="00B327A6"/>
    <w:rsid w:val="00B33867"/>
    <w:rsid w:val="00B34BDA"/>
    <w:rsid w:val="00B34C18"/>
    <w:rsid w:val="00B373FC"/>
    <w:rsid w:val="00B378E1"/>
    <w:rsid w:val="00B41208"/>
    <w:rsid w:val="00B42930"/>
    <w:rsid w:val="00B46528"/>
    <w:rsid w:val="00B46F98"/>
    <w:rsid w:val="00B47815"/>
    <w:rsid w:val="00B50340"/>
    <w:rsid w:val="00B50E16"/>
    <w:rsid w:val="00B5376B"/>
    <w:rsid w:val="00B54F1A"/>
    <w:rsid w:val="00B55633"/>
    <w:rsid w:val="00B56E1F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52DF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A1DBA"/>
    <w:rsid w:val="00BB077C"/>
    <w:rsid w:val="00BB750A"/>
    <w:rsid w:val="00BB7D37"/>
    <w:rsid w:val="00BC00E3"/>
    <w:rsid w:val="00BC1A9A"/>
    <w:rsid w:val="00BC1ADC"/>
    <w:rsid w:val="00BC39AB"/>
    <w:rsid w:val="00BC3AD2"/>
    <w:rsid w:val="00BC430D"/>
    <w:rsid w:val="00BC512C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3A84"/>
    <w:rsid w:val="00BE5A7B"/>
    <w:rsid w:val="00BE67A5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F65"/>
    <w:rsid w:val="00C82114"/>
    <w:rsid w:val="00C93848"/>
    <w:rsid w:val="00C94B0C"/>
    <w:rsid w:val="00C950B9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3D56"/>
    <w:rsid w:val="00CB5175"/>
    <w:rsid w:val="00CB5FA0"/>
    <w:rsid w:val="00CB6E8A"/>
    <w:rsid w:val="00CB6FAB"/>
    <w:rsid w:val="00CC35F0"/>
    <w:rsid w:val="00CC7BD1"/>
    <w:rsid w:val="00CD00B1"/>
    <w:rsid w:val="00CD0B44"/>
    <w:rsid w:val="00CD2E78"/>
    <w:rsid w:val="00CD6031"/>
    <w:rsid w:val="00CD77A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67845"/>
    <w:rsid w:val="00D738E7"/>
    <w:rsid w:val="00D73C93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952AA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47E"/>
    <w:rsid w:val="00DE47D0"/>
    <w:rsid w:val="00DE50E0"/>
    <w:rsid w:val="00DE5B90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64B3"/>
    <w:rsid w:val="00E27F17"/>
    <w:rsid w:val="00E30591"/>
    <w:rsid w:val="00E32EB4"/>
    <w:rsid w:val="00E3447D"/>
    <w:rsid w:val="00E37835"/>
    <w:rsid w:val="00E37ACE"/>
    <w:rsid w:val="00E37B6F"/>
    <w:rsid w:val="00E41466"/>
    <w:rsid w:val="00E47AB8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E2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A063B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2E7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929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49C"/>
    <w:rsid w:val="00F42570"/>
    <w:rsid w:val="00F4440D"/>
    <w:rsid w:val="00F454D1"/>
    <w:rsid w:val="00F46000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0072"/>
    <w:rsid w:val="00F816C5"/>
    <w:rsid w:val="00F81B79"/>
    <w:rsid w:val="00F821F8"/>
    <w:rsid w:val="00F84071"/>
    <w:rsid w:val="00F84504"/>
    <w:rsid w:val="00F8590A"/>
    <w:rsid w:val="00F8697F"/>
    <w:rsid w:val="00F87121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205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94F"/>
    <w:rsid w:val="00FE5620"/>
    <w:rsid w:val="00FE6977"/>
    <w:rsid w:val="00FE7318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379</cp:revision>
  <cp:lastPrinted>2018-01-03T23:25:00Z</cp:lastPrinted>
  <dcterms:created xsi:type="dcterms:W3CDTF">2022-10-22T01:09:00Z</dcterms:created>
  <dcterms:modified xsi:type="dcterms:W3CDTF">2023-11-04T02:55:00Z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