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AD0433">
        <w:rPr>
          <w:b/>
          <w:i/>
          <w:noProof/>
          <w:sz w:val="28"/>
        </w:rPr>
        <w:t>6733</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D0433" w:rsidP="003916B4">
            <w:pPr>
              <w:pStyle w:val="CRCoverPage"/>
              <w:spacing w:after="0"/>
              <w:jc w:val="center"/>
              <w:rPr>
                <w:noProof/>
              </w:rPr>
            </w:pPr>
            <w:r>
              <w:rPr>
                <w:b/>
                <w:noProof/>
                <w:sz w:val="28"/>
              </w:rPr>
              <w:t>2760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470D0" w:rsidP="00021E07">
            <w:pPr>
              <w:pStyle w:val="CRCoverPage"/>
              <w:spacing w:after="0"/>
              <w:jc w:val="center"/>
              <w:rPr>
                <w:noProof/>
                <w:sz w:val="28"/>
              </w:rPr>
            </w:pPr>
            <w:r>
              <w:rPr>
                <w:b/>
                <w:noProof/>
                <w:sz w:val="28"/>
              </w:rPr>
              <w:t>18.0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470D0" w:rsidP="002A6414">
            <w:pPr>
              <w:pStyle w:val="CRCoverPage"/>
              <w:spacing w:after="0"/>
              <w:ind w:left="100"/>
              <w:rPr>
                <w:noProof/>
              </w:rPr>
            </w:pPr>
            <w:r w:rsidRPr="00B470D0">
              <w:rPr>
                <w:noProof/>
              </w:rPr>
              <w:t>Correction to RedCap RRM TC 16.4.1.1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470D0">
              <w:rPr>
                <w:noProof/>
              </w:rPr>
              <w:t>,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D0433">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B470D0" w:rsidP="00BC2D94">
            <w:pPr>
              <w:pStyle w:val="CRCoverPage"/>
              <w:numPr>
                <w:ilvl w:val="0"/>
                <w:numId w:val="14"/>
              </w:numPr>
              <w:spacing w:after="0"/>
              <w:rPr>
                <w:lang w:eastAsia="ja-JP"/>
              </w:rPr>
            </w:pPr>
            <w:r>
              <w:rPr>
                <w:lang w:eastAsia="zh-CN"/>
              </w:rPr>
              <w:t>SRS RMC used in sub-test #2</w:t>
            </w:r>
            <w:r>
              <w:t xml:space="preserve"> </w:t>
            </w:r>
            <w:proofErr w:type="spellStart"/>
            <w:r>
              <w:t>conflits</w:t>
            </w:r>
            <w:proofErr w:type="spellEnd"/>
            <w:r>
              <w:t xml:space="preserve"> with the </w:t>
            </w:r>
            <w:proofErr w:type="spellStart"/>
            <w:r>
              <w:t>TDD</w:t>
            </w:r>
            <w:proofErr w:type="spellEnd"/>
            <w:r>
              <w:t xml:space="preserve"> UL/DL pattern configuration used:</w:t>
            </w:r>
          </w:p>
          <w:p w:rsidR="00B470D0" w:rsidRDefault="00B470D0" w:rsidP="00B470D0">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or test config 2, TDDConf.1.1 (</w:t>
            </w:r>
            <w:proofErr w:type="spellStart"/>
            <w:r>
              <w:rPr>
                <w:rFonts w:eastAsiaTheme="minorEastAsia"/>
                <w:lang w:eastAsia="zh-CN"/>
              </w:rPr>
              <w:t>DSUUD</w:t>
            </w:r>
            <w:proofErr w:type="spellEnd"/>
            <w:r>
              <w:rPr>
                <w:rFonts w:eastAsiaTheme="minorEastAsia"/>
                <w:lang w:eastAsia="zh-CN"/>
              </w:rPr>
              <w:t xml:space="preserve">) and </w:t>
            </w:r>
            <w:r>
              <w:rPr>
                <w:lang w:eastAsia="zh-CN"/>
              </w:rPr>
              <w:t>SRSConf.3 are</w:t>
            </w:r>
            <w:r>
              <w:rPr>
                <w:rFonts w:eastAsiaTheme="minorEastAsia"/>
                <w:lang w:eastAsia="zh-CN"/>
              </w:rPr>
              <w:t xml:space="preserve"> used, According to </w:t>
            </w:r>
            <w:r w:rsidRPr="00C74756">
              <w:t>Table 16.4.1.1.5-2</w:t>
            </w:r>
            <w:r>
              <w:t xml:space="preserve">, periodicity and offset for </w:t>
            </w:r>
            <w:r>
              <w:rPr>
                <w:lang w:eastAsia="zh-CN"/>
              </w:rPr>
              <w:t>SRSConf.3 is 320 slot and 0 slot, which means that SRS resource falls in DL slot.</w:t>
            </w:r>
          </w:p>
          <w:p w:rsidR="00B470D0" w:rsidRDefault="00B470D0" w:rsidP="00B470D0">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or test config 3, TDDConf.2.1 (</w:t>
            </w:r>
            <w:proofErr w:type="spellStart"/>
            <w:r>
              <w:rPr>
                <w:rFonts w:eastAsiaTheme="minorEastAsia"/>
                <w:lang w:eastAsia="zh-CN"/>
              </w:rPr>
              <w:t>DDDSUUUUDD</w:t>
            </w:r>
            <w:proofErr w:type="spellEnd"/>
            <w:r>
              <w:rPr>
                <w:rFonts w:eastAsiaTheme="minorEastAsia"/>
                <w:lang w:eastAsia="zh-CN"/>
              </w:rPr>
              <w:t xml:space="preserve">) and </w:t>
            </w:r>
            <w:r>
              <w:rPr>
                <w:lang w:eastAsia="zh-CN"/>
              </w:rPr>
              <w:t>SRSConf.2 are</w:t>
            </w:r>
            <w:r>
              <w:rPr>
                <w:rFonts w:eastAsiaTheme="minorEastAsia"/>
                <w:lang w:eastAsia="zh-CN"/>
              </w:rPr>
              <w:t xml:space="preserve"> used, According to </w:t>
            </w:r>
            <w:r w:rsidRPr="00C74756">
              <w:t>Table 16.4.1.1.5-2</w:t>
            </w:r>
            <w:r>
              <w:t xml:space="preserve">, periodicity and offset for </w:t>
            </w:r>
            <w:r>
              <w:rPr>
                <w:lang w:eastAsia="zh-CN"/>
              </w:rPr>
              <w:t>SRSConf.3 is 640 slot and 0 slot, which means that SRS resource falls in DL slot.</w:t>
            </w:r>
          </w:p>
          <w:p w:rsidR="00B470D0" w:rsidRDefault="00B470D0" w:rsidP="00B470D0">
            <w:pPr>
              <w:pStyle w:val="CRCoverPage"/>
              <w:spacing w:after="0"/>
              <w:ind w:left="520"/>
              <w:rPr>
                <w:lang w:eastAsia="ja-JP"/>
              </w:rPr>
            </w:pPr>
          </w:p>
          <w:p w:rsidR="00D637BC" w:rsidRPr="00B470D0" w:rsidRDefault="00B470D0" w:rsidP="00B470D0">
            <w:pPr>
              <w:pStyle w:val="CRCoverPage"/>
              <w:spacing w:after="0"/>
              <w:ind w:left="520"/>
              <w:rPr>
                <w:rFonts w:eastAsiaTheme="minorEastAsia"/>
                <w:lang w:eastAsia="zh-CN"/>
              </w:rPr>
            </w:pPr>
            <w:r>
              <w:rPr>
                <w:rFonts w:eastAsiaTheme="minorEastAsia"/>
                <w:lang w:eastAsia="zh-CN"/>
              </w:rPr>
              <w:t xml:space="preserve">We suggest align the SRS RMC with Rel-15 legacy timing accuracy TC 6.4.1.1, i.e. change the offset for </w:t>
            </w:r>
            <w:r>
              <w:rPr>
                <w:lang w:eastAsia="zh-CN"/>
              </w:rPr>
              <w:t>SRSConf.2 &amp; SRSConf.3 to 5 slots &amp; 3 slots respectively.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637BC" w:rsidRPr="00A31ABC" w:rsidRDefault="0000159C" w:rsidP="00203FB5">
            <w:pPr>
              <w:pStyle w:val="CRCoverPage"/>
              <w:numPr>
                <w:ilvl w:val="0"/>
                <w:numId w:val="15"/>
              </w:numPr>
              <w:spacing w:after="0"/>
              <w:rPr>
                <w:lang w:eastAsia="ja-JP"/>
              </w:rPr>
            </w:pPr>
            <w:r>
              <w:rPr>
                <w:lang w:eastAsia="ja-JP"/>
              </w:rPr>
              <w:t>Issues mentioned above are solved.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370AA" w:rsidP="00653DEF">
            <w:pPr>
              <w:pStyle w:val="CRCoverPage"/>
              <w:spacing w:after="0"/>
              <w:ind w:left="100"/>
              <w:rPr>
                <w:noProof/>
                <w:lang w:eastAsia="zh-CN"/>
              </w:rPr>
            </w:pPr>
            <w:r>
              <w:rPr>
                <w:rFonts w:hint="eastAsia"/>
                <w:noProof/>
                <w:lang w:eastAsia="zh-CN"/>
              </w:rPr>
              <w:t>Conformant</w:t>
            </w:r>
            <w:r>
              <w:rPr>
                <w:noProof/>
                <w:lang w:eastAsia="zh-CN"/>
              </w:rPr>
              <w:t xml:space="preserve"> </w:t>
            </w:r>
            <w:r>
              <w:rPr>
                <w:rFonts w:hint="eastAsia"/>
                <w:noProof/>
                <w:lang w:eastAsia="zh-CN"/>
              </w:rPr>
              <w:t>UE</w:t>
            </w:r>
            <w:r>
              <w:rPr>
                <w:noProof/>
                <w:lang w:eastAsia="zh-CN"/>
              </w:rPr>
              <w:t xml:space="preserve"> may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370AA" w:rsidP="00895DFD">
            <w:pPr>
              <w:pStyle w:val="CRCoverPage"/>
              <w:spacing w:after="0"/>
              <w:ind w:left="100"/>
              <w:rPr>
                <w:noProof/>
                <w:lang w:eastAsia="zh-CN"/>
              </w:rPr>
            </w:pPr>
            <w:r>
              <w:rPr>
                <w:noProof/>
                <w:lang w:eastAsia="zh-CN"/>
              </w:rPr>
              <w:t>16.4.1.1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F370AA" w:rsidRPr="00C74756" w:rsidRDefault="00F370AA" w:rsidP="00F370AA">
      <w:pPr>
        <w:pStyle w:val="40"/>
      </w:pPr>
      <w:r w:rsidRPr="00C74756">
        <w:t>16.4.1.1</w:t>
      </w:r>
      <w:r w:rsidRPr="00C74756">
        <w:tab/>
        <w:t xml:space="preserve">NR SA FR1 NR UE Transmit Timing Test for FR1 for 1Rx </w:t>
      </w:r>
      <w:proofErr w:type="spellStart"/>
      <w:r w:rsidRPr="00C74756">
        <w:t>RedCap</w:t>
      </w:r>
      <w:proofErr w:type="spellEnd"/>
      <w:r w:rsidRPr="00C74756">
        <w:t xml:space="preserve"> UE</w:t>
      </w:r>
    </w:p>
    <w:p w:rsidR="00F370AA" w:rsidRPr="00C74756" w:rsidRDefault="00F370AA" w:rsidP="00F370AA">
      <w:pPr>
        <w:pStyle w:val="H6"/>
      </w:pPr>
      <w:r w:rsidRPr="00C74756">
        <w:t>16.4.1.1.1</w:t>
      </w:r>
      <w:r w:rsidRPr="00C74756">
        <w:tab/>
        <w:t>Test purpose</w:t>
      </w:r>
    </w:p>
    <w:p w:rsidR="00F370AA" w:rsidRPr="00C74756" w:rsidRDefault="00F370AA" w:rsidP="00F370AA">
      <w:r w:rsidRPr="00C74756">
        <w:t xml:space="preserve">The purpose of this test is to verify that the UE can follow frame timing change of the connected </w:t>
      </w:r>
      <w:proofErr w:type="spellStart"/>
      <w:r w:rsidRPr="00C74756">
        <w:t>gNodeb</w:t>
      </w:r>
      <w:proofErr w:type="spellEnd"/>
      <w:r w:rsidRPr="00C74756">
        <w:t xml:space="preserve"> and that the UE initial </w:t>
      </w:r>
      <w:proofErr w:type="gramStart"/>
      <w:r w:rsidRPr="00C74756">
        <w:t>transmit</w:t>
      </w:r>
      <w:proofErr w:type="gramEnd"/>
      <w:r w:rsidRPr="00C74756">
        <w:t xml:space="preserve"> timing accuracy, maximum amount of timing change in one adjustment, minimum and maximum adjustment rate are within the specified limits. This test will verify the requirements in 38.133 [6] clause 7.1A.2.</w:t>
      </w:r>
    </w:p>
    <w:p w:rsidR="00F370AA" w:rsidRPr="00C74756" w:rsidRDefault="00F370AA" w:rsidP="00F370AA">
      <w:pPr>
        <w:pStyle w:val="H6"/>
      </w:pPr>
      <w:r w:rsidRPr="00C74756">
        <w:t>16.4.1.1.2</w:t>
      </w:r>
      <w:r w:rsidRPr="00C74756">
        <w:tab/>
        <w:t>Test applicability</w:t>
      </w:r>
    </w:p>
    <w:p w:rsidR="00F370AA" w:rsidRPr="00C74756" w:rsidRDefault="00F370AA" w:rsidP="00F370AA">
      <w:r w:rsidRPr="00C74756">
        <w:t xml:space="preserve">This test applies to all types of NR </w:t>
      </w:r>
      <w:proofErr w:type="spellStart"/>
      <w:r w:rsidRPr="00C74756">
        <w:t>Red</w:t>
      </w:r>
      <w:r w:rsidRPr="00C74756">
        <w:rPr>
          <w:lang w:eastAsia="zh-CN"/>
        </w:rPr>
        <w:t>Cap</w:t>
      </w:r>
      <w:proofErr w:type="spellEnd"/>
      <w:r w:rsidRPr="00C74756">
        <w:t xml:space="preserve"> UE with 1Rx from Release 17 onwards.</w:t>
      </w:r>
    </w:p>
    <w:p w:rsidR="00F370AA" w:rsidRPr="00C74756" w:rsidRDefault="00F370AA" w:rsidP="00F370AA">
      <w:pPr>
        <w:pStyle w:val="H6"/>
      </w:pPr>
      <w:r w:rsidRPr="00C74756">
        <w:t>16.4.1.1.3</w:t>
      </w:r>
      <w:r w:rsidRPr="00C74756">
        <w:tab/>
        <w:t>Minimum conformance requirements</w:t>
      </w:r>
    </w:p>
    <w:p w:rsidR="00F370AA" w:rsidRPr="00C74756" w:rsidRDefault="00F370AA" w:rsidP="00F370AA">
      <w:pPr>
        <w:rPr>
          <w:lang w:eastAsia="sv-SE"/>
        </w:rPr>
      </w:pPr>
      <w:r w:rsidRPr="00C74756">
        <w:rPr>
          <w:lang w:eastAsia="sv-SE"/>
        </w:rPr>
        <w:t>The minimum conformance requirements are specified in clause 16.4.1.0.1.</w:t>
      </w:r>
    </w:p>
    <w:p w:rsidR="00F370AA" w:rsidRPr="00C74756" w:rsidRDefault="00F370AA" w:rsidP="00F370AA">
      <w:r w:rsidRPr="00C74756">
        <w:t>The normative reference for this requirement is TS.38.133 [6] clause A.16.4.1.1</w:t>
      </w:r>
    </w:p>
    <w:p w:rsidR="00F370AA" w:rsidRPr="00C74756" w:rsidRDefault="00F370AA" w:rsidP="00F370AA">
      <w:pPr>
        <w:pStyle w:val="H6"/>
      </w:pPr>
      <w:r w:rsidRPr="00C74756">
        <w:t>16.4.1.1.4</w:t>
      </w:r>
      <w:r w:rsidRPr="00C74756">
        <w:tab/>
        <w:t>Test Description</w:t>
      </w:r>
    </w:p>
    <w:p w:rsidR="00F370AA" w:rsidRPr="00C74756" w:rsidRDefault="00F370AA" w:rsidP="00F370AA">
      <w:pPr>
        <w:pStyle w:val="H6"/>
      </w:pPr>
      <w:r w:rsidRPr="00C74756">
        <w:t>16.4.1.1.4.1</w:t>
      </w:r>
      <w:r w:rsidRPr="00C74756">
        <w:tab/>
        <w:t>Initial Conditions</w:t>
      </w:r>
    </w:p>
    <w:p w:rsidR="00F370AA" w:rsidRPr="00C74756" w:rsidRDefault="00F370AA" w:rsidP="00F370AA">
      <w:r w:rsidRPr="00C74756">
        <w:t xml:space="preserve">Same as the initial conditions given in </w:t>
      </w:r>
      <w:r w:rsidRPr="00C74756">
        <w:rPr>
          <w:lang w:eastAsia="zh-CN"/>
        </w:rPr>
        <w:t>clause</w:t>
      </w:r>
      <w:r w:rsidRPr="00C74756">
        <w:t xml:space="preserve"> 6.4.1.1.4.1 with following exceptions:</w:t>
      </w:r>
    </w:p>
    <w:p w:rsidR="00F370AA" w:rsidRPr="00C74756" w:rsidRDefault="00F370AA" w:rsidP="00F370AA">
      <w:pPr>
        <w:pStyle w:val="B10"/>
      </w:pPr>
      <w:r w:rsidRPr="00C74756">
        <w:rPr>
          <w:lang w:eastAsia="zh-CN"/>
        </w:rPr>
        <w:t>-</w:t>
      </w:r>
      <w:r w:rsidRPr="00C74756">
        <w:rPr>
          <w:lang w:eastAsia="zh-CN"/>
        </w:rPr>
        <w:tab/>
      </w:r>
      <w:r w:rsidRPr="00C74756">
        <w:t>Table 6.4.1.1.4.1-1 is replaced by Table 16.4.1.1.4.1-1.</w:t>
      </w:r>
    </w:p>
    <w:p w:rsidR="00F370AA" w:rsidRPr="00C74756" w:rsidRDefault="00F370AA" w:rsidP="00F370AA">
      <w:pPr>
        <w:pStyle w:val="B10"/>
        <w:rPr>
          <w:lang w:eastAsia="zh-CN"/>
        </w:rPr>
      </w:pPr>
      <w:r w:rsidRPr="00C74756">
        <w:rPr>
          <w:lang w:eastAsia="zh-CN"/>
        </w:rPr>
        <w:t>-</w:t>
      </w:r>
      <w:r w:rsidRPr="00C74756">
        <w:rPr>
          <w:lang w:eastAsia="zh-CN"/>
        </w:rPr>
        <w:tab/>
      </w:r>
      <w:r w:rsidRPr="00C74756">
        <w:t>Table 6.4.1.1.4.1-2 is replaced by Table 16.4.1.1.4.1-2</w:t>
      </w:r>
    </w:p>
    <w:p w:rsidR="00F370AA" w:rsidRPr="00C74756" w:rsidRDefault="00F370AA" w:rsidP="00F370AA">
      <w:pPr>
        <w:pStyle w:val="TH"/>
      </w:pPr>
      <w:r w:rsidRPr="00C74756">
        <w:t xml:space="preserve">Table 16.4.1.1.4.1-1: Supported test configurations for FR1 </w:t>
      </w:r>
      <w:proofErr w:type="spellStart"/>
      <w:r w:rsidRPr="00C7475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F370AA" w:rsidRPr="00C74756" w:rsidTr="00130C29">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H"/>
              <w:spacing w:line="256" w:lineRule="auto"/>
            </w:pPr>
            <w:r w:rsidRPr="00C74756">
              <w:t>Configuration</w:t>
            </w:r>
          </w:p>
        </w:tc>
        <w:tc>
          <w:tcPr>
            <w:tcW w:w="5330" w:type="dxa"/>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H"/>
              <w:spacing w:line="256" w:lineRule="auto"/>
            </w:pPr>
            <w:r w:rsidRPr="00C74756">
              <w:t>Description</w:t>
            </w:r>
          </w:p>
        </w:tc>
      </w:tr>
      <w:tr w:rsidR="00F370AA" w:rsidRPr="00C74756" w:rsidTr="00130C29">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spacing w:line="256" w:lineRule="auto"/>
            </w:pPr>
            <w:r w:rsidRPr="00C74756">
              <w:rPr>
                <w:rFonts w:cs="Arial"/>
                <w:szCs w:val="18"/>
                <w:lang w:eastAsia="zh-TW"/>
              </w:rPr>
              <w:t>16.4.1.1-</w:t>
            </w:r>
            <w:r w:rsidRPr="00C74756">
              <w:t>1</w:t>
            </w:r>
          </w:p>
        </w:tc>
        <w:tc>
          <w:tcPr>
            <w:tcW w:w="5330" w:type="dxa"/>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spacing w:line="256" w:lineRule="auto"/>
              <w:jc w:val="left"/>
            </w:pPr>
            <w:r w:rsidRPr="00C74756">
              <w:t xml:space="preserve">NR </w:t>
            </w:r>
            <w:proofErr w:type="spellStart"/>
            <w:r w:rsidRPr="00C74756">
              <w:t>FDD</w:t>
            </w:r>
            <w:proofErr w:type="spellEnd"/>
            <w:r w:rsidRPr="00C74756">
              <w:t xml:space="preserve">, </w:t>
            </w:r>
            <w:proofErr w:type="spellStart"/>
            <w:r w:rsidRPr="00C74756">
              <w:t>SSB</w:t>
            </w:r>
            <w:proofErr w:type="spellEnd"/>
            <w:r w:rsidRPr="00C74756">
              <w:t xml:space="preserve"> </w:t>
            </w:r>
            <w:proofErr w:type="spellStart"/>
            <w:r w:rsidRPr="00C74756">
              <w:t>SCS</w:t>
            </w:r>
            <w:proofErr w:type="spellEnd"/>
            <w:r w:rsidRPr="00C74756">
              <w:t xml:space="preserve"> 15 kHz, data </w:t>
            </w:r>
            <w:proofErr w:type="spellStart"/>
            <w:r w:rsidRPr="00C74756">
              <w:t>SCS</w:t>
            </w:r>
            <w:proofErr w:type="spellEnd"/>
            <w:r w:rsidRPr="00C74756">
              <w:t xml:space="preserve"> 15 kHz, BW 10 MHz</w:t>
            </w:r>
          </w:p>
        </w:tc>
      </w:tr>
      <w:tr w:rsidR="00F370AA" w:rsidRPr="00C74756" w:rsidTr="00130C29">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spacing w:line="256" w:lineRule="auto"/>
            </w:pPr>
            <w:r w:rsidRPr="00C74756">
              <w:rPr>
                <w:rFonts w:cs="Arial"/>
                <w:szCs w:val="18"/>
                <w:lang w:eastAsia="zh-TW"/>
              </w:rPr>
              <w:t>16.4.1.1-</w:t>
            </w:r>
            <w:r w:rsidRPr="00C74756">
              <w:t>2</w:t>
            </w:r>
          </w:p>
        </w:tc>
        <w:tc>
          <w:tcPr>
            <w:tcW w:w="5330" w:type="dxa"/>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spacing w:line="256" w:lineRule="auto"/>
              <w:jc w:val="left"/>
            </w:pPr>
            <w:r w:rsidRPr="00C74756">
              <w:t xml:space="preserve">NR </w:t>
            </w:r>
            <w:proofErr w:type="spellStart"/>
            <w:r w:rsidRPr="00C74756">
              <w:t>TDD</w:t>
            </w:r>
            <w:proofErr w:type="spellEnd"/>
            <w:r w:rsidRPr="00C74756">
              <w:t xml:space="preserve">, </w:t>
            </w:r>
            <w:proofErr w:type="spellStart"/>
            <w:r w:rsidRPr="00C74756">
              <w:t>SSB</w:t>
            </w:r>
            <w:proofErr w:type="spellEnd"/>
            <w:r w:rsidRPr="00C74756">
              <w:t xml:space="preserve"> </w:t>
            </w:r>
            <w:proofErr w:type="spellStart"/>
            <w:r w:rsidRPr="00C74756">
              <w:t>SCS</w:t>
            </w:r>
            <w:proofErr w:type="spellEnd"/>
            <w:r w:rsidRPr="00C74756">
              <w:t xml:space="preserve"> 15 kHz, data </w:t>
            </w:r>
            <w:proofErr w:type="spellStart"/>
            <w:r w:rsidRPr="00C74756">
              <w:t>SCS</w:t>
            </w:r>
            <w:proofErr w:type="spellEnd"/>
            <w:r w:rsidRPr="00C74756">
              <w:t xml:space="preserve"> 15 kHz, BW 10 MHz</w:t>
            </w:r>
          </w:p>
        </w:tc>
      </w:tr>
      <w:tr w:rsidR="00F370AA" w:rsidRPr="00C74756" w:rsidTr="00130C29">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spacing w:line="256" w:lineRule="auto"/>
            </w:pPr>
            <w:r w:rsidRPr="00C74756">
              <w:rPr>
                <w:rFonts w:cs="Arial"/>
                <w:szCs w:val="18"/>
                <w:lang w:eastAsia="zh-TW"/>
              </w:rPr>
              <w:t>16.4.1.1-</w:t>
            </w:r>
            <w:r w:rsidRPr="00C74756">
              <w:t>3</w:t>
            </w:r>
          </w:p>
        </w:tc>
        <w:tc>
          <w:tcPr>
            <w:tcW w:w="5330" w:type="dxa"/>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spacing w:line="256" w:lineRule="auto"/>
              <w:jc w:val="left"/>
            </w:pPr>
            <w:r w:rsidRPr="00C74756">
              <w:t xml:space="preserve">NR </w:t>
            </w:r>
            <w:proofErr w:type="spellStart"/>
            <w:r w:rsidRPr="00C74756">
              <w:t>TDD</w:t>
            </w:r>
            <w:proofErr w:type="spellEnd"/>
            <w:r w:rsidRPr="00C74756">
              <w:t xml:space="preserve">, </w:t>
            </w:r>
            <w:proofErr w:type="spellStart"/>
            <w:r w:rsidRPr="00C74756">
              <w:t>SSB</w:t>
            </w:r>
            <w:proofErr w:type="spellEnd"/>
            <w:r w:rsidRPr="00C74756">
              <w:t xml:space="preserve"> </w:t>
            </w:r>
            <w:proofErr w:type="spellStart"/>
            <w:r w:rsidRPr="00C74756">
              <w:t>SCS</w:t>
            </w:r>
            <w:proofErr w:type="spellEnd"/>
            <w:r w:rsidRPr="00C74756">
              <w:t xml:space="preserve"> 30 kHz, data </w:t>
            </w:r>
            <w:proofErr w:type="spellStart"/>
            <w:r w:rsidRPr="00C74756">
              <w:t>SCS</w:t>
            </w:r>
            <w:proofErr w:type="spellEnd"/>
            <w:r w:rsidRPr="00C74756">
              <w:t xml:space="preserve"> 30 kHz, BW 20 MHz</w:t>
            </w:r>
          </w:p>
        </w:tc>
      </w:tr>
      <w:tr w:rsidR="00F370AA" w:rsidRPr="00C74756" w:rsidTr="00130C29">
        <w:trPr>
          <w:trHeight w:val="187"/>
          <w:jc w:val="center"/>
        </w:trPr>
        <w:tc>
          <w:tcPr>
            <w:tcW w:w="1418" w:type="dxa"/>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spacing w:line="256" w:lineRule="auto"/>
            </w:pPr>
            <w:r w:rsidRPr="00C74756">
              <w:rPr>
                <w:rFonts w:cs="Arial"/>
                <w:szCs w:val="18"/>
                <w:lang w:eastAsia="zh-TW"/>
              </w:rPr>
              <w:t>16.4.1.1-</w:t>
            </w:r>
            <w:r w:rsidRPr="00C74756">
              <w:t>4</w:t>
            </w:r>
          </w:p>
        </w:tc>
        <w:tc>
          <w:tcPr>
            <w:tcW w:w="5330" w:type="dxa"/>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spacing w:line="256" w:lineRule="auto"/>
              <w:jc w:val="left"/>
            </w:pPr>
            <w:r w:rsidRPr="00C74756">
              <w:t>NR HD-</w:t>
            </w:r>
            <w:proofErr w:type="spellStart"/>
            <w:r w:rsidRPr="00C74756">
              <w:t>FDD</w:t>
            </w:r>
            <w:proofErr w:type="spellEnd"/>
            <w:r w:rsidRPr="00C74756">
              <w:t xml:space="preserve">, </w:t>
            </w:r>
            <w:proofErr w:type="spellStart"/>
            <w:r w:rsidRPr="00C74756">
              <w:t>SSB</w:t>
            </w:r>
            <w:proofErr w:type="spellEnd"/>
            <w:r w:rsidRPr="00C74756">
              <w:t xml:space="preserve"> </w:t>
            </w:r>
            <w:proofErr w:type="spellStart"/>
            <w:r w:rsidRPr="00C74756">
              <w:t>SCS</w:t>
            </w:r>
            <w:proofErr w:type="spellEnd"/>
            <w:r w:rsidRPr="00C74756">
              <w:t xml:space="preserve"> 15 kHz, data </w:t>
            </w:r>
            <w:proofErr w:type="spellStart"/>
            <w:r w:rsidRPr="00C74756">
              <w:t>SCS</w:t>
            </w:r>
            <w:proofErr w:type="spellEnd"/>
            <w:r w:rsidRPr="00C74756">
              <w:t xml:space="preserve"> 15 kHz, BW 10 MHz</w:t>
            </w:r>
          </w:p>
        </w:tc>
      </w:tr>
      <w:tr w:rsidR="00F370AA" w:rsidRPr="00C74756" w:rsidTr="00130C29">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N"/>
              <w:spacing w:line="256" w:lineRule="auto"/>
            </w:pPr>
            <w:r w:rsidRPr="00C74756">
              <w:t>Note:</w:t>
            </w:r>
            <w:r w:rsidRPr="00C74756">
              <w:tab/>
              <w:t xml:space="preserve">The UE is only required to be tested in one of the supported test configurations </w:t>
            </w:r>
          </w:p>
        </w:tc>
      </w:tr>
    </w:tbl>
    <w:p w:rsidR="00F370AA" w:rsidRPr="00C74756" w:rsidRDefault="00F370AA" w:rsidP="00F370AA"/>
    <w:p w:rsidR="00F370AA" w:rsidRPr="00C74756" w:rsidRDefault="00F370AA" w:rsidP="00F370AA">
      <w:pPr>
        <w:pStyle w:val="TH"/>
      </w:pPr>
      <w:r w:rsidRPr="00C74756">
        <w:t>Table 16.4.1.1.4.1-2: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370AA" w:rsidRPr="00C74756" w:rsidTr="00130C29">
        <w:trPr>
          <w:jc w:val="center"/>
        </w:trPr>
        <w:tc>
          <w:tcPr>
            <w:tcW w:w="1701" w:type="dxa"/>
            <w:shd w:val="clear" w:color="auto" w:fill="auto"/>
          </w:tcPr>
          <w:p w:rsidR="00F370AA" w:rsidRPr="00C74756" w:rsidRDefault="00F370AA" w:rsidP="00130C29">
            <w:pPr>
              <w:pStyle w:val="TAH"/>
              <w:keepNext w:val="0"/>
              <w:keepLines w:val="0"/>
            </w:pPr>
            <w:r w:rsidRPr="00C74756">
              <w:t>Parameter</w:t>
            </w:r>
          </w:p>
        </w:tc>
        <w:tc>
          <w:tcPr>
            <w:tcW w:w="3943" w:type="dxa"/>
            <w:gridSpan w:val="2"/>
            <w:shd w:val="clear" w:color="auto" w:fill="auto"/>
          </w:tcPr>
          <w:p w:rsidR="00F370AA" w:rsidRPr="00C74756" w:rsidRDefault="00F370AA" w:rsidP="00130C29">
            <w:pPr>
              <w:pStyle w:val="TAH"/>
              <w:keepNext w:val="0"/>
              <w:keepLines w:val="0"/>
            </w:pPr>
            <w:r w:rsidRPr="00C74756">
              <w:t>Value</w:t>
            </w:r>
          </w:p>
        </w:tc>
        <w:tc>
          <w:tcPr>
            <w:tcW w:w="3961" w:type="dxa"/>
          </w:tcPr>
          <w:p w:rsidR="00F370AA" w:rsidRPr="00C74756" w:rsidRDefault="00F370AA" w:rsidP="00130C29">
            <w:pPr>
              <w:pStyle w:val="TAH"/>
              <w:keepNext w:val="0"/>
              <w:keepLines w:val="0"/>
            </w:pPr>
            <w:r w:rsidRPr="00C74756">
              <w:t>Comment</w:t>
            </w:r>
          </w:p>
        </w:tc>
      </w:tr>
      <w:tr w:rsidR="00F370AA" w:rsidRPr="00C74756" w:rsidTr="00130C29">
        <w:trPr>
          <w:jc w:val="center"/>
        </w:trPr>
        <w:tc>
          <w:tcPr>
            <w:tcW w:w="1701" w:type="dxa"/>
            <w:shd w:val="clear" w:color="auto" w:fill="auto"/>
          </w:tcPr>
          <w:p w:rsidR="00F370AA" w:rsidRPr="00C74756" w:rsidRDefault="00F370AA" w:rsidP="00130C29">
            <w:pPr>
              <w:pStyle w:val="TAL"/>
              <w:keepNext w:val="0"/>
              <w:keepLines w:val="0"/>
            </w:pPr>
            <w:r w:rsidRPr="00C74756">
              <w:t>Test environment</w:t>
            </w:r>
          </w:p>
        </w:tc>
        <w:tc>
          <w:tcPr>
            <w:tcW w:w="3943" w:type="dxa"/>
            <w:gridSpan w:val="2"/>
            <w:shd w:val="clear" w:color="auto" w:fill="auto"/>
          </w:tcPr>
          <w:p w:rsidR="00F370AA" w:rsidRPr="00C74756" w:rsidRDefault="00F370AA" w:rsidP="00130C29">
            <w:pPr>
              <w:pStyle w:val="TAL"/>
              <w:keepNext w:val="0"/>
              <w:keepLines w:val="0"/>
            </w:pPr>
            <w:r w:rsidRPr="00C74756">
              <w:t>NC</w:t>
            </w:r>
          </w:p>
        </w:tc>
        <w:tc>
          <w:tcPr>
            <w:tcW w:w="3961" w:type="dxa"/>
          </w:tcPr>
          <w:p w:rsidR="00F370AA" w:rsidRPr="00C74756" w:rsidRDefault="00F370AA" w:rsidP="00130C29">
            <w:pPr>
              <w:pStyle w:val="TAL"/>
              <w:keepNext w:val="0"/>
              <w:keepLines w:val="0"/>
            </w:pPr>
            <w:r w:rsidRPr="00C74756">
              <w:t>As specified in TS 38.508-1 [14] clause 4.1.</w:t>
            </w:r>
          </w:p>
        </w:tc>
      </w:tr>
      <w:tr w:rsidR="00F370AA" w:rsidRPr="00C74756" w:rsidTr="00130C29">
        <w:trPr>
          <w:jc w:val="center"/>
        </w:trPr>
        <w:tc>
          <w:tcPr>
            <w:tcW w:w="1701" w:type="dxa"/>
            <w:shd w:val="clear" w:color="auto" w:fill="auto"/>
          </w:tcPr>
          <w:p w:rsidR="00F370AA" w:rsidRPr="00C74756" w:rsidRDefault="00F370AA" w:rsidP="00130C29">
            <w:pPr>
              <w:pStyle w:val="TAL"/>
              <w:keepNext w:val="0"/>
              <w:keepLines w:val="0"/>
            </w:pPr>
            <w:r w:rsidRPr="00C74756">
              <w:t>Test frequencies</w:t>
            </w:r>
          </w:p>
        </w:tc>
        <w:tc>
          <w:tcPr>
            <w:tcW w:w="7904" w:type="dxa"/>
            <w:gridSpan w:val="3"/>
            <w:shd w:val="clear" w:color="auto" w:fill="auto"/>
          </w:tcPr>
          <w:p w:rsidR="00F370AA" w:rsidRPr="00C74756" w:rsidRDefault="00F370AA" w:rsidP="00130C29">
            <w:pPr>
              <w:pStyle w:val="TAL"/>
              <w:keepNext w:val="0"/>
              <w:keepLines w:val="0"/>
            </w:pPr>
            <w:r w:rsidRPr="00C74756">
              <w:t>As specified in Annex E, Table E.4-1 and TS 38.508-1 [14] clause 4.3.1.</w:t>
            </w:r>
          </w:p>
        </w:tc>
      </w:tr>
      <w:tr w:rsidR="00F370AA" w:rsidRPr="00C74756" w:rsidTr="00130C29">
        <w:trPr>
          <w:jc w:val="center"/>
        </w:trPr>
        <w:tc>
          <w:tcPr>
            <w:tcW w:w="1701" w:type="dxa"/>
            <w:shd w:val="clear" w:color="auto" w:fill="auto"/>
          </w:tcPr>
          <w:p w:rsidR="00F370AA" w:rsidRPr="00C74756" w:rsidRDefault="00F370AA" w:rsidP="00130C29">
            <w:pPr>
              <w:pStyle w:val="TAL"/>
              <w:keepNext w:val="0"/>
              <w:keepLines w:val="0"/>
            </w:pPr>
            <w:r w:rsidRPr="00C74756">
              <w:t>Channel bandwidth</w:t>
            </w:r>
          </w:p>
        </w:tc>
        <w:tc>
          <w:tcPr>
            <w:tcW w:w="7904" w:type="dxa"/>
            <w:gridSpan w:val="3"/>
            <w:shd w:val="clear" w:color="auto" w:fill="auto"/>
          </w:tcPr>
          <w:p w:rsidR="00F370AA" w:rsidRPr="00C74756" w:rsidRDefault="00F370AA" w:rsidP="00130C29">
            <w:pPr>
              <w:pStyle w:val="TAL"/>
              <w:keepNext w:val="0"/>
              <w:keepLines w:val="0"/>
            </w:pPr>
            <w:r w:rsidRPr="00C74756">
              <w:t>As specified by the test configuration selected from Table 16.3.2.3.1.4.1-1.</w:t>
            </w:r>
          </w:p>
        </w:tc>
      </w:tr>
      <w:tr w:rsidR="00F370AA" w:rsidRPr="00C74756" w:rsidTr="00130C29">
        <w:trPr>
          <w:jc w:val="center"/>
        </w:trPr>
        <w:tc>
          <w:tcPr>
            <w:tcW w:w="1701" w:type="dxa"/>
            <w:shd w:val="clear" w:color="auto" w:fill="auto"/>
          </w:tcPr>
          <w:p w:rsidR="00F370AA" w:rsidRPr="00C74756" w:rsidRDefault="00F370AA" w:rsidP="00130C29">
            <w:pPr>
              <w:pStyle w:val="TAL"/>
              <w:keepNext w:val="0"/>
              <w:keepLines w:val="0"/>
            </w:pPr>
            <w:r w:rsidRPr="00C74756">
              <w:t>Propagation conditions</w:t>
            </w:r>
          </w:p>
        </w:tc>
        <w:tc>
          <w:tcPr>
            <w:tcW w:w="3943" w:type="dxa"/>
            <w:gridSpan w:val="2"/>
            <w:shd w:val="clear" w:color="auto" w:fill="auto"/>
          </w:tcPr>
          <w:p w:rsidR="00F370AA" w:rsidRPr="00C74756" w:rsidRDefault="00F370AA" w:rsidP="00130C29">
            <w:pPr>
              <w:pStyle w:val="TAL"/>
              <w:keepNext w:val="0"/>
              <w:keepLines w:val="0"/>
            </w:pPr>
            <w:proofErr w:type="spellStart"/>
            <w:r w:rsidRPr="00C74756">
              <w:t>AWGN</w:t>
            </w:r>
            <w:proofErr w:type="spellEnd"/>
          </w:p>
        </w:tc>
        <w:tc>
          <w:tcPr>
            <w:tcW w:w="3961" w:type="dxa"/>
          </w:tcPr>
          <w:p w:rsidR="00F370AA" w:rsidRPr="00C74756" w:rsidRDefault="00F370AA" w:rsidP="00130C29">
            <w:pPr>
              <w:pStyle w:val="TAL"/>
              <w:keepNext w:val="0"/>
              <w:keepLines w:val="0"/>
            </w:pPr>
            <w:r w:rsidRPr="00C74756">
              <w:t>As specified in Annex C.2.2.</w:t>
            </w:r>
          </w:p>
        </w:tc>
      </w:tr>
      <w:tr w:rsidR="00F370AA" w:rsidRPr="00C74756" w:rsidTr="00130C29">
        <w:trPr>
          <w:jc w:val="center"/>
        </w:trPr>
        <w:tc>
          <w:tcPr>
            <w:tcW w:w="1701" w:type="dxa"/>
            <w:vMerge w:val="restart"/>
            <w:shd w:val="clear" w:color="auto" w:fill="auto"/>
          </w:tcPr>
          <w:p w:rsidR="00F370AA" w:rsidRPr="00C74756" w:rsidRDefault="00F370AA" w:rsidP="00130C29">
            <w:pPr>
              <w:pStyle w:val="TAL"/>
              <w:keepNext w:val="0"/>
              <w:keepLines w:val="0"/>
            </w:pPr>
            <w:r w:rsidRPr="00C74756">
              <w:t>Connection Diagram</w:t>
            </w:r>
          </w:p>
        </w:tc>
        <w:tc>
          <w:tcPr>
            <w:tcW w:w="1134" w:type="dxa"/>
            <w:shd w:val="clear" w:color="auto" w:fill="auto"/>
          </w:tcPr>
          <w:p w:rsidR="00F370AA" w:rsidRPr="00C74756" w:rsidRDefault="00F370AA" w:rsidP="00130C29">
            <w:pPr>
              <w:pStyle w:val="TAL"/>
              <w:keepNext w:val="0"/>
              <w:keepLines w:val="0"/>
            </w:pPr>
            <w:proofErr w:type="spellStart"/>
            <w:r w:rsidRPr="00C74756">
              <w:t>TE</w:t>
            </w:r>
            <w:proofErr w:type="spellEnd"/>
            <w:r w:rsidRPr="00C74756">
              <w:t xml:space="preserve"> Part</w:t>
            </w:r>
          </w:p>
        </w:tc>
        <w:tc>
          <w:tcPr>
            <w:tcW w:w="2809" w:type="dxa"/>
            <w:shd w:val="clear" w:color="auto" w:fill="auto"/>
          </w:tcPr>
          <w:p w:rsidR="00F370AA" w:rsidRPr="00C74756" w:rsidRDefault="00F370AA" w:rsidP="00130C29">
            <w:pPr>
              <w:pStyle w:val="TAL"/>
              <w:keepNext w:val="0"/>
              <w:keepLines w:val="0"/>
            </w:pPr>
            <w:r w:rsidRPr="00C74756">
              <w:t>A.3.1.8.1</w:t>
            </w:r>
          </w:p>
        </w:tc>
        <w:tc>
          <w:tcPr>
            <w:tcW w:w="3961" w:type="dxa"/>
            <w:vMerge w:val="restart"/>
          </w:tcPr>
          <w:p w:rsidR="00F370AA" w:rsidRPr="00C74756" w:rsidRDefault="00F370AA" w:rsidP="00130C29">
            <w:pPr>
              <w:pStyle w:val="TAL"/>
              <w:keepNext w:val="0"/>
              <w:keepLines w:val="0"/>
            </w:pPr>
            <w:r w:rsidRPr="00C74756">
              <w:t>As specified in TS 38.508-1 [14] Annex A.</w:t>
            </w:r>
          </w:p>
        </w:tc>
      </w:tr>
      <w:tr w:rsidR="00F370AA" w:rsidRPr="00C74756" w:rsidTr="00130C29">
        <w:trPr>
          <w:jc w:val="center"/>
        </w:trPr>
        <w:tc>
          <w:tcPr>
            <w:tcW w:w="1701" w:type="dxa"/>
            <w:vMerge/>
            <w:shd w:val="clear" w:color="auto" w:fill="auto"/>
          </w:tcPr>
          <w:p w:rsidR="00F370AA" w:rsidRPr="00C74756" w:rsidRDefault="00F370AA" w:rsidP="00130C29">
            <w:pPr>
              <w:pStyle w:val="TAL"/>
              <w:keepNext w:val="0"/>
              <w:keepLines w:val="0"/>
            </w:pPr>
          </w:p>
        </w:tc>
        <w:tc>
          <w:tcPr>
            <w:tcW w:w="1134" w:type="dxa"/>
            <w:shd w:val="clear" w:color="auto" w:fill="auto"/>
          </w:tcPr>
          <w:p w:rsidR="00F370AA" w:rsidRPr="00C74756" w:rsidRDefault="00F370AA" w:rsidP="00130C29">
            <w:pPr>
              <w:pStyle w:val="TAL"/>
              <w:keepNext w:val="0"/>
              <w:keepLines w:val="0"/>
            </w:pPr>
            <w:proofErr w:type="spellStart"/>
            <w:r w:rsidRPr="00C74756">
              <w:t>DUT</w:t>
            </w:r>
            <w:proofErr w:type="spellEnd"/>
            <w:r w:rsidRPr="00C74756">
              <w:t xml:space="preserve"> Part</w:t>
            </w:r>
          </w:p>
        </w:tc>
        <w:tc>
          <w:tcPr>
            <w:tcW w:w="2809" w:type="dxa"/>
            <w:shd w:val="clear" w:color="auto" w:fill="auto"/>
          </w:tcPr>
          <w:p w:rsidR="00F370AA" w:rsidRPr="00C74756" w:rsidRDefault="00F370AA" w:rsidP="00130C29">
            <w:pPr>
              <w:pStyle w:val="TAL"/>
              <w:keepNext w:val="0"/>
              <w:keepLines w:val="0"/>
            </w:pPr>
            <w:r w:rsidRPr="00C74756">
              <w:t>A.3.2.2.1</w:t>
            </w:r>
          </w:p>
        </w:tc>
        <w:tc>
          <w:tcPr>
            <w:tcW w:w="3961" w:type="dxa"/>
            <w:vMerge/>
          </w:tcPr>
          <w:p w:rsidR="00F370AA" w:rsidRPr="00C74756" w:rsidRDefault="00F370AA" w:rsidP="00130C29">
            <w:pPr>
              <w:pStyle w:val="TAL"/>
              <w:keepNext w:val="0"/>
              <w:keepLines w:val="0"/>
            </w:pPr>
          </w:p>
        </w:tc>
      </w:tr>
      <w:tr w:rsidR="00F370AA" w:rsidRPr="00C74756" w:rsidTr="00130C29">
        <w:trPr>
          <w:jc w:val="center"/>
        </w:trPr>
        <w:tc>
          <w:tcPr>
            <w:tcW w:w="1701" w:type="dxa"/>
            <w:shd w:val="clear" w:color="auto" w:fill="auto"/>
          </w:tcPr>
          <w:p w:rsidR="00F370AA" w:rsidRPr="00C74756" w:rsidRDefault="00F370AA" w:rsidP="00130C29">
            <w:pPr>
              <w:pStyle w:val="TAL"/>
              <w:keepNext w:val="0"/>
              <w:keepLines w:val="0"/>
            </w:pPr>
            <w:r w:rsidRPr="00C74756">
              <w:t>Exceptions to connection diagram</w:t>
            </w:r>
          </w:p>
        </w:tc>
        <w:tc>
          <w:tcPr>
            <w:tcW w:w="3943" w:type="dxa"/>
            <w:gridSpan w:val="2"/>
            <w:shd w:val="clear" w:color="auto" w:fill="auto"/>
          </w:tcPr>
          <w:p w:rsidR="00F370AA" w:rsidRPr="00C74756" w:rsidRDefault="00F370AA" w:rsidP="00130C29">
            <w:pPr>
              <w:pStyle w:val="TAL"/>
              <w:keepNext w:val="0"/>
              <w:keepLines w:val="0"/>
            </w:pPr>
          </w:p>
        </w:tc>
        <w:tc>
          <w:tcPr>
            <w:tcW w:w="3961" w:type="dxa"/>
          </w:tcPr>
          <w:p w:rsidR="00F370AA" w:rsidRPr="00C74756" w:rsidRDefault="00F370AA" w:rsidP="00130C29">
            <w:pPr>
              <w:pStyle w:val="TAL"/>
              <w:keepNext w:val="0"/>
              <w:keepLines w:val="0"/>
            </w:pPr>
          </w:p>
        </w:tc>
      </w:tr>
    </w:tbl>
    <w:p w:rsidR="00F370AA" w:rsidRPr="00C74756" w:rsidRDefault="00F370AA" w:rsidP="00F370AA"/>
    <w:p w:rsidR="00F370AA" w:rsidRPr="00C74756" w:rsidRDefault="00F370AA" w:rsidP="00F370AA">
      <w:pPr>
        <w:pStyle w:val="H6"/>
      </w:pPr>
      <w:r w:rsidRPr="00C74756">
        <w:t>16.4.1.1.4.2</w:t>
      </w:r>
      <w:r w:rsidRPr="00C74756">
        <w:tab/>
        <w:t>Test procedure</w:t>
      </w:r>
    </w:p>
    <w:p w:rsidR="00F370AA" w:rsidRPr="00C74756" w:rsidRDefault="00F370AA" w:rsidP="00F370AA">
      <w:r w:rsidRPr="00C74756">
        <w:t xml:space="preserve">Same as the test procedure given in </w:t>
      </w:r>
      <w:r w:rsidRPr="00C74756">
        <w:rPr>
          <w:lang w:eastAsia="zh-CN"/>
        </w:rPr>
        <w:t>clause</w:t>
      </w:r>
      <w:r w:rsidRPr="00C74756">
        <w:t xml:space="preserve"> 6.4.1.1.4.2</w:t>
      </w:r>
      <w:r w:rsidRPr="00C74756">
        <w:rPr>
          <w:lang w:eastAsia="zh-CN"/>
        </w:rPr>
        <w:t>.</w:t>
      </w:r>
    </w:p>
    <w:p w:rsidR="00F370AA" w:rsidRPr="00C74756" w:rsidRDefault="00F370AA" w:rsidP="00F370AA">
      <w:pPr>
        <w:pStyle w:val="H6"/>
      </w:pPr>
      <w:r w:rsidRPr="00C74756">
        <w:t>16.4.1.1.4.3</w:t>
      </w:r>
      <w:r w:rsidRPr="00C74756">
        <w:tab/>
        <w:t>Message contents</w:t>
      </w:r>
    </w:p>
    <w:p w:rsidR="00F370AA" w:rsidRPr="00C74756" w:rsidRDefault="00F370AA" w:rsidP="00F370AA">
      <w:r w:rsidRPr="00C74756">
        <w:t xml:space="preserve">Same as the message contents given in </w:t>
      </w:r>
      <w:r w:rsidRPr="00C74756">
        <w:rPr>
          <w:lang w:eastAsia="zh-CN"/>
        </w:rPr>
        <w:t>clause</w:t>
      </w:r>
      <w:r w:rsidRPr="00C74756">
        <w:t xml:space="preserve"> 6.4.1.1.4.3</w:t>
      </w:r>
      <w:r w:rsidRPr="00C74756">
        <w:rPr>
          <w:lang w:eastAsia="zh-CN"/>
        </w:rPr>
        <w:t>.</w:t>
      </w:r>
    </w:p>
    <w:p w:rsidR="00F370AA" w:rsidRPr="00C74756" w:rsidRDefault="00F370AA" w:rsidP="00F370AA">
      <w:pPr>
        <w:pStyle w:val="H6"/>
      </w:pPr>
      <w:r w:rsidRPr="00C74756">
        <w:t>16.4.1.1.5</w:t>
      </w:r>
      <w:r w:rsidRPr="00C74756">
        <w:tab/>
        <w:t>Test Requirements</w:t>
      </w:r>
    </w:p>
    <w:p w:rsidR="00F370AA" w:rsidRPr="00C74756" w:rsidRDefault="00F370AA" w:rsidP="00F370AA">
      <w:pPr>
        <w:rPr>
          <w:lang w:eastAsia="zh-CN"/>
        </w:rPr>
      </w:pPr>
      <w:r w:rsidRPr="00C74756">
        <w:t xml:space="preserve">Same as the </w:t>
      </w:r>
      <w:r w:rsidRPr="00C74756">
        <w:rPr>
          <w:lang w:eastAsia="zh-CN"/>
        </w:rPr>
        <w:t>t</w:t>
      </w:r>
      <w:r w:rsidRPr="00C74756">
        <w:t xml:space="preserve">est Requirements given in </w:t>
      </w:r>
      <w:r w:rsidRPr="00C74756">
        <w:rPr>
          <w:lang w:eastAsia="zh-CN"/>
        </w:rPr>
        <w:t>clause</w:t>
      </w:r>
      <w:r w:rsidRPr="00C74756">
        <w:t xml:space="preserve"> 6.4.1.1.5 with following exceptions</w:t>
      </w:r>
      <w:r w:rsidRPr="00C74756">
        <w:rPr>
          <w:lang w:eastAsia="zh-CN"/>
        </w:rPr>
        <w:t>:</w:t>
      </w:r>
    </w:p>
    <w:p w:rsidR="00F370AA" w:rsidRPr="00C74756" w:rsidRDefault="00F370AA" w:rsidP="00F370AA">
      <w:pPr>
        <w:pStyle w:val="B10"/>
        <w:rPr>
          <w:lang w:eastAsia="zh-CN"/>
        </w:rPr>
      </w:pPr>
      <w:r w:rsidRPr="00C74756">
        <w:rPr>
          <w:lang w:eastAsia="zh-CN"/>
        </w:rPr>
        <w:lastRenderedPageBreak/>
        <w:t>-</w:t>
      </w:r>
      <w:r w:rsidRPr="00C74756">
        <w:rPr>
          <w:lang w:eastAsia="zh-CN"/>
        </w:rPr>
        <w:tab/>
      </w:r>
      <w:r w:rsidRPr="00C74756">
        <w:t>Table 6.4.1.1.5-1 is replaced by Table 16.4.1.1.5-1.</w:t>
      </w:r>
    </w:p>
    <w:p w:rsidR="00F370AA" w:rsidRPr="00C74756" w:rsidRDefault="00F370AA" w:rsidP="00F370AA">
      <w:pPr>
        <w:pStyle w:val="TH"/>
        <w:rPr>
          <w:b w:val="0"/>
        </w:rPr>
      </w:pPr>
      <w:r w:rsidRPr="00C74756">
        <w:t>Table 16.4.1.1.5-1: Cell Specific Test Parameters for UL Transmit Timing test</w:t>
      </w:r>
    </w:p>
    <w:tbl>
      <w:tblPr>
        <w:tblStyle w:val="TableGrid15"/>
        <w:tblW w:w="5000" w:type="pct"/>
        <w:jc w:val="center"/>
        <w:tblLook w:val="04A0" w:firstRow="1" w:lastRow="0" w:firstColumn="1" w:lastColumn="0" w:noHBand="0" w:noVBand="1"/>
      </w:tblPr>
      <w:tblGrid>
        <w:gridCol w:w="4250"/>
        <w:gridCol w:w="1458"/>
        <w:gridCol w:w="922"/>
        <w:gridCol w:w="1562"/>
        <w:gridCol w:w="8"/>
        <w:gridCol w:w="6"/>
        <w:gridCol w:w="1423"/>
      </w:tblGrid>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vAlign w:val="center"/>
            <w:hideMark/>
          </w:tcPr>
          <w:p w:rsidR="00F370AA" w:rsidRPr="00C74756" w:rsidRDefault="00F370AA" w:rsidP="00130C29">
            <w:pPr>
              <w:pStyle w:val="TAH"/>
              <w:rPr>
                <w:rFonts w:eastAsia="Calibri"/>
              </w:rPr>
            </w:pPr>
            <w:r w:rsidRPr="00C74756">
              <w:t>Parameter</w:t>
            </w:r>
          </w:p>
        </w:tc>
        <w:tc>
          <w:tcPr>
            <w:tcW w:w="757" w:type="pct"/>
            <w:tcBorders>
              <w:top w:val="single" w:sz="4" w:space="0" w:color="auto"/>
              <w:left w:val="single" w:sz="4" w:space="0" w:color="auto"/>
              <w:bottom w:val="single" w:sz="4" w:space="0" w:color="auto"/>
              <w:right w:val="single" w:sz="4" w:space="0" w:color="auto"/>
            </w:tcBorders>
            <w:vAlign w:val="center"/>
            <w:hideMark/>
          </w:tcPr>
          <w:p w:rsidR="00F370AA" w:rsidRPr="00C74756" w:rsidRDefault="00F370AA" w:rsidP="00130C29">
            <w:pPr>
              <w:pStyle w:val="TAH"/>
            </w:pPr>
            <w:r w:rsidRPr="00C74756">
              <w:t>Unit</w:t>
            </w:r>
          </w:p>
        </w:tc>
        <w:tc>
          <w:tcPr>
            <w:tcW w:w="479" w:type="pct"/>
            <w:tcBorders>
              <w:top w:val="single" w:sz="4" w:space="0" w:color="auto"/>
              <w:left w:val="single" w:sz="4" w:space="0" w:color="auto"/>
              <w:bottom w:val="single" w:sz="4" w:space="0" w:color="auto"/>
              <w:right w:val="single" w:sz="4" w:space="0" w:color="auto"/>
            </w:tcBorders>
            <w:vAlign w:val="center"/>
            <w:hideMark/>
          </w:tcPr>
          <w:p w:rsidR="00F370AA" w:rsidRPr="00C74756" w:rsidRDefault="00F370AA" w:rsidP="00130C29">
            <w:pPr>
              <w:pStyle w:val="TAH"/>
            </w:pPr>
            <w:r w:rsidRPr="00C74756">
              <w:t>Config</w:t>
            </w:r>
          </w:p>
        </w:tc>
        <w:tc>
          <w:tcPr>
            <w:tcW w:w="815" w:type="pct"/>
            <w:gridSpan w:val="2"/>
            <w:tcBorders>
              <w:top w:val="single" w:sz="4" w:space="0" w:color="auto"/>
              <w:left w:val="single" w:sz="4" w:space="0" w:color="auto"/>
              <w:bottom w:val="single" w:sz="4" w:space="0" w:color="auto"/>
              <w:right w:val="single" w:sz="4" w:space="0" w:color="auto"/>
            </w:tcBorders>
            <w:vAlign w:val="center"/>
            <w:hideMark/>
          </w:tcPr>
          <w:p w:rsidR="00F370AA" w:rsidRPr="00C74756" w:rsidRDefault="00F370AA" w:rsidP="00130C29">
            <w:pPr>
              <w:pStyle w:val="TAH"/>
            </w:pPr>
            <w:r w:rsidRPr="00C74756">
              <w:t>Test1</w:t>
            </w:r>
          </w:p>
        </w:tc>
        <w:tc>
          <w:tcPr>
            <w:tcW w:w="742" w:type="pct"/>
            <w:gridSpan w:val="2"/>
            <w:tcBorders>
              <w:top w:val="single" w:sz="4" w:space="0" w:color="auto"/>
              <w:left w:val="single" w:sz="4" w:space="0" w:color="auto"/>
              <w:bottom w:val="single" w:sz="4" w:space="0" w:color="auto"/>
              <w:right w:val="single" w:sz="4" w:space="0" w:color="auto"/>
            </w:tcBorders>
            <w:vAlign w:val="center"/>
            <w:hideMark/>
          </w:tcPr>
          <w:p w:rsidR="00F370AA" w:rsidRPr="00C74756" w:rsidRDefault="00F370AA" w:rsidP="00130C29">
            <w:pPr>
              <w:pStyle w:val="TAH"/>
            </w:pPr>
            <w:r w:rsidRPr="00C74756">
              <w:t>Test2</w:t>
            </w: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SSB</w:t>
            </w:r>
            <w:proofErr w:type="spellEnd"/>
            <w:r w:rsidRPr="00C74756">
              <w:t xml:space="preserve"> ARFCN</w:t>
            </w:r>
          </w:p>
        </w:tc>
        <w:tc>
          <w:tcPr>
            <w:tcW w:w="757" w:type="pct"/>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1,2,3</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rFonts w:cs="Arial"/>
                <w:szCs w:val="18"/>
              </w:rPr>
              <w:t>Freq1</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rFonts w:cs="Arial"/>
                <w:szCs w:val="18"/>
              </w:rPr>
              <w:t>Freq1</w:t>
            </w:r>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pPr>
            <w:proofErr w:type="spellStart"/>
            <w:r w:rsidRPr="00C74756">
              <w:t>TDD</w:t>
            </w:r>
            <w:proofErr w:type="spellEnd"/>
            <w:r w:rsidRPr="00C74756">
              <w:t xml:space="preserve"> configuration</w:t>
            </w:r>
          </w:p>
        </w:tc>
        <w:tc>
          <w:tcPr>
            <w:tcW w:w="757" w:type="pct"/>
            <w:vMerge w:val="restart"/>
            <w:tcBorders>
              <w:top w:val="single" w:sz="4" w:space="0" w:color="auto"/>
              <w:left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Not Applicable</w:t>
            </w:r>
          </w:p>
        </w:tc>
      </w:tr>
      <w:tr w:rsidR="00F370AA" w:rsidRPr="00C74756" w:rsidTr="00130C29">
        <w:trPr>
          <w:trHeight w:val="187"/>
          <w:jc w:val="center"/>
        </w:trPr>
        <w:tc>
          <w:tcPr>
            <w:tcW w:w="2207" w:type="pct"/>
            <w:tcBorders>
              <w:top w:val="nil"/>
              <w:left w:val="single" w:sz="4" w:space="0" w:color="auto"/>
              <w:bottom w:val="nil"/>
              <w:right w:val="single" w:sz="4" w:space="0" w:color="auto"/>
            </w:tcBorders>
            <w:hideMark/>
          </w:tcPr>
          <w:p w:rsidR="00F370AA" w:rsidRPr="00C74756" w:rsidRDefault="00F370AA" w:rsidP="00130C29">
            <w:pPr>
              <w:pStyle w:val="TAL"/>
            </w:pPr>
          </w:p>
        </w:tc>
        <w:tc>
          <w:tcPr>
            <w:tcW w:w="757" w:type="pct"/>
            <w:vMerge/>
            <w:tcBorders>
              <w:left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2</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TDDConf.1.1</w:t>
            </w:r>
          </w:p>
        </w:tc>
      </w:tr>
      <w:tr w:rsidR="00F370AA" w:rsidRPr="00C74756" w:rsidTr="00130C29">
        <w:trPr>
          <w:trHeight w:val="187"/>
          <w:jc w:val="center"/>
        </w:trPr>
        <w:tc>
          <w:tcPr>
            <w:tcW w:w="2207" w:type="pct"/>
            <w:tcBorders>
              <w:top w:val="nil"/>
              <w:left w:val="single" w:sz="4" w:space="0" w:color="auto"/>
              <w:right w:val="single" w:sz="4" w:space="0" w:color="auto"/>
            </w:tcBorders>
            <w:hideMark/>
          </w:tcPr>
          <w:p w:rsidR="00F370AA" w:rsidRPr="00C74756" w:rsidRDefault="00F370AA" w:rsidP="00130C29">
            <w:pPr>
              <w:pStyle w:val="TAL"/>
            </w:pPr>
          </w:p>
        </w:tc>
        <w:tc>
          <w:tcPr>
            <w:tcW w:w="757" w:type="pct"/>
            <w:vMerge/>
            <w:tcBorders>
              <w:left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TDDConf.2.1</w:t>
            </w:r>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pPr>
            <w:proofErr w:type="spellStart"/>
            <w:r w:rsidRPr="00C74756">
              <w:t>BW</w:t>
            </w:r>
            <w:r w:rsidRPr="00C74756">
              <w:rPr>
                <w:vertAlign w:val="subscript"/>
              </w:rPr>
              <w:t>channel</w:t>
            </w:r>
            <w:proofErr w:type="spellEnd"/>
          </w:p>
        </w:tc>
        <w:tc>
          <w:tcPr>
            <w:tcW w:w="757" w:type="pct"/>
            <w:vMerge w:val="restart"/>
            <w:tcBorders>
              <w:top w:val="single" w:sz="4" w:space="0" w:color="auto"/>
              <w:left w:val="single" w:sz="4" w:space="0" w:color="auto"/>
              <w:right w:val="single" w:sz="4" w:space="0" w:color="auto"/>
            </w:tcBorders>
            <w:hideMark/>
          </w:tcPr>
          <w:p w:rsidR="00F370AA" w:rsidRPr="00C74756" w:rsidRDefault="00F370AA" w:rsidP="00130C29">
            <w:pPr>
              <w:pStyle w:val="TAC"/>
            </w:pPr>
            <w:r w:rsidRPr="00C74756">
              <w:t>MHz</w:t>
            </w: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10: </w:t>
            </w:r>
            <w:proofErr w:type="spellStart"/>
            <w:proofErr w:type="gramStart"/>
            <w:r w:rsidRPr="00C74756">
              <w:t>N</w:t>
            </w:r>
            <w:r w:rsidRPr="00C74756">
              <w:rPr>
                <w:vertAlign w:val="subscript"/>
              </w:rPr>
              <w:t>RB,c</w:t>
            </w:r>
            <w:proofErr w:type="spellEnd"/>
            <w:proofErr w:type="gramEnd"/>
            <w:r w:rsidRPr="00C74756">
              <w:t xml:space="preserve"> = 52</w:t>
            </w:r>
          </w:p>
        </w:tc>
      </w:tr>
      <w:tr w:rsidR="00F370AA" w:rsidRPr="00C74756" w:rsidTr="00130C29">
        <w:trPr>
          <w:trHeight w:val="45"/>
          <w:jc w:val="center"/>
        </w:trPr>
        <w:tc>
          <w:tcPr>
            <w:tcW w:w="2207" w:type="pct"/>
            <w:tcBorders>
              <w:left w:val="single" w:sz="4" w:space="0" w:color="auto"/>
              <w:right w:val="single" w:sz="4" w:space="0" w:color="auto"/>
            </w:tcBorders>
            <w:hideMark/>
          </w:tcPr>
          <w:p w:rsidR="00F370AA" w:rsidRPr="00C74756" w:rsidRDefault="00F370AA" w:rsidP="00130C29">
            <w:pPr>
              <w:pStyle w:val="TAL"/>
              <w:rPr>
                <w:rFonts w:eastAsia="Malgun Gothic"/>
              </w:rPr>
            </w:pPr>
          </w:p>
        </w:tc>
        <w:tc>
          <w:tcPr>
            <w:tcW w:w="757" w:type="pct"/>
            <w:vMerge/>
            <w:tcBorders>
              <w:left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rPr>
                <w:rFonts w:eastAsia="Calibri"/>
              </w:rPr>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rFonts w:eastAsia="Malgun Gothic"/>
              </w:rPr>
              <w:t xml:space="preserve">20: </w:t>
            </w:r>
            <w:proofErr w:type="spellStart"/>
            <w:proofErr w:type="gramStart"/>
            <w:r w:rsidRPr="00C74756">
              <w:rPr>
                <w:rFonts w:eastAsia="Malgun Gothic"/>
              </w:rPr>
              <w:t>N</w:t>
            </w:r>
            <w:r w:rsidRPr="00C74756">
              <w:rPr>
                <w:rFonts w:eastAsia="Malgun Gothic"/>
                <w:vertAlign w:val="subscript"/>
              </w:rPr>
              <w:t>RB,c</w:t>
            </w:r>
            <w:proofErr w:type="spellEnd"/>
            <w:proofErr w:type="gramEnd"/>
            <w:r w:rsidRPr="00C74756">
              <w:rPr>
                <w:rFonts w:eastAsia="Malgun Gothic"/>
              </w:rPr>
              <w:t xml:space="preserve"> = 51</w:t>
            </w: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r w:rsidRPr="00C74756">
              <w:t>Initial BWP Configuration</w:t>
            </w:r>
          </w:p>
        </w:tc>
        <w:tc>
          <w:tcPr>
            <w:tcW w:w="757" w:type="pct"/>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1,2,3,4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DLBWP.0.1</w:t>
            </w:r>
          </w:p>
          <w:p w:rsidR="00F370AA" w:rsidRPr="00C74756" w:rsidRDefault="00F370AA" w:rsidP="00130C29">
            <w:pPr>
              <w:pStyle w:val="TAC"/>
            </w:pPr>
            <w:r w:rsidRPr="00C74756">
              <w:t>ULBWP.0.1</w:t>
            </w: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r w:rsidRPr="00C74756">
              <w:t>Dedicated BWP Configuration</w:t>
            </w:r>
          </w:p>
        </w:tc>
        <w:tc>
          <w:tcPr>
            <w:tcW w:w="757" w:type="pct"/>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1,2,3,4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DLBWP.1.1</w:t>
            </w:r>
          </w:p>
          <w:p w:rsidR="00F370AA" w:rsidRPr="00C74756" w:rsidRDefault="00F370AA" w:rsidP="00130C29">
            <w:pPr>
              <w:pStyle w:val="TAC"/>
            </w:pPr>
            <w:r w:rsidRPr="00C74756">
              <w:t>ULBWP.1.1</w:t>
            </w: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DRX</w:t>
            </w:r>
            <w:proofErr w:type="spellEnd"/>
            <w:r w:rsidRPr="00C74756">
              <w:t xml:space="preserve"> Cycle</w:t>
            </w:r>
          </w:p>
        </w:tc>
        <w:tc>
          <w:tcPr>
            <w:tcW w:w="75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proofErr w:type="spellStart"/>
            <w:r w:rsidRPr="00C74756">
              <w:t>ms</w:t>
            </w:r>
            <w:proofErr w:type="spellEnd"/>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1,2,3,4</w:t>
            </w:r>
          </w:p>
        </w:tc>
        <w:tc>
          <w:tcPr>
            <w:tcW w:w="818" w:type="pct"/>
            <w:gridSpan w:val="3"/>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N/A</w:t>
            </w:r>
          </w:p>
        </w:tc>
        <w:tc>
          <w:tcPr>
            <w:tcW w:w="738"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DRX.8</w:t>
            </w:r>
            <w:r w:rsidRPr="00C74756">
              <w:rPr>
                <w:vertAlign w:val="superscript"/>
              </w:rPr>
              <w:t>Note5</w:t>
            </w:r>
          </w:p>
        </w:tc>
      </w:tr>
      <w:tr w:rsidR="00F370AA" w:rsidRPr="00C74756" w:rsidTr="00130C29">
        <w:trPr>
          <w:trHeight w:val="187"/>
          <w:jc w:val="center"/>
        </w:trPr>
        <w:tc>
          <w:tcPr>
            <w:tcW w:w="2207" w:type="pct"/>
            <w:vMerge w:val="restart"/>
            <w:tcBorders>
              <w:top w:val="single" w:sz="4" w:space="0" w:color="auto"/>
              <w:left w:val="single" w:sz="4" w:space="0" w:color="auto"/>
              <w:right w:val="single" w:sz="4" w:space="0" w:color="auto"/>
            </w:tcBorders>
            <w:hideMark/>
          </w:tcPr>
          <w:p w:rsidR="00F370AA" w:rsidRPr="00C74756" w:rsidRDefault="00F370AA" w:rsidP="00130C29">
            <w:pPr>
              <w:pStyle w:val="TAL"/>
            </w:pPr>
            <w:proofErr w:type="spellStart"/>
            <w:r w:rsidRPr="00C74756">
              <w:t>PDSCH</w:t>
            </w:r>
            <w:proofErr w:type="spellEnd"/>
            <w:r w:rsidRPr="00C74756">
              <w:t xml:space="preserve"> Reference measurement channel</w:t>
            </w:r>
          </w:p>
        </w:tc>
        <w:tc>
          <w:tcPr>
            <w:tcW w:w="757" w:type="pct"/>
            <w:vMerge w:val="restart"/>
            <w:tcBorders>
              <w:top w:val="single" w:sz="4" w:space="0" w:color="auto"/>
              <w:left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SR.1.1 </w:t>
            </w:r>
            <w:proofErr w:type="spellStart"/>
            <w:r w:rsidRPr="00C74756">
              <w:t>FDD</w:t>
            </w:r>
            <w:proofErr w:type="spellEnd"/>
          </w:p>
        </w:tc>
      </w:tr>
      <w:tr w:rsidR="00F370AA" w:rsidRPr="00C74756" w:rsidTr="00130C29">
        <w:trPr>
          <w:trHeight w:val="187"/>
          <w:jc w:val="center"/>
        </w:trPr>
        <w:tc>
          <w:tcPr>
            <w:tcW w:w="2207" w:type="pct"/>
            <w:vMerge/>
            <w:tcBorders>
              <w:left w:val="single" w:sz="4" w:space="0" w:color="auto"/>
              <w:right w:val="single" w:sz="4" w:space="0" w:color="auto"/>
            </w:tcBorders>
            <w:hideMark/>
          </w:tcPr>
          <w:p w:rsidR="00F370AA" w:rsidRPr="00C74756" w:rsidRDefault="00F370AA" w:rsidP="00130C29">
            <w:pPr>
              <w:pStyle w:val="TAL"/>
            </w:pPr>
          </w:p>
        </w:tc>
        <w:tc>
          <w:tcPr>
            <w:tcW w:w="757" w:type="pct"/>
            <w:vMerge/>
            <w:tcBorders>
              <w:left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2</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SR.1.1 </w:t>
            </w:r>
            <w:proofErr w:type="spellStart"/>
            <w:r w:rsidRPr="00C74756">
              <w:t>TDD</w:t>
            </w:r>
            <w:proofErr w:type="spellEnd"/>
          </w:p>
        </w:tc>
      </w:tr>
      <w:tr w:rsidR="00F370AA" w:rsidRPr="00C74756" w:rsidTr="00130C29">
        <w:trPr>
          <w:trHeight w:val="187"/>
          <w:jc w:val="center"/>
        </w:trPr>
        <w:tc>
          <w:tcPr>
            <w:tcW w:w="2207" w:type="pct"/>
            <w:vMerge/>
            <w:tcBorders>
              <w:left w:val="single" w:sz="4" w:space="0" w:color="auto"/>
              <w:right w:val="single" w:sz="4" w:space="0" w:color="auto"/>
            </w:tcBorders>
            <w:hideMark/>
          </w:tcPr>
          <w:p w:rsidR="00F370AA" w:rsidRPr="00C74756" w:rsidRDefault="00F370AA" w:rsidP="00130C29">
            <w:pPr>
              <w:pStyle w:val="TAL"/>
            </w:pPr>
          </w:p>
        </w:tc>
        <w:tc>
          <w:tcPr>
            <w:tcW w:w="757" w:type="pct"/>
            <w:vMerge/>
            <w:tcBorders>
              <w:left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SR.2.1 </w:t>
            </w:r>
            <w:proofErr w:type="spellStart"/>
            <w:r w:rsidRPr="00C74756">
              <w:t>TDD</w:t>
            </w:r>
            <w:proofErr w:type="spellEnd"/>
          </w:p>
        </w:tc>
      </w:tr>
      <w:tr w:rsidR="00F370AA" w:rsidRPr="00C74756" w:rsidTr="00130C29">
        <w:trPr>
          <w:trHeight w:val="187"/>
          <w:jc w:val="center"/>
        </w:trPr>
        <w:tc>
          <w:tcPr>
            <w:tcW w:w="2207" w:type="pct"/>
            <w:vMerge w:val="restart"/>
            <w:tcBorders>
              <w:top w:val="single" w:sz="4" w:space="0" w:color="auto"/>
              <w:left w:val="single" w:sz="4" w:space="0" w:color="auto"/>
              <w:right w:val="single" w:sz="4" w:space="0" w:color="auto"/>
            </w:tcBorders>
            <w:hideMark/>
          </w:tcPr>
          <w:p w:rsidR="00F370AA" w:rsidRPr="00C74756" w:rsidRDefault="00F370AA" w:rsidP="00130C29">
            <w:pPr>
              <w:pStyle w:val="TAL"/>
            </w:pPr>
            <w:proofErr w:type="spellStart"/>
            <w:r w:rsidRPr="00C74756">
              <w:t>RMSI</w:t>
            </w:r>
            <w:proofErr w:type="spellEnd"/>
            <w:r w:rsidRPr="00C74756">
              <w:t xml:space="preserve"> CORESET Reference Channel</w:t>
            </w:r>
          </w:p>
        </w:tc>
        <w:tc>
          <w:tcPr>
            <w:tcW w:w="757" w:type="pct"/>
            <w:tcBorders>
              <w:top w:val="single" w:sz="4" w:space="0" w:color="auto"/>
              <w:left w:val="single" w:sz="4" w:space="0" w:color="auto"/>
              <w:bottom w:val="nil"/>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CR.1.1 </w:t>
            </w:r>
            <w:proofErr w:type="spellStart"/>
            <w:r w:rsidRPr="00C74756">
              <w:t>FDD</w:t>
            </w:r>
            <w:proofErr w:type="spellEnd"/>
          </w:p>
        </w:tc>
      </w:tr>
      <w:tr w:rsidR="00F370AA" w:rsidRPr="00C74756" w:rsidTr="00130C29">
        <w:trPr>
          <w:trHeight w:val="187"/>
          <w:jc w:val="center"/>
        </w:trPr>
        <w:tc>
          <w:tcPr>
            <w:tcW w:w="2207" w:type="pct"/>
            <w:vMerge/>
            <w:tcBorders>
              <w:left w:val="single" w:sz="4" w:space="0" w:color="auto"/>
              <w:right w:val="single" w:sz="4" w:space="0" w:color="auto"/>
            </w:tcBorders>
            <w:hideMark/>
          </w:tcPr>
          <w:p w:rsidR="00F370AA" w:rsidRPr="00C74756" w:rsidRDefault="00F370AA" w:rsidP="00130C29"/>
        </w:tc>
        <w:tc>
          <w:tcPr>
            <w:tcW w:w="757" w:type="pct"/>
            <w:vMerge w:val="restart"/>
            <w:tcBorders>
              <w:top w:val="nil"/>
              <w:left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2</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CR.1.1 </w:t>
            </w:r>
            <w:proofErr w:type="spellStart"/>
            <w:r w:rsidRPr="00C74756">
              <w:t>TDD</w:t>
            </w:r>
            <w:proofErr w:type="spellEnd"/>
          </w:p>
        </w:tc>
      </w:tr>
      <w:tr w:rsidR="00F370AA" w:rsidRPr="00C74756" w:rsidTr="00130C29">
        <w:trPr>
          <w:trHeight w:val="187"/>
          <w:jc w:val="center"/>
        </w:trPr>
        <w:tc>
          <w:tcPr>
            <w:tcW w:w="2207" w:type="pct"/>
            <w:vMerge/>
            <w:tcBorders>
              <w:left w:val="single" w:sz="4" w:space="0" w:color="auto"/>
              <w:right w:val="single" w:sz="4" w:space="0" w:color="auto"/>
            </w:tcBorders>
            <w:hideMark/>
          </w:tcPr>
          <w:p w:rsidR="00F370AA" w:rsidRPr="00C74756" w:rsidRDefault="00F370AA" w:rsidP="00130C29"/>
        </w:tc>
        <w:tc>
          <w:tcPr>
            <w:tcW w:w="757" w:type="pct"/>
            <w:vMerge/>
            <w:tcBorders>
              <w:left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CR.2.1 </w:t>
            </w:r>
            <w:proofErr w:type="spellStart"/>
            <w:r w:rsidRPr="00C74756">
              <w:t>TDD</w:t>
            </w:r>
            <w:proofErr w:type="spellEnd"/>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pPr>
            <w:r w:rsidRPr="00C74756">
              <w:lastRenderedPageBreak/>
              <w:t xml:space="preserve">Dedicated CORESET Reference </w:t>
            </w:r>
          </w:p>
        </w:tc>
        <w:tc>
          <w:tcPr>
            <w:tcW w:w="757" w:type="pct"/>
            <w:vMerge w:val="restart"/>
            <w:tcBorders>
              <w:top w:val="single" w:sz="4" w:space="0" w:color="auto"/>
              <w:left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CCR.1.1 </w:t>
            </w:r>
            <w:proofErr w:type="spellStart"/>
            <w:r w:rsidRPr="00C74756">
              <w:t>FDD</w:t>
            </w:r>
            <w:proofErr w:type="spellEnd"/>
          </w:p>
        </w:tc>
      </w:tr>
      <w:tr w:rsidR="00F370AA" w:rsidRPr="00C74756" w:rsidTr="00130C29">
        <w:trPr>
          <w:trHeight w:val="187"/>
          <w:jc w:val="center"/>
        </w:trPr>
        <w:tc>
          <w:tcPr>
            <w:tcW w:w="2207" w:type="pct"/>
            <w:tcBorders>
              <w:top w:val="nil"/>
              <w:left w:val="single" w:sz="4" w:space="0" w:color="auto"/>
              <w:bottom w:val="nil"/>
              <w:right w:val="single" w:sz="4" w:space="0" w:color="auto"/>
            </w:tcBorders>
          </w:tcPr>
          <w:p w:rsidR="00F370AA" w:rsidRPr="00C74756" w:rsidRDefault="00F370AA" w:rsidP="00130C29">
            <w:pPr>
              <w:pStyle w:val="TAL"/>
            </w:pPr>
            <w:r w:rsidRPr="00C74756">
              <w:t>Channel</w:t>
            </w:r>
          </w:p>
        </w:tc>
        <w:tc>
          <w:tcPr>
            <w:tcW w:w="757" w:type="pct"/>
            <w:vMerge/>
            <w:tcBorders>
              <w:left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2</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CCR.1.1 </w:t>
            </w:r>
            <w:proofErr w:type="spellStart"/>
            <w:r w:rsidRPr="00C74756">
              <w:t>TDD</w:t>
            </w:r>
            <w:proofErr w:type="spellEnd"/>
          </w:p>
        </w:tc>
      </w:tr>
      <w:tr w:rsidR="00F370AA" w:rsidRPr="00C74756" w:rsidTr="00130C29">
        <w:trPr>
          <w:trHeight w:val="187"/>
          <w:jc w:val="center"/>
        </w:trPr>
        <w:tc>
          <w:tcPr>
            <w:tcW w:w="2207" w:type="pct"/>
            <w:tcBorders>
              <w:top w:val="nil"/>
              <w:left w:val="single" w:sz="4" w:space="0" w:color="auto"/>
              <w:right w:val="single" w:sz="4" w:space="0" w:color="auto"/>
            </w:tcBorders>
          </w:tcPr>
          <w:p w:rsidR="00F370AA" w:rsidRPr="00C74756" w:rsidRDefault="00F370AA" w:rsidP="00130C29">
            <w:pPr>
              <w:pStyle w:val="TAL"/>
            </w:pPr>
          </w:p>
        </w:tc>
        <w:tc>
          <w:tcPr>
            <w:tcW w:w="757" w:type="pct"/>
            <w:vMerge/>
            <w:tcBorders>
              <w:left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CCR.2.1 </w:t>
            </w:r>
            <w:proofErr w:type="spellStart"/>
            <w:r w:rsidRPr="00C74756">
              <w:t>TDD</w:t>
            </w:r>
            <w:proofErr w:type="spellEnd"/>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pPr>
            <w:proofErr w:type="spellStart"/>
            <w:r w:rsidRPr="00C74756">
              <w:t>OCNG</w:t>
            </w:r>
            <w:proofErr w:type="spellEnd"/>
            <w:r w:rsidRPr="00C74756">
              <w:t xml:space="preserve"> Patterns</w:t>
            </w:r>
          </w:p>
        </w:tc>
        <w:tc>
          <w:tcPr>
            <w:tcW w:w="757" w:type="pct"/>
            <w:tcBorders>
              <w:top w:val="single" w:sz="4" w:space="0" w:color="auto"/>
              <w:left w:val="single" w:sz="4" w:space="0" w:color="auto"/>
              <w:bottom w:val="nil"/>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1,2,3,4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snapToGrid w:val="0"/>
              </w:rPr>
              <w:t>OP.1</w:t>
            </w:r>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pPr>
            <w:proofErr w:type="spellStart"/>
            <w:r w:rsidRPr="00C74756">
              <w:t>SSB</w:t>
            </w:r>
            <w:proofErr w:type="spellEnd"/>
            <w:r w:rsidRPr="00C74756">
              <w:t xml:space="preserve"> configuration</w:t>
            </w:r>
          </w:p>
        </w:tc>
        <w:tc>
          <w:tcPr>
            <w:tcW w:w="757" w:type="pct"/>
            <w:tcBorders>
              <w:top w:val="single" w:sz="4" w:space="0" w:color="auto"/>
              <w:left w:val="single" w:sz="4" w:space="0" w:color="auto"/>
              <w:bottom w:val="nil"/>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SSB.1 FR1</w:t>
            </w:r>
          </w:p>
        </w:tc>
      </w:tr>
      <w:tr w:rsidR="00F370AA" w:rsidRPr="00C74756" w:rsidTr="00130C29">
        <w:trPr>
          <w:trHeight w:val="187"/>
          <w:jc w:val="center"/>
        </w:trPr>
        <w:tc>
          <w:tcPr>
            <w:tcW w:w="2207" w:type="pct"/>
            <w:tcBorders>
              <w:top w:val="nil"/>
              <w:left w:val="single" w:sz="4" w:space="0" w:color="auto"/>
              <w:bottom w:val="single" w:sz="4" w:space="0" w:color="auto"/>
              <w:right w:val="single" w:sz="4" w:space="0" w:color="auto"/>
            </w:tcBorders>
          </w:tcPr>
          <w:p w:rsidR="00F370AA" w:rsidRPr="00C74756" w:rsidRDefault="00F370AA" w:rsidP="00130C29">
            <w:pPr>
              <w:pStyle w:val="TAL"/>
            </w:pPr>
          </w:p>
        </w:tc>
        <w:tc>
          <w:tcPr>
            <w:tcW w:w="757" w:type="pct"/>
            <w:tcBorders>
              <w:top w:val="nil"/>
              <w:left w:val="single" w:sz="4" w:space="0" w:color="auto"/>
              <w:bottom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SSB.1 </w:t>
            </w:r>
            <w:proofErr w:type="spellStart"/>
            <w:r w:rsidRPr="00C74756">
              <w:t>RedCap</w:t>
            </w:r>
            <w:proofErr w:type="spellEnd"/>
            <w:r w:rsidRPr="00C74756">
              <w:t xml:space="preserve"> FR1</w:t>
            </w:r>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pPr>
            <w:proofErr w:type="spellStart"/>
            <w:r w:rsidRPr="00C74756">
              <w:t>SMTC</w:t>
            </w:r>
            <w:proofErr w:type="spellEnd"/>
            <w:r w:rsidRPr="00C74756">
              <w:t xml:space="preserve"> Configuration</w:t>
            </w:r>
          </w:p>
        </w:tc>
        <w:tc>
          <w:tcPr>
            <w:tcW w:w="757" w:type="pct"/>
            <w:tcBorders>
              <w:top w:val="single" w:sz="4" w:space="0" w:color="auto"/>
              <w:left w:val="single" w:sz="4" w:space="0" w:color="auto"/>
              <w:bottom w:val="nil"/>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SMTC.1</w:t>
            </w:r>
          </w:p>
        </w:tc>
      </w:tr>
      <w:tr w:rsidR="00F370AA" w:rsidRPr="00C74756" w:rsidTr="00130C29">
        <w:trPr>
          <w:trHeight w:val="45"/>
          <w:jc w:val="center"/>
        </w:trPr>
        <w:tc>
          <w:tcPr>
            <w:tcW w:w="2207" w:type="pct"/>
            <w:tcBorders>
              <w:top w:val="nil"/>
              <w:left w:val="single" w:sz="4" w:space="0" w:color="auto"/>
              <w:bottom w:val="single" w:sz="4" w:space="0" w:color="auto"/>
              <w:right w:val="single" w:sz="4" w:space="0" w:color="auto"/>
            </w:tcBorders>
            <w:hideMark/>
          </w:tcPr>
          <w:p w:rsidR="00F370AA" w:rsidRPr="00C74756" w:rsidRDefault="00F370AA" w:rsidP="00130C29">
            <w:pPr>
              <w:pStyle w:val="TAL"/>
            </w:pPr>
          </w:p>
        </w:tc>
        <w:tc>
          <w:tcPr>
            <w:tcW w:w="757" w:type="pct"/>
            <w:tcBorders>
              <w:top w:val="nil"/>
              <w:left w:val="single" w:sz="4" w:space="0" w:color="auto"/>
              <w:bottom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SMTC.2</w:t>
            </w:r>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rPr>
                <w:rFonts w:eastAsia="Calibri"/>
              </w:rPr>
            </w:pPr>
            <w:r w:rsidRPr="00C74756">
              <w:rPr>
                <w:rFonts w:eastAsia="Calibri" w:cs="Arial"/>
                <w:szCs w:val="18"/>
              </w:rPr>
              <w:t>TRS configuration</w:t>
            </w:r>
          </w:p>
        </w:tc>
        <w:tc>
          <w:tcPr>
            <w:tcW w:w="757" w:type="pct"/>
            <w:tcBorders>
              <w:top w:val="single" w:sz="4" w:space="0" w:color="auto"/>
              <w:left w:val="single" w:sz="4" w:space="0" w:color="auto"/>
              <w:bottom w:val="nil"/>
              <w:right w:val="single" w:sz="4" w:space="0" w:color="auto"/>
            </w:tcBorders>
          </w:tcPr>
          <w:p w:rsidR="00F370AA" w:rsidRPr="00C74756" w:rsidRDefault="00F370AA" w:rsidP="00130C29">
            <w:pPr>
              <w:pStyle w:val="TAC"/>
              <w:rPr>
                <w:rFonts w:eastAsia="Calibri"/>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rFonts w:eastAsia="Calibri" w:cs="Arial"/>
                <w:szCs w:val="18"/>
              </w:rPr>
              <w:t>1,4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rFonts w:eastAsia="Calibri" w:cs="Arial"/>
                <w:snapToGrid w:val="0"/>
                <w:szCs w:val="18"/>
              </w:rPr>
              <w:t xml:space="preserve">TRS.1.1 </w:t>
            </w:r>
            <w:proofErr w:type="spellStart"/>
            <w:r w:rsidRPr="00C74756">
              <w:rPr>
                <w:rFonts w:eastAsia="Calibri" w:cs="Arial"/>
                <w:snapToGrid w:val="0"/>
                <w:szCs w:val="18"/>
              </w:rPr>
              <w:t>FDD</w:t>
            </w:r>
            <w:proofErr w:type="spellEnd"/>
          </w:p>
        </w:tc>
      </w:tr>
      <w:tr w:rsidR="00F370AA" w:rsidRPr="00C74756" w:rsidTr="00130C29">
        <w:trPr>
          <w:trHeight w:val="187"/>
          <w:jc w:val="center"/>
        </w:trPr>
        <w:tc>
          <w:tcPr>
            <w:tcW w:w="2207" w:type="pct"/>
            <w:tcBorders>
              <w:top w:val="nil"/>
              <w:left w:val="single" w:sz="4" w:space="0" w:color="auto"/>
              <w:bottom w:val="nil"/>
              <w:right w:val="single" w:sz="4" w:space="0" w:color="auto"/>
            </w:tcBorders>
          </w:tcPr>
          <w:p w:rsidR="00F370AA" w:rsidRPr="00C74756" w:rsidRDefault="00F370AA" w:rsidP="00130C29">
            <w:pPr>
              <w:pStyle w:val="TAL"/>
              <w:rPr>
                <w:rFonts w:eastAsia="Calibri"/>
              </w:rPr>
            </w:pPr>
          </w:p>
        </w:tc>
        <w:tc>
          <w:tcPr>
            <w:tcW w:w="757" w:type="pct"/>
            <w:tcBorders>
              <w:top w:val="nil"/>
              <w:left w:val="single" w:sz="4" w:space="0" w:color="auto"/>
              <w:bottom w:val="nil"/>
              <w:right w:val="single" w:sz="4" w:space="0" w:color="auto"/>
            </w:tcBorders>
          </w:tcPr>
          <w:p w:rsidR="00F370AA" w:rsidRPr="00C74756" w:rsidRDefault="00F370AA" w:rsidP="00130C29">
            <w:pPr>
              <w:pStyle w:val="TAC"/>
              <w:rPr>
                <w:rFonts w:eastAsia="Calibri"/>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rFonts w:eastAsia="Calibri" w:cs="Arial"/>
                <w:szCs w:val="18"/>
              </w:rPr>
              <w:t>2</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rFonts w:eastAsia="Calibri" w:cs="Arial"/>
                <w:snapToGrid w:val="0"/>
                <w:szCs w:val="18"/>
              </w:rPr>
              <w:t xml:space="preserve">TRS.1.1 </w:t>
            </w:r>
            <w:proofErr w:type="spellStart"/>
            <w:r w:rsidRPr="00C74756">
              <w:rPr>
                <w:rFonts w:eastAsia="Calibri" w:cs="Arial"/>
                <w:snapToGrid w:val="0"/>
                <w:szCs w:val="18"/>
              </w:rPr>
              <w:t>TDD</w:t>
            </w:r>
            <w:proofErr w:type="spellEnd"/>
          </w:p>
        </w:tc>
      </w:tr>
      <w:tr w:rsidR="00F370AA" w:rsidRPr="00C74756" w:rsidTr="00130C29">
        <w:trPr>
          <w:trHeight w:val="187"/>
          <w:jc w:val="center"/>
        </w:trPr>
        <w:tc>
          <w:tcPr>
            <w:tcW w:w="2207" w:type="pct"/>
            <w:tcBorders>
              <w:top w:val="nil"/>
              <w:left w:val="single" w:sz="4" w:space="0" w:color="auto"/>
              <w:right w:val="single" w:sz="4" w:space="0" w:color="auto"/>
            </w:tcBorders>
          </w:tcPr>
          <w:p w:rsidR="00F370AA" w:rsidRPr="00C74756" w:rsidRDefault="00F370AA" w:rsidP="00130C29">
            <w:pPr>
              <w:pStyle w:val="TAL"/>
              <w:rPr>
                <w:rFonts w:eastAsia="Calibri"/>
              </w:rPr>
            </w:pPr>
          </w:p>
        </w:tc>
        <w:tc>
          <w:tcPr>
            <w:tcW w:w="757" w:type="pct"/>
            <w:tcBorders>
              <w:top w:val="nil"/>
              <w:left w:val="single" w:sz="4" w:space="0" w:color="auto"/>
              <w:bottom w:val="single" w:sz="4" w:space="0" w:color="auto"/>
              <w:right w:val="single" w:sz="4" w:space="0" w:color="auto"/>
            </w:tcBorders>
          </w:tcPr>
          <w:p w:rsidR="00F370AA" w:rsidRPr="00C74756" w:rsidRDefault="00F370AA" w:rsidP="00130C29">
            <w:pPr>
              <w:pStyle w:val="TAC"/>
              <w:rPr>
                <w:rFonts w:eastAsia="Calibri"/>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rFonts w:eastAsia="Calibri" w:cs="Arial"/>
                <w:szCs w:val="18"/>
              </w:rPr>
              <w:t>3</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rPr>
                <w:rFonts w:eastAsia="Calibri" w:cs="Arial"/>
                <w:snapToGrid w:val="0"/>
                <w:szCs w:val="18"/>
              </w:rPr>
              <w:t xml:space="preserve">TRS.1.2 </w:t>
            </w:r>
            <w:proofErr w:type="spellStart"/>
            <w:r w:rsidRPr="00C74756">
              <w:rPr>
                <w:rFonts w:eastAsia="Calibri" w:cs="Arial"/>
                <w:snapToGrid w:val="0"/>
                <w:szCs w:val="18"/>
              </w:rPr>
              <w:t>TDD</w:t>
            </w:r>
            <w:proofErr w:type="spellEnd"/>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EPRE</w:t>
            </w:r>
            <w:proofErr w:type="spellEnd"/>
            <w:r w:rsidRPr="00C74756">
              <w:t xml:space="preserve"> ratio of PSS to SSS</w:t>
            </w:r>
          </w:p>
        </w:tc>
        <w:tc>
          <w:tcPr>
            <w:tcW w:w="757" w:type="pct"/>
            <w:tcBorders>
              <w:top w:val="single" w:sz="4" w:space="0" w:color="auto"/>
              <w:left w:val="single" w:sz="4" w:space="0" w:color="auto"/>
              <w:bottom w:val="nil"/>
              <w:right w:val="single" w:sz="4" w:space="0" w:color="auto"/>
            </w:tcBorders>
            <w:hideMark/>
          </w:tcPr>
          <w:p w:rsidR="00F370AA" w:rsidRPr="00C74756" w:rsidRDefault="00F370AA" w:rsidP="00130C29">
            <w:pPr>
              <w:pStyle w:val="TAC"/>
            </w:pPr>
            <w:r w:rsidRPr="00C74756">
              <w:t>dB</w:t>
            </w:r>
          </w:p>
        </w:tc>
        <w:tc>
          <w:tcPr>
            <w:tcW w:w="479" w:type="pct"/>
            <w:tcBorders>
              <w:top w:val="single" w:sz="4" w:space="0" w:color="auto"/>
              <w:left w:val="single" w:sz="4" w:space="0" w:color="auto"/>
              <w:bottom w:val="nil"/>
              <w:right w:val="single" w:sz="4" w:space="0" w:color="auto"/>
            </w:tcBorders>
            <w:hideMark/>
          </w:tcPr>
          <w:p w:rsidR="00F370AA" w:rsidRPr="00C74756" w:rsidRDefault="00F370AA" w:rsidP="00130C29">
            <w:pPr>
              <w:pStyle w:val="TAC"/>
            </w:pPr>
            <w:r w:rsidRPr="00C74756">
              <w:t>1,2,3,4</w:t>
            </w:r>
          </w:p>
        </w:tc>
        <w:tc>
          <w:tcPr>
            <w:tcW w:w="815" w:type="pct"/>
            <w:gridSpan w:val="2"/>
            <w:tcBorders>
              <w:top w:val="single" w:sz="4" w:space="0" w:color="auto"/>
              <w:left w:val="single" w:sz="4" w:space="0" w:color="auto"/>
              <w:bottom w:val="nil"/>
              <w:right w:val="single" w:sz="4" w:space="0" w:color="auto"/>
            </w:tcBorders>
            <w:hideMark/>
          </w:tcPr>
          <w:p w:rsidR="00F370AA" w:rsidRPr="00C74756" w:rsidRDefault="00F370AA" w:rsidP="00130C29">
            <w:pPr>
              <w:pStyle w:val="TAC"/>
            </w:pPr>
            <w:r w:rsidRPr="00C74756">
              <w:t>0</w:t>
            </w:r>
          </w:p>
        </w:tc>
        <w:tc>
          <w:tcPr>
            <w:tcW w:w="742" w:type="pct"/>
            <w:gridSpan w:val="2"/>
            <w:tcBorders>
              <w:top w:val="single" w:sz="4" w:space="0" w:color="auto"/>
              <w:left w:val="single" w:sz="4" w:space="0" w:color="auto"/>
              <w:bottom w:val="nil"/>
              <w:right w:val="single" w:sz="4" w:space="0" w:color="auto"/>
            </w:tcBorders>
            <w:hideMark/>
          </w:tcPr>
          <w:p w:rsidR="00F370AA" w:rsidRPr="00C74756" w:rsidRDefault="00F370AA" w:rsidP="00130C29">
            <w:pPr>
              <w:pStyle w:val="TAC"/>
            </w:pPr>
            <w:r w:rsidRPr="00C74756">
              <w:t>0</w:t>
            </w: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EPRE</w:t>
            </w:r>
            <w:proofErr w:type="spellEnd"/>
            <w:r w:rsidRPr="00C74756">
              <w:t xml:space="preserve"> ratio of </w:t>
            </w:r>
            <w:proofErr w:type="spellStart"/>
            <w:r w:rsidRPr="00C74756">
              <w:t>PBCH</w:t>
            </w:r>
            <w:proofErr w:type="spellEnd"/>
            <w:r w:rsidRPr="00C74756">
              <w:t xml:space="preserve"> </w:t>
            </w:r>
            <w:proofErr w:type="spellStart"/>
            <w:r w:rsidRPr="00C74756">
              <w:t>DMRS</w:t>
            </w:r>
            <w:proofErr w:type="spellEnd"/>
            <w:r w:rsidRPr="00C74756">
              <w:t xml:space="preserve"> to SSS</w:t>
            </w:r>
          </w:p>
        </w:tc>
        <w:tc>
          <w:tcPr>
            <w:tcW w:w="757" w:type="pct"/>
            <w:tcBorders>
              <w:top w:val="nil"/>
              <w:left w:val="single" w:sz="4" w:space="0" w:color="auto"/>
              <w:bottom w:val="nil"/>
              <w:right w:val="single" w:sz="4" w:space="0" w:color="auto"/>
            </w:tcBorders>
            <w:hideMark/>
          </w:tcPr>
          <w:p w:rsidR="00F370AA" w:rsidRPr="00C74756" w:rsidRDefault="00F370AA" w:rsidP="00130C29"/>
        </w:tc>
        <w:tc>
          <w:tcPr>
            <w:tcW w:w="479" w:type="pct"/>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EPRE</w:t>
            </w:r>
            <w:proofErr w:type="spellEnd"/>
            <w:r w:rsidRPr="00C74756">
              <w:t xml:space="preserve"> ratio of </w:t>
            </w:r>
            <w:proofErr w:type="spellStart"/>
            <w:r w:rsidRPr="00C74756">
              <w:t>PBCH</w:t>
            </w:r>
            <w:proofErr w:type="spellEnd"/>
            <w:r w:rsidRPr="00C74756">
              <w:t xml:space="preserve"> to </w:t>
            </w:r>
            <w:proofErr w:type="spellStart"/>
            <w:r w:rsidRPr="00C74756">
              <w:t>PBCH</w:t>
            </w:r>
            <w:proofErr w:type="spellEnd"/>
            <w:r w:rsidRPr="00C74756">
              <w:t xml:space="preserve"> </w:t>
            </w:r>
            <w:proofErr w:type="spellStart"/>
            <w:r w:rsidRPr="00C74756">
              <w:t>DMRS</w:t>
            </w:r>
            <w:proofErr w:type="spellEnd"/>
          </w:p>
        </w:tc>
        <w:tc>
          <w:tcPr>
            <w:tcW w:w="757" w:type="pct"/>
            <w:tcBorders>
              <w:top w:val="nil"/>
              <w:left w:val="single" w:sz="4" w:space="0" w:color="auto"/>
              <w:bottom w:val="nil"/>
              <w:right w:val="single" w:sz="4" w:space="0" w:color="auto"/>
            </w:tcBorders>
            <w:hideMark/>
          </w:tcPr>
          <w:p w:rsidR="00F370AA" w:rsidRPr="00C74756" w:rsidRDefault="00F370AA" w:rsidP="00130C29"/>
        </w:tc>
        <w:tc>
          <w:tcPr>
            <w:tcW w:w="479" w:type="pct"/>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EPRE</w:t>
            </w:r>
            <w:proofErr w:type="spellEnd"/>
            <w:r w:rsidRPr="00C74756">
              <w:t xml:space="preserve"> ratio of </w:t>
            </w:r>
            <w:proofErr w:type="spellStart"/>
            <w:r w:rsidRPr="00C74756">
              <w:t>PDCCH</w:t>
            </w:r>
            <w:proofErr w:type="spellEnd"/>
            <w:r w:rsidRPr="00C74756">
              <w:t xml:space="preserve"> </w:t>
            </w:r>
            <w:proofErr w:type="spellStart"/>
            <w:r w:rsidRPr="00C74756">
              <w:t>DMRS</w:t>
            </w:r>
            <w:proofErr w:type="spellEnd"/>
            <w:r w:rsidRPr="00C74756">
              <w:t xml:space="preserve"> to SSS</w:t>
            </w:r>
          </w:p>
        </w:tc>
        <w:tc>
          <w:tcPr>
            <w:tcW w:w="757" w:type="pct"/>
            <w:tcBorders>
              <w:top w:val="nil"/>
              <w:left w:val="single" w:sz="4" w:space="0" w:color="auto"/>
              <w:bottom w:val="nil"/>
              <w:right w:val="single" w:sz="4" w:space="0" w:color="auto"/>
            </w:tcBorders>
            <w:hideMark/>
          </w:tcPr>
          <w:p w:rsidR="00F370AA" w:rsidRPr="00C74756" w:rsidRDefault="00F370AA" w:rsidP="00130C29"/>
        </w:tc>
        <w:tc>
          <w:tcPr>
            <w:tcW w:w="479" w:type="pct"/>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EPRE</w:t>
            </w:r>
            <w:proofErr w:type="spellEnd"/>
            <w:r w:rsidRPr="00C74756">
              <w:t xml:space="preserve"> ratio of </w:t>
            </w:r>
            <w:proofErr w:type="spellStart"/>
            <w:r w:rsidRPr="00C74756">
              <w:t>PDCCH</w:t>
            </w:r>
            <w:proofErr w:type="spellEnd"/>
            <w:r w:rsidRPr="00C74756">
              <w:t xml:space="preserve"> to </w:t>
            </w:r>
            <w:proofErr w:type="spellStart"/>
            <w:r w:rsidRPr="00C74756">
              <w:t>PDCCH</w:t>
            </w:r>
            <w:proofErr w:type="spellEnd"/>
            <w:r w:rsidRPr="00C74756">
              <w:t xml:space="preserve"> </w:t>
            </w:r>
            <w:proofErr w:type="spellStart"/>
            <w:r w:rsidRPr="00C74756">
              <w:t>DMRS</w:t>
            </w:r>
            <w:proofErr w:type="spellEnd"/>
          </w:p>
        </w:tc>
        <w:tc>
          <w:tcPr>
            <w:tcW w:w="757" w:type="pct"/>
            <w:tcBorders>
              <w:top w:val="nil"/>
              <w:left w:val="single" w:sz="4" w:space="0" w:color="auto"/>
              <w:bottom w:val="nil"/>
              <w:right w:val="single" w:sz="4" w:space="0" w:color="auto"/>
            </w:tcBorders>
            <w:hideMark/>
          </w:tcPr>
          <w:p w:rsidR="00F370AA" w:rsidRPr="00C74756" w:rsidRDefault="00F370AA" w:rsidP="00130C29"/>
        </w:tc>
        <w:tc>
          <w:tcPr>
            <w:tcW w:w="479" w:type="pct"/>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EPRE</w:t>
            </w:r>
            <w:proofErr w:type="spellEnd"/>
            <w:r w:rsidRPr="00C74756">
              <w:t xml:space="preserve"> ratio of </w:t>
            </w:r>
            <w:proofErr w:type="spellStart"/>
            <w:r w:rsidRPr="00C74756">
              <w:t>PDSCH</w:t>
            </w:r>
            <w:proofErr w:type="spellEnd"/>
            <w:r w:rsidRPr="00C74756">
              <w:t xml:space="preserve"> </w:t>
            </w:r>
            <w:proofErr w:type="spellStart"/>
            <w:r w:rsidRPr="00C74756">
              <w:t>DMRS</w:t>
            </w:r>
            <w:proofErr w:type="spellEnd"/>
            <w:r w:rsidRPr="00C74756">
              <w:t xml:space="preserve"> to SSS </w:t>
            </w:r>
          </w:p>
        </w:tc>
        <w:tc>
          <w:tcPr>
            <w:tcW w:w="757" w:type="pct"/>
            <w:tcBorders>
              <w:top w:val="nil"/>
              <w:left w:val="single" w:sz="4" w:space="0" w:color="auto"/>
              <w:bottom w:val="nil"/>
              <w:right w:val="single" w:sz="4" w:space="0" w:color="auto"/>
            </w:tcBorders>
            <w:hideMark/>
          </w:tcPr>
          <w:p w:rsidR="00F370AA" w:rsidRPr="00C74756" w:rsidRDefault="00F370AA" w:rsidP="00130C29"/>
        </w:tc>
        <w:tc>
          <w:tcPr>
            <w:tcW w:w="479" w:type="pct"/>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EPRE</w:t>
            </w:r>
            <w:proofErr w:type="spellEnd"/>
            <w:r w:rsidRPr="00C74756">
              <w:t xml:space="preserve"> ratio of </w:t>
            </w:r>
            <w:proofErr w:type="spellStart"/>
            <w:r w:rsidRPr="00C74756">
              <w:t>PDSCH</w:t>
            </w:r>
            <w:proofErr w:type="spellEnd"/>
            <w:r w:rsidRPr="00C74756">
              <w:t xml:space="preserve"> to </w:t>
            </w:r>
            <w:proofErr w:type="spellStart"/>
            <w:r w:rsidRPr="00C74756">
              <w:t>PDSCH</w:t>
            </w:r>
            <w:proofErr w:type="spellEnd"/>
            <w:r w:rsidRPr="00C74756">
              <w:t xml:space="preserve"> </w:t>
            </w:r>
          </w:p>
        </w:tc>
        <w:tc>
          <w:tcPr>
            <w:tcW w:w="757" w:type="pct"/>
            <w:tcBorders>
              <w:top w:val="nil"/>
              <w:left w:val="single" w:sz="4" w:space="0" w:color="auto"/>
              <w:bottom w:val="nil"/>
              <w:right w:val="single" w:sz="4" w:space="0" w:color="auto"/>
            </w:tcBorders>
            <w:hideMark/>
          </w:tcPr>
          <w:p w:rsidR="00F370AA" w:rsidRPr="00C74756" w:rsidRDefault="00F370AA" w:rsidP="00130C29"/>
        </w:tc>
        <w:tc>
          <w:tcPr>
            <w:tcW w:w="479" w:type="pct"/>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EPRE</w:t>
            </w:r>
            <w:proofErr w:type="spellEnd"/>
            <w:r w:rsidRPr="00C74756">
              <w:t xml:space="preserve"> ratio of </w:t>
            </w:r>
            <w:proofErr w:type="spellStart"/>
            <w:r w:rsidRPr="00C74756">
              <w:t>OCNG</w:t>
            </w:r>
            <w:proofErr w:type="spellEnd"/>
            <w:r w:rsidRPr="00C74756">
              <w:t xml:space="preserve"> </w:t>
            </w:r>
            <w:proofErr w:type="spellStart"/>
            <w:r w:rsidRPr="00C74756">
              <w:t>DMRS</w:t>
            </w:r>
            <w:proofErr w:type="spellEnd"/>
            <w:r w:rsidRPr="00C74756">
              <w:t xml:space="preserve"> to SSS </w:t>
            </w:r>
            <w:r w:rsidRPr="00C74756">
              <w:rPr>
                <w:vertAlign w:val="superscript"/>
              </w:rPr>
              <w:t>Note 1</w:t>
            </w:r>
          </w:p>
        </w:tc>
        <w:tc>
          <w:tcPr>
            <w:tcW w:w="757" w:type="pct"/>
            <w:tcBorders>
              <w:top w:val="nil"/>
              <w:left w:val="single" w:sz="4" w:space="0" w:color="auto"/>
              <w:bottom w:val="nil"/>
              <w:right w:val="single" w:sz="4" w:space="0" w:color="auto"/>
            </w:tcBorders>
            <w:hideMark/>
          </w:tcPr>
          <w:p w:rsidR="00F370AA" w:rsidRPr="00C74756" w:rsidRDefault="00F370AA" w:rsidP="00130C29"/>
        </w:tc>
        <w:tc>
          <w:tcPr>
            <w:tcW w:w="479" w:type="pct"/>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nil"/>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proofErr w:type="spellStart"/>
            <w:r w:rsidRPr="00C74756">
              <w:t>EPRE</w:t>
            </w:r>
            <w:proofErr w:type="spellEnd"/>
            <w:r w:rsidRPr="00C74756">
              <w:t xml:space="preserve"> ratio of </w:t>
            </w:r>
            <w:proofErr w:type="spellStart"/>
            <w:r w:rsidRPr="00C74756">
              <w:t>OCNG</w:t>
            </w:r>
            <w:proofErr w:type="spellEnd"/>
            <w:r w:rsidRPr="00C74756">
              <w:t xml:space="preserve"> to </w:t>
            </w:r>
            <w:proofErr w:type="spellStart"/>
            <w:r w:rsidRPr="00C74756">
              <w:t>OCNG</w:t>
            </w:r>
            <w:proofErr w:type="spellEnd"/>
            <w:r w:rsidRPr="00C74756">
              <w:t xml:space="preserve"> </w:t>
            </w:r>
            <w:proofErr w:type="spellStart"/>
            <w:r w:rsidRPr="00C74756">
              <w:t>DMRS</w:t>
            </w:r>
            <w:proofErr w:type="spellEnd"/>
            <w:r w:rsidRPr="00C74756">
              <w:t xml:space="preserve"> </w:t>
            </w:r>
            <w:r w:rsidRPr="00C74756">
              <w:rPr>
                <w:vertAlign w:val="superscript"/>
              </w:rPr>
              <w:t>Note 1</w:t>
            </w:r>
          </w:p>
        </w:tc>
        <w:tc>
          <w:tcPr>
            <w:tcW w:w="757" w:type="pct"/>
            <w:tcBorders>
              <w:top w:val="nil"/>
              <w:left w:val="single" w:sz="4" w:space="0" w:color="auto"/>
              <w:bottom w:val="single" w:sz="4" w:space="0" w:color="auto"/>
              <w:right w:val="single" w:sz="4" w:space="0" w:color="auto"/>
            </w:tcBorders>
            <w:hideMark/>
          </w:tcPr>
          <w:p w:rsidR="00F370AA" w:rsidRPr="00C74756" w:rsidRDefault="00F370AA" w:rsidP="00130C29"/>
        </w:tc>
        <w:tc>
          <w:tcPr>
            <w:tcW w:w="479" w:type="pct"/>
            <w:tcBorders>
              <w:top w:val="nil"/>
              <w:left w:val="single" w:sz="4" w:space="0" w:color="auto"/>
              <w:bottom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815" w:type="pct"/>
            <w:gridSpan w:val="2"/>
            <w:tcBorders>
              <w:top w:val="nil"/>
              <w:left w:val="single" w:sz="4" w:space="0" w:color="auto"/>
              <w:bottom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742" w:type="pct"/>
            <w:gridSpan w:val="2"/>
            <w:tcBorders>
              <w:top w:val="nil"/>
              <w:left w:val="single" w:sz="4" w:space="0" w:color="auto"/>
              <w:bottom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rPr>
                <w:vertAlign w:val="superscript"/>
              </w:rPr>
            </w:pPr>
            <w:r w:rsidRPr="00C74756">
              <w:rPr>
                <w:rFonts w:eastAsia="Calibri"/>
                <w:position w:val="-12"/>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6.8pt" o:ole="" fillcolor="window">
                  <v:imagedata r:id="rId13" o:title=""/>
                </v:shape>
                <o:OLEObject Type="Embed" ProgID="Equation.3" ShapeID="_x0000_i1025" DrawAspect="Content" ObjectID="_1760529849" r:id="rId14"/>
              </w:object>
            </w:r>
            <w:r w:rsidRPr="00C74756">
              <w:rPr>
                <w:vertAlign w:val="superscript"/>
              </w:rPr>
              <w:t>Note2</w:t>
            </w:r>
          </w:p>
        </w:tc>
        <w:tc>
          <w:tcPr>
            <w:tcW w:w="75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dBm/15 kHz</w:t>
            </w: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1,2,3,4</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-98</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-98</w:t>
            </w:r>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rPr>
                <w:vertAlign w:val="superscript"/>
              </w:rPr>
            </w:pPr>
            <w:r w:rsidRPr="00C74756">
              <w:rPr>
                <w:rFonts w:eastAsia="Calibri"/>
                <w:position w:val="-12"/>
              </w:rPr>
              <w:object w:dxaOrig="408" w:dyaOrig="312">
                <v:shape id="_x0000_i1026" type="#_x0000_t75" style="width:20.75pt;height:16.8pt" o:ole="" fillcolor="window">
                  <v:imagedata r:id="rId13" o:title=""/>
                </v:shape>
                <o:OLEObject Type="Embed" ProgID="Equation.3" ShapeID="_x0000_i1026" DrawAspect="Content" ObjectID="_1760529850" r:id="rId15"/>
              </w:object>
            </w:r>
            <w:r w:rsidRPr="00C74756">
              <w:rPr>
                <w:vertAlign w:val="superscript"/>
              </w:rPr>
              <w:t>Note2</w:t>
            </w:r>
          </w:p>
        </w:tc>
        <w:tc>
          <w:tcPr>
            <w:tcW w:w="757" w:type="pct"/>
            <w:tcBorders>
              <w:top w:val="single" w:sz="4" w:space="0" w:color="auto"/>
              <w:left w:val="single" w:sz="4" w:space="0" w:color="auto"/>
              <w:bottom w:val="nil"/>
              <w:right w:val="single" w:sz="4" w:space="0" w:color="auto"/>
            </w:tcBorders>
            <w:hideMark/>
          </w:tcPr>
          <w:p w:rsidR="00F370AA" w:rsidRPr="00C74756" w:rsidRDefault="00F370AA" w:rsidP="00130C29">
            <w:pPr>
              <w:pStyle w:val="TAC"/>
            </w:pPr>
            <w:r w:rsidRPr="00C74756">
              <w:t>dBm/</w:t>
            </w:r>
            <w:proofErr w:type="spellStart"/>
            <w:r w:rsidRPr="00C74756">
              <w:t>SCS</w:t>
            </w:r>
            <w:proofErr w:type="spellEnd"/>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1,2,4</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-98</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-98</w:t>
            </w:r>
          </w:p>
        </w:tc>
      </w:tr>
      <w:tr w:rsidR="00F370AA" w:rsidRPr="00C74756" w:rsidTr="00130C29">
        <w:trPr>
          <w:trHeight w:val="187"/>
          <w:jc w:val="center"/>
        </w:trPr>
        <w:tc>
          <w:tcPr>
            <w:tcW w:w="2207" w:type="pct"/>
            <w:tcBorders>
              <w:top w:val="nil"/>
              <w:left w:val="single" w:sz="4" w:space="0" w:color="auto"/>
              <w:bottom w:val="single" w:sz="4" w:space="0" w:color="auto"/>
              <w:right w:val="single" w:sz="4" w:space="0" w:color="auto"/>
            </w:tcBorders>
            <w:hideMark/>
          </w:tcPr>
          <w:p w:rsidR="00F370AA" w:rsidRPr="00C74756" w:rsidRDefault="00F370AA" w:rsidP="00130C29">
            <w:pPr>
              <w:pStyle w:val="TAL"/>
            </w:pPr>
          </w:p>
        </w:tc>
        <w:tc>
          <w:tcPr>
            <w:tcW w:w="757" w:type="pct"/>
            <w:tcBorders>
              <w:top w:val="nil"/>
              <w:left w:val="single" w:sz="4" w:space="0" w:color="auto"/>
              <w:bottom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-95</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-95</w:t>
            </w: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r w:rsidRPr="00C74756">
              <w:rPr>
                <w:rFonts w:eastAsia="Calibri"/>
                <w:position w:val="-12"/>
              </w:rPr>
              <w:object w:dxaOrig="588" w:dyaOrig="312">
                <v:shape id="_x0000_i1027" type="#_x0000_t75" style="width:30.5pt;height:16.8pt" o:ole="" fillcolor="window">
                  <v:imagedata r:id="rId16" o:title=""/>
                </v:shape>
                <o:OLEObject Type="Embed" ProgID="Equation.3" ShapeID="_x0000_i1027" DrawAspect="Content" ObjectID="_1760529851" r:id="rId17"/>
              </w:object>
            </w:r>
          </w:p>
        </w:tc>
        <w:tc>
          <w:tcPr>
            <w:tcW w:w="757" w:type="pct"/>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1,2,3,4</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3.3</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3.3</w:t>
            </w: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r w:rsidRPr="00C74756">
              <w:rPr>
                <w:rFonts w:eastAsia="Calibri"/>
                <w:position w:val="-12"/>
              </w:rPr>
              <w:object w:dxaOrig="852" w:dyaOrig="312">
                <v:shape id="_x0000_i1028" type="#_x0000_t75" style="width:39.75pt;height:16.8pt" o:ole="" fillcolor="window">
                  <v:imagedata r:id="rId18" o:title=""/>
                </v:shape>
                <o:OLEObject Type="Embed" ProgID="Equation.3" ShapeID="_x0000_i1028" DrawAspect="Content" ObjectID="_1760529852" r:id="rId19"/>
              </w:object>
            </w:r>
          </w:p>
        </w:tc>
        <w:tc>
          <w:tcPr>
            <w:tcW w:w="757" w:type="pct"/>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1,2,3,4</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3.3 </w:t>
            </w:r>
            <w:r w:rsidRPr="00C74756">
              <w:rPr>
                <w:vertAlign w:val="superscript"/>
              </w:rPr>
              <w:t>Note 7</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 xml:space="preserve">3.3 </w:t>
            </w:r>
            <w:r w:rsidRPr="00C74756">
              <w:rPr>
                <w:vertAlign w:val="superscript"/>
              </w:rPr>
              <w:t>Note 7</w:t>
            </w:r>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pPr>
            <w:r w:rsidRPr="00C74756">
              <w:t>SS-RSRP</w:t>
            </w:r>
            <w:r w:rsidRPr="00C74756">
              <w:rPr>
                <w:vertAlign w:val="superscript"/>
              </w:rPr>
              <w:t>Note3</w:t>
            </w:r>
          </w:p>
        </w:tc>
        <w:tc>
          <w:tcPr>
            <w:tcW w:w="757" w:type="pct"/>
            <w:tcBorders>
              <w:top w:val="single" w:sz="4" w:space="0" w:color="auto"/>
              <w:left w:val="single" w:sz="4" w:space="0" w:color="auto"/>
              <w:bottom w:val="nil"/>
              <w:right w:val="single" w:sz="4" w:space="0" w:color="auto"/>
            </w:tcBorders>
            <w:hideMark/>
          </w:tcPr>
          <w:p w:rsidR="00F370AA" w:rsidRPr="00C74756" w:rsidRDefault="00F370AA" w:rsidP="00130C29">
            <w:pPr>
              <w:pStyle w:val="TAC"/>
            </w:pPr>
            <w:r w:rsidRPr="00C74756">
              <w:t>dBm/</w:t>
            </w:r>
            <w:proofErr w:type="spellStart"/>
            <w:r w:rsidRPr="00C74756">
              <w:t>SCS</w:t>
            </w:r>
            <w:proofErr w:type="spellEnd"/>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1,2,4</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-94.7</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-94.7</w:t>
            </w:r>
          </w:p>
        </w:tc>
      </w:tr>
      <w:tr w:rsidR="00F370AA" w:rsidRPr="00C74756" w:rsidTr="00130C29">
        <w:trPr>
          <w:trHeight w:val="187"/>
          <w:jc w:val="center"/>
        </w:trPr>
        <w:tc>
          <w:tcPr>
            <w:tcW w:w="2207" w:type="pct"/>
            <w:tcBorders>
              <w:top w:val="nil"/>
              <w:left w:val="single" w:sz="4" w:space="0" w:color="auto"/>
              <w:bottom w:val="single" w:sz="4" w:space="0" w:color="auto"/>
              <w:right w:val="single" w:sz="4" w:space="0" w:color="auto"/>
            </w:tcBorders>
            <w:hideMark/>
          </w:tcPr>
          <w:p w:rsidR="00F370AA" w:rsidRPr="00C74756" w:rsidRDefault="00F370AA" w:rsidP="00130C29">
            <w:pPr>
              <w:pStyle w:val="TAL"/>
            </w:pPr>
          </w:p>
        </w:tc>
        <w:tc>
          <w:tcPr>
            <w:tcW w:w="757" w:type="pct"/>
            <w:tcBorders>
              <w:top w:val="nil"/>
              <w:left w:val="single" w:sz="4" w:space="0" w:color="auto"/>
              <w:bottom w:val="single" w:sz="4" w:space="0" w:color="auto"/>
              <w:right w:val="single" w:sz="4" w:space="0" w:color="auto"/>
            </w:tcBorders>
            <w:hideMark/>
          </w:tcPr>
          <w:p w:rsidR="00F370AA" w:rsidRPr="00C74756" w:rsidRDefault="00F370AA" w:rsidP="00130C29">
            <w:pPr>
              <w:spacing w:after="0"/>
              <w:rPr>
                <w:rFonts w:asciiTheme="minorHAnsi" w:eastAsiaTheme="minorEastAsia" w:hAnsiTheme="minorHAnsi" w:cstheme="minorBidi"/>
                <w:lang w:eastAsia="zh-CN"/>
              </w:rPr>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-91.7</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-91.7</w:t>
            </w:r>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pPr>
            <w:r w:rsidRPr="00C74756">
              <w:t>Io</w:t>
            </w:r>
            <w:r w:rsidRPr="00C74756">
              <w:rPr>
                <w:vertAlign w:val="superscript"/>
              </w:rPr>
              <w:t>Note3</w:t>
            </w:r>
          </w:p>
        </w:tc>
        <w:tc>
          <w:tcPr>
            <w:tcW w:w="75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dBm/9.36MHz</w:t>
            </w: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1,2,4</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-65.08</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-65.08</w:t>
            </w:r>
          </w:p>
        </w:tc>
      </w:tr>
      <w:tr w:rsidR="00F370AA" w:rsidRPr="00C74756" w:rsidTr="00130C29">
        <w:trPr>
          <w:trHeight w:val="187"/>
          <w:jc w:val="center"/>
        </w:trPr>
        <w:tc>
          <w:tcPr>
            <w:tcW w:w="2207" w:type="pct"/>
            <w:tcBorders>
              <w:top w:val="nil"/>
              <w:left w:val="single" w:sz="4" w:space="0" w:color="auto"/>
              <w:bottom w:val="single" w:sz="4" w:space="0" w:color="auto"/>
              <w:right w:val="single" w:sz="4" w:space="0" w:color="auto"/>
            </w:tcBorders>
            <w:hideMark/>
          </w:tcPr>
          <w:p w:rsidR="00F370AA" w:rsidRPr="00C74756" w:rsidRDefault="00F370AA" w:rsidP="00130C29">
            <w:pPr>
              <w:pStyle w:val="TAL"/>
            </w:pPr>
          </w:p>
        </w:tc>
        <w:tc>
          <w:tcPr>
            <w:tcW w:w="75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dBm/18.36MHz</w:t>
            </w: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815"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-62.16</w:t>
            </w:r>
          </w:p>
        </w:tc>
        <w:tc>
          <w:tcPr>
            <w:tcW w:w="742" w:type="pct"/>
            <w:gridSpan w:val="2"/>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rPr>
                <w:strike/>
              </w:rPr>
            </w:pPr>
            <w:r w:rsidRPr="00C74756">
              <w:t>-62.16</w:t>
            </w:r>
          </w:p>
        </w:tc>
      </w:tr>
      <w:tr w:rsidR="00F370AA" w:rsidRPr="00C74756" w:rsidTr="00130C29">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L"/>
            </w:pPr>
            <w:r w:rsidRPr="00C74756">
              <w:t>Propagation condition</w:t>
            </w:r>
          </w:p>
        </w:tc>
        <w:tc>
          <w:tcPr>
            <w:tcW w:w="757" w:type="pct"/>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1,2,3,4</w:t>
            </w:r>
          </w:p>
        </w:tc>
        <w:tc>
          <w:tcPr>
            <w:tcW w:w="1557" w:type="pct"/>
            <w:gridSpan w:val="4"/>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proofErr w:type="spellStart"/>
            <w:r w:rsidRPr="00C74756">
              <w:t>AWGN</w:t>
            </w:r>
            <w:proofErr w:type="spellEnd"/>
          </w:p>
        </w:tc>
      </w:tr>
      <w:tr w:rsidR="00F370AA" w:rsidRPr="00C74756" w:rsidTr="00130C29">
        <w:trPr>
          <w:trHeight w:val="187"/>
          <w:jc w:val="center"/>
        </w:trPr>
        <w:tc>
          <w:tcPr>
            <w:tcW w:w="2207" w:type="pct"/>
            <w:tcBorders>
              <w:top w:val="single" w:sz="4" w:space="0" w:color="auto"/>
              <w:left w:val="single" w:sz="4" w:space="0" w:color="auto"/>
              <w:bottom w:val="nil"/>
              <w:right w:val="single" w:sz="4" w:space="0" w:color="auto"/>
            </w:tcBorders>
            <w:hideMark/>
          </w:tcPr>
          <w:p w:rsidR="00F370AA" w:rsidRPr="00C74756" w:rsidRDefault="00F370AA" w:rsidP="00130C29">
            <w:pPr>
              <w:pStyle w:val="TAL"/>
            </w:pPr>
            <w:r w:rsidRPr="00C74756">
              <w:t>SRS Config</w:t>
            </w:r>
          </w:p>
        </w:tc>
        <w:tc>
          <w:tcPr>
            <w:tcW w:w="757" w:type="pct"/>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1,2,4</w:t>
            </w:r>
          </w:p>
        </w:tc>
        <w:tc>
          <w:tcPr>
            <w:tcW w:w="811"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SRSConf.1</w:t>
            </w:r>
            <w:r w:rsidRPr="00C74756">
              <w:rPr>
                <w:vertAlign w:val="superscript"/>
              </w:rPr>
              <w:t>Note6</w:t>
            </w:r>
          </w:p>
        </w:tc>
        <w:tc>
          <w:tcPr>
            <w:tcW w:w="746" w:type="pct"/>
            <w:gridSpan w:val="3"/>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SRSConf.3</w:t>
            </w:r>
            <w:r w:rsidRPr="00C74756">
              <w:rPr>
                <w:vertAlign w:val="superscript"/>
              </w:rPr>
              <w:t>Note6</w:t>
            </w:r>
          </w:p>
        </w:tc>
      </w:tr>
      <w:tr w:rsidR="00F370AA" w:rsidRPr="00C74756" w:rsidTr="00130C29">
        <w:trPr>
          <w:trHeight w:val="187"/>
          <w:jc w:val="center"/>
        </w:trPr>
        <w:tc>
          <w:tcPr>
            <w:tcW w:w="2207" w:type="pct"/>
            <w:tcBorders>
              <w:top w:val="nil"/>
              <w:left w:val="single" w:sz="4" w:space="0" w:color="auto"/>
              <w:bottom w:val="single" w:sz="4" w:space="0" w:color="auto"/>
              <w:right w:val="single" w:sz="4" w:space="0" w:color="auto"/>
            </w:tcBorders>
          </w:tcPr>
          <w:p w:rsidR="00F370AA" w:rsidRPr="00C74756" w:rsidRDefault="00F370AA" w:rsidP="00130C29">
            <w:pPr>
              <w:pStyle w:val="TAL"/>
            </w:pPr>
          </w:p>
        </w:tc>
        <w:tc>
          <w:tcPr>
            <w:tcW w:w="757" w:type="pct"/>
            <w:tcBorders>
              <w:top w:val="single" w:sz="4" w:space="0" w:color="auto"/>
              <w:left w:val="single" w:sz="4" w:space="0" w:color="auto"/>
              <w:bottom w:val="single" w:sz="4" w:space="0" w:color="auto"/>
              <w:right w:val="single" w:sz="4" w:space="0" w:color="auto"/>
            </w:tcBorders>
          </w:tcPr>
          <w:p w:rsidR="00F370AA" w:rsidRPr="00C74756" w:rsidRDefault="00F370AA" w:rsidP="00130C29">
            <w:pPr>
              <w:pStyle w:val="TAC"/>
            </w:pPr>
          </w:p>
        </w:tc>
        <w:tc>
          <w:tcPr>
            <w:tcW w:w="479"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3</w:t>
            </w:r>
          </w:p>
        </w:tc>
        <w:tc>
          <w:tcPr>
            <w:tcW w:w="811" w:type="pct"/>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SRSConf.1</w:t>
            </w:r>
            <w:r w:rsidRPr="00C74756">
              <w:rPr>
                <w:vertAlign w:val="superscript"/>
              </w:rPr>
              <w:t>Note6</w:t>
            </w:r>
          </w:p>
        </w:tc>
        <w:tc>
          <w:tcPr>
            <w:tcW w:w="746" w:type="pct"/>
            <w:gridSpan w:val="3"/>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C"/>
            </w:pPr>
            <w:r w:rsidRPr="00C74756">
              <w:t>SRSConf.2</w:t>
            </w:r>
            <w:r w:rsidRPr="00C74756">
              <w:rPr>
                <w:vertAlign w:val="superscript"/>
              </w:rPr>
              <w:t>Note6</w:t>
            </w:r>
          </w:p>
        </w:tc>
      </w:tr>
      <w:tr w:rsidR="00F370AA" w:rsidRPr="00C74756" w:rsidTr="00130C2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F370AA" w:rsidRPr="00C74756" w:rsidRDefault="00F370AA" w:rsidP="00130C29">
            <w:pPr>
              <w:pStyle w:val="TAN"/>
            </w:pPr>
            <w:r w:rsidRPr="00C74756">
              <w:t>Note 1:</w:t>
            </w:r>
            <w:r w:rsidRPr="00C74756">
              <w:tab/>
            </w:r>
            <w:proofErr w:type="spellStart"/>
            <w:r w:rsidRPr="00C74756">
              <w:t>OCNG</w:t>
            </w:r>
            <w:proofErr w:type="spellEnd"/>
            <w:r w:rsidRPr="00C74756">
              <w:t xml:space="preserve"> shall be used such that both cells are fully allocated and a constant total transmitted power spectral density is achieved for all OFDM symbols.</w:t>
            </w:r>
          </w:p>
          <w:p w:rsidR="00F370AA" w:rsidRPr="00C74756" w:rsidRDefault="00F370AA" w:rsidP="00130C29">
            <w:pPr>
              <w:pStyle w:val="TAN"/>
            </w:pPr>
            <w:r w:rsidRPr="00C74756">
              <w:t>Note 2:</w:t>
            </w:r>
            <w:r w:rsidRPr="00C74756">
              <w:tab/>
              <w:t xml:space="preserve">Interference from other cells and noise sources not specified in the test is assumed to be constant over subcarriers and time and shall be modelled as </w:t>
            </w:r>
            <w:proofErr w:type="spellStart"/>
            <w:r w:rsidRPr="00C74756">
              <w:t>AWGN</w:t>
            </w:r>
            <w:proofErr w:type="spellEnd"/>
            <w:r w:rsidRPr="00C74756">
              <w:t xml:space="preserve"> of appropriate power for </w:t>
            </w:r>
            <w:r w:rsidRPr="00C74756">
              <w:rPr>
                <w:rFonts w:eastAsia="宋体"/>
                <w:position w:val="-12"/>
              </w:rPr>
              <w:object w:dxaOrig="408" w:dyaOrig="312">
                <v:shape id="_x0000_i1029" type="#_x0000_t75" style="width:20.75pt;height:16.8pt" o:ole="" fillcolor="window">
                  <v:imagedata r:id="rId13" o:title=""/>
                </v:shape>
                <o:OLEObject Type="Embed" ProgID="Equation.3" ShapeID="_x0000_i1029" DrawAspect="Content" ObjectID="_1760529853" r:id="rId20"/>
              </w:object>
            </w:r>
            <w:r w:rsidRPr="00C74756">
              <w:t xml:space="preserve"> to be fulfilled.</w:t>
            </w:r>
          </w:p>
          <w:p w:rsidR="00F370AA" w:rsidRPr="00C74756" w:rsidRDefault="00F370AA" w:rsidP="00130C29">
            <w:pPr>
              <w:pStyle w:val="TAN"/>
            </w:pPr>
            <w:r w:rsidRPr="00C74756">
              <w:t>Note 3:</w:t>
            </w:r>
            <w:r w:rsidRPr="00C74756">
              <w:tab/>
              <w:t>SS-</w:t>
            </w:r>
            <w:proofErr w:type="spellStart"/>
            <w:r w:rsidRPr="00C74756">
              <w:t>RSRP</w:t>
            </w:r>
            <w:proofErr w:type="spellEnd"/>
            <w:r w:rsidRPr="00C74756">
              <w:t xml:space="preserve"> and Io levels have been derived from other parameters for information purposes. They are not settable parameters themselves.</w:t>
            </w:r>
          </w:p>
          <w:p w:rsidR="00F370AA" w:rsidRPr="00C74756" w:rsidRDefault="00F370AA" w:rsidP="00130C29">
            <w:pPr>
              <w:pStyle w:val="TAN"/>
            </w:pPr>
            <w:r w:rsidRPr="00C74756">
              <w:t>Note 4:</w:t>
            </w:r>
            <w:r w:rsidRPr="00C74756">
              <w:tab/>
              <w:t>SS-</w:t>
            </w:r>
            <w:proofErr w:type="spellStart"/>
            <w:r w:rsidRPr="00C74756">
              <w:t>RSRP</w:t>
            </w:r>
            <w:proofErr w:type="spellEnd"/>
            <w:r w:rsidRPr="00C74756">
              <w:t xml:space="preserve"> minimum requirements are specified assuming independent interference and noise at each receiver antenna port.</w:t>
            </w:r>
          </w:p>
          <w:p w:rsidR="00F370AA" w:rsidRPr="00C74756" w:rsidRDefault="00F370AA" w:rsidP="00130C29">
            <w:pPr>
              <w:keepLines/>
              <w:spacing w:after="0"/>
              <w:ind w:left="851" w:hanging="851"/>
              <w:rPr>
                <w:rFonts w:ascii="Arial" w:hAnsi="Arial"/>
                <w:sz w:val="18"/>
              </w:rPr>
            </w:pPr>
            <w:r w:rsidRPr="00C74756">
              <w:rPr>
                <w:rFonts w:ascii="Arial" w:hAnsi="Arial"/>
                <w:sz w:val="18"/>
              </w:rPr>
              <w:t>Note 5:</w:t>
            </w:r>
            <w:r w:rsidRPr="00C74756">
              <w:rPr>
                <w:rFonts w:ascii="Arial" w:hAnsi="Arial"/>
                <w:sz w:val="18"/>
              </w:rPr>
              <w:tab/>
            </w:r>
            <w:proofErr w:type="spellStart"/>
            <w:r w:rsidRPr="00C74756">
              <w:rPr>
                <w:rFonts w:ascii="Arial" w:hAnsi="Arial"/>
                <w:sz w:val="18"/>
              </w:rPr>
              <w:t>DRX</w:t>
            </w:r>
            <w:proofErr w:type="spellEnd"/>
            <w:r w:rsidRPr="00C74756">
              <w:rPr>
                <w:rFonts w:ascii="Arial" w:hAnsi="Arial"/>
                <w:sz w:val="18"/>
              </w:rPr>
              <w:t xml:space="preserve"> related parameters are given in Table A.5-1</w:t>
            </w:r>
          </w:p>
          <w:p w:rsidR="00F370AA" w:rsidRPr="00C74756" w:rsidRDefault="00F370AA" w:rsidP="00130C29">
            <w:pPr>
              <w:pStyle w:val="TAN"/>
            </w:pPr>
            <w:r w:rsidRPr="00C74756">
              <w:t>Note 6:</w:t>
            </w:r>
            <w:r w:rsidRPr="00C74756">
              <w:tab/>
              <w:t>SRS configs are given in Table 16.4.1.1.5-2</w:t>
            </w:r>
          </w:p>
          <w:p w:rsidR="00F370AA" w:rsidRPr="00C74756" w:rsidRDefault="00F370AA" w:rsidP="00130C29">
            <w:pPr>
              <w:pStyle w:val="TAN"/>
              <w:rPr>
                <w:rFonts w:eastAsiaTheme="minorEastAsia"/>
                <w:lang w:eastAsia="zh-CN"/>
              </w:rPr>
            </w:pPr>
            <w:r w:rsidRPr="00C74756">
              <w:t>Note 7:</w:t>
            </w:r>
            <w:r w:rsidRPr="00C74756">
              <w:tab/>
              <w:t>With the test tolerance given in Annex F.</w:t>
            </w:r>
          </w:p>
        </w:tc>
      </w:tr>
    </w:tbl>
    <w:p w:rsidR="00F370AA" w:rsidRPr="00C74756" w:rsidRDefault="00F370AA" w:rsidP="00F370AA">
      <w:pPr>
        <w:rPr>
          <w:rFonts w:eastAsia="Calibri" w:cs="v4.2.0"/>
          <w:szCs w:val="22"/>
        </w:rPr>
      </w:pPr>
    </w:p>
    <w:p w:rsidR="00F370AA" w:rsidRPr="00C74756" w:rsidRDefault="00F370AA" w:rsidP="00F370AA">
      <w:pPr>
        <w:pStyle w:val="TH"/>
      </w:pPr>
      <w:r w:rsidRPr="00C74756">
        <w:lastRenderedPageBreak/>
        <w:t>Table 16.4.1.1.5-2: SRS Configuration for Timing Accuracy Test</w:t>
      </w:r>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F370AA" w:rsidRPr="00C74756" w:rsidTr="00130C29">
        <w:trPr>
          <w:trHeight w:val="187"/>
        </w:trPr>
        <w:tc>
          <w:tcPr>
            <w:tcW w:w="1340" w:type="dxa"/>
            <w:tcBorders>
              <w:bottom w:val="single" w:sz="4" w:space="0" w:color="auto"/>
            </w:tcBorders>
          </w:tcPr>
          <w:p w:rsidR="00F370AA" w:rsidRPr="00C74756" w:rsidRDefault="00F370AA" w:rsidP="00130C29">
            <w:pPr>
              <w:pStyle w:val="TAH"/>
            </w:pPr>
          </w:p>
        </w:tc>
        <w:tc>
          <w:tcPr>
            <w:tcW w:w="2389" w:type="dxa"/>
          </w:tcPr>
          <w:p w:rsidR="00F370AA" w:rsidRPr="00C74756" w:rsidRDefault="00F370AA" w:rsidP="00130C29">
            <w:pPr>
              <w:pStyle w:val="TAH"/>
            </w:pPr>
            <w:r w:rsidRPr="00C74756">
              <w:t>Field</w:t>
            </w:r>
          </w:p>
        </w:tc>
        <w:tc>
          <w:tcPr>
            <w:tcW w:w="1816" w:type="dxa"/>
          </w:tcPr>
          <w:p w:rsidR="00F370AA" w:rsidRPr="00C74756" w:rsidRDefault="00F370AA" w:rsidP="00130C29">
            <w:pPr>
              <w:pStyle w:val="TAH"/>
            </w:pPr>
            <w:r w:rsidRPr="00C74756">
              <w:t>SRSConf.1</w:t>
            </w:r>
          </w:p>
        </w:tc>
        <w:tc>
          <w:tcPr>
            <w:tcW w:w="1247" w:type="dxa"/>
          </w:tcPr>
          <w:p w:rsidR="00F370AA" w:rsidRPr="00C74756" w:rsidRDefault="00F370AA" w:rsidP="00130C29">
            <w:pPr>
              <w:pStyle w:val="TAH"/>
            </w:pPr>
            <w:r w:rsidRPr="00C74756">
              <w:t>SRSConf.2</w:t>
            </w:r>
          </w:p>
        </w:tc>
        <w:tc>
          <w:tcPr>
            <w:tcW w:w="1253" w:type="dxa"/>
          </w:tcPr>
          <w:p w:rsidR="00F370AA" w:rsidRPr="00C74756" w:rsidRDefault="00F370AA" w:rsidP="00130C29">
            <w:pPr>
              <w:pStyle w:val="TAH"/>
            </w:pPr>
            <w:r w:rsidRPr="00C74756">
              <w:t>SRSConf.3</w:t>
            </w:r>
          </w:p>
        </w:tc>
        <w:tc>
          <w:tcPr>
            <w:tcW w:w="1305" w:type="dxa"/>
          </w:tcPr>
          <w:p w:rsidR="00F370AA" w:rsidRPr="00C74756" w:rsidRDefault="00F370AA" w:rsidP="00130C29">
            <w:pPr>
              <w:pStyle w:val="TAH"/>
            </w:pPr>
            <w:r w:rsidRPr="00C74756">
              <w:t>Comments</w:t>
            </w:r>
          </w:p>
        </w:tc>
      </w:tr>
      <w:tr w:rsidR="00F370AA" w:rsidRPr="00C74756" w:rsidTr="00130C29">
        <w:trPr>
          <w:trHeight w:val="187"/>
        </w:trPr>
        <w:tc>
          <w:tcPr>
            <w:tcW w:w="1340" w:type="dxa"/>
            <w:tcBorders>
              <w:bottom w:val="nil"/>
            </w:tcBorders>
            <w:shd w:val="clear" w:color="auto" w:fill="auto"/>
          </w:tcPr>
          <w:p w:rsidR="00F370AA" w:rsidRPr="00C74756" w:rsidRDefault="00F370AA" w:rsidP="00130C29">
            <w:pPr>
              <w:pStyle w:val="TAL"/>
            </w:pPr>
            <w:r w:rsidRPr="00C74756">
              <w:t>SRS-</w:t>
            </w:r>
            <w:proofErr w:type="spellStart"/>
            <w:r w:rsidRPr="00C74756">
              <w:t>ResourceSet</w:t>
            </w:r>
            <w:proofErr w:type="spellEnd"/>
          </w:p>
        </w:tc>
        <w:tc>
          <w:tcPr>
            <w:tcW w:w="2389" w:type="dxa"/>
          </w:tcPr>
          <w:p w:rsidR="00F370AA" w:rsidRPr="00C74756" w:rsidRDefault="00F370AA" w:rsidP="00130C29">
            <w:pPr>
              <w:pStyle w:val="TAL"/>
            </w:pPr>
            <w:proofErr w:type="spellStart"/>
            <w:r w:rsidRPr="00C74756">
              <w:t>srs-ResourceSetId</w:t>
            </w:r>
            <w:proofErr w:type="spellEnd"/>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srs-ResourceIdList</w:t>
            </w:r>
            <w:proofErr w:type="spellEnd"/>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resourceType</w:t>
            </w:r>
            <w:proofErr w:type="spellEnd"/>
          </w:p>
        </w:tc>
        <w:tc>
          <w:tcPr>
            <w:tcW w:w="1816" w:type="dxa"/>
          </w:tcPr>
          <w:p w:rsidR="00F370AA" w:rsidRPr="00C74756" w:rsidRDefault="00F370AA" w:rsidP="00130C29">
            <w:pPr>
              <w:pStyle w:val="TAL"/>
              <w:rPr>
                <w:rFonts w:cs="Arial"/>
                <w:szCs w:val="18"/>
              </w:rPr>
            </w:pPr>
            <w:r w:rsidRPr="00C74756">
              <w:rPr>
                <w:rFonts w:cs="Arial"/>
                <w:szCs w:val="18"/>
              </w:rPr>
              <w:t>Periodic</w:t>
            </w:r>
          </w:p>
        </w:tc>
        <w:tc>
          <w:tcPr>
            <w:tcW w:w="1247" w:type="dxa"/>
          </w:tcPr>
          <w:p w:rsidR="00F370AA" w:rsidRPr="00C74756" w:rsidRDefault="00F370AA" w:rsidP="00130C29">
            <w:pPr>
              <w:pStyle w:val="TAL"/>
              <w:rPr>
                <w:rFonts w:cs="Arial"/>
                <w:szCs w:val="18"/>
              </w:rPr>
            </w:pPr>
            <w:r w:rsidRPr="00C74756">
              <w:rPr>
                <w:rFonts w:cs="Arial"/>
                <w:szCs w:val="18"/>
              </w:rPr>
              <w:t>Periodic</w:t>
            </w:r>
          </w:p>
        </w:tc>
        <w:tc>
          <w:tcPr>
            <w:tcW w:w="1253" w:type="dxa"/>
          </w:tcPr>
          <w:p w:rsidR="00F370AA" w:rsidRPr="00C74756" w:rsidRDefault="00F370AA" w:rsidP="00130C29">
            <w:pPr>
              <w:pStyle w:val="TAL"/>
            </w:pPr>
            <w:r w:rsidRPr="00C74756">
              <w:t>Periodic</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single" w:sz="4" w:space="0" w:color="auto"/>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r w:rsidRPr="00C74756">
              <w:t>Usage</w:t>
            </w:r>
          </w:p>
        </w:tc>
        <w:tc>
          <w:tcPr>
            <w:tcW w:w="1816" w:type="dxa"/>
          </w:tcPr>
          <w:p w:rsidR="00F370AA" w:rsidRPr="00C74756" w:rsidRDefault="00F370AA" w:rsidP="00130C29">
            <w:pPr>
              <w:pStyle w:val="TAL"/>
              <w:rPr>
                <w:rFonts w:cs="Arial"/>
                <w:szCs w:val="18"/>
              </w:rPr>
            </w:pPr>
            <w:r w:rsidRPr="00C74756">
              <w:rPr>
                <w:rFonts w:cs="Arial"/>
                <w:szCs w:val="18"/>
              </w:rPr>
              <w:t>Codebook</w:t>
            </w:r>
          </w:p>
        </w:tc>
        <w:tc>
          <w:tcPr>
            <w:tcW w:w="1247" w:type="dxa"/>
          </w:tcPr>
          <w:p w:rsidR="00F370AA" w:rsidRPr="00C74756" w:rsidRDefault="00F370AA" w:rsidP="00130C29">
            <w:pPr>
              <w:pStyle w:val="TAL"/>
              <w:rPr>
                <w:rFonts w:cs="Arial"/>
                <w:szCs w:val="18"/>
              </w:rPr>
            </w:pPr>
            <w:r w:rsidRPr="00C74756">
              <w:rPr>
                <w:rFonts w:cs="Arial"/>
                <w:szCs w:val="18"/>
              </w:rPr>
              <w:t>Codebook</w:t>
            </w:r>
          </w:p>
        </w:tc>
        <w:tc>
          <w:tcPr>
            <w:tcW w:w="1253" w:type="dxa"/>
          </w:tcPr>
          <w:p w:rsidR="00F370AA" w:rsidRPr="00C74756" w:rsidRDefault="00F370AA" w:rsidP="00130C29">
            <w:pPr>
              <w:pStyle w:val="TAL"/>
            </w:pPr>
            <w:r w:rsidRPr="00C74756">
              <w:t>Codebook</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bottom w:val="nil"/>
            </w:tcBorders>
            <w:shd w:val="clear" w:color="auto" w:fill="auto"/>
          </w:tcPr>
          <w:p w:rsidR="00F370AA" w:rsidRPr="00C74756" w:rsidRDefault="00F370AA" w:rsidP="00130C29">
            <w:pPr>
              <w:pStyle w:val="TAL"/>
            </w:pPr>
            <w:r w:rsidRPr="00C74756">
              <w:t>SRS-Resource</w:t>
            </w:r>
          </w:p>
        </w:tc>
        <w:tc>
          <w:tcPr>
            <w:tcW w:w="2389" w:type="dxa"/>
          </w:tcPr>
          <w:p w:rsidR="00F370AA" w:rsidRPr="00C74756" w:rsidRDefault="00F370AA" w:rsidP="00130C29">
            <w:pPr>
              <w:pStyle w:val="TAL"/>
            </w:pPr>
            <w:r w:rsidRPr="00C74756">
              <w:t>SRS-</w:t>
            </w:r>
            <w:proofErr w:type="spellStart"/>
            <w:r w:rsidRPr="00C74756">
              <w:t>ResourceId</w:t>
            </w:r>
            <w:proofErr w:type="spellEnd"/>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nrofSRS</w:t>
            </w:r>
            <w:proofErr w:type="spellEnd"/>
            <w:r w:rsidRPr="00C74756">
              <w:t>-Ports</w:t>
            </w:r>
          </w:p>
        </w:tc>
        <w:tc>
          <w:tcPr>
            <w:tcW w:w="1816" w:type="dxa"/>
          </w:tcPr>
          <w:p w:rsidR="00F370AA" w:rsidRPr="00C74756" w:rsidRDefault="00F370AA" w:rsidP="00130C29">
            <w:pPr>
              <w:pStyle w:val="TAL"/>
              <w:rPr>
                <w:rFonts w:cs="Arial"/>
                <w:szCs w:val="18"/>
              </w:rPr>
            </w:pPr>
            <w:r w:rsidRPr="00C74756">
              <w:rPr>
                <w:rFonts w:cs="Arial"/>
                <w:szCs w:val="18"/>
              </w:rPr>
              <w:t>Port1</w:t>
            </w:r>
          </w:p>
        </w:tc>
        <w:tc>
          <w:tcPr>
            <w:tcW w:w="1247" w:type="dxa"/>
          </w:tcPr>
          <w:p w:rsidR="00F370AA" w:rsidRPr="00C74756" w:rsidRDefault="00F370AA" w:rsidP="00130C29">
            <w:pPr>
              <w:pStyle w:val="TAL"/>
              <w:rPr>
                <w:rFonts w:cs="Arial"/>
                <w:szCs w:val="18"/>
              </w:rPr>
            </w:pPr>
            <w:r w:rsidRPr="00C74756">
              <w:rPr>
                <w:rFonts w:cs="Arial"/>
                <w:szCs w:val="18"/>
              </w:rPr>
              <w:t>Port1</w:t>
            </w:r>
          </w:p>
        </w:tc>
        <w:tc>
          <w:tcPr>
            <w:tcW w:w="1253" w:type="dxa"/>
          </w:tcPr>
          <w:p w:rsidR="00F370AA" w:rsidRPr="00C74756" w:rsidRDefault="00F370AA" w:rsidP="00130C29">
            <w:pPr>
              <w:pStyle w:val="TAL"/>
            </w:pPr>
            <w:r w:rsidRPr="00C74756">
              <w:t>Port1</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transmissionComb</w:t>
            </w:r>
            <w:proofErr w:type="spellEnd"/>
            <w:r w:rsidRPr="00C74756">
              <w:t xml:space="preserve"> </w:t>
            </w:r>
          </w:p>
        </w:tc>
        <w:tc>
          <w:tcPr>
            <w:tcW w:w="1816" w:type="dxa"/>
          </w:tcPr>
          <w:p w:rsidR="00F370AA" w:rsidRPr="00C74756" w:rsidRDefault="00F370AA" w:rsidP="00130C29">
            <w:pPr>
              <w:pStyle w:val="TAL"/>
              <w:rPr>
                <w:rFonts w:cs="Arial"/>
                <w:szCs w:val="18"/>
              </w:rPr>
            </w:pPr>
            <w:r w:rsidRPr="00C74756">
              <w:rPr>
                <w:rFonts w:cs="Arial"/>
                <w:szCs w:val="18"/>
              </w:rPr>
              <w:t>n2</w:t>
            </w:r>
          </w:p>
        </w:tc>
        <w:tc>
          <w:tcPr>
            <w:tcW w:w="1247" w:type="dxa"/>
          </w:tcPr>
          <w:p w:rsidR="00F370AA" w:rsidRPr="00C74756" w:rsidRDefault="00F370AA" w:rsidP="00130C29">
            <w:pPr>
              <w:pStyle w:val="TAL"/>
              <w:rPr>
                <w:rFonts w:cs="Arial"/>
                <w:szCs w:val="18"/>
              </w:rPr>
            </w:pPr>
            <w:r w:rsidRPr="00C74756">
              <w:rPr>
                <w:rFonts w:cs="Arial"/>
                <w:szCs w:val="18"/>
              </w:rPr>
              <w:t>n2</w:t>
            </w:r>
          </w:p>
        </w:tc>
        <w:tc>
          <w:tcPr>
            <w:tcW w:w="1253" w:type="dxa"/>
          </w:tcPr>
          <w:p w:rsidR="00F370AA" w:rsidRPr="00C74756" w:rsidRDefault="00F370AA" w:rsidP="00130C29">
            <w:pPr>
              <w:pStyle w:val="TAL"/>
            </w:pPr>
            <w:r w:rsidRPr="00C74756">
              <w:t>n2</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r w:rsidRPr="00C74756">
              <w:t>combOffset-n2</w:t>
            </w:r>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r w:rsidRPr="00C74756">
              <w:t>cyclicShift-n2</w:t>
            </w:r>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resourceMapping</w:t>
            </w:r>
            <w:proofErr w:type="spellEnd"/>
          </w:p>
          <w:p w:rsidR="00F370AA" w:rsidRPr="00C74756" w:rsidRDefault="00F370AA" w:rsidP="00130C29">
            <w:pPr>
              <w:pStyle w:val="TAL"/>
            </w:pPr>
            <w:proofErr w:type="spellStart"/>
            <w:r w:rsidRPr="00C74756">
              <w:t>startPosition</w:t>
            </w:r>
            <w:proofErr w:type="spellEnd"/>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resourceMapping</w:t>
            </w:r>
            <w:proofErr w:type="spellEnd"/>
          </w:p>
          <w:p w:rsidR="00F370AA" w:rsidRPr="00C74756" w:rsidRDefault="00F370AA" w:rsidP="00130C29">
            <w:pPr>
              <w:pStyle w:val="TAL"/>
            </w:pPr>
            <w:proofErr w:type="spellStart"/>
            <w:r w:rsidRPr="00C74756">
              <w:t>nrofSymbols</w:t>
            </w:r>
            <w:proofErr w:type="spellEnd"/>
          </w:p>
        </w:tc>
        <w:tc>
          <w:tcPr>
            <w:tcW w:w="1816" w:type="dxa"/>
          </w:tcPr>
          <w:p w:rsidR="00F370AA" w:rsidRPr="00C74756" w:rsidRDefault="00F370AA" w:rsidP="00130C29">
            <w:pPr>
              <w:pStyle w:val="TAL"/>
              <w:rPr>
                <w:rFonts w:cs="Arial"/>
                <w:szCs w:val="18"/>
              </w:rPr>
            </w:pPr>
            <w:r w:rsidRPr="00C74756">
              <w:rPr>
                <w:rFonts w:cs="Arial"/>
                <w:szCs w:val="18"/>
              </w:rPr>
              <w:t>n1</w:t>
            </w:r>
          </w:p>
        </w:tc>
        <w:tc>
          <w:tcPr>
            <w:tcW w:w="1247" w:type="dxa"/>
          </w:tcPr>
          <w:p w:rsidR="00F370AA" w:rsidRPr="00C74756" w:rsidRDefault="00F370AA" w:rsidP="00130C29">
            <w:pPr>
              <w:pStyle w:val="TAL"/>
              <w:rPr>
                <w:rFonts w:cs="Arial"/>
                <w:szCs w:val="18"/>
              </w:rPr>
            </w:pPr>
            <w:r w:rsidRPr="00C74756">
              <w:rPr>
                <w:rFonts w:cs="Arial"/>
                <w:szCs w:val="18"/>
              </w:rPr>
              <w:t>n1</w:t>
            </w:r>
          </w:p>
        </w:tc>
        <w:tc>
          <w:tcPr>
            <w:tcW w:w="1253" w:type="dxa"/>
          </w:tcPr>
          <w:p w:rsidR="00F370AA" w:rsidRPr="00C74756" w:rsidRDefault="00F370AA" w:rsidP="00130C29">
            <w:pPr>
              <w:pStyle w:val="TAL"/>
            </w:pPr>
            <w:r w:rsidRPr="00C74756">
              <w:t>n1</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resourceMapping</w:t>
            </w:r>
            <w:proofErr w:type="spellEnd"/>
          </w:p>
          <w:p w:rsidR="00F370AA" w:rsidRPr="00C74756" w:rsidRDefault="00F370AA" w:rsidP="00130C29">
            <w:pPr>
              <w:pStyle w:val="TAL"/>
            </w:pPr>
            <w:proofErr w:type="spellStart"/>
            <w:r w:rsidRPr="00C74756">
              <w:t>repetitionFactor</w:t>
            </w:r>
            <w:proofErr w:type="spellEnd"/>
          </w:p>
        </w:tc>
        <w:tc>
          <w:tcPr>
            <w:tcW w:w="1816" w:type="dxa"/>
          </w:tcPr>
          <w:p w:rsidR="00F370AA" w:rsidRPr="00C74756" w:rsidRDefault="00F370AA" w:rsidP="00130C29">
            <w:pPr>
              <w:pStyle w:val="TAL"/>
              <w:rPr>
                <w:rFonts w:cs="Arial"/>
                <w:szCs w:val="18"/>
              </w:rPr>
            </w:pPr>
            <w:r w:rsidRPr="00C74756">
              <w:rPr>
                <w:rFonts w:cs="Arial"/>
                <w:szCs w:val="18"/>
              </w:rPr>
              <w:t>n1</w:t>
            </w:r>
          </w:p>
        </w:tc>
        <w:tc>
          <w:tcPr>
            <w:tcW w:w="1247" w:type="dxa"/>
          </w:tcPr>
          <w:p w:rsidR="00F370AA" w:rsidRPr="00C74756" w:rsidRDefault="00F370AA" w:rsidP="00130C29">
            <w:pPr>
              <w:pStyle w:val="TAL"/>
              <w:rPr>
                <w:rFonts w:cs="Arial"/>
                <w:szCs w:val="18"/>
              </w:rPr>
            </w:pPr>
            <w:r w:rsidRPr="00C74756">
              <w:rPr>
                <w:rFonts w:cs="Arial"/>
                <w:szCs w:val="18"/>
              </w:rPr>
              <w:t>n1</w:t>
            </w:r>
          </w:p>
        </w:tc>
        <w:tc>
          <w:tcPr>
            <w:tcW w:w="1253" w:type="dxa"/>
          </w:tcPr>
          <w:p w:rsidR="00F370AA" w:rsidRPr="00C74756" w:rsidRDefault="00F370AA" w:rsidP="00130C29">
            <w:pPr>
              <w:pStyle w:val="TAL"/>
            </w:pPr>
            <w:r w:rsidRPr="00C74756">
              <w:t>n1</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freqDomainPosition</w:t>
            </w:r>
            <w:proofErr w:type="spellEnd"/>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freqDomainShift</w:t>
            </w:r>
            <w:proofErr w:type="spellEnd"/>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freqHopping</w:t>
            </w:r>
            <w:proofErr w:type="spellEnd"/>
          </w:p>
          <w:p w:rsidR="00F370AA" w:rsidRPr="00C74756" w:rsidRDefault="00F370AA" w:rsidP="00130C29">
            <w:pPr>
              <w:pStyle w:val="TAL"/>
            </w:pPr>
            <w:r w:rsidRPr="00C74756">
              <w:t>c-SRS</w:t>
            </w:r>
          </w:p>
        </w:tc>
        <w:tc>
          <w:tcPr>
            <w:tcW w:w="1816" w:type="dxa"/>
          </w:tcPr>
          <w:p w:rsidR="00F370AA" w:rsidRPr="00C74756" w:rsidRDefault="00F370AA" w:rsidP="00130C29">
            <w:pPr>
              <w:pStyle w:val="TAL"/>
              <w:rPr>
                <w:rFonts w:cs="Arial"/>
                <w:szCs w:val="18"/>
              </w:rPr>
            </w:pPr>
            <w:r w:rsidRPr="00C74756">
              <w:rPr>
                <w:rFonts w:cs="Arial"/>
                <w:szCs w:val="18"/>
              </w:rPr>
              <w:t>12 for test configuration 1,2, 3</w:t>
            </w:r>
          </w:p>
        </w:tc>
        <w:tc>
          <w:tcPr>
            <w:tcW w:w="1247" w:type="dxa"/>
          </w:tcPr>
          <w:p w:rsidR="00F370AA" w:rsidRPr="00C74756" w:rsidRDefault="00F370AA" w:rsidP="00130C29">
            <w:pPr>
              <w:pStyle w:val="TAL"/>
              <w:rPr>
                <w:rFonts w:cs="Arial"/>
                <w:szCs w:val="18"/>
              </w:rPr>
            </w:pPr>
            <w:r w:rsidRPr="00C74756">
              <w:rPr>
                <w:rFonts w:cs="Arial"/>
                <w:szCs w:val="18"/>
              </w:rPr>
              <w:t>12</w:t>
            </w:r>
          </w:p>
        </w:tc>
        <w:tc>
          <w:tcPr>
            <w:tcW w:w="1253" w:type="dxa"/>
          </w:tcPr>
          <w:p w:rsidR="00F370AA" w:rsidRPr="00C74756" w:rsidRDefault="00F370AA" w:rsidP="00130C29">
            <w:pPr>
              <w:pStyle w:val="TAL"/>
            </w:pPr>
            <w:r w:rsidRPr="00C74756">
              <w:rPr>
                <w:rFonts w:cs="Arial"/>
                <w:szCs w:val="18"/>
              </w:rPr>
              <w:t>12</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freqHopping</w:t>
            </w:r>
            <w:proofErr w:type="spellEnd"/>
          </w:p>
          <w:p w:rsidR="00F370AA" w:rsidRPr="00C74756" w:rsidRDefault="00F370AA" w:rsidP="00130C29">
            <w:pPr>
              <w:pStyle w:val="TAL"/>
            </w:pPr>
            <w:r w:rsidRPr="00C74756">
              <w:t>b-SRS</w:t>
            </w:r>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freqHopping</w:t>
            </w:r>
            <w:proofErr w:type="spellEnd"/>
          </w:p>
          <w:p w:rsidR="00F370AA" w:rsidRPr="00C74756" w:rsidRDefault="00F370AA" w:rsidP="00130C29">
            <w:pPr>
              <w:pStyle w:val="TAL"/>
            </w:pPr>
            <w:r w:rsidRPr="00C74756">
              <w:t>b-hop</w:t>
            </w:r>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groupOrSequenceHopping</w:t>
            </w:r>
            <w:proofErr w:type="spellEnd"/>
          </w:p>
        </w:tc>
        <w:tc>
          <w:tcPr>
            <w:tcW w:w="1816" w:type="dxa"/>
          </w:tcPr>
          <w:p w:rsidR="00F370AA" w:rsidRPr="00C74756" w:rsidRDefault="00F370AA" w:rsidP="00130C29">
            <w:pPr>
              <w:pStyle w:val="TAL"/>
              <w:rPr>
                <w:rFonts w:cs="Arial"/>
                <w:szCs w:val="18"/>
              </w:rPr>
            </w:pPr>
            <w:r w:rsidRPr="00C74756">
              <w:rPr>
                <w:rFonts w:cs="Arial"/>
                <w:szCs w:val="18"/>
              </w:rPr>
              <w:t>Neither</w:t>
            </w:r>
          </w:p>
        </w:tc>
        <w:tc>
          <w:tcPr>
            <w:tcW w:w="1247" w:type="dxa"/>
          </w:tcPr>
          <w:p w:rsidR="00F370AA" w:rsidRPr="00C74756" w:rsidRDefault="00F370AA" w:rsidP="00130C29">
            <w:pPr>
              <w:pStyle w:val="TAL"/>
              <w:rPr>
                <w:rFonts w:cs="Arial"/>
                <w:szCs w:val="18"/>
              </w:rPr>
            </w:pPr>
            <w:r w:rsidRPr="00C74756">
              <w:rPr>
                <w:rFonts w:cs="Arial"/>
                <w:szCs w:val="18"/>
              </w:rPr>
              <w:t>Neither</w:t>
            </w:r>
          </w:p>
        </w:tc>
        <w:tc>
          <w:tcPr>
            <w:tcW w:w="1253" w:type="dxa"/>
          </w:tcPr>
          <w:p w:rsidR="00F370AA" w:rsidRPr="00C74756" w:rsidRDefault="00F370AA" w:rsidP="00130C29">
            <w:pPr>
              <w:pStyle w:val="TAL"/>
            </w:pPr>
            <w:r w:rsidRPr="00C74756">
              <w:t>Neither</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resourceType</w:t>
            </w:r>
            <w:proofErr w:type="spellEnd"/>
          </w:p>
        </w:tc>
        <w:tc>
          <w:tcPr>
            <w:tcW w:w="1816" w:type="dxa"/>
          </w:tcPr>
          <w:p w:rsidR="00F370AA" w:rsidRPr="00C74756" w:rsidRDefault="00F370AA" w:rsidP="00130C29">
            <w:pPr>
              <w:pStyle w:val="TAL"/>
              <w:rPr>
                <w:rFonts w:cs="Arial"/>
                <w:szCs w:val="18"/>
              </w:rPr>
            </w:pPr>
            <w:r w:rsidRPr="00C74756">
              <w:rPr>
                <w:rFonts w:cs="Arial"/>
                <w:szCs w:val="18"/>
              </w:rPr>
              <w:t>Periodic</w:t>
            </w:r>
          </w:p>
        </w:tc>
        <w:tc>
          <w:tcPr>
            <w:tcW w:w="1247" w:type="dxa"/>
          </w:tcPr>
          <w:p w:rsidR="00F370AA" w:rsidRPr="00C74756" w:rsidRDefault="00F370AA" w:rsidP="00130C29">
            <w:pPr>
              <w:pStyle w:val="TAL"/>
              <w:rPr>
                <w:rFonts w:cs="Arial"/>
                <w:szCs w:val="18"/>
              </w:rPr>
            </w:pPr>
            <w:r w:rsidRPr="00C74756">
              <w:rPr>
                <w:rFonts w:cs="Arial"/>
                <w:szCs w:val="18"/>
              </w:rPr>
              <w:t>Periodic</w:t>
            </w:r>
          </w:p>
        </w:tc>
        <w:tc>
          <w:tcPr>
            <w:tcW w:w="1253" w:type="dxa"/>
          </w:tcPr>
          <w:p w:rsidR="00F370AA" w:rsidRPr="00C74756" w:rsidRDefault="00F370AA" w:rsidP="00130C29">
            <w:pPr>
              <w:pStyle w:val="TAL"/>
            </w:pPr>
            <w:r w:rsidRPr="00C74756">
              <w:t>Periodic</w:t>
            </w:r>
          </w:p>
        </w:tc>
        <w:tc>
          <w:tcPr>
            <w:tcW w:w="1305" w:type="dxa"/>
          </w:tcPr>
          <w:p w:rsidR="00F370AA" w:rsidRPr="00C74756" w:rsidRDefault="00F370AA" w:rsidP="00130C29">
            <w:pPr>
              <w:pStyle w:val="TAL"/>
              <w:rPr>
                <w:rFonts w:cs="Arial"/>
                <w:szCs w:val="18"/>
              </w:rPr>
            </w:pPr>
          </w:p>
        </w:tc>
      </w:tr>
      <w:tr w:rsidR="00F370AA" w:rsidRPr="00C74756" w:rsidTr="00130C29">
        <w:trPr>
          <w:trHeight w:val="187"/>
        </w:trPr>
        <w:tc>
          <w:tcPr>
            <w:tcW w:w="1340" w:type="dxa"/>
            <w:tcBorders>
              <w:top w:val="nil"/>
              <w:bottom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periodicityAndOffset</w:t>
            </w:r>
            <w:proofErr w:type="spellEnd"/>
            <w:r w:rsidRPr="00C74756">
              <w:t>-p</w:t>
            </w:r>
          </w:p>
        </w:tc>
        <w:tc>
          <w:tcPr>
            <w:tcW w:w="1816" w:type="dxa"/>
          </w:tcPr>
          <w:p w:rsidR="00F370AA" w:rsidRPr="00C74756" w:rsidRDefault="00F370AA" w:rsidP="00130C29">
            <w:pPr>
              <w:pStyle w:val="TAL"/>
              <w:rPr>
                <w:rFonts w:eastAsiaTheme="minorEastAsia" w:cs="Arial"/>
                <w:szCs w:val="18"/>
                <w:lang w:eastAsia="zh-CN"/>
              </w:rPr>
            </w:pPr>
            <w:r w:rsidRPr="00C74756">
              <w:rPr>
                <w:rFonts w:cs="Arial"/>
                <w:szCs w:val="18"/>
              </w:rPr>
              <w:t>sl1</w:t>
            </w:r>
            <w:r w:rsidRPr="00C74756">
              <w:rPr>
                <w:rFonts w:cs="Arial"/>
                <w:szCs w:val="18"/>
                <w:lang w:eastAsia="zh-CN"/>
              </w:rPr>
              <w:t>, 0</w:t>
            </w:r>
          </w:p>
        </w:tc>
        <w:tc>
          <w:tcPr>
            <w:tcW w:w="1247" w:type="dxa"/>
          </w:tcPr>
          <w:p w:rsidR="00F370AA" w:rsidRPr="00C74756" w:rsidRDefault="00F370AA" w:rsidP="00130C29">
            <w:pPr>
              <w:pStyle w:val="TAL"/>
              <w:rPr>
                <w:rFonts w:eastAsiaTheme="minorEastAsia" w:cs="Arial"/>
                <w:szCs w:val="18"/>
                <w:lang w:eastAsia="zh-CN"/>
              </w:rPr>
            </w:pPr>
            <w:r w:rsidRPr="00C74756">
              <w:rPr>
                <w:rFonts w:cs="Arial"/>
                <w:szCs w:val="18"/>
              </w:rPr>
              <w:t>sl640</w:t>
            </w:r>
            <w:r w:rsidRPr="00C74756">
              <w:rPr>
                <w:rFonts w:cs="Arial"/>
                <w:szCs w:val="18"/>
                <w:lang w:eastAsia="zh-CN"/>
              </w:rPr>
              <w:t xml:space="preserve">, </w:t>
            </w:r>
            <w:del w:id="2" w:author="Huawei" w:date="2023-10-26T11:52:00Z">
              <w:r w:rsidRPr="00C74756" w:rsidDel="00F370AA">
                <w:rPr>
                  <w:rFonts w:cs="Arial"/>
                  <w:szCs w:val="18"/>
                  <w:lang w:eastAsia="zh-CN"/>
                </w:rPr>
                <w:delText>0</w:delText>
              </w:r>
            </w:del>
            <w:ins w:id="3" w:author="Huawei" w:date="2023-10-26T11:52:00Z">
              <w:r>
                <w:rPr>
                  <w:rFonts w:cs="Arial"/>
                  <w:szCs w:val="18"/>
                  <w:lang w:eastAsia="zh-CN"/>
                </w:rPr>
                <w:t>5</w:t>
              </w:r>
            </w:ins>
          </w:p>
        </w:tc>
        <w:tc>
          <w:tcPr>
            <w:tcW w:w="1253" w:type="dxa"/>
          </w:tcPr>
          <w:p w:rsidR="00F370AA" w:rsidRPr="00C74756" w:rsidRDefault="00F370AA" w:rsidP="00130C29">
            <w:pPr>
              <w:pStyle w:val="TAL"/>
            </w:pPr>
            <w:r w:rsidRPr="00C74756">
              <w:t>sl320</w:t>
            </w:r>
            <w:r w:rsidRPr="00C74756">
              <w:rPr>
                <w:lang w:eastAsia="zh-CN"/>
              </w:rPr>
              <w:t xml:space="preserve">, </w:t>
            </w:r>
            <w:del w:id="4" w:author="Huawei" w:date="2023-10-26T11:52:00Z">
              <w:r w:rsidRPr="00C74756" w:rsidDel="00F370AA">
                <w:rPr>
                  <w:lang w:eastAsia="zh-CN"/>
                </w:rPr>
                <w:delText>0</w:delText>
              </w:r>
            </w:del>
            <w:ins w:id="5" w:author="Huawei" w:date="2023-10-26T11:52:00Z">
              <w:r>
                <w:rPr>
                  <w:lang w:eastAsia="zh-CN"/>
                </w:rPr>
                <w:t>3</w:t>
              </w:r>
            </w:ins>
          </w:p>
        </w:tc>
        <w:tc>
          <w:tcPr>
            <w:tcW w:w="1305" w:type="dxa"/>
          </w:tcPr>
          <w:p w:rsidR="00F370AA" w:rsidRPr="00C74756" w:rsidRDefault="00F370AA" w:rsidP="00130C29">
            <w:pPr>
              <w:pStyle w:val="TAL"/>
              <w:rPr>
                <w:rFonts w:cs="Arial"/>
                <w:szCs w:val="18"/>
              </w:rPr>
            </w:pPr>
            <w:r w:rsidRPr="00C74756">
              <w:rPr>
                <w:rFonts w:cs="Arial"/>
                <w:szCs w:val="18"/>
              </w:rPr>
              <w:t xml:space="preserve">Offset to align with </w:t>
            </w:r>
            <w:proofErr w:type="spellStart"/>
            <w:r w:rsidRPr="00C74756">
              <w:rPr>
                <w:rFonts w:cs="Arial"/>
                <w:szCs w:val="18"/>
              </w:rPr>
              <w:t>DRx</w:t>
            </w:r>
            <w:proofErr w:type="spellEnd"/>
            <w:r w:rsidRPr="00C74756">
              <w:rPr>
                <w:rFonts w:cs="Arial"/>
                <w:szCs w:val="18"/>
              </w:rPr>
              <w:t xml:space="preserve"> periodicity </w:t>
            </w:r>
          </w:p>
        </w:tc>
      </w:tr>
      <w:tr w:rsidR="00F370AA" w:rsidRPr="00C74756" w:rsidTr="00130C29">
        <w:trPr>
          <w:trHeight w:val="187"/>
        </w:trPr>
        <w:tc>
          <w:tcPr>
            <w:tcW w:w="1340" w:type="dxa"/>
            <w:tcBorders>
              <w:top w:val="nil"/>
            </w:tcBorders>
            <w:shd w:val="clear" w:color="auto" w:fill="auto"/>
          </w:tcPr>
          <w:p w:rsidR="00F370AA" w:rsidRPr="00C74756" w:rsidRDefault="00F370AA" w:rsidP="00130C29">
            <w:pPr>
              <w:pStyle w:val="TAL"/>
            </w:pPr>
          </w:p>
        </w:tc>
        <w:tc>
          <w:tcPr>
            <w:tcW w:w="2389" w:type="dxa"/>
          </w:tcPr>
          <w:p w:rsidR="00F370AA" w:rsidRPr="00C74756" w:rsidRDefault="00F370AA" w:rsidP="00130C29">
            <w:pPr>
              <w:pStyle w:val="TAL"/>
            </w:pPr>
            <w:proofErr w:type="spellStart"/>
            <w:r w:rsidRPr="00C74756">
              <w:t>sequenceId</w:t>
            </w:r>
            <w:proofErr w:type="spellEnd"/>
          </w:p>
        </w:tc>
        <w:tc>
          <w:tcPr>
            <w:tcW w:w="1816" w:type="dxa"/>
          </w:tcPr>
          <w:p w:rsidR="00F370AA" w:rsidRPr="00C74756" w:rsidRDefault="00F370AA" w:rsidP="00130C29">
            <w:pPr>
              <w:pStyle w:val="TAL"/>
              <w:rPr>
                <w:rFonts w:cs="Arial"/>
                <w:szCs w:val="18"/>
              </w:rPr>
            </w:pPr>
            <w:r w:rsidRPr="00C74756">
              <w:rPr>
                <w:rFonts w:cs="Arial"/>
                <w:szCs w:val="18"/>
              </w:rPr>
              <w:t>0</w:t>
            </w:r>
          </w:p>
        </w:tc>
        <w:tc>
          <w:tcPr>
            <w:tcW w:w="1247" w:type="dxa"/>
          </w:tcPr>
          <w:p w:rsidR="00F370AA" w:rsidRPr="00C74756" w:rsidRDefault="00F370AA" w:rsidP="00130C29">
            <w:pPr>
              <w:pStyle w:val="TAL"/>
              <w:rPr>
                <w:rFonts w:cs="Arial"/>
                <w:szCs w:val="18"/>
              </w:rPr>
            </w:pPr>
            <w:r w:rsidRPr="00C74756">
              <w:rPr>
                <w:rFonts w:cs="Arial"/>
                <w:szCs w:val="18"/>
              </w:rPr>
              <w:t>0</w:t>
            </w:r>
          </w:p>
        </w:tc>
        <w:tc>
          <w:tcPr>
            <w:tcW w:w="1253" w:type="dxa"/>
          </w:tcPr>
          <w:p w:rsidR="00F370AA" w:rsidRPr="00C74756" w:rsidRDefault="00F370AA" w:rsidP="00130C29">
            <w:pPr>
              <w:pStyle w:val="TAL"/>
            </w:pPr>
            <w:r w:rsidRPr="00C74756">
              <w:t>0</w:t>
            </w:r>
          </w:p>
        </w:tc>
        <w:tc>
          <w:tcPr>
            <w:tcW w:w="1305" w:type="dxa"/>
          </w:tcPr>
          <w:p w:rsidR="00F370AA" w:rsidRPr="00C74756" w:rsidRDefault="00F370AA" w:rsidP="00130C29">
            <w:pPr>
              <w:pStyle w:val="TAL"/>
              <w:rPr>
                <w:rFonts w:cs="Arial"/>
                <w:szCs w:val="18"/>
              </w:rPr>
            </w:pPr>
            <w:r w:rsidRPr="00C74756">
              <w:rPr>
                <w:rFonts w:cs="Arial"/>
                <w:szCs w:val="18"/>
              </w:rPr>
              <w:t xml:space="preserve">Any </w:t>
            </w:r>
            <w:proofErr w:type="gramStart"/>
            <w:r w:rsidRPr="00C74756">
              <w:rPr>
                <w:rFonts w:cs="Arial"/>
                <w:szCs w:val="18"/>
              </w:rPr>
              <w:t>10 bit</w:t>
            </w:r>
            <w:proofErr w:type="gramEnd"/>
            <w:r w:rsidRPr="00C74756">
              <w:rPr>
                <w:rFonts w:cs="Arial"/>
                <w:szCs w:val="18"/>
              </w:rPr>
              <w:t xml:space="preserve"> number</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D45" w:rsidRDefault="00677D45">
      <w:r>
        <w:separator/>
      </w:r>
    </w:p>
  </w:endnote>
  <w:endnote w:type="continuationSeparator" w:id="0">
    <w:p w:rsidR="00677D45" w:rsidRDefault="00677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D45" w:rsidRDefault="00677D45">
      <w:r>
        <w:separator/>
      </w:r>
    </w:p>
  </w:footnote>
  <w:footnote w:type="continuationSeparator" w:id="0">
    <w:p w:rsidR="00677D45" w:rsidRDefault="00677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0D0" w:rsidRDefault="00B470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0D0" w:rsidRDefault="00B470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0D0" w:rsidRDefault="00B470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0D0" w:rsidRDefault="00B470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C"/>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38AF"/>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77D45"/>
    <w:rsid w:val="006840EA"/>
    <w:rsid w:val="00686B12"/>
    <w:rsid w:val="00695808"/>
    <w:rsid w:val="00696887"/>
    <w:rsid w:val="006A3499"/>
    <w:rsid w:val="006A473A"/>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1031"/>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45CF"/>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14AF"/>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0433"/>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470D0"/>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CD2"/>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67F"/>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370AA"/>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3E9F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C1972-2E07-4DE4-A66C-579C43A57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5</Pages>
  <Words>1254</Words>
  <Characters>7151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2023-11-03T07:18:00Z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(3)V3S61F/p3lKkumK7dYFncKFH41hErP6bWLQ+pZaHCDGP7clH8ijG3RhxIMK8DAy/3vPxYYtT
qwRQ4F2x8E53nFVHqlf1piTYGiqgW6PCWa3y0hucCriD6FZ/ZgV1H3rQgLZqi4RNVDpZrUwt
g6Dm1XSftxQMks4tRfOwgNsPMRCZdDoVUA+rQ7MRPvFYp0pFyyzMOiflf5M3b69voTW9Tn2r
o7TBNE7oLUWJ1Lf59B</vt:lpwstr>
  </property>
  <property fmtid="{D5CDD505-2E9C-101B-9397-08002B2CF9AE}" pid="22" name="_2015_ms_pID_7253431">
    <vt:lpwstr>MJbbY9x5tU5PvVzOMESNm2F+xora/+p92gCDkU+3FnXUigvD2Uw1B+
Q/s88FfGcDd97vWsZUWlevKtpgWsFWpwYl9xoVX9VHFZqLTCKvNhFAVNrtQzq69f+fl0UKIn
w9ZcHzYP7d8iuMJ1S6P2tHTCp5w9j4i6sixOigYeaaUB9JM9WB6UwiQlPDMEpXn9DD5KZae9
7DeTVimu4aVxMmizaKslTwvP2Y7ptQTypOh/</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